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58" w:rsidRPr="00051958" w:rsidRDefault="00051958" w:rsidP="00051958">
      <w:pPr>
        <w:spacing w:line="276" w:lineRule="auto"/>
        <w:jc w:val="right"/>
        <w:rPr>
          <w:sz w:val="28"/>
          <w:szCs w:val="28"/>
        </w:rPr>
      </w:pPr>
      <w:r w:rsidRPr="00051958">
        <w:rPr>
          <w:sz w:val="27"/>
          <w:szCs w:val="27"/>
        </w:rPr>
        <w:t xml:space="preserve"> </w:t>
      </w:r>
      <w:r w:rsidRPr="00051958">
        <w:rPr>
          <w:sz w:val="28"/>
          <w:szCs w:val="28"/>
        </w:rPr>
        <w:t xml:space="preserve">Проект внесен Главой </w:t>
      </w:r>
    </w:p>
    <w:p w:rsidR="00051958" w:rsidRDefault="00051958" w:rsidP="00051958">
      <w:pPr>
        <w:spacing w:line="276" w:lineRule="auto"/>
        <w:jc w:val="right"/>
        <w:rPr>
          <w:sz w:val="27"/>
          <w:szCs w:val="27"/>
        </w:rPr>
      </w:pPr>
      <w:r w:rsidRPr="00051958">
        <w:rPr>
          <w:sz w:val="28"/>
          <w:szCs w:val="28"/>
        </w:rPr>
        <w:t>города Ханты-Мансийска</w:t>
      </w:r>
    </w:p>
    <w:p w:rsidR="00051958" w:rsidRPr="00051958" w:rsidRDefault="00051958" w:rsidP="00051958">
      <w:pPr>
        <w:spacing w:line="276" w:lineRule="auto"/>
        <w:jc w:val="right"/>
        <w:rPr>
          <w:sz w:val="27"/>
          <w:szCs w:val="27"/>
        </w:rPr>
      </w:pPr>
    </w:p>
    <w:p w:rsidR="00954DCA" w:rsidRPr="00F64ADD" w:rsidRDefault="00954DCA" w:rsidP="00F64ADD">
      <w:pPr>
        <w:keepNext/>
        <w:spacing w:line="276" w:lineRule="auto"/>
        <w:jc w:val="center"/>
        <w:outlineLvl w:val="6"/>
        <w:rPr>
          <w:b/>
          <w:bCs/>
          <w:sz w:val="27"/>
          <w:szCs w:val="27"/>
        </w:rPr>
      </w:pPr>
      <w:r w:rsidRPr="00F64ADD">
        <w:rPr>
          <w:b/>
          <w:bCs/>
          <w:sz w:val="27"/>
          <w:szCs w:val="27"/>
        </w:rPr>
        <w:t>Городской округ Ханты-Мансийск</w:t>
      </w:r>
    </w:p>
    <w:p w:rsidR="00954DCA" w:rsidRPr="00F64ADD" w:rsidRDefault="00954DCA" w:rsidP="00F64ADD">
      <w:pPr>
        <w:keepNext/>
        <w:spacing w:line="276" w:lineRule="auto"/>
        <w:jc w:val="center"/>
        <w:outlineLvl w:val="6"/>
        <w:rPr>
          <w:b/>
          <w:bCs/>
          <w:sz w:val="27"/>
          <w:szCs w:val="27"/>
        </w:rPr>
      </w:pPr>
      <w:r w:rsidRPr="00F64ADD">
        <w:rPr>
          <w:b/>
          <w:bCs/>
          <w:sz w:val="27"/>
          <w:szCs w:val="27"/>
        </w:rPr>
        <w:t>Ханты-Мансийского автономного округа – Югры</w:t>
      </w:r>
    </w:p>
    <w:p w:rsidR="00954DCA" w:rsidRPr="00F64ADD" w:rsidRDefault="00954DCA" w:rsidP="00F64ADD">
      <w:pPr>
        <w:spacing w:line="276" w:lineRule="auto"/>
        <w:jc w:val="center"/>
        <w:rPr>
          <w:b/>
          <w:sz w:val="27"/>
          <w:szCs w:val="27"/>
        </w:rPr>
      </w:pPr>
    </w:p>
    <w:p w:rsidR="00954DCA" w:rsidRPr="00F64ADD" w:rsidRDefault="00954DCA" w:rsidP="00F64ADD">
      <w:pPr>
        <w:spacing w:line="276" w:lineRule="auto"/>
        <w:jc w:val="center"/>
        <w:rPr>
          <w:b/>
          <w:sz w:val="27"/>
          <w:szCs w:val="27"/>
        </w:rPr>
      </w:pPr>
      <w:r w:rsidRPr="00F64ADD">
        <w:rPr>
          <w:b/>
          <w:sz w:val="27"/>
          <w:szCs w:val="27"/>
        </w:rPr>
        <w:t>ДУМА ГОРОДА ХАНТЫ-МАНСИЙСКА</w:t>
      </w:r>
    </w:p>
    <w:p w:rsidR="00954DCA" w:rsidRPr="00F64ADD" w:rsidRDefault="00954DCA" w:rsidP="00F64ADD">
      <w:pPr>
        <w:spacing w:line="276" w:lineRule="auto"/>
        <w:jc w:val="center"/>
        <w:rPr>
          <w:b/>
          <w:sz w:val="27"/>
          <w:szCs w:val="27"/>
        </w:rPr>
      </w:pPr>
    </w:p>
    <w:p w:rsidR="00954DCA" w:rsidRPr="00F64ADD" w:rsidRDefault="00954DCA" w:rsidP="00F64ADD">
      <w:pPr>
        <w:spacing w:line="276" w:lineRule="auto"/>
        <w:jc w:val="center"/>
        <w:rPr>
          <w:b/>
          <w:bCs/>
          <w:iCs/>
          <w:sz w:val="27"/>
          <w:szCs w:val="27"/>
        </w:rPr>
      </w:pPr>
      <w:r w:rsidRPr="00F64ADD">
        <w:rPr>
          <w:b/>
          <w:bCs/>
          <w:iCs/>
          <w:sz w:val="27"/>
          <w:szCs w:val="27"/>
        </w:rPr>
        <w:t>РЕШЕНИЕ</w:t>
      </w:r>
    </w:p>
    <w:p w:rsidR="00954DCA" w:rsidRPr="00F64ADD" w:rsidRDefault="00954DCA" w:rsidP="00F64ADD">
      <w:pPr>
        <w:spacing w:line="276" w:lineRule="auto"/>
        <w:jc w:val="center"/>
        <w:rPr>
          <w:b/>
          <w:bCs/>
          <w:iCs/>
          <w:sz w:val="27"/>
          <w:szCs w:val="27"/>
        </w:rPr>
      </w:pPr>
    </w:p>
    <w:p w:rsidR="00954DCA" w:rsidRPr="00F64ADD" w:rsidRDefault="00954DCA" w:rsidP="00F64ADD">
      <w:pPr>
        <w:spacing w:line="276" w:lineRule="auto"/>
        <w:jc w:val="center"/>
        <w:rPr>
          <w:b/>
          <w:bCs/>
          <w:iCs/>
          <w:sz w:val="27"/>
          <w:szCs w:val="27"/>
        </w:rPr>
      </w:pPr>
      <w:r w:rsidRPr="00F64ADD">
        <w:rPr>
          <w:b/>
          <w:bCs/>
          <w:iCs/>
          <w:sz w:val="27"/>
          <w:szCs w:val="27"/>
        </w:rPr>
        <w:t>№ ___-</w:t>
      </w:r>
      <w:r w:rsidRPr="00F64ADD">
        <w:rPr>
          <w:b/>
          <w:bCs/>
          <w:iCs/>
          <w:sz w:val="27"/>
          <w:szCs w:val="27"/>
          <w:lang w:val="en-US"/>
        </w:rPr>
        <w:t>VII</w:t>
      </w:r>
      <w:r w:rsidRPr="00F64ADD">
        <w:rPr>
          <w:b/>
          <w:bCs/>
          <w:iCs/>
          <w:sz w:val="27"/>
          <w:szCs w:val="27"/>
        </w:rPr>
        <w:t xml:space="preserve"> РД</w:t>
      </w:r>
    </w:p>
    <w:p w:rsidR="00954DCA" w:rsidRPr="00F64ADD" w:rsidRDefault="00954DCA" w:rsidP="00F64ADD">
      <w:pPr>
        <w:spacing w:line="276" w:lineRule="auto"/>
        <w:jc w:val="center"/>
        <w:rPr>
          <w:b/>
          <w:bCs/>
          <w:iCs/>
          <w:sz w:val="27"/>
          <w:szCs w:val="27"/>
        </w:rPr>
      </w:pPr>
    </w:p>
    <w:p w:rsidR="00954DCA" w:rsidRPr="00F64ADD" w:rsidRDefault="00954DCA" w:rsidP="00F64ADD">
      <w:pPr>
        <w:spacing w:line="276" w:lineRule="auto"/>
        <w:jc w:val="right"/>
        <w:rPr>
          <w:bCs/>
          <w:i/>
          <w:iCs/>
          <w:sz w:val="27"/>
          <w:szCs w:val="27"/>
        </w:rPr>
      </w:pPr>
      <w:r w:rsidRPr="00F64ADD">
        <w:rPr>
          <w:bCs/>
          <w:iCs/>
          <w:sz w:val="27"/>
          <w:szCs w:val="27"/>
        </w:rPr>
        <w:tab/>
      </w:r>
      <w:r w:rsidRPr="00F64ADD">
        <w:rPr>
          <w:bCs/>
          <w:iCs/>
          <w:sz w:val="27"/>
          <w:szCs w:val="27"/>
        </w:rPr>
        <w:tab/>
        <w:t xml:space="preserve">                                                         </w:t>
      </w:r>
      <w:r w:rsidRPr="00F64ADD">
        <w:rPr>
          <w:bCs/>
          <w:i/>
          <w:iCs/>
          <w:sz w:val="27"/>
          <w:szCs w:val="27"/>
        </w:rPr>
        <w:t>Принято</w:t>
      </w:r>
    </w:p>
    <w:p w:rsidR="00954DCA" w:rsidRPr="00F64ADD" w:rsidRDefault="00954DCA" w:rsidP="00F64ADD">
      <w:pPr>
        <w:spacing w:line="276" w:lineRule="auto"/>
        <w:jc w:val="right"/>
        <w:rPr>
          <w:bCs/>
          <w:i/>
          <w:iCs/>
          <w:sz w:val="27"/>
          <w:szCs w:val="27"/>
        </w:rPr>
      </w:pPr>
      <w:r w:rsidRPr="00F64ADD">
        <w:rPr>
          <w:bCs/>
          <w:i/>
          <w:iCs/>
          <w:sz w:val="27"/>
          <w:szCs w:val="27"/>
        </w:rPr>
        <w:tab/>
      </w:r>
      <w:r w:rsidRPr="00F64ADD">
        <w:rPr>
          <w:bCs/>
          <w:i/>
          <w:iCs/>
          <w:sz w:val="27"/>
          <w:szCs w:val="27"/>
        </w:rPr>
        <w:tab/>
      </w:r>
      <w:r w:rsidRPr="00F64ADD">
        <w:rPr>
          <w:bCs/>
          <w:i/>
          <w:iCs/>
          <w:sz w:val="27"/>
          <w:szCs w:val="27"/>
        </w:rPr>
        <w:tab/>
      </w:r>
      <w:r w:rsidRPr="00F64ADD">
        <w:rPr>
          <w:bCs/>
          <w:i/>
          <w:iCs/>
          <w:sz w:val="27"/>
          <w:szCs w:val="27"/>
        </w:rPr>
        <w:tab/>
      </w:r>
      <w:r w:rsidRPr="00F64ADD">
        <w:rPr>
          <w:bCs/>
          <w:i/>
          <w:iCs/>
          <w:sz w:val="27"/>
          <w:szCs w:val="27"/>
        </w:rPr>
        <w:tab/>
      </w:r>
      <w:r w:rsidRPr="00F64ADD">
        <w:rPr>
          <w:bCs/>
          <w:i/>
          <w:iCs/>
          <w:sz w:val="27"/>
          <w:szCs w:val="27"/>
        </w:rPr>
        <w:tab/>
      </w:r>
      <w:r w:rsidRPr="00F64ADD">
        <w:rPr>
          <w:bCs/>
          <w:i/>
          <w:iCs/>
          <w:sz w:val="27"/>
          <w:szCs w:val="27"/>
        </w:rPr>
        <w:tab/>
      </w:r>
      <w:r w:rsidRPr="00F64ADD">
        <w:rPr>
          <w:bCs/>
          <w:i/>
          <w:iCs/>
          <w:sz w:val="27"/>
          <w:szCs w:val="27"/>
        </w:rPr>
        <w:tab/>
      </w:r>
      <w:r w:rsidRPr="00F64ADD">
        <w:rPr>
          <w:bCs/>
          <w:i/>
          <w:iCs/>
          <w:sz w:val="27"/>
          <w:szCs w:val="27"/>
        </w:rPr>
        <w:tab/>
        <w:t xml:space="preserve">  </w:t>
      </w:r>
      <w:r w:rsidR="00D9185E" w:rsidRPr="00F64ADD">
        <w:rPr>
          <w:bCs/>
          <w:i/>
          <w:iCs/>
          <w:sz w:val="27"/>
          <w:szCs w:val="27"/>
        </w:rPr>
        <w:t>___</w:t>
      </w:r>
      <w:r w:rsidRPr="00F64ADD">
        <w:rPr>
          <w:bCs/>
          <w:i/>
          <w:iCs/>
          <w:sz w:val="27"/>
          <w:szCs w:val="27"/>
        </w:rPr>
        <w:t xml:space="preserve"> 202</w:t>
      </w:r>
      <w:r w:rsidR="00D9185E" w:rsidRPr="00F64ADD">
        <w:rPr>
          <w:bCs/>
          <w:i/>
          <w:iCs/>
          <w:sz w:val="27"/>
          <w:szCs w:val="27"/>
        </w:rPr>
        <w:t xml:space="preserve">4 </w:t>
      </w:r>
      <w:r w:rsidRPr="00F64ADD">
        <w:rPr>
          <w:bCs/>
          <w:i/>
          <w:iCs/>
          <w:sz w:val="27"/>
          <w:szCs w:val="27"/>
        </w:rPr>
        <w:t>года</w:t>
      </w:r>
    </w:p>
    <w:p w:rsidR="00954DCA" w:rsidRPr="00F64ADD" w:rsidRDefault="00954DCA" w:rsidP="00F64ADD">
      <w:pPr>
        <w:spacing w:line="276" w:lineRule="auto"/>
        <w:rPr>
          <w:sz w:val="27"/>
          <w:szCs w:val="27"/>
        </w:rPr>
      </w:pPr>
    </w:p>
    <w:p w:rsidR="00954DCA" w:rsidRPr="00F64ADD" w:rsidRDefault="00954DCA" w:rsidP="00F64ADD">
      <w:pPr>
        <w:spacing w:line="276" w:lineRule="auto"/>
        <w:rPr>
          <w:sz w:val="27"/>
          <w:szCs w:val="27"/>
        </w:rPr>
      </w:pPr>
    </w:p>
    <w:p w:rsidR="001E11A1" w:rsidRPr="00F64ADD" w:rsidRDefault="00CB49AE" w:rsidP="00F64ADD">
      <w:pPr>
        <w:spacing w:line="276" w:lineRule="auto"/>
        <w:ind w:right="4251"/>
        <w:jc w:val="both"/>
        <w:rPr>
          <w:sz w:val="27"/>
          <w:szCs w:val="27"/>
        </w:rPr>
      </w:pPr>
      <w:r w:rsidRPr="00F64ADD">
        <w:rPr>
          <w:sz w:val="27"/>
          <w:szCs w:val="27"/>
        </w:rPr>
        <w:t xml:space="preserve">О внесении изменений в Решение Думы города Ханты-Мансийска от </w:t>
      </w:r>
      <w:r w:rsidR="00E433FA" w:rsidRPr="00F64ADD">
        <w:rPr>
          <w:sz w:val="27"/>
          <w:szCs w:val="27"/>
        </w:rPr>
        <w:t>21</w:t>
      </w:r>
      <w:r w:rsidR="008E7022" w:rsidRPr="00F64ADD">
        <w:rPr>
          <w:sz w:val="27"/>
          <w:szCs w:val="27"/>
        </w:rPr>
        <w:t xml:space="preserve"> февраля</w:t>
      </w:r>
      <w:r w:rsidR="00954DCA" w:rsidRPr="00F64ADD">
        <w:rPr>
          <w:sz w:val="27"/>
          <w:szCs w:val="27"/>
        </w:rPr>
        <w:br/>
      </w:r>
      <w:r w:rsidR="00E433FA" w:rsidRPr="00F64ADD">
        <w:rPr>
          <w:sz w:val="27"/>
          <w:szCs w:val="27"/>
        </w:rPr>
        <w:t>2020</w:t>
      </w:r>
      <w:r w:rsidR="008E7022" w:rsidRPr="00F64ADD">
        <w:rPr>
          <w:sz w:val="27"/>
          <w:szCs w:val="27"/>
        </w:rPr>
        <w:t xml:space="preserve"> года</w:t>
      </w:r>
      <w:r w:rsidR="00AF6EE3" w:rsidRPr="00F64ADD">
        <w:rPr>
          <w:sz w:val="27"/>
          <w:szCs w:val="27"/>
        </w:rPr>
        <w:t xml:space="preserve"> </w:t>
      </w:r>
      <w:r w:rsidR="00E433FA" w:rsidRPr="00F64ADD">
        <w:rPr>
          <w:sz w:val="27"/>
          <w:szCs w:val="27"/>
        </w:rPr>
        <w:t>№403-</w:t>
      </w:r>
      <w:r w:rsidR="00F97C93" w:rsidRPr="00F64ADD">
        <w:rPr>
          <w:sz w:val="27"/>
          <w:szCs w:val="27"/>
          <w:lang w:val="en-US"/>
        </w:rPr>
        <w:t>VI</w:t>
      </w:r>
      <w:r w:rsidR="00F97C93" w:rsidRPr="00F64ADD">
        <w:rPr>
          <w:sz w:val="27"/>
          <w:szCs w:val="27"/>
        </w:rPr>
        <w:t xml:space="preserve"> </w:t>
      </w:r>
      <w:r w:rsidR="00E433FA" w:rsidRPr="00F64ADD">
        <w:rPr>
          <w:sz w:val="27"/>
          <w:szCs w:val="27"/>
        </w:rPr>
        <w:t>РД</w:t>
      </w:r>
      <w:r w:rsidRPr="00F64ADD">
        <w:rPr>
          <w:sz w:val="27"/>
          <w:szCs w:val="27"/>
        </w:rPr>
        <w:t xml:space="preserve"> «Об утверждении </w:t>
      </w:r>
      <w:r w:rsidR="00E433FA" w:rsidRPr="00F64ADD">
        <w:rPr>
          <w:sz w:val="27"/>
          <w:szCs w:val="27"/>
        </w:rPr>
        <w:t>Порядка организации и проведения общественных обсуждений или публичных слушаний в сфере градостроительной деятельности в городе Ханты-Мансийске</w:t>
      </w:r>
      <w:r w:rsidRPr="00F64ADD">
        <w:rPr>
          <w:sz w:val="27"/>
          <w:szCs w:val="27"/>
        </w:rPr>
        <w:t>»</w:t>
      </w:r>
    </w:p>
    <w:p w:rsidR="00E51278" w:rsidRPr="00F64ADD" w:rsidRDefault="00E51278" w:rsidP="00F64ADD">
      <w:pPr>
        <w:spacing w:line="276" w:lineRule="auto"/>
        <w:jc w:val="both"/>
        <w:rPr>
          <w:sz w:val="27"/>
          <w:szCs w:val="27"/>
        </w:rPr>
      </w:pPr>
    </w:p>
    <w:p w:rsidR="00E57458" w:rsidRPr="00F64ADD" w:rsidRDefault="00051958" w:rsidP="00F64ADD">
      <w:pPr>
        <w:pStyle w:val="a7"/>
        <w:spacing w:line="276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</w:t>
      </w:r>
      <w:r w:rsidR="00560676" w:rsidRPr="00F64ADD">
        <w:rPr>
          <w:rFonts w:ascii="Times New Roman" w:hAnsi="Times New Roman"/>
          <w:sz w:val="27"/>
          <w:szCs w:val="27"/>
        </w:rPr>
        <w:t>ассмотрев</w:t>
      </w:r>
      <w:r w:rsidR="00954DCA" w:rsidRPr="00F64ADD">
        <w:rPr>
          <w:rFonts w:ascii="Times New Roman" w:hAnsi="Times New Roman"/>
          <w:sz w:val="27"/>
          <w:szCs w:val="27"/>
        </w:rPr>
        <w:t xml:space="preserve"> проект изменений в Решение Думы города Ханты-Мансийска от 21 февраля 2020 года №403-VI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Ханты-Мансийске», в соответствии со статьей </w:t>
      </w:r>
      <w:r w:rsidR="00D24FEE" w:rsidRPr="00F64ADD">
        <w:rPr>
          <w:rFonts w:ascii="Times New Roman" w:hAnsi="Times New Roman"/>
          <w:sz w:val="27"/>
          <w:szCs w:val="27"/>
        </w:rPr>
        <w:t>5.1</w:t>
      </w:r>
      <w:r w:rsidR="00954DCA" w:rsidRPr="00F64ADD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Федерации, </w:t>
      </w:r>
      <w:r w:rsidR="00560676" w:rsidRPr="00F64ADD">
        <w:rPr>
          <w:rFonts w:ascii="Times New Roman" w:hAnsi="Times New Roman"/>
          <w:sz w:val="27"/>
          <w:szCs w:val="27"/>
        </w:rPr>
        <w:t>руководствуясь частью 1 статьи 69 Устава города Ханты-Мансийска.</w:t>
      </w:r>
      <w:r w:rsidR="006F0970" w:rsidRPr="00F64ADD">
        <w:rPr>
          <w:rFonts w:ascii="Times New Roman" w:hAnsi="Times New Roman"/>
          <w:sz w:val="27"/>
          <w:szCs w:val="27"/>
        </w:rPr>
        <w:t xml:space="preserve"> </w:t>
      </w:r>
    </w:p>
    <w:p w:rsidR="005A13AD" w:rsidRPr="00F64ADD" w:rsidRDefault="005A13AD" w:rsidP="00F64ADD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</w:p>
    <w:p w:rsidR="008B3AEA" w:rsidRPr="00F64ADD" w:rsidRDefault="008B3AEA" w:rsidP="00F64ADD">
      <w:pPr>
        <w:pStyle w:val="a7"/>
        <w:spacing w:line="276" w:lineRule="auto"/>
        <w:jc w:val="center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Дума города Ханты-Мансийска РЕШИЛА:</w:t>
      </w:r>
    </w:p>
    <w:p w:rsidR="00C55987" w:rsidRPr="00F64ADD" w:rsidRDefault="00C55987" w:rsidP="00F64ADD">
      <w:pPr>
        <w:pStyle w:val="a7"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F33225" w:rsidRPr="00F64ADD" w:rsidRDefault="00447F97" w:rsidP="00F64ADD">
      <w:pPr>
        <w:pStyle w:val="a7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Внести в</w:t>
      </w:r>
      <w:r w:rsidR="00954DCA" w:rsidRPr="00F64ADD">
        <w:rPr>
          <w:rFonts w:ascii="Times New Roman" w:hAnsi="Times New Roman"/>
          <w:sz w:val="27"/>
          <w:szCs w:val="27"/>
        </w:rPr>
        <w:t xml:space="preserve"> </w:t>
      </w:r>
      <w:r w:rsidR="006F0970" w:rsidRPr="00F64ADD">
        <w:rPr>
          <w:rFonts w:ascii="Times New Roman" w:hAnsi="Times New Roman"/>
          <w:sz w:val="27"/>
          <w:szCs w:val="27"/>
        </w:rPr>
        <w:t>приложени</w:t>
      </w:r>
      <w:r w:rsidR="00954DCA" w:rsidRPr="00F64ADD">
        <w:rPr>
          <w:rFonts w:ascii="Times New Roman" w:hAnsi="Times New Roman"/>
          <w:sz w:val="27"/>
          <w:szCs w:val="27"/>
        </w:rPr>
        <w:t>е</w:t>
      </w:r>
      <w:r w:rsidR="006F0970" w:rsidRPr="00F64ADD">
        <w:rPr>
          <w:rFonts w:ascii="Times New Roman" w:hAnsi="Times New Roman"/>
          <w:sz w:val="27"/>
          <w:szCs w:val="27"/>
        </w:rPr>
        <w:t xml:space="preserve"> к Решению</w:t>
      </w:r>
      <w:r w:rsidR="00537433" w:rsidRPr="00F64ADD">
        <w:rPr>
          <w:rFonts w:ascii="Times New Roman" w:hAnsi="Times New Roman"/>
          <w:sz w:val="27"/>
          <w:szCs w:val="27"/>
        </w:rPr>
        <w:t xml:space="preserve"> Думы города Ханты-Мансийска</w:t>
      </w:r>
      <w:r w:rsidR="000532DE" w:rsidRPr="00F64ADD">
        <w:rPr>
          <w:rFonts w:ascii="Times New Roman" w:hAnsi="Times New Roman"/>
          <w:sz w:val="27"/>
          <w:szCs w:val="27"/>
        </w:rPr>
        <w:t xml:space="preserve">               </w:t>
      </w:r>
      <w:r w:rsidR="00537433" w:rsidRPr="00F64ADD">
        <w:rPr>
          <w:rFonts w:ascii="Times New Roman" w:hAnsi="Times New Roman"/>
          <w:sz w:val="27"/>
          <w:szCs w:val="27"/>
        </w:rPr>
        <w:t>от</w:t>
      </w:r>
      <w:r w:rsidR="00954DCA" w:rsidRPr="00F64ADD">
        <w:rPr>
          <w:rFonts w:ascii="Times New Roman" w:hAnsi="Times New Roman"/>
          <w:sz w:val="27"/>
          <w:szCs w:val="27"/>
        </w:rPr>
        <w:t xml:space="preserve"> </w:t>
      </w:r>
      <w:r w:rsidR="00537433" w:rsidRPr="00F64ADD">
        <w:rPr>
          <w:rFonts w:ascii="Times New Roman" w:hAnsi="Times New Roman"/>
          <w:sz w:val="27"/>
          <w:szCs w:val="27"/>
        </w:rPr>
        <w:t>21 февраля 2020 года №</w:t>
      </w:r>
      <w:r w:rsidR="000532DE" w:rsidRPr="00F64ADD">
        <w:rPr>
          <w:rFonts w:ascii="Times New Roman" w:hAnsi="Times New Roman"/>
          <w:sz w:val="27"/>
          <w:szCs w:val="27"/>
        </w:rPr>
        <w:t>403–</w:t>
      </w:r>
      <w:r w:rsidR="00537433" w:rsidRPr="00F64ADD">
        <w:rPr>
          <w:rFonts w:ascii="Times New Roman" w:hAnsi="Times New Roman"/>
          <w:sz w:val="27"/>
          <w:szCs w:val="27"/>
          <w:lang w:val="en-US"/>
        </w:rPr>
        <w:t>VI</w:t>
      </w:r>
      <w:r w:rsidR="00537433" w:rsidRPr="00F64ADD">
        <w:rPr>
          <w:rFonts w:ascii="Times New Roman" w:hAnsi="Times New Roman"/>
          <w:sz w:val="27"/>
          <w:szCs w:val="27"/>
        </w:rPr>
        <w:t xml:space="preserve"> РД «Об утверждении Порядка организации и проведения общественных обсуждений или публичных слушаний в сфере градостроительной деятельности в го</w:t>
      </w:r>
      <w:r w:rsidR="00096904" w:rsidRPr="00F64ADD">
        <w:rPr>
          <w:rFonts w:ascii="Times New Roman" w:hAnsi="Times New Roman"/>
          <w:sz w:val="27"/>
          <w:szCs w:val="27"/>
        </w:rPr>
        <w:t xml:space="preserve">роде Ханты-Мансийске» </w:t>
      </w:r>
      <w:r w:rsidR="00B918A4" w:rsidRPr="00F64ADD">
        <w:rPr>
          <w:rFonts w:ascii="Times New Roman" w:hAnsi="Times New Roman"/>
          <w:sz w:val="27"/>
          <w:szCs w:val="27"/>
        </w:rPr>
        <w:t>следующие изменения:</w:t>
      </w:r>
    </w:p>
    <w:p w:rsidR="00B918A4" w:rsidRPr="00F64ADD" w:rsidRDefault="00B918A4" w:rsidP="00F64ADD">
      <w:pPr>
        <w:pStyle w:val="aa"/>
        <w:numPr>
          <w:ilvl w:val="1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64ADD">
        <w:rPr>
          <w:sz w:val="27"/>
          <w:szCs w:val="27"/>
        </w:rPr>
        <w:t>Пункт 3 части 2 статьи 1 изложить в следующей редакции:</w:t>
      </w:r>
    </w:p>
    <w:p w:rsidR="00954DCA" w:rsidRPr="00F64ADD" w:rsidRDefault="00B918A4" w:rsidP="00F64ADD">
      <w:pPr>
        <w:pStyle w:val="a7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lastRenderedPageBreak/>
        <w:t xml:space="preserve">«3) </w:t>
      </w:r>
      <w:r w:rsidRPr="00F64ADD">
        <w:rPr>
          <w:rFonts w:ascii="Times New Roman" w:hAnsi="Times New Roman"/>
          <w:bCs/>
          <w:sz w:val="27"/>
          <w:szCs w:val="27"/>
          <w:highlight w:val="white"/>
        </w:rPr>
        <w:t>организация общественных обсуждений или публичных слушаний</w:t>
      </w:r>
      <w:r w:rsidRPr="00F64ADD">
        <w:rPr>
          <w:rFonts w:ascii="Times New Roman" w:hAnsi="Times New Roman"/>
          <w:sz w:val="27"/>
          <w:szCs w:val="27"/>
          <w:highlight w:val="white"/>
        </w:rPr>
        <w:t xml:space="preserve"> – деятельность, направленная на оповещение о начале общественных обсуждений или публичных слушаний, ознакомление с проектом муниципального правового акта в сфере </w:t>
      </w:r>
      <w:r w:rsidR="006F1A0A" w:rsidRPr="00F64ADD">
        <w:rPr>
          <w:rFonts w:ascii="Times New Roman" w:hAnsi="Times New Roman"/>
          <w:sz w:val="27"/>
          <w:szCs w:val="27"/>
          <w:highlight w:val="white"/>
        </w:rPr>
        <w:t xml:space="preserve">градостроительной деятельности, подготовку и оформление протокола общественных обсуждений или публичных слушаний, подготовку, опубликование и размещение </w:t>
      </w:r>
      <w:r w:rsidRPr="00F64ADD">
        <w:rPr>
          <w:rFonts w:ascii="Times New Roman" w:hAnsi="Times New Roman"/>
          <w:sz w:val="27"/>
          <w:szCs w:val="27"/>
          <w:highlight w:val="white"/>
        </w:rPr>
        <w:t xml:space="preserve">на </w:t>
      </w:r>
      <w:r w:rsidRPr="00F64ADD">
        <w:rPr>
          <w:rFonts w:ascii="Times New Roman" w:hAnsi="Times New Roman"/>
          <w:sz w:val="27"/>
          <w:szCs w:val="27"/>
        </w:rPr>
        <w:t>Официальном информационном портале органов местного самоуправления города Ханты-Мансийска в информационно-телекоммуникационной сети «Интернет» (далее – Официальный сайт)</w:t>
      </w:r>
      <w:r w:rsidRPr="00F64ADD">
        <w:rPr>
          <w:rFonts w:ascii="Times New Roman" w:hAnsi="Times New Roman"/>
          <w:sz w:val="27"/>
          <w:szCs w:val="27"/>
          <w:highlight w:val="white"/>
        </w:rPr>
        <w:t xml:space="preserve">, </w:t>
      </w:r>
      <w:r w:rsidR="006F1A0A" w:rsidRPr="00F64ADD">
        <w:rPr>
          <w:rFonts w:ascii="Times New Roman" w:hAnsi="Times New Roman"/>
          <w:sz w:val="27"/>
          <w:szCs w:val="27"/>
          <w:highlight w:val="white"/>
        </w:rPr>
        <w:t>в федеральной государственной информационной системе «Единый портал</w:t>
      </w:r>
      <w:r w:rsidR="006F1A0A" w:rsidRPr="00F64ADD">
        <w:rPr>
          <w:rFonts w:ascii="Times New Roman" w:hAnsi="Times New Roman"/>
          <w:sz w:val="27"/>
          <w:szCs w:val="27"/>
        </w:rPr>
        <w:t xml:space="preserve"> государственных и муниципальных услуг (функций)» (далее – Единый портал) о результатах общественных обсуждений или публичных слушаний, проведение иных организационных мер, обеспечивающих участие жителей в общественных обсуждениях или публичных слушаниях</w:t>
      </w:r>
      <w:r w:rsidR="005B6F54" w:rsidRPr="00F64ADD">
        <w:rPr>
          <w:rFonts w:ascii="Times New Roman" w:hAnsi="Times New Roman"/>
          <w:sz w:val="27"/>
          <w:szCs w:val="27"/>
        </w:rPr>
        <w:t>;</w:t>
      </w:r>
      <w:r w:rsidR="006F1A0A" w:rsidRPr="00F64ADD">
        <w:rPr>
          <w:rFonts w:ascii="Times New Roman" w:hAnsi="Times New Roman"/>
          <w:sz w:val="27"/>
          <w:szCs w:val="27"/>
        </w:rPr>
        <w:t>».</w:t>
      </w:r>
    </w:p>
    <w:p w:rsidR="006F1A0A" w:rsidRPr="00F64ADD" w:rsidRDefault="003708B5" w:rsidP="00F64ADD">
      <w:pPr>
        <w:pStyle w:val="a7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Пункт 2 части 1 статьи 4 изложить в следующей редакции:</w:t>
      </w:r>
    </w:p>
    <w:p w:rsidR="003708B5" w:rsidRPr="00F64ADD" w:rsidRDefault="003708B5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«2) размещает проект, подлежащий рассмотрению на общественных обсуждениях или публичных слушаниях, и информационные материалы к нему на Официальном сайте, Едином портале и отк</w:t>
      </w:r>
      <w:r w:rsidR="004D471A">
        <w:rPr>
          <w:rFonts w:ascii="Times New Roman" w:hAnsi="Times New Roman"/>
          <w:sz w:val="27"/>
          <w:szCs w:val="27"/>
        </w:rPr>
        <w:t>рывает экспозицию или экспозиции</w:t>
      </w:r>
      <w:r w:rsidRPr="00F64ADD">
        <w:rPr>
          <w:rFonts w:ascii="Times New Roman" w:hAnsi="Times New Roman"/>
          <w:sz w:val="27"/>
          <w:szCs w:val="27"/>
        </w:rPr>
        <w:t xml:space="preserve"> такого проекта</w:t>
      </w:r>
      <w:r w:rsidR="005B6F54" w:rsidRPr="00F64ADD">
        <w:rPr>
          <w:rFonts w:ascii="Times New Roman" w:hAnsi="Times New Roman"/>
          <w:sz w:val="27"/>
          <w:szCs w:val="27"/>
        </w:rPr>
        <w:t>;</w:t>
      </w:r>
      <w:r w:rsidRPr="00F64ADD">
        <w:rPr>
          <w:rFonts w:ascii="Times New Roman" w:hAnsi="Times New Roman"/>
          <w:sz w:val="27"/>
          <w:szCs w:val="27"/>
        </w:rPr>
        <w:t>»</w:t>
      </w:r>
      <w:r w:rsidR="005B6F54" w:rsidRPr="00F64ADD">
        <w:rPr>
          <w:rFonts w:ascii="Times New Roman" w:hAnsi="Times New Roman"/>
          <w:sz w:val="27"/>
          <w:szCs w:val="27"/>
        </w:rPr>
        <w:t>.</w:t>
      </w:r>
    </w:p>
    <w:p w:rsidR="003708B5" w:rsidRPr="00F64ADD" w:rsidRDefault="003708B5" w:rsidP="00F64ADD">
      <w:pPr>
        <w:pStyle w:val="a7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Пункт 6 части 1 статьи 4 изложить в следующей редакции:</w:t>
      </w:r>
    </w:p>
    <w:p w:rsidR="003708B5" w:rsidRPr="00F64ADD" w:rsidRDefault="003708B5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«6) осуществляет опубликова</w:t>
      </w:r>
      <w:r w:rsidR="005B1371" w:rsidRPr="00F64ADD">
        <w:rPr>
          <w:rFonts w:ascii="Times New Roman" w:hAnsi="Times New Roman"/>
          <w:sz w:val="27"/>
          <w:szCs w:val="27"/>
        </w:rPr>
        <w:t xml:space="preserve">ние и размещение на Официальном </w:t>
      </w:r>
      <w:r w:rsidRPr="00F64ADD">
        <w:rPr>
          <w:rFonts w:ascii="Times New Roman" w:hAnsi="Times New Roman"/>
          <w:sz w:val="27"/>
          <w:szCs w:val="27"/>
        </w:rPr>
        <w:t>сайте</w:t>
      </w:r>
      <w:r w:rsidR="005B1371" w:rsidRPr="00F64ADD">
        <w:rPr>
          <w:rFonts w:ascii="Times New Roman" w:hAnsi="Times New Roman"/>
          <w:sz w:val="27"/>
          <w:szCs w:val="27"/>
        </w:rPr>
        <w:t>, Едином портале</w:t>
      </w:r>
      <w:r w:rsidRPr="00F64ADD">
        <w:rPr>
          <w:rFonts w:ascii="Times New Roman" w:hAnsi="Times New Roman"/>
          <w:sz w:val="27"/>
          <w:szCs w:val="27"/>
        </w:rPr>
        <w:t xml:space="preserve"> заключения о результатах общественных обсуждений или публичных слушаний</w:t>
      </w:r>
      <w:r w:rsidR="00D14D30" w:rsidRPr="00F64ADD">
        <w:rPr>
          <w:rFonts w:ascii="Times New Roman" w:hAnsi="Times New Roman"/>
          <w:sz w:val="27"/>
          <w:szCs w:val="27"/>
        </w:rPr>
        <w:t>;</w:t>
      </w:r>
      <w:r w:rsidRPr="00F64ADD">
        <w:rPr>
          <w:rFonts w:ascii="Times New Roman" w:hAnsi="Times New Roman"/>
          <w:sz w:val="27"/>
          <w:szCs w:val="27"/>
        </w:rPr>
        <w:t>»</w:t>
      </w:r>
      <w:r w:rsidR="004769E0">
        <w:rPr>
          <w:rFonts w:ascii="Times New Roman" w:hAnsi="Times New Roman"/>
          <w:sz w:val="27"/>
          <w:szCs w:val="27"/>
        </w:rPr>
        <w:t>.</w:t>
      </w:r>
    </w:p>
    <w:p w:rsidR="00D14D30" w:rsidRPr="00F64ADD" w:rsidRDefault="00D14D30" w:rsidP="00F64ADD">
      <w:pPr>
        <w:pStyle w:val="a7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Часть 4 статьи 5 изложить в следующей редакции:</w:t>
      </w:r>
    </w:p>
    <w:p w:rsidR="00D14D30" w:rsidRPr="00F64ADD" w:rsidRDefault="00D14D30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«4. Публичные слушания проводятся не ранее чем через 10 дней после официального опубликования и размещения на Официальном сайте, Едином портале оповещения о проведении публичных слушаний.».</w:t>
      </w:r>
    </w:p>
    <w:p w:rsidR="00D14D30" w:rsidRPr="00F64ADD" w:rsidRDefault="00D14D30" w:rsidP="00F64ADD">
      <w:pPr>
        <w:pStyle w:val="a7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Часть 5 статьи 5 изложить в следующей редакции:</w:t>
      </w:r>
    </w:p>
    <w:p w:rsidR="00D14D30" w:rsidRPr="00F64ADD" w:rsidRDefault="00D14D30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«5. Сроки приема предложений и замечаний по проекту не могут быть менее 10 дней со дня официального опубликования и размещения на Официальном сайте, Едином портале оповещения о проведении общественных обсуждений или публичных слушаний.».</w:t>
      </w:r>
    </w:p>
    <w:p w:rsidR="00D14D30" w:rsidRPr="00F64ADD" w:rsidRDefault="00585273" w:rsidP="00F64ADD">
      <w:pPr>
        <w:pStyle w:val="a7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Часть 6 </w:t>
      </w:r>
      <w:r w:rsidR="004769E0">
        <w:rPr>
          <w:rFonts w:ascii="Times New Roman" w:hAnsi="Times New Roman"/>
          <w:sz w:val="27"/>
          <w:szCs w:val="27"/>
        </w:rPr>
        <w:t>С</w:t>
      </w:r>
      <w:r w:rsidR="00D14D30" w:rsidRPr="00F64ADD">
        <w:rPr>
          <w:rFonts w:ascii="Times New Roman" w:hAnsi="Times New Roman"/>
          <w:sz w:val="27"/>
          <w:szCs w:val="27"/>
        </w:rPr>
        <w:t>тать</w:t>
      </w:r>
      <w:r>
        <w:rPr>
          <w:rFonts w:ascii="Times New Roman" w:hAnsi="Times New Roman"/>
          <w:sz w:val="27"/>
          <w:szCs w:val="27"/>
        </w:rPr>
        <w:t>и</w:t>
      </w:r>
      <w:r w:rsidR="00D14D30" w:rsidRPr="00F64ADD">
        <w:rPr>
          <w:rFonts w:ascii="Times New Roman" w:hAnsi="Times New Roman"/>
          <w:sz w:val="27"/>
          <w:szCs w:val="27"/>
        </w:rPr>
        <w:t xml:space="preserve"> 5 изложить в следующей редакции:</w:t>
      </w:r>
    </w:p>
    <w:p w:rsidR="00D14D30" w:rsidRDefault="00D14D30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«1) по проекту генерального плана, а так же по проекту о внесении изменений в утвержденный генеральный план – не более одного месяца с момента оповещения жителей о проведении общественных обсуждений или публичных слушаний до дня</w:t>
      </w:r>
      <w:r w:rsidR="00121AE7" w:rsidRPr="00F64ADD">
        <w:rPr>
          <w:rFonts w:ascii="Times New Roman" w:hAnsi="Times New Roman"/>
          <w:sz w:val="27"/>
          <w:szCs w:val="27"/>
        </w:rPr>
        <w:t xml:space="preserve"> опубликования и размещения на Официальном сайте, Едином портале заключения о результатах общественных обс</w:t>
      </w:r>
      <w:r w:rsidR="00051958">
        <w:rPr>
          <w:rFonts w:ascii="Times New Roman" w:hAnsi="Times New Roman"/>
          <w:sz w:val="27"/>
          <w:szCs w:val="27"/>
        </w:rPr>
        <w:t xml:space="preserve">уждений или публичных </w:t>
      </w:r>
      <w:proofErr w:type="gramStart"/>
      <w:r w:rsidR="00051958">
        <w:rPr>
          <w:rFonts w:ascii="Times New Roman" w:hAnsi="Times New Roman"/>
          <w:sz w:val="27"/>
          <w:szCs w:val="27"/>
        </w:rPr>
        <w:t>слушаний;</w:t>
      </w:r>
      <w:r w:rsidR="00121AE7" w:rsidRPr="00F64ADD">
        <w:rPr>
          <w:rFonts w:ascii="Times New Roman" w:hAnsi="Times New Roman"/>
          <w:sz w:val="27"/>
          <w:szCs w:val="27"/>
        </w:rPr>
        <w:t>.</w:t>
      </w:r>
      <w:proofErr w:type="gramEnd"/>
    </w:p>
    <w:p w:rsidR="00585273" w:rsidRDefault="00585273" w:rsidP="00585273">
      <w:pPr>
        <w:autoSpaceDE w:val="0"/>
        <w:autoSpaceDN w:val="0"/>
        <w:adjustRightInd w:val="0"/>
        <w:ind w:firstLine="141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по проекту правил землепользования и застройки территории, а также по проекту о внесении изменений в утвержденные правила землепользования и застройки - не более одного месяца со дня опубликования и размещения на Официальном сайте, Едином портале такого проекта;</w:t>
      </w:r>
    </w:p>
    <w:p w:rsidR="00585273" w:rsidRDefault="00585273" w:rsidP="00585273">
      <w:pPr>
        <w:autoSpaceDE w:val="0"/>
        <w:autoSpaceDN w:val="0"/>
        <w:adjustRightInd w:val="0"/>
        <w:ind w:firstLine="141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3) по проектам планировки территорий, проектам межевания территорий - не может быть менее четырнадцати дней и более тридцати дней со дня оповещения жителей о проведении общественных обсуждений или публичных слушаний до дня опубликования и размещения на Официальном сайте, Едином портале заключения о результатах общественных обсуждений или публичных слушаний;</w:t>
      </w:r>
    </w:p>
    <w:p w:rsidR="00585273" w:rsidRDefault="00585273" w:rsidP="005852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по проектам решений о предоставлении разрешений на условно разрешенный вид использования земельного участка или объекта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и размещения на Официальном сайте, Едином портале заключения о результатах общественных обсуждений или публичных слушаний;</w:t>
      </w:r>
    </w:p>
    <w:p w:rsidR="00585273" w:rsidRDefault="00585273" w:rsidP="00585273">
      <w:pPr>
        <w:autoSpaceDE w:val="0"/>
        <w:autoSpaceDN w:val="0"/>
        <w:adjustRightInd w:val="0"/>
        <w:ind w:firstLine="141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и размещения на Официальном сайте, Едином портале заключения о результатах общественных обсуждений или публичных слушаний;</w:t>
      </w:r>
    </w:p>
    <w:p w:rsidR="00585273" w:rsidRPr="00585273" w:rsidRDefault="00585273" w:rsidP="00585273">
      <w:pPr>
        <w:autoSpaceDE w:val="0"/>
        <w:autoSpaceDN w:val="0"/>
        <w:adjustRightInd w:val="0"/>
        <w:ind w:firstLine="141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по проектам правил благоустройства территорий, а также по проекту о внесении изменений в утвержденные правила благоустройства не может быть менее одного месяца и более трех месяцев со дня опубликования оповещения о начале общественных обсуждений или публичных слушаний до дня опубликования и размещения на Официальном сайте, Едином портале заключения о результатах общественных обсуждений или публичных слушаний.</w:t>
      </w:r>
    </w:p>
    <w:p w:rsidR="00FE5DEF" w:rsidRPr="00F64ADD" w:rsidRDefault="00051958" w:rsidP="00051958">
      <w:pPr>
        <w:pStyle w:val="a7"/>
        <w:numPr>
          <w:ilvl w:val="1"/>
          <w:numId w:val="12"/>
        </w:numPr>
        <w:spacing w:line="276" w:lineRule="auto"/>
        <w:ind w:left="0" w:firstLine="144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Абзац шестой</w:t>
      </w:r>
      <w:r w:rsidR="00FE5DEF" w:rsidRPr="00F64ADD">
        <w:rPr>
          <w:rFonts w:ascii="Times New Roman" w:hAnsi="Times New Roman"/>
          <w:sz w:val="27"/>
          <w:szCs w:val="27"/>
        </w:rPr>
        <w:t xml:space="preserve"> пункта1 </w:t>
      </w:r>
      <w:r w:rsidR="004769E0">
        <w:rPr>
          <w:rFonts w:ascii="Times New Roman" w:hAnsi="Times New Roman"/>
          <w:sz w:val="27"/>
          <w:szCs w:val="27"/>
        </w:rPr>
        <w:t>части 1</w:t>
      </w:r>
      <w:r>
        <w:rPr>
          <w:rFonts w:ascii="Times New Roman" w:hAnsi="Times New Roman"/>
          <w:sz w:val="27"/>
          <w:szCs w:val="27"/>
        </w:rPr>
        <w:t xml:space="preserve">статьи 6 изложить в следующе </w:t>
      </w:r>
      <w:r w:rsidR="00FE5DEF" w:rsidRPr="00F64ADD">
        <w:rPr>
          <w:rFonts w:ascii="Times New Roman" w:hAnsi="Times New Roman"/>
          <w:sz w:val="27"/>
          <w:szCs w:val="27"/>
        </w:rPr>
        <w:t>редакции:</w:t>
      </w:r>
      <w:bookmarkStart w:id="0" w:name="_GoBack"/>
      <w:bookmarkEnd w:id="0"/>
    </w:p>
    <w:p w:rsidR="00FE5DEF" w:rsidRPr="00F64ADD" w:rsidRDefault="00FE5DEF" w:rsidP="00F64ADD">
      <w:pPr>
        <w:pStyle w:val="a7"/>
        <w:spacing w:line="276" w:lineRule="auto"/>
        <w:ind w:firstLine="1418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 xml:space="preserve">«оповещение о начале общественных обсуждений также должно содержать </w:t>
      </w:r>
      <w:r w:rsidR="004769E0">
        <w:rPr>
          <w:rFonts w:ascii="Times New Roman" w:hAnsi="Times New Roman"/>
          <w:sz w:val="27"/>
          <w:szCs w:val="27"/>
        </w:rPr>
        <w:t>информацию об Официальном сайте,</w:t>
      </w:r>
      <w:r w:rsidRPr="00F64ADD">
        <w:rPr>
          <w:rFonts w:ascii="Times New Roman" w:hAnsi="Times New Roman"/>
          <w:sz w:val="27"/>
          <w:szCs w:val="27"/>
        </w:rPr>
        <w:t xml:space="preserve"> Едином портале, на кото</w:t>
      </w:r>
      <w:r w:rsidR="004769E0">
        <w:rPr>
          <w:rFonts w:ascii="Times New Roman" w:hAnsi="Times New Roman"/>
          <w:sz w:val="27"/>
          <w:szCs w:val="27"/>
        </w:rPr>
        <w:t>рых</w:t>
      </w:r>
      <w:r w:rsidRPr="00F64ADD">
        <w:rPr>
          <w:rFonts w:ascii="Times New Roman" w:hAnsi="Times New Roman"/>
          <w:sz w:val="27"/>
          <w:szCs w:val="27"/>
        </w:rPr>
        <w:t xml:space="preserve"> буд</w:t>
      </w:r>
      <w:r w:rsidR="004769E0">
        <w:rPr>
          <w:rFonts w:ascii="Times New Roman" w:hAnsi="Times New Roman"/>
          <w:sz w:val="27"/>
          <w:szCs w:val="27"/>
        </w:rPr>
        <w:t>е</w:t>
      </w:r>
      <w:r w:rsidRPr="00F64ADD">
        <w:rPr>
          <w:rFonts w:ascii="Times New Roman" w:hAnsi="Times New Roman"/>
          <w:sz w:val="27"/>
          <w:szCs w:val="27"/>
        </w:rPr>
        <w:t xml:space="preserve">т размещен проект, подлежащий рассмотрению на общественных обсуждениях, и </w:t>
      </w:r>
      <w:r w:rsidR="004769E0">
        <w:rPr>
          <w:rFonts w:ascii="Times New Roman" w:hAnsi="Times New Roman"/>
          <w:sz w:val="27"/>
          <w:szCs w:val="27"/>
        </w:rPr>
        <w:t>информационные материалы к нему,</w:t>
      </w:r>
      <w:r w:rsidRPr="00F64ADD">
        <w:rPr>
          <w:rFonts w:ascii="Times New Roman" w:hAnsi="Times New Roman"/>
          <w:sz w:val="27"/>
          <w:szCs w:val="27"/>
        </w:rPr>
        <w:t xml:space="preserve"> </w:t>
      </w:r>
      <w:r w:rsidR="004769E0">
        <w:rPr>
          <w:rFonts w:ascii="Times New Roman" w:hAnsi="Times New Roman"/>
          <w:sz w:val="27"/>
          <w:szCs w:val="27"/>
        </w:rPr>
        <w:t>с</w:t>
      </w:r>
      <w:r w:rsidRPr="00F64ADD">
        <w:rPr>
          <w:rFonts w:ascii="Times New Roman" w:hAnsi="Times New Roman"/>
          <w:sz w:val="27"/>
          <w:szCs w:val="27"/>
        </w:rPr>
        <w:t xml:space="preserve"> использованием котор</w:t>
      </w:r>
      <w:r w:rsidR="004769E0">
        <w:rPr>
          <w:rFonts w:ascii="Times New Roman" w:hAnsi="Times New Roman"/>
          <w:sz w:val="27"/>
          <w:szCs w:val="27"/>
        </w:rPr>
        <w:t>ых</w:t>
      </w:r>
      <w:r w:rsidRPr="00F64ADD">
        <w:rPr>
          <w:rFonts w:ascii="Times New Roman" w:hAnsi="Times New Roman"/>
          <w:sz w:val="27"/>
          <w:szCs w:val="27"/>
        </w:rPr>
        <w:t xml:space="preserve"> будут проводиться общественные обсуждения. Оповещение о начале публичных слушаний также должно содержать информацию об Официальном сайте, Едином портале, </w:t>
      </w:r>
      <w:r w:rsidR="00C47F57" w:rsidRPr="00F64ADD">
        <w:rPr>
          <w:rFonts w:ascii="Times New Roman" w:hAnsi="Times New Roman"/>
          <w:sz w:val="27"/>
          <w:szCs w:val="27"/>
        </w:rPr>
        <w:t>на котор</w:t>
      </w:r>
      <w:r w:rsidR="004769E0">
        <w:rPr>
          <w:rFonts w:ascii="Times New Roman" w:hAnsi="Times New Roman"/>
          <w:sz w:val="27"/>
          <w:szCs w:val="27"/>
        </w:rPr>
        <w:t>ых</w:t>
      </w:r>
      <w:r w:rsidR="00C47F57" w:rsidRPr="00F64ADD">
        <w:rPr>
          <w:rFonts w:ascii="Times New Roman" w:hAnsi="Times New Roman"/>
          <w:sz w:val="27"/>
          <w:szCs w:val="27"/>
        </w:rPr>
        <w:t xml:space="preserve"> буд</w:t>
      </w:r>
      <w:r w:rsidR="004769E0">
        <w:rPr>
          <w:rFonts w:ascii="Times New Roman" w:hAnsi="Times New Roman"/>
          <w:sz w:val="27"/>
          <w:szCs w:val="27"/>
        </w:rPr>
        <w:t>ет размещен</w:t>
      </w:r>
      <w:r w:rsidR="00C47F57" w:rsidRPr="00F64ADD">
        <w:rPr>
          <w:rFonts w:ascii="Times New Roman" w:hAnsi="Times New Roman"/>
          <w:sz w:val="27"/>
          <w:szCs w:val="27"/>
        </w:rPr>
        <w:t xml:space="preserve">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слушаний;».</w:t>
      </w:r>
    </w:p>
    <w:p w:rsidR="00C47F57" w:rsidRPr="00F64ADD" w:rsidRDefault="00C47F57" w:rsidP="00F64ADD">
      <w:pPr>
        <w:pStyle w:val="a7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 xml:space="preserve">Пункт 2 части 1 </w:t>
      </w:r>
      <w:r w:rsidR="00850049" w:rsidRPr="00F64ADD">
        <w:rPr>
          <w:rFonts w:ascii="Times New Roman" w:hAnsi="Times New Roman"/>
          <w:sz w:val="27"/>
          <w:szCs w:val="27"/>
        </w:rPr>
        <w:t xml:space="preserve">статьи 6 </w:t>
      </w:r>
      <w:r w:rsidRPr="00F64ADD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C47F57" w:rsidRPr="00F64ADD" w:rsidRDefault="00C47F57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«2) не позднее чем за семь дней до дня размещения на Официальном сайте, Едином портале проекта, подлежащего рассмотрению на общественных обсуждениях или публичных слушаниях, обеспечивает опубликование оповещения в газете «</w:t>
      </w:r>
      <w:proofErr w:type="spellStart"/>
      <w:r w:rsidRPr="00F64ADD">
        <w:rPr>
          <w:rFonts w:ascii="Times New Roman" w:hAnsi="Times New Roman"/>
          <w:sz w:val="27"/>
          <w:szCs w:val="27"/>
        </w:rPr>
        <w:t>Самарово</w:t>
      </w:r>
      <w:proofErr w:type="spellEnd"/>
      <w:r w:rsidRPr="00F64ADD">
        <w:rPr>
          <w:rFonts w:ascii="Times New Roman" w:hAnsi="Times New Roman"/>
          <w:sz w:val="27"/>
          <w:szCs w:val="27"/>
        </w:rPr>
        <w:t>-Х</w:t>
      </w:r>
      <w:r w:rsidR="00850049" w:rsidRPr="00F64ADD">
        <w:rPr>
          <w:rFonts w:ascii="Times New Roman" w:hAnsi="Times New Roman"/>
          <w:sz w:val="27"/>
          <w:szCs w:val="27"/>
        </w:rPr>
        <w:t>анты-Мансийск;».</w:t>
      </w:r>
    </w:p>
    <w:p w:rsidR="00850049" w:rsidRPr="00F64ADD" w:rsidRDefault="00762812" w:rsidP="00F64ADD">
      <w:pPr>
        <w:pStyle w:val="a7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Ч</w:t>
      </w:r>
      <w:r w:rsidR="00850049" w:rsidRPr="00F64ADD">
        <w:rPr>
          <w:rFonts w:ascii="Times New Roman" w:hAnsi="Times New Roman"/>
          <w:sz w:val="27"/>
          <w:szCs w:val="27"/>
        </w:rPr>
        <w:t>аст</w:t>
      </w:r>
      <w:r>
        <w:rPr>
          <w:rFonts w:ascii="Times New Roman" w:hAnsi="Times New Roman"/>
          <w:sz w:val="27"/>
          <w:szCs w:val="27"/>
        </w:rPr>
        <w:t>ь</w:t>
      </w:r>
      <w:r w:rsidR="00850049" w:rsidRPr="00F64ADD">
        <w:rPr>
          <w:rFonts w:ascii="Times New Roman" w:hAnsi="Times New Roman"/>
          <w:sz w:val="27"/>
          <w:szCs w:val="27"/>
        </w:rPr>
        <w:t xml:space="preserve"> 3</w:t>
      </w:r>
      <w:r>
        <w:rPr>
          <w:rFonts w:ascii="Times New Roman" w:hAnsi="Times New Roman"/>
          <w:sz w:val="27"/>
          <w:szCs w:val="27"/>
        </w:rPr>
        <w:t xml:space="preserve"> </w:t>
      </w:r>
      <w:r w:rsidR="00850049" w:rsidRPr="00F64ADD">
        <w:rPr>
          <w:rFonts w:ascii="Times New Roman" w:hAnsi="Times New Roman"/>
          <w:sz w:val="27"/>
          <w:szCs w:val="27"/>
        </w:rPr>
        <w:t>статьи 6</w:t>
      </w:r>
      <w:r w:rsidR="00850049" w:rsidRPr="00F64ADD">
        <w:rPr>
          <w:sz w:val="27"/>
          <w:szCs w:val="27"/>
        </w:rPr>
        <w:t xml:space="preserve"> </w:t>
      </w:r>
      <w:r w:rsidR="00850049" w:rsidRPr="00F64ADD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850049" w:rsidRPr="00704F29" w:rsidRDefault="00850049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704F29">
        <w:rPr>
          <w:rFonts w:ascii="Times New Roman" w:hAnsi="Times New Roman"/>
          <w:sz w:val="27"/>
          <w:szCs w:val="27"/>
        </w:rPr>
        <w:t xml:space="preserve">«3. Организатор </w:t>
      </w:r>
      <w:r w:rsidR="00704F29">
        <w:rPr>
          <w:rFonts w:ascii="Times New Roman" w:hAnsi="Times New Roman"/>
          <w:sz w:val="27"/>
          <w:szCs w:val="27"/>
        </w:rPr>
        <w:t>одновременно с опубликованием и размещением</w:t>
      </w:r>
      <w:r w:rsidRPr="00704F29">
        <w:rPr>
          <w:rFonts w:ascii="Times New Roman" w:hAnsi="Times New Roman"/>
          <w:sz w:val="27"/>
          <w:szCs w:val="27"/>
        </w:rPr>
        <w:t xml:space="preserve"> на Официальном </w:t>
      </w:r>
      <w:r w:rsidR="00463151">
        <w:rPr>
          <w:rFonts w:ascii="Times New Roman" w:hAnsi="Times New Roman"/>
          <w:sz w:val="27"/>
          <w:szCs w:val="27"/>
        </w:rPr>
        <w:t xml:space="preserve">сайте, Едином портале </w:t>
      </w:r>
      <w:r w:rsidRPr="00704F29">
        <w:rPr>
          <w:rFonts w:ascii="Times New Roman" w:hAnsi="Times New Roman"/>
          <w:sz w:val="27"/>
          <w:szCs w:val="27"/>
        </w:rPr>
        <w:t xml:space="preserve">осуществляет размещение </w:t>
      </w:r>
      <w:r w:rsidR="00463151">
        <w:rPr>
          <w:rFonts w:ascii="Times New Roman" w:hAnsi="Times New Roman"/>
          <w:sz w:val="27"/>
          <w:szCs w:val="27"/>
        </w:rPr>
        <w:t>оповещения</w:t>
      </w:r>
      <w:r w:rsidR="00463151" w:rsidRPr="00704F29">
        <w:rPr>
          <w:rFonts w:ascii="Times New Roman" w:hAnsi="Times New Roman"/>
          <w:sz w:val="27"/>
          <w:szCs w:val="27"/>
        </w:rPr>
        <w:t xml:space="preserve"> </w:t>
      </w:r>
      <w:r w:rsidRPr="00704F29">
        <w:rPr>
          <w:rFonts w:ascii="Times New Roman" w:hAnsi="Times New Roman"/>
          <w:sz w:val="27"/>
          <w:szCs w:val="27"/>
        </w:rPr>
        <w:t>в соответствующем разделе Официального сайта, Единого портала материалов общественных обсуждений или публичных слушаний, к которым относится</w:t>
      </w:r>
      <w:r w:rsidR="00BD1832" w:rsidRPr="00704F29">
        <w:rPr>
          <w:rFonts w:ascii="Times New Roman" w:hAnsi="Times New Roman"/>
          <w:sz w:val="27"/>
          <w:szCs w:val="27"/>
        </w:rPr>
        <w:t>:</w:t>
      </w:r>
    </w:p>
    <w:p w:rsidR="00BD1832" w:rsidRPr="00704F29" w:rsidRDefault="00BD1832" w:rsidP="00F64ADD">
      <w:pPr>
        <w:pStyle w:val="a7"/>
        <w:numPr>
          <w:ilvl w:val="0"/>
          <w:numId w:val="13"/>
        </w:numPr>
        <w:spacing w:line="276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704F29">
        <w:rPr>
          <w:rFonts w:ascii="Times New Roman" w:hAnsi="Times New Roman"/>
          <w:sz w:val="27"/>
          <w:szCs w:val="27"/>
        </w:rPr>
        <w:lastRenderedPageBreak/>
        <w:t>решение о назначении общественных обсуждений или публичных слушаний;</w:t>
      </w:r>
    </w:p>
    <w:p w:rsidR="00BD1832" w:rsidRPr="00704F29" w:rsidRDefault="00BD1832" w:rsidP="00F64ADD">
      <w:pPr>
        <w:pStyle w:val="a7"/>
        <w:numPr>
          <w:ilvl w:val="0"/>
          <w:numId w:val="13"/>
        </w:numPr>
        <w:spacing w:line="276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704F29">
        <w:rPr>
          <w:rFonts w:ascii="Times New Roman" w:hAnsi="Times New Roman"/>
          <w:sz w:val="27"/>
          <w:szCs w:val="27"/>
        </w:rPr>
        <w:t>п</w:t>
      </w:r>
      <w:r w:rsidR="005460CE" w:rsidRPr="00704F29">
        <w:rPr>
          <w:rFonts w:ascii="Times New Roman" w:hAnsi="Times New Roman"/>
          <w:sz w:val="27"/>
          <w:szCs w:val="27"/>
        </w:rPr>
        <w:t>роект,</w:t>
      </w:r>
      <w:r w:rsidRPr="00704F29">
        <w:rPr>
          <w:rFonts w:ascii="Times New Roman" w:hAnsi="Times New Roman"/>
          <w:sz w:val="27"/>
          <w:szCs w:val="27"/>
        </w:rPr>
        <w:t xml:space="preserve"> </w:t>
      </w:r>
      <w:r w:rsidR="005460CE" w:rsidRPr="00704F29">
        <w:rPr>
          <w:rFonts w:ascii="Times New Roman" w:hAnsi="Times New Roman"/>
          <w:sz w:val="27"/>
          <w:szCs w:val="27"/>
        </w:rPr>
        <w:t>д</w:t>
      </w:r>
      <w:r w:rsidRPr="00704F29">
        <w:rPr>
          <w:rFonts w:ascii="Times New Roman" w:hAnsi="Times New Roman"/>
          <w:sz w:val="27"/>
          <w:szCs w:val="27"/>
        </w:rPr>
        <w:t>ля обсуждения которого назначены общественные обсуждения или публичные слушания, и информационные материалы к нему;</w:t>
      </w:r>
    </w:p>
    <w:p w:rsidR="00BD1832" w:rsidRPr="00704F29" w:rsidRDefault="00BD1832" w:rsidP="00F64ADD">
      <w:pPr>
        <w:pStyle w:val="a7"/>
        <w:numPr>
          <w:ilvl w:val="0"/>
          <w:numId w:val="13"/>
        </w:numPr>
        <w:spacing w:line="276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704F29">
        <w:rPr>
          <w:rFonts w:ascii="Times New Roman" w:hAnsi="Times New Roman"/>
          <w:sz w:val="27"/>
          <w:szCs w:val="27"/>
        </w:rPr>
        <w:t>иная информация, имеющая отношение к теме общественных обсуждений или публичных слушаний.».</w:t>
      </w:r>
    </w:p>
    <w:p w:rsidR="00BD1832" w:rsidRPr="00704F29" w:rsidRDefault="00BD1832" w:rsidP="00F64ADD">
      <w:pPr>
        <w:pStyle w:val="a7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704F29">
        <w:rPr>
          <w:rFonts w:ascii="Times New Roman" w:hAnsi="Times New Roman"/>
          <w:sz w:val="27"/>
          <w:szCs w:val="27"/>
        </w:rPr>
        <w:t>Пункт 2 части 1 статьи 7 изложить в следующей редакции:</w:t>
      </w:r>
    </w:p>
    <w:p w:rsidR="00BD1832" w:rsidRPr="00704F29" w:rsidRDefault="00BD1832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704F29">
        <w:rPr>
          <w:rFonts w:ascii="Times New Roman" w:hAnsi="Times New Roman"/>
          <w:sz w:val="27"/>
          <w:szCs w:val="27"/>
        </w:rPr>
        <w:t>«2) размещение проекта, подлежащего рассмотрению на публичных слушаниях, и информационных материалов к нему на Официальном сайте, Едином портале и открытие экспозиции или экспозиций данного проекта;».</w:t>
      </w:r>
    </w:p>
    <w:p w:rsidR="00BD1832" w:rsidRPr="00704F29" w:rsidRDefault="00BD1832" w:rsidP="00F64ADD">
      <w:pPr>
        <w:pStyle w:val="a7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704F29">
        <w:rPr>
          <w:rFonts w:ascii="Times New Roman" w:hAnsi="Times New Roman"/>
          <w:sz w:val="27"/>
          <w:szCs w:val="27"/>
        </w:rPr>
        <w:t>Пункт 6 части 1 статьи 7 изложить в следующей редакции:</w:t>
      </w:r>
    </w:p>
    <w:p w:rsidR="00BD1832" w:rsidRPr="00704F29" w:rsidRDefault="00BD1832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704F29">
        <w:rPr>
          <w:rFonts w:ascii="Times New Roman" w:hAnsi="Times New Roman"/>
          <w:sz w:val="27"/>
          <w:szCs w:val="27"/>
        </w:rPr>
        <w:t>«6) подготовка, опубликование и размещение на Официальном сайте, Едином портале</w:t>
      </w:r>
      <w:r w:rsidR="005460CE" w:rsidRPr="00704F29">
        <w:rPr>
          <w:rFonts w:ascii="Times New Roman" w:hAnsi="Times New Roman"/>
          <w:sz w:val="27"/>
          <w:szCs w:val="27"/>
        </w:rPr>
        <w:t xml:space="preserve"> заключения о результатах публичных слушаний.».</w:t>
      </w:r>
    </w:p>
    <w:p w:rsidR="005460CE" w:rsidRPr="00704F29" w:rsidRDefault="005460CE" w:rsidP="00F64ADD">
      <w:pPr>
        <w:pStyle w:val="a7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704F29">
        <w:rPr>
          <w:rFonts w:ascii="Times New Roman" w:hAnsi="Times New Roman"/>
          <w:sz w:val="27"/>
          <w:szCs w:val="27"/>
        </w:rPr>
        <w:t>Пункт 2 части 2 статьи 7 изложить в следующей редакции:</w:t>
      </w:r>
    </w:p>
    <w:p w:rsidR="005460CE" w:rsidRPr="00F64ADD" w:rsidRDefault="005460CE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704F29">
        <w:rPr>
          <w:rFonts w:ascii="Times New Roman" w:hAnsi="Times New Roman"/>
          <w:sz w:val="27"/>
          <w:szCs w:val="27"/>
        </w:rPr>
        <w:t>«2) размещение проекта, подлежащего рассмотрению на общественных обсуждениях, и информационных материалов к нему на Официальном сайте, Едином портале, открытие экспозиции или экспозиций такого проекта;».</w:t>
      </w:r>
    </w:p>
    <w:p w:rsidR="005460CE" w:rsidRPr="00F64ADD" w:rsidRDefault="00051958" w:rsidP="00F64ADD">
      <w:pPr>
        <w:pStyle w:val="a7"/>
        <w:numPr>
          <w:ilvl w:val="1"/>
          <w:numId w:val="12"/>
        </w:numPr>
        <w:spacing w:line="276" w:lineRule="auto"/>
        <w:ind w:left="0" w:firstLine="144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Абзац третий</w:t>
      </w:r>
      <w:r w:rsidR="005460CE" w:rsidRPr="00F64ADD">
        <w:rPr>
          <w:rFonts w:ascii="Times New Roman" w:hAnsi="Times New Roman"/>
          <w:sz w:val="27"/>
          <w:szCs w:val="27"/>
        </w:rPr>
        <w:t xml:space="preserve"> пункта 5 части 2 статьи 7 изложить в следующей редакции:</w:t>
      </w:r>
    </w:p>
    <w:p w:rsidR="005460CE" w:rsidRPr="00F64ADD" w:rsidRDefault="005460CE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«Не требуется представлени</w:t>
      </w:r>
      <w:r w:rsidR="009422E0" w:rsidRPr="00F64ADD">
        <w:rPr>
          <w:rFonts w:ascii="Times New Roman" w:hAnsi="Times New Roman"/>
          <w:sz w:val="27"/>
          <w:szCs w:val="27"/>
        </w:rPr>
        <w:t>е указанных в части 1 настоящей статьи документов, подтверждающих сведения об участниках об</w:t>
      </w:r>
      <w:r w:rsidR="00B22251" w:rsidRPr="00F64ADD">
        <w:rPr>
          <w:rFonts w:ascii="Times New Roman" w:hAnsi="Times New Roman"/>
          <w:sz w:val="27"/>
          <w:szCs w:val="27"/>
        </w:rPr>
        <w:t xml:space="preserve">щественных обсуждений (фамилию, </w:t>
      </w:r>
      <w:r w:rsidR="009422E0" w:rsidRPr="00F64ADD">
        <w:rPr>
          <w:rFonts w:ascii="Times New Roman" w:hAnsi="Times New Roman"/>
          <w:sz w:val="27"/>
          <w:szCs w:val="27"/>
        </w:rPr>
        <w:t>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сайта, Единого портала (при условии, что эти сведения содержатся на Официальном сайте, Едином портале или в информационных системах).».</w:t>
      </w:r>
    </w:p>
    <w:p w:rsidR="00B22251" w:rsidRPr="00F64ADD" w:rsidRDefault="00B22251" w:rsidP="00F64ADD">
      <w:pPr>
        <w:pStyle w:val="a7"/>
        <w:numPr>
          <w:ilvl w:val="1"/>
          <w:numId w:val="12"/>
        </w:numPr>
        <w:spacing w:line="276" w:lineRule="auto"/>
        <w:ind w:left="0"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В части 1 статьи 8 после слов</w:t>
      </w:r>
      <w:r w:rsidRPr="00F64AD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64ADD">
        <w:rPr>
          <w:rFonts w:ascii="Times New Roman" w:hAnsi="Times New Roman"/>
          <w:sz w:val="27"/>
          <w:szCs w:val="27"/>
        </w:rPr>
        <w:t>«Официальном сайте» дополнить словами «, Едином портале».</w:t>
      </w:r>
    </w:p>
    <w:p w:rsidR="00B22251" w:rsidRPr="00F64ADD" w:rsidRDefault="00B22251" w:rsidP="00F64ADD">
      <w:pPr>
        <w:pStyle w:val="a7"/>
        <w:numPr>
          <w:ilvl w:val="1"/>
          <w:numId w:val="12"/>
        </w:numPr>
        <w:spacing w:line="276" w:lineRule="auto"/>
        <w:ind w:left="0"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Пункт 1 части 2 статьи 8 изложить в следующей редакции:</w:t>
      </w:r>
    </w:p>
    <w:p w:rsidR="00B22251" w:rsidRPr="00F64ADD" w:rsidRDefault="00B22251" w:rsidP="00F64ADD">
      <w:pPr>
        <w:pStyle w:val="a7"/>
        <w:spacing w:line="276" w:lineRule="auto"/>
        <w:ind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«1) посредством Официального сайта, Единого портала (в случае проведения общественных обсуждений);».</w:t>
      </w:r>
    </w:p>
    <w:p w:rsidR="00950AA9" w:rsidRPr="00F64ADD" w:rsidRDefault="00950AA9" w:rsidP="00F64ADD">
      <w:pPr>
        <w:pStyle w:val="a7"/>
        <w:numPr>
          <w:ilvl w:val="1"/>
          <w:numId w:val="12"/>
        </w:numPr>
        <w:spacing w:line="276" w:lineRule="auto"/>
        <w:ind w:left="0" w:firstLine="1443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>В статье 10:</w:t>
      </w:r>
    </w:p>
    <w:p w:rsidR="00950AA9" w:rsidRPr="00F64ADD" w:rsidRDefault="00950AA9" w:rsidP="00F64ADD">
      <w:pPr>
        <w:pStyle w:val="a7"/>
        <w:spacing w:line="276" w:lineRule="auto"/>
        <w:ind w:firstLine="1418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 xml:space="preserve">1.16.1. </w:t>
      </w:r>
      <w:r w:rsidR="004769E0">
        <w:rPr>
          <w:rFonts w:ascii="Times New Roman" w:hAnsi="Times New Roman"/>
          <w:sz w:val="27"/>
          <w:szCs w:val="27"/>
        </w:rPr>
        <w:t>В</w:t>
      </w:r>
      <w:r w:rsidRPr="00F64ADD">
        <w:rPr>
          <w:rFonts w:ascii="Times New Roman" w:hAnsi="Times New Roman"/>
          <w:sz w:val="27"/>
          <w:szCs w:val="27"/>
        </w:rPr>
        <w:t xml:space="preserve"> пункте 3 части 2 после слов</w:t>
      </w:r>
      <w:r w:rsidRPr="00F64AD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64ADD">
        <w:rPr>
          <w:rFonts w:ascii="Times New Roman" w:hAnsi="Times New Roman"/>
          <w:sz w:val="27"/>
          <w:szCs w:val="27"/>
        </w:rPr>
        <w:t xml:space="preserve">«Официальном сайте» </w:t>
      </w:r>
      <w:r w:rsidR="005E56EE" w:rsidRPr="00F64ADD">
        <w:rPr>
          <w:rFonts w:ascii="Times New Roman" w:hAnsi="Times New Roman"/>
          <w:sz w:val="27"/>
          <w:szCs w:val="27"/>
        </w:rPr>
        <w:t xml:space="preserve">дополнить </w:t>
      </w:r>
      <w:r w:rsidRPr="00F64ADD">
        <w:rPr>
          <w:rFonts w:ascii="Times New Roman" w:hAnsi="Times New Roman"/>
          <w:sz w:val="27"/>
          <w:szCs w:val="27"/>
        </w:rPr>
        <w:t>словами «, Едином портале»;</w:t>
      </w:r>
    </w:p>
    <w:p w:rsidR="00950AA9" w:rsidRPr="00F64ADD" w:rsidRDefault="00950AA9" w:rsidP="00F64ADD">
      <w:pPr>
        <w:pStyle w:val="a7"/>
        <w:tabs>
          <w:tab w:val="left" w:pos="1418"/>
        </w:tabs>
        <w:spacing w:line="276" w:lineRule="auto"/>
        <w:ind w:left="720" w:firstLine="698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 xml:space="preserve">1.16.2. </w:t>
      </w:r>
      <w:r w:rsidR="004769E0">
        <w:rPr>
          <w:rFonts w:ascii="Times New Roman" w:hAnsi="Times New Roman"/>
          <w:sz w:val="27"/>
          <w:szCs w:val="27"/>
        </w:rPr>
        <w:t>А</w:t>
      </w:r>
      <w:r w:rsidR="005E56EE" w:rsidRPr="00F64ADD">
        <w:rPr>
          <w:rFonts w:ascii="Times New Roman" w:hAnsi="Times New Roman"/>
          <w:sz w:val="27"/>
          <w:szCs w:val="27"/>
        </w:rPr>
        <w:t>бзац 4 пункта 5 части 3 изложить в следующей редакции:</w:t>
      </w:r>
    </w:p>
    <w:p w:rsidR="00B918A4" w:rsidRPr="00F64ADD" w:rsidRDefault="005E56EE" w:rsidP="00F64ADD">
      <w:pPr>
        <w:pStyle w:val="a7"/>
        <w:tabs>
          <w:tab w:val="left" w:pos="1418"/>
        </w:tabs>
        <w:spacing w:line="276" w:lineRule="auto"/>
        <w:ind w:firstLine="1418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 xml:space="preserve">«Заключение по результатам общественных обсуждений или публичных слушаний подлежит опубликованию в порядке, установленном Уставом города </w:t>
      </w:r>
      <w:r w:rsidRPr="00F64ADD">
        <w:rPr>
          <w:rFonts w:ascii="Times New Roman" w:hAnsi="Times New Roman"/>
          <w:sz w:val="27"/>
          <w:szCs w:val="27"/>
        </w:rPr>
        <w:lastRenderedPageBreak/>
        <w:t>Ханты-Мансийска для официального опубликования муниципальных правовых актов Ханты-Мансийска, и размещается на Официальном сайте, Едином портале.».</w:t>
      </w:r>
    </w:p>
    <w:p w:rsidR="00096904" w:rsidRPr="00F64ADD" w:rsidRDefault="00096904" w:rsidP="00F64ADD">
      <w:pPr>
        <w:pStyle w:val="a7"/>
        <w:spacing w:line="276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64ADD">
        <w:rPr>
          <w:rFonts w:ascii="Times New Roman" w:hAnsi="Times New Roman"/>
          <w:sz w:val="27"/>
          <w:szCs w:val="27"/>
        </w:rPr>
        <w:t xml:space="preserve">2.Настоящее </w:t>
      </w:r>
      <w:r w:rsidR="00521162" w:rsidRPr="00F64ADD">
        <w:rPr>
          <w:rFonts w:ascii="Times New Roman" w:hAnsi="Times New Roman"/>
          <w:sz w:val="27"/>
          <w:szCs w:val="27"/>
        </w:rPr>
        <w:t>Р</w:t>
      </w:r>
      <w:r w:rsidRPr="00F64ADD">
        <w:rPr>
          <w:rFonts w:ascii="Times New Roman" w:hAnsi="Times New Roman"/>
          <w:sz w:val="27"/>
          <w:szCs w:val="27"/>
        </w:rPr>
        <w:t>ешение вступает в силу после его официального опубликования.</w:t>
      </w:r>
    </w:p>
    <w:p w:rsidR="005E56EE" w:rsidRDefault="005E56EE" w:rsidP="00F64ADD">
      <w:pPr>
        <w:spacing w:line="276" w:lineRule="auto"/>
        <w:rPr>
          <w:b/>
          <w:bCs/>
          <w:iCs/>
          <w:sz w:val="27"/>
          <w:szCs w:val="27"/>
        </w:rPr>
      </w:pPr>
    </w:p>
    <w:p w:rsidR="00F64ADD" w:rsidRDefault="00F64ADD" w:rsidP="00F64ADD">
      <w:pPr>
        <w:spacing w:line="276" w:lineRule="auto"/>
        <w:rPr>
          <w:b/>
          <w:bCs/>
          <w:iCs/>
          <w:sz w:val="27"/>
          <w:szCs w:val="27"/>
        </w:rPr>
      </w:pPr>
    </w:p>
    <w:p w:rsidR="00F64ADD" w:rsidRDefault="00F64ADD" w:rsidP="00F64ADD">
      <w:pPr>
        <w:spacing w:line="276" w:lineRule="auto"/>
        <w:rPr>
          <w:b/>
          <w:bCs/>
          <w:iCs/>
          <w:sz w:val="27"/>
          <w:szCs w:val="27"/>
        </w:rPr>
      </w:pPr>
    </w:p>
    <w:p w:rsidR="00F64ADD" w:rsidRPr="00F64ADD" w:rsidRDefault="00F64ADD" w:rsidP="00F64ADD">
      <w:pPr>
        <w:spacing w:line="276" w:lineRule="auto"/>
        <w:rPr>
          <w:b/>
          <w:bCs/>
          <w:iCs/>
          <w:sz w:val="27"/>
          <w:szCs w:val="27"/>
        </w:rPr>
      </w:pPr>
    </w:p>
    <w:p w:rsidR="00954DCA" w:rsidRPr="00F64ADD" w:rsidRDefault="00954DCA" w:rsidP="00F64ADD">
      <w:pPr>
        <w:spacing w:line="276" w:lineRule="auto"/>
        <w:rPr>
          <w:b/>
          <w:bCs/>
          <w:iCs/>
          <w:sz w:val="27"/>
          <w:szCs w:val="27"/>
        </w:rPr>
      </w:pPr>
      <w:r w:rsidRPr="00F64ADD">
        <w:rPr>
          <w:b/>
          <w:bCs/>
          <w:iCs/>
          <w:sz w:val="27"/>
          <w:szCs w:val="27"/>
        </w:rPr>
        <w:t xml:space="preserve">Председатель </w:t>
      </w:r>
      <w:r w:rsidR="005E56EE" w:rsidRPr="00F64ADD">
        <w:rPr>
          <w:b/>
          <w:bCs/>
          <w:iCs/>
          <w:sz w:val="27"/>
          <w:szCs w:val="27"/>
        </w:rPr>
        <w:t xml:space="preserve">                                                             </w:t>
      </w:r>
      <w:r w:rsidR="00F64ADD" w:rsidRPr="00F64ADD">
        <w:rPr>
          <w:b/>
          <w:bCs/>
          <w:iCs/>
          <w:sz w:val="27"/>
          <w:szCs w:val="27"/>
        </w:rPr>
        <w:t xml:space="preserve">           </w:t>
      </w:r>
      <w:r w:rsidRPr="00F64ADD">
        <w:rPr>
          <w:b/>
          <w:bCs/>
          <w:iCs/>
          <w:sz w:val="27"/>
          <w:szCs w:val="27"/>
        </w:rPr>
        <w:t>Глава</w:t>
      </w:r>
    </w:p>
    <w:p w:rsidR="00954DCA" w:rsidRPr="00F64ADD" w:rsidRDefault="00954DCA" w:rsidP="00F64ADD">
      <w:pPr>
        <w:spacing w:line="276" w:lineRule="auto"/>
        <w:rPr>
          <w:b/>
          <w:bCs/>
          <w:iCs/>
          <w:sz w:val="27"/>
          <w:szCs w:val="27"/>
        </w:rPr>
      </w:pPr>
      <w:r w:rsidRPr="00F64ADD">
        <w:rPr>
          <w:b/>
          <w:bCs/>
          <w:iCs/>
          <w:sz w:val="27"/>
          <w:szCs w:val="27"/>
        </w:rPr>
        <w:t xml:space="preserve">Думы города Ханты-Мансийска </w:t>
      </w:r>
      <w:r w:rsidR="005E56EE" w:rsidRPr="00F64ADD">
        <w:rPr>
          <w:b/>
          <w:bCs/>
          <w:iCs/>
          <w:sz w:val="27"/>
          <w:szCs w:val="27"/>
        </w:rPr>
        <w:t xml:space="preserve">                                </w:t>
      </w:r>
      <w:r w:rsidR="00F64ADD" w:rsidRPr="00F64ADD">
        <w:rPr>
          <w:b/>
          <w:bCs/>
          <w:iCs/>
          <w:sz w:val="27"/>
          <w:szCs w:val="27"/>
        </w:rPr>
        <w:t xml:space="preserve">  </w:t>
      </w:r>
      <w:r w:rsidR="005E56EE" w:rsidRPr="00F64ADD">
        <w:rPr>
          <w:b/>
          <w:bCs/>
          <w:iCs/>
          <w:sz w:val="27"/>
          <w:szCs w:val="27"/>
        </w:rPr>
        <w:t xml:space="preserve">    </w:t>
      </w:r>
      <w:r w:rsidRPr="00F64ADD">
        <w:rPr>
          <w:b/>
          <w:bCs/>
          <w:iCs/>
          <w:sz w:val="27"/>
          <w:szCs w:val="27"/>
        </w:rPr>
        <w:t>города Ханты-Мансийска</w:t>
      </w:r>
    </w:p>
    <w:p w:rsidR="00954DCA" w:rsidRPr="00F64ADD" w:rsidRDefault="00954DCA" w:rsidP="00F64ADD">
      <w:pPr>
        <w:spacing w:line="276" w:lineRule="auto"/>
        <w:rPr>
          <w:b/>
          <w:bCs/>
          <w:iCs/>
          <w:sz w:val="27"/>
          <w:szCs w:val="27"/>
        </w:rPr>
      </w:pPr>
    </w:p>
    <w:p w:rsidR="00954DCA" w:rsidRPr="00F64ADD" w:rsidRDefault="00954DCA" w:rsidP="00F64ADD">
      <w:pPr>
        <w:spacing w:line="276" w:lineRule="auto"/>
        <w:rPr>
          <w:b/>
          <w:bCs/>
          <w:iCs/>
          <w:sz w:val="27"/>
          <w:szCs w:val="27"/>
        </w:rPr>
      </w:pPr>
      <w:r w:rsidRPr="00F64ADD">
        <w:rPr>
          <w:b/>
          <w:bCs/>
          <w:iCs/>
          <w:sz w:val="27"/>
          <w:szCs w:val="27"/>
        </w:rPr>
        <w:t xml:space="preserve">_______________К.Л. </w:t>
      </w:r>
      <w:proofErr w:type="spellStart"/>
      <w:r w:rsidRPr="00F64ADD">
        <w:rPr>
          <w:b/>
          <w:bCs/>
          <w:iCs/>
          <w:sz w:val="27"/>
          <w:szCs w:val="27"/>
        </w:rPr>
        <w:t>Пенчуков</w:t>
      </w:r>
      <w:proofErr w:type="spellEnd"/>
      <w:r w:rsidRPr="00F64ADD">
        <w:rPr>
          <w:b/>
          <w:bCs/>
          <w:iCs/>
          <w:sz w:val="27"/>
          <w:szCs w:val="27"/>
        </w:rPr>
        <w:t xml:space="preserve">                       </w:t>
      </w:r>
      <w:r w:rsidR="005E56EE" w:rsidRPr="00F64ADD">
        <w:rPr>
          <w:b/>
          <w:bCs/>
          <w:iCs/>
          <w:sz w:val="27"/>
          <w:szCs w:val="27"/>
        </w:rPr>
        <w:t xml:space="preserve">     </w:t>
      </w:r>
      <w:r w:rsidRPr="00F64ADD">
        <w:rPr>
          <w:b/>
          <w:bCs/>
          <w:iCs/>
          <w:sz w:val="27"/>
          <w:szCs w:val="27"/>
        </w:rPr>
        <w:t xml:space="preserve">        ______________М.П. </w:t>
      </w:r>
      <w:proofErr w:type="spellStart"/>
      <w:r w:rsidRPr="00F64ADD">
        <w:rPr>
          <w:b/>
          <w:bCs/>
          <w:iCs/>
          <w:sz w:val="27"/>
          <w:szCs w:val="27"/>
        </w:rPr>
        <w:t>Ряшин</w:t>
      </w:r>
      <w:proofErr w:type="spellEnd"/>
    </w:p>
    <w:p w:rsidR="00954DCA" w:rsidRDefault="00954DCA" w:rsidP="00F64ADD">
      <w:pPr>
        <w:spacing w:line="276" w:lineRule="auto"/>
        <w:rPr>
          <w:b/>
          <w:bCs/>
          <w:iCs/>
          <w:sz w:val="27"/>
          <w:szCs w:val="27"/>
        </w:rPr>
      </w:pPr>
    </w:p>
    <w:p w:rsidR="00F64ADD" w:rsidRPr="00F64ADD" w:rsidRDefault="00F64ADD" w:rsidP="00F64ADD">
      <w:pPr>
        <w:spacing w:line="276" w:lineRule="auto"/>
        <w:rPr>
          <w:b/>
          <w:bCs/>
          <w:iCs/>
          <w:sz w:val="27"/>
          <w:szCs w:val="27"/>
        </w:rPr>
      </w:pPr>
    </w:p>
    <w:p w:rsidR="00954DCA" w:rsidRPr="00F64ADD" w:rsidRDefault="00954DCA" w:rsidP="00F64ADD">
      <w:pPr>
        <w:spacing w:line="276" w:lineRule="auto"/>
        <w:rPr>
          <w:bCs/>
          <w:i/>
          <w:iCs/>
          <w:sz w:val="27"/>
          <w:szCs w:val="27"/>
        </w:rPr>
      </w:pPr>
      <w:r w:rsidRPr="00F64ADD">
        <w:rPr>
          <w:bCs/>
          <w:i/>
          <w:iCs/>
          <w:sz w:val="27"/>
          <w:szCs w:val="27"/>
        </w:rPr>
        <w:t xml:space="preserve">Подписано                                                             </w:t>
      </w:r>
      <w:r w:rsidR="005E56EE" w:rsidRPr="00F64ADD">
        <w:rPr>
          <w:bCs/>
          <w:i/>
          <w:iCs/>
          <w:sz w:val="27"/>
          <w:szCs w:val="27"/>
        </w:rPr>
        <w:t xml:space="preserve">             </w:t>
      </w:r>
      <w:r w:rsidRPr="00F64ADD">
        <w:rPr>
          <w:bCs/>
          <w:i/>
          <w:iCs/>
          <w:sz w:val="27"/>
          <w:szCs w:val="27"/>
        </w:rPr>
        <w:t xml:space="preserve">  </w:t>
      </w:r>
      <w:r w:rsidR="005E56EE" w:rsidRPr="00F64ADD">
        <w:rPr>
          <w:bCs/>
          <w:i/>
          <w:iCs/>
          <w:sz w:val="27"/>
          <w:szCs w:val="27"/>
        </w:rPr>
        <w:t xml:space="preserve">                         </w:t>
      </w:r>
      <w:r w:rsidRPr="00F64ADD">
        <w:rPr>
          <w:bCs/>
          <w:i/>
          <w:iCs/>
          <w:sz w:val="27"/>
          <w:szCs w:val="27"/>
        </w:rPr>
        <w:t xml:space="preserve">      </w:t>
      </w:r>
      <w:proofErr w:type="spellStart"/>
      <w:r w:rsidRPr="00F64ADD">
        <w:rPr>
          <w:bCs/>
          <w:i/>
          <w:iCs/>
          <w:sz w:val="27"/>
          <w:szCs w:val="27"/>
        </w:rPr>
        <w:t>Подписано</w:t>
      </w:r>
      <w:proofErr w:type="spellEnd"/>
    </w:p>
    <w:p w:rsidR="00954DCA" w:rsidRPr="00F64ADD" w:rsidRDefault="00954DCA" w:rsidP="00F64ADD">
      <w:pPr>
        <w:spacing w:line="276" w:lineRule="auto"/>
        <w:rPr>
          <w:bCs/>
          <w:iCs/>
          <w:sz w:val="27"/>
          <w:szCs w:val="27"/>
        </w:rPr>
      </w:pPr>
      <w:r w:rsidRPr="00F64ADD">
        <w:rPr>
          <w:bCs/>
          <w:i/>
          <w:iCs/>
          <w:sz w:val="27"/>
          <w:szCs w:val="27"/>
        </w:rPr>
        <w:t>___</w:t>
      </w:r>
      <w:r w:rsidR="005E56EE" w:rsidRPr="00F64ADD">
        <w:rPr>
          <w:bCs/>
          <w:i/>
          <w:iCs/>
          <w:sz w:val="27"/>
          <w:szCs w:val="27"/>
        </w:rPr>
        <w:t>____</w:t>
      </w:r>
      <w:r w:rsidRPr="00F64ADD">
        <w:rPr>
          <w:bCs/>
          <w:i/>
          <w:iCs/>
          <w:sz w:val="27"/>
          <w:szCs w:val="27"/>
        </w:rPr>
        <w:t xml:space="preserve"> 202</w:t>
      </w:r>
      <w:r w:rsidR="005E56EE" w:rsidRPr="00F64ADD">
        <w:rPr>
          <w:bCs/>
          <w:i/>
          <w:iCs/>
          <w:sz w:val="27"/>
          <w:szCs w:val="27"/>
        </w:rPr>
        <w:t>4</w:t>
      </w:r>
      <w:r w:rsidRPr="00F64ADD">
        <w:rPr>
          <w:bCs/>
          <w:i/>
          <w:iCs/>
          <w:sz w:val="27"/>
          <w:szCs w:val="27"/>
        </w:rPr>
        <w:t xml:space="preserve"> года                                                  </w:t>
      </w:r>
      <w:r w:rsidR="005E56EE" w:rsidRPr="00F64ADD">
        <w:rPr>
          <w:bCs/>
          <w:i/>
          <w:iCs/>
          <w:sz w:val="27"/>
          <w:szCs w:val="27"/>
        </w:rPr>
        <w:t xml:space="preserve">                                 </w:t>
      </w:r>
      <w:r w:rsidRPr="00F64ADD">
        <w:rPr>
          <w:bCs/>
          <w:i/>
          <w:iCs/>
          <w:sz w:val="27"/>
          <w:szCs w:val="27"/>
        </w:rPr>
        <w:t xml:space="preserve"> ___</w:t>
      </w:r>
      <w:r w:rsidR="005E56EE" w:rsidRPr="00F64ADD">
        <w:rPr>
          <w:bCs/>
          <w:i/>
          <w:iCs/>
          <w:sz w:val="27"/>
          <w:szCs w:val="27"/>
        </w:rPr>
        <w:t>___</w:t>
      </w:r>
      <w:r w:rsidRPr="00F64ADD">
        <w:rPr>
          <w:bCs/>
          <w:i/>
          <w:iCs/>
          <w:sz w:val="27"/>
          <w:szCs w:val="27"/>
        </w:rPr>
        <w:t xml:space="preserve"> 202</w:t>
      </w:r>
      <w:r w:rsidR="005E56EE" w:rsidRPr="00F64ADD">
        <w:rPr>
          <w:bCs/>
          <w:i/>
          <w:iCs/>
          <w:sz w:val="27"/>
          <w:szCs w:val="27"/>
        </w:rPr>
        <w:t>4</w:t>
      </w:r>
      <w:r w:rsidRPr="00F64ADD">
        <w:rPr>
          <w:bCs/>
          <w:i/>
          <w:iCs/>
          <w:sz w:val="27"/>
          <w:szCs w:val="27"/>
        </w:rPr>
        <w:t xml:space="preserve"> года</w:t>
      </w:r>
    </w:p>
    <w:p w:rsidR="00954DCA" w:rsidRPr="00F64ADD" w:rsidRDefault="00954DCA" w:rsidP="00F64ADD">
      <w:pPr>
        <w:spacing w:line="276" w:lineRule="auto"/>
        <w:rPr>
          <w:sz w:val="27"/>
          <w:szCs w:val="27"/>
        </w:rPr>
      </w:pPr>
    </w:p>
    <w:sectPr w:rsidR="00954DCA" w:rsidRPr="00F64ADD" w:rsidSect="00954D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E249A"/>
    <w:multiLevelType w:val="hybridMultilevel"/>
    <w:tmpl w:val="C1347AF4"/>
    <w:lvl w:ilvl="0" w:tplc="D47AF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E48F1"/>
    <w:multiLevelType w:val="hybridMultilevel"/>
    <w:tmpl w:val="85C68482"/>
    <w:lvl w:ilvl="0" w:tplc="AA167DA4">
      <w:start w:val="1"/>
      <w:numFmt w:val="decimal"/>
      <w:lvlText w:val="%1)"/>
      <w:lvlJc w:val="left"/>
      <w:pPr>
        <w:ind w:left="1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7067CC"/>
    <w:multiLevelType w:val="multilevel"/>
    <w:tmpl w:val="7DF0D8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E02450"/>
    <w:multiLevelType w:val="multilevel"/>
    <w:tmpl w:val="B2829B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7" w15:restartNumberingAfterBreak="0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CD751B"/>
    <w:multiLevelType w:val="multilevel"/>
    <w:tmpl w:val="C3AE9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04" w:hanging="2160"/>
      </w:pPr>
      <w:rPr>
        <w:rFonts w:hint="default"/>
      </w:rPr>
    </w:lvl>
  </w:abstractNum>
  <w:abstractNum w:abstractNumId="9" w15:restartNumberingAfterBreak="0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A7B439F"/>
    <w:multiLevelType w:val="hybridMultilevel"/>
    <w:tmpl w:val="0C102A7A"/>
    <w:lvl w:ilvl="0" w:tplc="A56CB0D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32A0"/>
    <w:multiLevelType w:val="hybridMultilevel"/>
    <w:tmpl w:val="04AEEF3C"/>
    <w:lvl w:ilvl="0" w:tplc="1B947EBA">
      <w:start w:val="1"/>
      <w:numFmt w:val="decimal"/>
      <w:lvlText w:val="%1.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3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23331"/>
    <w:rsid w:val="00030ACF"/>
    <w:rsid w:val="00051958"/>
    <w:rsid w:val="000532DE"/>
    <w:rsid w:val="00062AB5"/>
    <w:rsid w:val="0006615E"/>
    <w:rsid w:val="000768CE"/>
    <w:rsid w:val="00094DB9"/>
    <w:rsid w:val="00096904"/>
    <w:rsid w:val="000975DB"/>
    <w:rsid w:val="000A3E6D"/>
    <w:rsid w:val="000B37BE"/>
    <w:rsid w:val="000B47A3"/>
    <w:rsid w:val="000B6BC5"/>
    <w:rsid w:val="000D2B7D"/>
    <w:rsid w:val="000E57B9"/>
    <w:rsid w:val="000F4C62"/>
    <w:rsid w:val="001002D6"/>
    <w:rsid w:val="00121AE7"/>
    <w:rsid w:val="00147641"/>
    <w:rsid w:val="00165849"/>
    <w:rsid w:val="0019703A"/>
    <w:rsid w:val="001B3B1D"/>
    <w:rsid w:val="001C43D0"/>
    <w:rsid w:val="001C74FB"/>
    <w:rsid w:val="001E11A1"/>
    <w:rsid w:val="001F30BB"/>
    <w:rsid w:val="002002B7"/>
    <w:rsid w:val="00201B3E"/>
    <w:rsid w:val="002345AC"/>
    <w:rsid w:val="00252D8A"/>
    <w:rsid w:val="002652A2"/>
    <w:rsid w:val="0027474F"/>
    <w:rsid w:val="00280A61"/>
    <w:rsid w:val="00284FF8"/>
    <w:rsid w:val="002927A6"/>
    <w:rsid w:val="002A1614"/>
    <w:rsid w:val="002A1F2B"/>
    <w:rsid w:val="002A77CC"/>
    <w:rsid w:val="002B3B92"/>
    <w:rsid w:val="002D13E4"/>
    <w:rsid w:val="002D2468"/>
    <w:rsid w:val="002E1DF2"/>
    <w:rsid w:val="002E55F7"/>
    <w:rsid w:val="00321085"/>
    <w:rsid w:val="0035708C"/>
    <w:rsid w:val="003708B5"/>
    <w:rsid w:val="003719EB"/>
    <w:rsid w:val="0038160C"/>
    <w:rsid w:val="00392AD2"/>
    <w:rsid w:val="0039398C"/>
    <w:rsid w:val="003E60BD"/>
    <w:rsid w:val="00413157"/>
    <w:rsid w:val="00421109"/>
    <w:rsid w:val="00424F35"/>
    <w:rsid w:val="004272A3"/>
    <w:rsid w:val="00437AE5"/>
    <w:rsid w:val="00447F97"/>
    <w:rsid w:val="00463151"/>
    <w:rsid w:val="00466364"/>
    <w:rsid w:val="004713AB"/>
    <w:rsid w:val="004769E0"/>
    <w:rsid w:val="004C6AA7"/>
    <w:rsid w:val="004D471A"/>
    <w:rsid w:val="00514BD8"/>
    <w:rsid w:val="00521162"/>
    <w:rsid w:val="00537433"/>
    <w:rsid w:val="005460CE"/>
    <w:rsid w:val="005534B7"/>
    <w:rsid w:val="00560676"/>
    <w:rsid w:val="00584C37"/>
    <w:rsid w:val="00585273"/>
    <w:rsid w:val="00585288"/>
    <w:rsid w:val="00595AEB"/>
    <w:rsid w:val="005A13AD"/>
    <w:rsid w:val="005B1371"/>
    <w:rsid w:val="005B13BE"/>
    <w:rsid w:val="005B6F54"/>
    <w:rsid w:val="005C6C5E"/>
    <w:rsid w:val="005E2719"/>
    <w:rsid w:val="005E56EE"/>
    <w:rsid w:val="005F355C"/>
    <w:rsid w:val="006035A3"/>
    <w:rsid w:val="006117CF"/>
    <w:rsid w:val="00617308"/>
    <w:rsid w:val="0062563B"/>
    <w:rsid w:val="00645727"/>
    <w:rsid w:val="00646B78"/>
    <w:rsid w:val="006530C3"/>
    <w:rsid w:val="00653D1D"/>
    <w:rsid w:val="0067038E"/>
    <w:rsid w:val="006706DF"/>
    <w:rsid w:val="00676E9E"/>
    <w:rsid w:val="006863B3"/>
    <w:rsid w:val="00695AD5"/>
    <w:rsid w:val="006C05DC"/>
    <w:rsid w:val="006C48D6"/>
    <w:rsid w:val="006D3C3D"/>
    <w:rsid w:val="006F0970"/>
    <w:rsid w:val="006F1A0A"/>
    <w:rsid w:val="007000A8"/>
    <w:rsid w:val="00700317"/>
    <w:rsid w:val="00704F29"/>
    <w:rsid w:val="00713C75"/>
    <w:rsid w:val="00754BEE"/>
    <w:rsid w:val="00762812"/>
    <w:rsid w:val="00770870"/>
    <w:rsid w:val="00773549"/>
    <w:rsid w:val="00787D9A"/>
    <w:rsid w:val="007C4104"/>
    <w:rsid w:val="007D4FAC"/>
    <w:rsid w:val="007F50B2"/>
    <w:rsid w:val="00811FE6"/>
    <w:rsid w:val="008214D9"/>
    <w:rsid w:val="00831374"/>
    <w:rsid w:val="0083142B"/>
    <w:rsid w:val="00850049"/>
    <w:rsid w:val="0085484C"/>
    <w:rsid w:val="00887FD9"/>
    <w:rsid w:val="008B3AEA"/>
    <w:rsid w:val="008E057F"/>
    <w:rsid w:val="008E7022"/>
    <w:rsid w:val="009422E0"/>
    <w:rsid w:val="00950AA9"/>
    <w:rsid w:val="00954DCA"/>
    <w:rsid w:val="0096018E"/>
    <w:rsid w:val="00976832"/>
    <w:rsid w:val="0098571F"/>
    <w:rsid w:val="00993FFF"/>
    <w:rsid w:val="009A4A3B"/>
    <w:rsid w:val="009B0A61"/>
    <w:rsid w:val="009B14EF"/>
    <w:rsid w:val="009B6FAD"/>
    <w:rsid w:val="009E1336"/>
    <w:rsid w:val="00A0625B"/>
    <w:rsid w:val="00A078F9"/>
    <w:rsid w:val="00A1233F"/>
    <w:rsid w:val="00A25BA5"/>
    <w:rsid w:val="00A32E41"/>
    <w:rsid w:val="00A52E17"/>
    <w:rsid w:val="00A96FB5"/>
    <w:rsid w:val="00AA0A07"/>
    <w:rsid w:val="00AA67AF"/>
    <w:rsid w:val="00AB024F"/>
    <w:rsid w:val="00AB654A"/>
    <w:rsid w:val="00AF0732"/>
    <w:rsid w:val="00AF6EE3"/>
    <w:rsid w:val="00B01393"/>
    <w:rsid w:val="00B20CE8"/>
    <w:rsid w:val="00B21790"/>
    <w:rsid w:val="00B22251"/>
    <w:rsid w:val="00B35858"/>
    <w:rsid w:val="00B362C2"/>
    <w:rsid w:val="00B51051"/>
    <w:rsid w:val="00B918A4"/>
    <w:rsid w:val="00BB4336"/>
    <w:rsid w:val="00BD1832"/>
    <w:rsid w:val="00BE1845"/>
    <w:rsid w:val="00BE35DF"/>
    <w:rsid w:val="00BF624C"/>
    <w:rsid w:val="00BF7AD0"/>
    <w:rsid w:val="00C136BC"/>
    <w:rsid w:val="00C26F5B"/>
    <w:rsid w:val="00C34434"/>
    <w:rsid w:val="00C358A9"/>
    <w:rsid w:val="00C37FBD"/>
    <w:rsid w:val="00C47F57"/>
    <w:rsid w:val="00C557F1"/>
    <w:rsid w:val="00C55987"/>
    <w:rsid w:val="00C7003A"/>
    <w:rsid w:val="00C82075"/>
    <w:rsid w:val="00C84D66"/>
    <w:rsid w:val="00C94C34"/>
    <w:rsid w:val="00CB4784"/>
    <w:rsid w:val="00CB49AE"/>
    <w:rsid w:val="00CD7E09"/>
    <w:rsid w:val="00CE4369"/>
    <w:rsid w:val="00D00A18"/>
    <w:rsid w:val="00D14D30"/>
    <w:rsid w:val="00D24FEE"/>
    <w:rsid w:val="00D3040D"/>
    <w:rsid w:val="00D32959"/>
    <w:rsid w:val="00D64EE7"/>
    <w:rsid w:val="00D668AF"/>
    <w:rsid w:val="00D74220"/>
    <w:rsid w:val="00D76417"/>
    <w:rsid w:val="00D83118"/>
    <w:rsid w:val="00D9185E"/>
    <w:rsid w:val="00DA4349"/>
    <w:rsid w:val="00DB27C9"/>
    <w:rsid w:val="00DB2FAE"/>
    <w:rsid w:val="00DC1C3E"/>
    <w:rsid w:val="00DC5E6B"/>
    <w:rsid w:val="00DC74E6"/>
    <w:rsid w:val="00DD00A6"/>
    <w:rsid w:val="00DE79BA"/>
    <w:rsid w:val="00DF5B03"/>
    <w:rsid w:val="00E433FA"/>
    <w:rsid w:val="00E4476E"/>
    <w:rsid w:val="00E447C6"/>
    <w:rsid w:val="00E51278"/>
    <w:rsid w:val="00E57458"/>
    <w:rsid w:val="00E91A8C"/>
    <w:rsid w:val="00E97FDA"/>
    <w:rsid w:val="00EB2FEC"/>
    <w:rsid w:val="00ED13AE"/>
    <w:rsid w:val="00ED2FDC"/>
    <w:rsid w:val="00EE30FD"/>
    <w:rsid w:val="00EE7C16"/>
    <w:rsid w:val="00EF3794"/>
    <w:rsid w:val="00F05F26"/>
    <w:rsid w:val="00F169ED"/>
    <w:rsid w:val="00F2021A"/>
    <w:rsid w:val="00F27B53"/>
    <w:rsid w:val="00F33225"/>
    <w:rsid w:val="00F339D6"/>
    <w:rsid w:val="00F4723A"/>
    <w:rsid w:val="00F523D3"/>
    <w:rsid w:val="00F636D9"/>
    <w:rsid w:val="00F64ADD"/>
    <w:rsid w:val="00F70339"/>
    <w:rsid w:val="00F97C93"/>
    <w:rsid w:val="00FA65EB"/>
    <w:rsid w:val="00FC27B9"/>
    <w:rsid w:val="00FC4FF6"/>
    <w:rsid w:val="00FE5DEF"/>
    <w:rsid w:val="00FE785C"/>
    <w:rsid w:val="00FF7890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E4D7E-7082-4AA2-8EDC-058B670F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Normal">
    <w:name w:val="ConsPlusNormal"/>
    <w:rsid w:val="0056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B25C-8C2C-45E8-8438-58DC4B97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Володина Анна Сергеевна</cp:lastModifiedBy>
  <cp:revision>20</cp:revision>
  <cp:lastPrinted>2024-10-30T05:45:00Z</cp:lastPrinted>
  <dcterms:created xsi:type="dcterms:W3CDTF">2023-01-19T05:01:00Z</dcterms:created>
  <dcterms:modified xsi:type="dcterms:W3CDTF">2024-12-03T05:50:00Z</dcterms:modified>
</cp:coreProperties>
</file>