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B0" w:rsidRDefault="009E0EB0" w:rsidP="009E0EB0">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Как зарегистрироваться на Едином портале государственных и муниципальных услуг </w:t>
      </w:r>
    </w:p>
    <w:p w:rsidR="009E0EB0" w:rsidRDefault="009E0EB0" w:rsidP="009E0EB0">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en-US"/>
        </w:rPr>
        <w:t>g</w:t>
      </w:r>
      <w:r>
        <w:rPr>
          <w:rFonts w:ascii="Times New Roman" w:eastAsia="Times New Roman" w:hAnsi="Times New Roman" w:cs="Times New Roman"/>
          <w:b/>
          <w:bCs/>
          <w:kern w:val="36"/>
          <w:sz w:val="28"/>
          <w:szCs w:val="28"/>
        </w:rPr>
        <w:t>osuslugi.ru</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Прежде чем Вы начнете пользоваться государственными услугами через интернет, не выходя из дома и не тратя время в очередях, Вам необходимо зарегистрироваться на портале госуслуг</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osuslugi.ru. Важно знать, что на портале имеются следующие уровни учетных записей: упрощенная, стандартная и подтвержденная.</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Регистрация на сайте Госуслуги</w:t>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понадобится для регистрации на портале Госуслуги?</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страховое свидетельство обязательного пенсионного страхования (СНИЛС, его </w:t>
      </w:r>
      <w:r w:rsidR="00E275FD">
        <w:rPr>
          <w:rFonts w:ascii="Times New Roman" w:eastAsia="Times New Roman" w:hAnsi="Times New Roman" w:cs="Times New Roman"/>
          <w:sz w:val="24"/>
          <w:szCs w:val="24"/>
        </w:rPr>
        <w:br/>
        <w:t>11-</w:t>
      </w:r>
      <w:r>
        <w:rPr>
          <w:rFonts w:ascii="Times New Roman" w:eastAsia="Times New Roman" w:hAnsi="Times New Roman" w:cs="Times New Roman"/>
          <w:sz w:val="24"/>
          <w:szCs w:val="24"/>
        </w:rPr>
        <w:t>значный</w:t>
      </w:r>
      <w:r w:rsidR="00AC4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номер);</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мобильный телефон или электронная почта.</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того, как Вы перешли на портал gosuslugi.ru, необходимо в правом </w:t>
      </w:r>
      <w:r w:rsidR="00B5298A">
        <w:rPr>
          <w:rFonts w:ascii="Times New Roman" w:eastAsia="Times New Roman" w:hAnsi="Times New Roman" w:cs="Times New Roman"/>
          <w:sz w:val="24"/>
          <w:szCs w:val="24"/>
        </w:rPr>
        <w:t>нижнем</w:t>
      </w:r>
      <w:r>
        <w:rPr>
          <w:rFonts w:ascii="Times New Roman" w:eastAsia="Times New Roman" w:hAnsi="Times New Roman" w:cs="Times New Roman"/>
          <w:sz w:val="24"/>
          <w:szCs w:val="24"/>
        </w:rPr>
        <w:t xml:space="preserve"> углу сайта кликнуть по ссылке «Регистрация».</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5298A">
        <w:rPr>
          <w:noProof/>
        </w:rPr>
        <w:drawing>
          <wp:inline distT="0" distB="0" distL="0" distR="0" wp14:anchorId="1D46816D" wp14:editId="475BB67A">
            <wp:extent cx="3514725" cy="16287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14725" cy="1628775"/>
                    </a:xfrm>
                    <a:prstGeom prst="rect">
                      <a:avLst/>
                    </a:prstGeom>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Вам будет предложено заполнить форму регистрации, которая включает в себя указание имени, фамилии, номера телефона или электронной почты.</w:t>
      </w:r>
      <w:r>
        <w:rPr>
          <w:rFonts w:ascii="Times New Roman" w:eastAsia="Times New Roman" w:hAnsi="Times New Roman" w:cs="Times New Roman"/>
          <w:sz w:val="24"/>
          <w:szCs w:val="24"/>
        </w:rPr>
        <w:br/>
        <w:t>Перейдем к первому шагу.</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1.Предварительная регистрация.</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данном этапе Вам необходимо </w:t>
      </w:r>
      <w:r w:rsidR="00B5298A">
        <w:rPr>
          <w:rFonts w:ascii="Times New Roman" w:eastAsia="Times New Roman" w:hAnsi="Times New Roman" w:cs="Times New Roman"/>
          <w:sz w:val="24"/>
          <w:szCs w:val="24"/>
        </w:rPr>
        <w:t xml:space="preserve">выбрать «Другой способ регистрации» и </w:t>
      </w:r>
      <w:r>
        <w:rPr>
          <w:rFonts w:ascii="Times New Roman" w:eastAsia="Times New Roman" w:hAnsi="Times New Roman" w:cs="Times New Roman"/>
          <w:sz w:val="24"/>
          <w:szCs w:val="24"/>
        </w:rPr>
        <w:t>заполнить всего 3 поля: фамилия, имя, номер мобильного телефона или адрес электронной почты.</w:t>
      </w:r>
    </w:p>
    <w:p w:rsidR="009E0EB0" w:rsidRDefault="00B5298A" w:rsidP="009E0EB0">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w:drawing>
          <wp:inline distT="0" distB="0" distL="0" distR="0" wp14:anchorId="5FB52C9C" wp14:editId="7F52D439">
            <wp:extent cx="2695575"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95575" cy="4171950"/>
                    </a:xfrm>
                    <a:prstGeom prst="rect">
                      <a:avLst/>
                    </a:prstGeom>
                  </pic:spPr>
                </pic:pic>
              </a:graphicData>
            </a:graphic>
          </wp:inline>
        </w:drawing>
      </w:r>
      <w:r>
        <w:rPr>
          <w:noProof/>
        </w:rPr>
        <w:drawing>
          <wp:inline distT="0" distB="0" distL="0" distR="0" wp14:anchorId="46DFC5E4" wp14:editId="1743E54D">
            <wp:extent cx="3019425" cy="4171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9425" cy="4171950"/>
                    </a:xfrm>
                    <a:prstGeom prst="rect">
                      <a:avLst/>
                    </a:prstGeom>
                  </pic:spPr>
                </pic:pic>
              </a:graphicData>
            </a:graphic>
          </wp:inline>
        </w:drawing>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Вы кор</w:t>
      </w:r>
      <w:r w:rsidR="00B5298A">
        <w:rPr>
          <w:rFonts w:ascii="Times New Roman" w:eastAsia="Times New Roman" w:hAnsi="Times New Roman" w:cs="Times New Roman"/>
          <w:sz w:val="24"/>
          <w:szCs w:val="24"/>
        </w:rPr>
        <w:t>ректно заполнили форму, нажмите</w:t>
      </w:r>
      <w:bookmarkStart w:id="0" w:name="_GoBack"/>
      <w:bookmarkEnd w:id="0"/>
      <w:r>
        <w:rPr>
          <w:rFonts w:ascii="Times New Roman" w:eastAsia="Times New Roman" w:hAnsi="Times New Roman" w:cs="Times New Roman"/>
          <w:sz w:val="24"/>
          <w:szCs w:val="24"/>
        </w:rPr>
        <w:t xml:space="preserve"> кнопку «Зарегистрироваться», после чего последует этап подтверждения номера мобильного телефона или электронной почты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924300" cy="3807157"/>
            <wp:effectExtent l="19050" t="0" r="0" b="0"/>
            <wp:docPr id="3" name="Рисунок 3"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тверждение номера телефона Госуслуги">
                      <a:hlinkClick r:id="rId8"/>
                    </pic:cNvPr>
                    <pic:cNvPicPr>
                      <a:picLocks noChangeAspect="1" noChangeArrowheads="1"/>
                    </pic:cNvPicPr>
                  </pic:nvPicPr>
                  <pic:blipFill>
                    <a:blip r:embed="rId9"/>
                    <a:srcRect/>
                    <a:stretch>
                      <a:fillRect/>
                    </a:stretch>
                  </pic:blipFill>
                  <pic:spPr bwMode="auto">
                    <a:xfrm>
                      <a:off x="0" y="0"/>
                      <a:ext cx="3924300" cy="3807157"/>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Вы указали номер мобильного, то на следующей странице в поле «Код» введите комбинацию из цифр, высланных Вам в виде SMS-сообщения на мобильный </w:t>
      </w:r>
      <w:r>
        <w:rPr>
          <w:rFonts w:ascii="Times New Roman" w:eastAsia="Times New Roman" w:hAnsi="Times New Roman" w:cs="Times New Roman"/>
          <w:sz w:val="24"/>
          <w:szCs w:val="24"/>
        </w:rPr>
        <w:lastRenderedPageBreak/>
        <w:t>телефон, указанный при регистрации. Затем нажимаем кнопку «Подтвердить». В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его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47975" cy="2457450"/>
            <wp:effectExtent l="19050" t="0" r="9525" b="0"/>
            <wp:docPr id="4" name="Рисунок 4"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ароль Госуслуги">
                      <a:hlinkClick r:id="rId10"/>
                    </pic:cNvPr>
                    <pic:cNvPicPr>
                      <a:picLocks noChangeAspect="1" noChangeArrowheads="1"/>
                    </pic:cNvPicPr>
                  </pic:nvPicPr>
                  <pic:blipFill>
                    <a:blip r:embed="rId11"/>
                    <a:srcRect/>
                    <a:stretch>
                      <a:fillRect/>
                    </a:stretch>
                  </pic:blipFill>
                  <pic:spPr bwMode="auto">
                    <a:xfrm>
                      <a:off x="0" y="0"/>
                      <a:ext cx="2847975" cy="245745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w:t>
      </w:r>
      <w:r>
        <w:rPr>
          <w:rFonts w:ascii="Times New Roman" w:eastAsia="Times New Roman" w:hAnsi="Times New Roman" w:cs="Times New Roman"/>
          <w:b/>
          <w:bCs/>
          <w:sz w:val="24"/>
          <w:szCs w:val="24"/>
        </w:rPr>
        <w:t>упрощенной учетной записи</w:t>
      </w:r>
      <w:r>
        <w:rPr>
          <w:rFonts w:ascii="Times New Roman" w:eastAsia="Times New Roman" w:hAnsi="Times New Roman" w:cs="Times New Roman"/>
          <w:sz w:val="24"/>
          <w:szCs w:val="24"/>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w:t>
      </w:r>
      <w:proofErr w:type="gramStart"/>
      <w:r>
        <w:rPr>
          <w:rFonts w:ascii="Times New Roman" w:eastAsia="Times New Roman" w:hAnsi="Times New Roman" w:cs="Times New Roman"/>
          <w:sz w:val="24"/>
          <w:szCs w:val="24"/>
        </w:rPr>
        <w:t>так же</w:t>
      </w:r>
      <w:proofErr w:type="gramEnd"/>
      <w:r>
        <w:rPr>
          <w:rFonts w:ascii="Times New Roman" w:eastAsia="Times New Roman" w:hAnsi="Times New Roman" w:cs="Times New Roman"/>
          <w:sz w:val="24"/>
          <w:szCs w:val="24"/>
        </w:rPr>
        <w:t xml:space="preserve"> получать услуги справочно-информационного характера. </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47975" cy="2743200"/>
            <wp:effectExtent l="19050" t="0" r="9525" b="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кончание предварительной регистрации">
                      <a:hlinkClick r:id="rId12"/>
                    </pic:cNvPr>
                    <pic:cNvPicPr>
                      <a:picLocks noChangeAspect="1" noChangeArrowheads="1"/>
                    </pic:cNvPicPr>
                  </pic:nvPicPr>
                  <pic:blipFill>
                    <a:blip r:embed="rId13"/>
                    <a:srcRect/>
                    <a:stretch>
                      <a:fillRect/>
                    </a:stretch>
                  </pic:blipFill>
                  <pic:spPr bwMode="auto">
                    <a:xfrm>
                      <a:off x="0" y="0"/>
                      <a:ext cx="2847975" cy="27432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 Для этого необходимо перейти к следующему шагу регистрации.</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Шаг 2. Ввод личных данных.</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316230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3257550" cy="31623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подтверждения личных данных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 данные следует заполнять внимательно и аккуратно. После этого необходимо отправить введенные данные на автоматическую проверку, нажав кнопку «Продолжить».</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3. Проверка введенных данных.</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заполнения формы на предыдущем этапе, указанные Вами личные данные отправляются на автоматическую проверку в Пенсионный Фонд Российской Федерации и ФМС России.</w:t>
      </w:r>
    </w:p>
    <w:p w:rsidR="009E0EB0" w:rsidRDefault="009E0EB0" w:rsidP="009E0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981450" cy="2562225"/>
            <wp:effectExtent l="19050" t="0" r="0" b="0"/>
            <wp:docPr id="7" name="Рисунок 9" descr="Проверка введенных данных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оверка введенных данных госуслуги">
                      <a:hlinkClick r:id="rId15"/>
                    </pic:cNvPr>
                    <pic:cNvPicPr>
                      <a:picLocks noChangeAspect="1" noChangeArrowheads="1"/>
                    </pic:cNvPicPr>
                  </pic:nvPicPr>
                  <pic:blipFill>
                    <a:blip r:embed="rId16"/>
                    <a:srcRect/>
                    <a:stretch>
                      <a:fillRect/>
                    </a:stretch>
                  </pic:blipFill>
                  <pic:spPr bwMode="auto">
                    <a:xfrm>
                      <a:off x="0" y="0"/>
                      <a:ext cx="3981450" cy="25622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результатами данной проверки Вы сможете ознакомиться через несколько минут. В особых случаях проверка может занять больше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w:t>
      </w:r>
      <w:proofErr w:type="gramStart"/>
      <w:r>
        <w:rPr>
          <w:rFonts w:ascii="Times New Roman" w:eastAsia="Times New Roman" w:hAnsi="Times New Roman" w:cs="Times New Roman"/>
          <w:sz w:val="24"/>
          <w:szCs w:val="24"/>
        </w:rPr>
        <w:t>так же</w:t>
      </w:r>
      <w:proofErr w:type="gramEnd"/>
      <w:r>
        <w:rPr>
          <w:rFonts w:ascii="Times New Roman" w:eastAsia="Times New Roman" w:hAnsi="Times New Roman" w:cs="Times New Roman"/>
          <w:sz w:val="24"/>
          <w:szCs w:val="24"/>
        </w:rPr>
        <w:t xml:space="preserve"> соответствующее состояние отобразится на сайте.</w:t>
      </w:r>
      <w:r>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57500" cy="1752600"/>
            <wp:effectExtent l="19050" t="0" r="0" b="0"/>
            <wp:docPr id="8" name="Рисунок 10" descr="Результаты проверки данных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езультаты проверки данных Госуслуги">
                      <a:hlinkClick r:id="rId17"/>
                    </pic:cNvPr>
                    <pic:cNvPicPr>
                      <a:picLocks noChangeAspect="1" noChangeArrowheads="1"/>
                    </pic:cNvPicPr>
                  </pic:nvPicPr>
                  <pic:blipFill>
                    <a:blip r:embed="rId18"/>
                    <a:srcRect/>
                    <a:stretch>
                      <a:fillRect/>
                    </a:stretch>
                  </pic:blipFill>
                  <pic:spPr bwMode="auto">
                    <a:xfrm>
                      <a:off x="0" y="0"/>
                      <a:ext cx="2857500" cy="1752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857500" cy="1914525"/>
            <wp:effectExtent l="19050" t="0" r="0" b="0"/>
            <wp:docPr id="9" name="Рисунок 11" descr="СМС подтверждение проверки данных Госуслуг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МС подтверждение проверки данных Госуслуги">
                      <a:hlinkClick r:id="rId19"/>
                    </pic:cNvPr>
                    <pic:cNvPicPr>
                      <a:picLocks noChangeAspect="1" noChangeArrowheads="1"/>
                    </pic:cNvPicPr>
                  </pic:nvPicPr>
                  <pic:blipFill>
                    <a:blip r:embed="rId20"/>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для продолжения использования портала Вам будет необходимо авторизоваться повторно.</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Этап регистрации пройден. Теперь Вы имеете </w:t>
      </w:r>
      <w:r>
        <w:rPr>
          <w:rFonts w:ascii="Times New Roman" w:eastAsia="Times New Roman" w:hAnsi="Times New Roman" w:cs="Times New Roman"/>
          <w:b/>
          <w:bCs/>
          <w:sz w:val="24"/>
          <w:szCs w:val="24"/>
        </w:rPr>
        <w:t>стандартную учетную запись</w:t>
      </w:r>
      <w:r>
        <w:rPr>
          <w:rFonts w:ascii="Times New Roman" w:eastAsia="Times New Roman" w:hAnsi="Times New Roman" w:cs="Times New Roman"/>
          <w:sz w:val="24"/>
          <w:szCs w:val="24"/>
        </w:rPr>
        <w:t>.</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10225" cy="3133725"/>
            <wp:effectExtent l="19050" t="0" r="952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5610225" cy="31337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4. Подтверждение личности</w:t>
      </w:r>
    </w:p>
    <w:p w:rsidR="00D661A8" w:rsidRDefault="009E0EB0" w:rsidP="00D661A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того, чтобы полноценно пользоваться государственными услугами через интернет, Вам необходимо иметь подтвержденную учетную запись. </w:t>
      </w:r>
    </w:p>
    <w:p w:rsidR="009E0EB0" w:rsidRDefault="009E0EB0" w:rsidP="00D661A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Перейдите на страницу редактирования персональных данных и нажмите по ссылке «Подтверждение вашей личности».</w:t>
      </w:r>
      <w:r>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610225" cy="1800225"/>
            <wp:effectExtent l="19050" t="0" r="9525" b="0"/>
            <wp:docPr id="11" name="Рисунок 13" descr="Подтверждение личности на Госуслугах">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дтверждение личности на Госуслугах">
                      <a:hlinkClick r:id="rId22"/>
                    </pic:cNvPr>
                    <pic:cNvPicPr>
                      <a:picLocks noChangeAspect="1" noChangeArrowheads="1"/>
                    </pic:cNvPicPr>
                  </pic:nvPicPr>
                  <pic:blipFill>
                    <a:blip r:embed="rId23"/>
                    <a:srcRect/>
                    <a:stretch>
                      <a:fillRect/>
                    </a:stretch>
                  </pic:blipFill>
                  <pic:spPr bwMode="auto">
                    <a:xfrm>
                      <a:off x="0" y="0"/>
                      <a:ext cx="5610225" cy="18002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портале существует 3 способа подтверждения личности:</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Личное обращение.</w:t>
      </w:r>
      <w:r>
        <w:rPr>
          <w:rFonts w:ascii="Times New Roman" w:eastAsia="Times New Roman" w:hAnsi="Times New Roman" w:cs="Times New Roman"/>
          <w:sz w:val="24"/>
          <w:szCs w:val="24"/>
        </w:rPr>
        <w:t xml:space="preserve"> Этот способ предполагает посещение специализированного центра обслуживания.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 Наиболее удобный и известный Вам специализированный центр обслуживания – это Многофункциональный центр предоставления государственных услуг «Мои документы»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38700" cy="4838700"/>
            <wp:effectExtent l="19050" t="0" r="0" b="0"/>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srcRect/>
                    <a:stretch>
                      <a:fillRect/>
                    </a:stretch>
                  </pic:blipFill>
                  <pic:spPr bwMode="auto">
                    <a:xfrm>
                      <a:off x="0" y="0"/>
                      <a:ext cx="4838700" cy="4838700"/>
                    </a:xfrm>
                    <a:prstGeom prst="rect">
                      <a:avLst/>
                    </a:prstGeom>
                    <a:noFill/>
                    <a:ln w="9525">
                      <a:noFill/>
                      <a:miter lim="800000"/>
                      <a:headEnd/>
                      <a:tailEnd/>
                    </a:ln>
                  </pic:spPr>
                </pic:pic>
              </a:graphicData>
            </a:graphic>
          </wp:inline>
        </w:drawing>
      </w:r>
    </w:p>
    <w:p w:rsidR="009E0EB0" w:rsidRDefault="009E0EB0" w:rsidP="009E0EB0">
      <w:pPr>
        <w:spacing w:after="0" w:line="240" w:lineRule="auto"/>
        <w:rPr>
          <w:rFonts w:ascii="Times New Roman" w:eastAsia="Times New Roman" w:hAnsi="Times New Roman" w:cs="Times New Roman"/>
          <w:sz w:val="24"/>
          <w:szCs w:val="24"/>
        </w:rPr>
      </w:pPr>
    </w:p>
    <w:p w:rsidR="009E0EB0" w:rsidRDefault="009E0EB0" w:rsidP="009E0EB0">
      <w:pPr>
        <w:spacing w:before="100" w:beforeAutospacing="1" w:after="100" w:afterAutospacing="1"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sz w:val="24"/>
          <w:szCs w:val="24"/>
        </w:rPr>
        <w:t xml:space="preserve">Точками на карте обозначены такие центры. </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57675" cy="4200525"/>
            <wp:effectExtent l="19050" t="0" r="9525"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4257675" cy="42005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sz w:val="24"/>
          <w:szCs w:val="24"/>
        </w:rPr>
        <w:t>Нажмите на них для получения информации по каждому из центров в месте Вашего проживания.</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3971925"/>
            <wp:effectExtent l="1905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a:srcRect/>
                    <a:stretch>
                      <a:fillRect/>
                    </a:stretch>
                  </pic:blipFill>
                  <pic:spPr bwMode="auto">
                    <a:xfrm>
                      <a:off x="0" y="0"/>
                      <a:ext cx="4114800" cy="3971925"/>
                    </a:xfrm>
                    <a:prstGeom prst="rect">
                      <a:avLst/>
                    </a:prstGeom>
                    <a:noFill/>
                    <a:ln w="9525">
                      <a:noFill/>
                      <a:miter lim="800000"/>
                      <a:headEnd/>
                      <a:tailEnd/>
                    </a:ln>
                  </pic:spPr>
                </pic:pic>
              </a:graphicData>
            </a:graphic>
          </wp:inline>
        </w:drawing>
      </w:r>
    </w:p>
    <w:p w:rsidR="009E0EB0" w:rsidRDefault="009E0EB0" w:rsidP="009E0EB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подтверждения личности в многофункциональном центре либо в одном из центров обслуживания, Вами будет пройден последний этап уровня учетной записи.</w:t>
      </w:r>
    </w:p>
    <w:p w:rsidR="009E0EB0" w:rsidRDefault="009E0EB0" w:rsidP="009E0EB0">
      <w:pPr>
        <w:rPr>
          <w:rFonts w:eastAsiaTheme="minorHAnsi"/>
          <w:lang w:eastAsia="en-US"/>
        </w:rPr>
      </w:pPr>
      <w:r>
        <w:rPr>
          <w:rFonts w:ascii="Times New Roman" w:eastAsia="Times New Roman" w:hAnsi="Times New Roman" w:cs="Times New Roman"/>
          <w:sz w:val="24"/>
          <w:szCs w:val="24"/>
        </w:rPr>
        <w:t xml:space="preserve">Теперь Вы имеете </w:t>
      </w:r>
      <w:r>
        <w:rPr>
          <w:rFonts w:ascii="Times New Roman" w:eastAsia="Times New Roman" w:hAnsi="Times New Roman" w:cs="Times New Roman"/>
          <w:b/>
          <w:bCs/>
          <w:sz w:val="24"/>
          <w:szCs w:val="24"/>
        </w:rPr>
        <w:t>подтвержденную учетную запись</w:t>
      </w:r>
      <w:r>
        <w:rPr>
          <w:rFonts w:ascii="Times New Roman" w:eastAsia="Times New Roman" w:hAnsi="Times New Roman" w:cs="Times New Roman"/>
          <w:bCs/>
          <w:sz w:val="24"/>
          <w:szCs w:val="24"/>
        </w:rPr>
        <w:t>, о чем Вы будете оповещены СМС-сообщением или данная информация придет на Ваш электронный ящик. Статус уровня учетной записи будет изменен в Вашем личном кабинете системой автоматически.</w:t>
      </w:r>
    </w:p>
    <w:p w:rsidR="009E0EB0" w:rsidRDefault="009E0EB0" w:rsidP="009E0EB0"/>
    <w:p w:rsidR="009E0EB0" w:rsidRDefault="009E0EB0" w:rsidP="009E0EB0">
      <w:r>
        <w:rPr>
          <w:noProof/>
        </w:rPr>
        <w:drawing>
          <wp:inline distT="0" distB="0" distL="0" distR="0">
            <wp:extent cx="5781675" cy="3000375"/>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srcRect/>
                    <a:stretch>
                      <a:fillRect/>
                    </a:stretch>
                  </pic:blipFill>
                  <pic:spPr bwMode="auto">
                    <a:xfrm>
                      <a:off x="0" y="0"/>
                      <a:ext cx="5781675" cy="3000375"/>
                    </a:xfrm>
                    <a:prstGeom prst="rect">
                      <a:avLst/>
                    </a:prstGeom>
                    <a:noFill/>
                    <a:ln w="9525">
                      <a:noFill/>
                      <a:miter lim="800000"/>
                      <a:headEnd/>
                      <a:tailEnd/>
                    </a:ln>
                  </pic:spPr>
                </pic:pic>
              </a:graphicData>
            </a:graphic>
          </wp:inline>
        </w:drawing>
      </w:r>
    </w:p>
    <w:p w:rsidR="009E0EB0" w:rsidRDefault="009E0EB0" w:rsidP="009E0EB0"/>
    <w:p w:rsidR="009E0EB0" w:rsidRDefault="009E0EB0" w:rsidP="009E0EB0">
      <w:pPr>
        <w:ind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этого момента Вы можете пользоваться в полном объеме возможностями, предоставляемыми Единым порталом.</w:t>
      </w:r>
    </w:p>
    <w:p w:rsidR="00D55C3D" w:rsidRDefault="00D55C3D"/>
    <w:sectPr w:rsidR="00D55C3D" w:rsidSect="00AE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62E3C"/>
    <w:multiLevelType w:val="multilevel"/>
    <w:tmpl w:val="C3FAE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B0"/>
    <w:rsid w:val="006242C8"/>
    <w:rsid w:val="009E0EB0"/>
    <w:rsid w:val="00AC4B7B"/>
    <w:rsid w:val="00AE688B"/>
    <w:rsid w:val="00B5298A"/>
    <w:rsid w:val="00D55C3D"/>
    <w:rsid w:val="00D661A8"/>
    <w:rsid w:val="00E2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C5EC4-C445-4B9E-BAB3-A3B1B875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3.png"/><Relationship Id="rId12" Type="http://schemas.openxmlformats.org/officeDocument/2006/relationships/hyperlink" Target="http://vsegosuslugi.ru/wp-content/uploads/2015/08/novareg4.png" TargetMode="External"/><Relationship Id="rId17" Type="http://schemas.openxmlformats.org/officeDocument/2006/relationships/hyperlink" Target="http://vsegosuslugi.ru/wp-content/uploads/2014/10/newreg111.png" TargetMode="External"/><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vsegosuslugi.ru/wp-content/uploads/2014/10/newreg10.png" TargetMode="External"/><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hyperlink" Target="http://vsegosuslugi.ru/wp-content/uploads/2015/08/novareg3.png" TargetMode="External"/><Relationship Id="rId19" Type="http://schemas.openxmlformats.org/officeDocument/2006/relationships/hyperlink" Target="http://vsegosuslugi.ru/wp-content/uploads/2014/10/newsms.pn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hyperlink" Target="http://vsegosuslugi.ru/wp-content/uploads/2015/08/novareg7.png" TargetMode="External"/><Relationship Id="rId27"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809</Words>
  <Characters>4614</Characters>
  <Application>Microsoft Office Word</Application>
  <DocSecurity>0</DocSecurity>
  <Lines>38</Lines>
  <Paragraphs>10</Paragraphs>
  <ScaleCrop>false</ScaleCrop>
  <Company>Microsoft</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Kuznetsova</dc:creator>
  <cp:keywords/>
  <dc:description/>
  <cp:lastModifiedBy>Самоцветов Сергей Владимирович</cp:lastModifiedBy>
  <cp:revision>2</cp:revision>
  <dcterms:created xsi:type="dcterms:W3CDTF">2021-02-15T05:35:00Z</dcterms:created>
  <dcterms:modified xsi:type="dcterms:W3CDTF">2021-02-15T05:35:00Z</dcterms:modified>
</cp:coreProperties>
</file>