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11" w:rsidRPr="00665C11" w:rsidRDefault="00665C11" w:rsidP="00665C1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65C11">
        <w:rPr>
          <w:rFonts w:ascii="Times New Roman" w:hAnsi="Times New Roman" w:cs="Times New Roman"/>
          <w:sz w:val="28"/>
          <w:szCs w:val="28"/>
        </w:rPr>
        <w:br/>
      </w:r>
    </w:p>
    <w:p w:rsidR="00665C11" w:rsidRPr="00665C11" w:rsidRDefault="00665C11" w:rsidP="00665C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РЕШЕНИЕ</w:t>
      </w: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от 26 мая 2006 г. N 43</w:t>
      </w: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О ПОРЯДКЕ НАЗНАЧЕНИЯ И ПРОВЕДЕНИЯ КОНФЕРЕНЦИИ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11">
        <w:rPr>
          <w:rFonts w:ascii="Times New Roman" w:hAnsi="Times New Roman" w:cs="Times New Roman"/>
          <w:sz w:val="28"/>
          <w:szCs w:val="28"/>
        </w:rPr>
        <w:t>(СОБРАНИЯ ДЕЛЕГАТОВ) В ГОРОДЕ ХАНТЫ-МАНСИЙСКЕ</w:t>
      </w:r>
    </w:p>
    <w:p w:rsidR="00665C11" w:rsidRPr="00665C11" w:rsidRDefault="00665C11" w:rsidP="00665C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C11" w:rsidRPr="00665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Думы города Ханты-Мансийска от 26.11.2010 </w:t>
            </w:r>
            <w:hyperlink r:id="rId6" w:history="1">
              <w:r w:rsidRPr="00665C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1065</w:t>
              </w:r>
            </w:hyperlink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25.12.2020 </w:t>
            </w:r>
            <w:hyperlink r:id="rId7" w:history="1">
              <w:r w:rsidRPr="00665C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472-VI РД</w:t>
              </w:r>
            </w:hyperlink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65C11" w:rsidRPr="00665C11" w:rsidRDefault="00665C11" w:rsidP="00665C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Рассмотрев Порядок назначения и проведения конференции граждан (собрания делегатов) в городе Ханты-Мансийске, Дума города решила: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назначения и проведения конференции граждан (собрания делегатов) в городе Ханты-Мансийске согласно приложению.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В.М.СУДЕЙКИН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30 мая 2006 года</w:t>
      </w: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665C11" w:rsidRPr="00665C11" w:rsidRDefault="00665C11" w:rsidP="00665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от 26 мая 2006 года N 43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665C11">
        <w:rPr>
          <w:rFonts w:ascii="Times New Roman" w:hAnsi="Times New Roman" w:cs="Times New Roman"/>
          <w:sz w:val="28"/>
          <w:szCs w:val="28"/>
        </w:rPr>
        <w:t>ПОРЯДОК</w:t>
      </w: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НАЗНАЧЕНИЯ И ПРОВЕДЕНИЯ КОНФЕРЕНЦИИ ГРАЖДАН</w:t>
      </w:r>
    </w:p>
    <w:p w:rsidR="00665C11" w:rsidRPr="00665C11" w:rsidRDefault="00665C11" w:rsidP="00665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(СОБРАНИЯ ДЕЛЕГАТОВ)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ХАНТЫ-МАНСИЙСКЕ</w:t>
      </w:r>
    </w:p>
    <w:p w:rsidR="00665C11" w:rsidRPr="00665C11" w:rsidRDefault="00665C11" w:rsidP="00665C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C11" w:rsidRPr="00665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Думы города Ханты-Мансийска от 26.11.2010 </w:t>
            </w:r>
            <w:hyperlink r:id="rId9" w:history="1">
              <w:r w:rsidRPr="00665C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1065</w:t>
              </w:r>
            </w:hyperlink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665C11" w:rsidRPr="00665C11" w:rsidRDefault="00665C11" w:rsidP="00665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25.12.2020 </w:t>
            </w:r>
            <w:hyperlink r:id="rId10" w:history="1">
              <w:r w:rsidRPr="00665C1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472-VI РД</w:t>
              </w:r>
            </w:hyperlink>
            <w:r w:rsidRPr="00665C1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Конференция граждан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(собрание делегатов) (далее - конференция) является формой непосредственного участия населения города Ханты-Мансийска (далее по тексту - города) в осуществлении местного самоуправления.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1.2. Конференция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города, обсуждения вопросов внесения инициативных проектов и их рассмотрения.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13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1.3.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избрании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делегатов конференции, в том числе по вопросам внесения инициативных проектов и их рассмотрения,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14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1.4. Конференция может принимать обращение к органам местного самоуправления и должностным лицам местного самоуправления города, а также избирать лиц, уполномоченных представлять собрание в отношениях с органами местного самоуправления и должностными лицами местного самоуправления города.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1.5. Обращения, принятые конференцией, подлежат обязательному рассмотрению органами местного самоуправления и должностными лицами местного самоуправления города, к компетенции которых отнесено решение содержащихся в обращении вопросов.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города обязаны дать письменный ответ в течение месяца со дня поступления обращения.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1.6. Настоящий Порядок не распространяется на собрания, проводимые в соответствии с уставами общественных объединений, организаций, иные собрания.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lastRenderedPageBreak/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порядке организации и осуществления территориального общественного самоуправления в городе Ханты-Мансийске, утвержденным решением Думы города, и уставом территориального общественного самоуправления.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(п. 1.6 в ред. </w:t>
      </w:r>
      <w:hyperlink r:id="rId18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 Основания проведения конференции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2.1.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>, когда выносимый на рассмотрение вопрос (вопросы), инициативный проект непосредственно затрагивает интересы более 200 жителей, имеющих право на участие в собрании, либо созвать собрание не представляется возможным, проводится конференция.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2.1 в ред. </w:t>
      </w:r>
      <w:hyperlink r:id="rId19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2.2. Конференция проводится по инициативе населения, Думы города, Главы города.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Конференция территориального общественного самоуправления проводится в соответствии с его уставом.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2.3. Конференция, проводимая по инициативе Думы города или Главы города, назначается соответственно Думой города или Главой города.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2.4. Конференция, проводимая по инициативе населения, назначается Думой города.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Инициатором проведения конференции может быть инициативная группа жителей в количестве не менее 3 (далее - инициативная группа).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2.5. При подготовке конференции инициативная группа не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чем за 15 дней до ее проведения уведомляет Думу города.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в письменном виде.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указываются дата, время и место проведения конференции, предполагаемое число делегатов, выносимый на рассмотрение вопрос (вопросы), инициативный проект, а также персональный состав инициативной группы с указанием фамилии, имени, отчества, места жительства и телефона.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2.6. Дума города, Глава города либо назначенное им должностное лицо, к ведению которого относится вопрос (вопросы), инициативный проект, выносимый на рассмотрение конференции, вправе провести консультации (обсуждение) с инициативной группой о целесообразности проведения конференции по выносимому вопросу (вопросам), направить инициативной группе свои замечания, предложения или мотивированные возражения.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По обоюдному согласию инициативной группы, Думы города и Главы города сроки подготовки к проведению конференции могут быть изменены.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2.6 в ред. </w:t>
      </w:r>
      <w:hyperlink r:id="rId22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 Порядок выборов делегатов на конференцию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3.1. Выборы делегатов на конференцию проводятся на собраниях жителей </w:t>
      </w:r>
      <w:r w:rsidRPr="00665C11">
        <w:rPr>
          <w:rFonts w:ascii="Times New Roman" w:hAnsi="Times New Roman" w:cs="Times New Roman"/>
          <w:sz w:val="28"/>
          <w:szCs w:val="28"/>
        </w:rPr>
        <w:lastRenderedPageBreak/>
        <w:t xml:space="preserve">дома, группы домов или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на иной части территории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на иной части территории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которой проводится конференция, а также возможностей имеющихся помещений.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Норма представительства не может быть больше чем один делегат от 30 жителей, а при проведении конференции в отдельных домах, группе домов - не более чем 1 делегат от 20 жителей, имеющих право на участие в конференции.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3.3. До начала собрания по выборам делегатов на конференцию (далее по тексту - собрание) представители инициатора его проведения проводят регистрацию участников собрания.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3.4.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3.5. Собрание правомочно, если в нем приняло участие более половины жителей территории, на которой проводится собрание.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3.6. Решение собрания принимается простым большинством голосов открытым голосованием от числа участников собрания.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фамилии, имена, отчества избранных делегатов с указанием количества голосов, поданных за их избрание.</w:t>
      </w:r>
      <w:proofErr w:type="gramEnd"/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конференции.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4. Порядок проведения конференции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4.1. Организация и проведение конференции возлагается на инициатора ее проведения.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Порядок проведения конференции определяется инициатором ее проведения.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4.2. Конференция является правомочной, если в ней приняло участие более половины избранных делегатов.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4.3. До начала конференции проводится регистрация делегатов конференции.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Решения конференции принимаются большинством голосов от зарегистрированного числа делегатов.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lastRenderedPageBreak/>
        <w:t>4.4. Конференцию открывает инициатор ее проведения или его представитель. Для ведения собрания избирается президиум, состоящий из председателя, секретаря конференции и других лиц по усмотрению делегатов. Выборы состава президиума, утверждение повестки дня, регламента проведения собрания производятся простым большинством голосов по представлению инициатора проведения конференции или делегатов.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4.5.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 по какому-либо вопросу (вопросам), инициативному проекту.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случае избирается счетная комиссия.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4.5 в ред. </w:t>
      </w:r>
      <w:hyperlink r:id="rId25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Секретарь конференции ведет протокол, содержащий в обязательном порядке следующие сведения: количество избранных делегатов, количество присутствующих делегатов, данные об инициаторе конференции, дата, время и место проведения конференции, состав президиума, полная формулировка рассматриваемого вопроса (вопросов), инициативного проекта, фамилии выступивших, краткое содержание выступлений по рассматриваемому вопросу (вопросам), инициативному проекту, принятое решение, список участвующих в собрании представителей органов местного самоуправления и приглашенных лиц.</w:t>
      </w:r>
      <w:proofErr w:type="gramEnd"/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конференции и передается в органы местного самоуправления или должностным лицам местного самоуправления города, к компетенции которых отнесено решение содержащихся в обращении вопросов, инициативных проектов, для рассмотрения и подготовки ответа.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(п. 4.6 в ред. </w:t>
      </w:r>
      <w:hyperlink r:id="rId26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4.7. Итоги конференции (решение конференции) передаются в Думу города и подлежат официальному опубликованию.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4.7 в ред. </w:t>
      </w:r>
      <w:hyperlink r:id="rId27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Решения конференции носят рекомендательный характер для органов местного самоуправления города, жителей соответствующей территории, предприятий, организаций и иных лиц. Содержание решений конференции доводится до граждан, проживающих на соответствующей территории.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5.2. Решение конференции направляется в органы местного самоуправления и должностным лицам местного самоуправления города, к компетенции которых отнесено решение содержащихся в решении вопросов, инициативных проектов.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города обязаны в месячный срок рассмотреть решение и направить председателю конференции или другому лицу, уполномоченному конференцией, мотивированный ответ по существу решения в письменной форме.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5.2 в ред. </w:t>
      </w:r>
      <w:hyperlink r:id="rId29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25.12.2020 N 472-VI РД)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5.3. 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, если орган местного самоуправления или должностные лица </w:t>
      </w:r>
      <w:r w:rsidRPr="00665C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 принимают муниципальный правовой акт на основании решения конференции, то об этом в десятидневный срок сообщается председателю конференции или другому лицу, уполномоченному конференцией.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5.3 в ред. </w:t>
      </w:r>
      <w:hyperlink r:id="rId30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5.4. Расходы, связанные с организацией и проведением конференции, возлагаются на инициатора проведения конференции.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 необходимости по обращению инициаторов проведения конференции органы местного самоуправления города предоставляют помещение для проведения конференции.</w:t>
      </w:r>
    </w:p>
    <w:p w:rsidR="00665C11" w:rsidRPr="00665C11" w:rsidRDefault="00665C11" w:rsidP="00665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C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5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C11">
        <w:rPr>
          <w:rFonts w:ascii="Times New Roman" w:hAnsi="Times New Roman" w:cs="Times New Roman"/>
          <w:sz w:val="28"/>
          <w:szCs w:val="28"/>
        </w:rPr>
        <w:t xml:space="preserve">. 5.4 в ред. </w:t>
      </w:r>
      <w:hyperlink r:id="rId31" w:history="1">
        <w:r w:rsidRPr="00665C1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665C11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26.11.2010 N 1065)</w:t>
      </w: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C11" w:rsidRPr="00665C11" w:rsidRDefault="00665C11" w:rsidP="00665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65C11" w:rsidRPr="00665C11" w:rsidSect="00665C1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1"/>
    <w:rsid w:val="00002444"/>
    <w:rsid w:val="00005195"/>
    <w:rsid w:val="00006763"/>
    <w:rsid w:val="00012D2F"/>
    <w:rsid w:val="00013040"/>
    <w:rsid w:val="00014898"/>
    <w:rsid w:val="00015FA2"/>
    <w:rsid w:val="00023F6D"/>
    <w:rsid w:val="00030027"/>
    <w:rsid w:val="00030111"/>
    <w:rsid w:val="00034A22"/>
    <w:rsid w:val="00035B15"/>
    <w:rsid w:val="000366AB"/>
    <w:rsid w:val="00060649"/>
    <w:rsid w:val="000606EA"/>
    <w:rsid w:val="00061424"/>
    <w:rsid w:val="000638A1"/>
    <w:rsid w:val="00064FBD"/>
    <w:rsid w:val="000654FF"/>
    <w:rsid w:val="00066DAB"/>
    <w:rsid w:val="000711E4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758"/>
    <w:rsid w:val="000A39C0"/>
    <w:rsid w:val="000A7D7B"/>
    <w:rsid w:val="000B0552"/>
    <w:rsid w:val="000B12D6"/>
    <w:rsid w:val="000B16B5"/>
    <w:rsid w:val="000B2A53"/>
    <w:rsid w:val="000B4BA4"/>
    <w:rsid w:val="000B628A"/>
    <w:rsid w:val="000B637C"/>
    <w:rsid w:val="000B7152"/>
    <w:rsid w:val="000C1519"/>
    <w:rsid w:val="000C3926"/>
    <w:rsid w:val="000C3A62"/>
    <w:rsid w:val="000C4FAD"/>
    <w:rsid w:val="000D45E9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5C68"/>
    <w:rsid w:val="000F655D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63CCD"/>
    <w:rsid w:val="00171498"/>
    <w:rsid w:val="001724F2"/>
    <w:rsid w:val="00175BEB"/>
    <w:rsid w:val="00176506"/>
    <w:rsid w:val="001772CA"/>
    <w:rsid w:val="00181E59"/>
    <w:rsid w:val="00182447"/>
    <w:rsid w:val="0018492A"/>
    <w:rsid w:val="001859A2"/>
    <w:rsid w:val="0018650A"/>
    <w:rsid w:val="001928A8"/>
    <w:rsid w:val="00195F80"/>
    <w:rsid w:val="00196B93"/>
    <w:rsid w:val="001A1C93"/>
    <w:rsid w:val="001A3A45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3F96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1C7A"/>
    <w:rsid w:val="0023238B"/>
    <w:rsid w:val="002326EA"/>
    <w:rsid w:val="002354AC"/>
    <w:rsid w:val="00236796"/>
    <w:rsid w:val="00240835"/>
    <w:rsid w:val="002423DB"/>
    <w:rsid w:val="00244B1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2B0B"/>
    <w:rsid w:val="0027388C"/>
    <w:rsid w:val="002871C1"/>
    <w:rsid w:val="00292888"/>
    <w:rsid w:val="002932C0"/>
    <w:rsid w:val="002953FA"/>
    <w:rsid w:val="002A02E4"/>
    <w:rsid w:val="002A03F2"/>
    <w:rsid w:val="002A207B"/>
    <w:rsid w:val="002A37D1"/>
    <w:rsid w:val="002A7269"/>
    <w:rsid w:val="002B47AE"/>
    <w:rsid w:val="002B5350"/>
    <w:rsid w:val="002B786A"/>
    <w:rsid w:val="002C17EC"/>
    <w:rsid w:val="002C29E5"/>
    <w:rsid w:val="002C3E74"/>
    <w:rsid w:val="002C4039"/>
    <w:rsid w:val="002C4D6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2F7A34"/>
    <w:rsid w:val="00303EB5"/>
    <w:rsid w:val="00305EAE"/>
    <w:rsid w:val="00310BF0"/>
    <w:rsid w:val="00312CF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3B40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296A"/>
    <w:rsid w:val="00353AAA"/>
    <w:rsid w:val="0035659E"/>
    <w:rsid w:val="003623B9"/>
    <w:rsid w:val="00364F2B"/>
    <w:rsid w:val="00365F73"/>
    <w:rsid w:val="00367AA5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0AD3"/>
    <w:rsid w:val="00394BDA"/>
    <w:rsid w:val="00396405"/>
    <w:rsid w:val="003A0508"/>
    <w:rsid w:val="003A2C14"/>
    <w:rsid w:val="003A2F47"/>
    <w:rsid w:val="003A6301"/>
    <w:rsid w:val="003B17AC"/>
    <w:rsid w:val="003C303A"/>
    <w:rsid w:val="003C6033"/>
    <w:rsid w:val="003D09B6"/>
    <w:rsid w:val="003D0EE8"/>
    <w:rsid w:val="003D1777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7D0"/>
    <w:rsid w:val="00407BC8"/>
    <w:rsid w:val="00410AC3"/>
    <w:rsid w:val="004126E6"/>
    <w:rsid w:val="00417FB1"/>
    <w:rsid w:val="00421867"/>
    <w:rsid w:val="00421FED"/>
    <w:rsid w:val="00422AF4"/>
    <w:rsid w:val="004247EB"/>
    <w:rsid w:val="00424AB7"/>
    <w:rsid w:val="00426770"/>
    <w:rsid w:val="00434F0B"/>
    <w:rsid w:val="004355D4"/>
    <w:rsid w:val="00435963"/>
    <w:rsid w:val="00437A9B"/>
    <w:rsid w:val="00445C21"/>
    <w:rsid w:val="00450C07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ADE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1C8C"/>
    <w:rsid w:val="00522C2C"/>
    <w:rsid w:val="00530DD9"/>
    <w:rsid w:val="00532CDB"/>
    <w:rsid w:val="0053459F"/>
    <w:rsid w:val="00536952"/>
    <w:rsid w:val="00540DD8"/>
    <w:rsid w:val="00542DA4"/>
    <w:rsid w:val="00545965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76C39"/>
    <w:rsid w:val="00581F29"/>
    <w:rsid w:val="00583163"/>
    <w:rsid w:val="005836A0"/>
    <w:rsid w:val="00584C29"/>
    <w:rsid w:val="00593A04"/>
    <w:rsid w:val="005940BE"/>
    <w:rsid w:val="005A027F"/>
    <w:rsid w:val="005A0A81"/>
    <w:rsid w:val="005A7837"/>
    <w:rsid w:val="005A79C6"/>
    <w:rsid w:val="005B10A8"/>
    <w:rsid w:val="005B51F7"/>
    <w:rsid w:val="005C049F"/>
    <w:rsid w:val="005C6E27"/>
    <w:rsid w:val="005D3DB4"/>
    <w:rsid w:val="005D4D97"/>
    <w:rsid w:val="005D6258"/>
    <w:rsid w:val="005E22BF"/>
    <w:rsid w:val="005E23A9"/>
    <w:rsid w:val="005E4279"/>
    <w:rsid w:val="005E6D67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01F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1D5D"/>
    <w:rsid w:val="00655627"/>
    <w:rsid w:val="00657776"/>
    <w:rsid w:val="00660324"/>
    <w:rsid w:val="00660F10"/>
    <w:rsid w:val="00662AE0"/>
    <w:rsid w:val="0066395E"/>
    <w:rsid w:val="00663F57"/>
    <w:rsid w:val="00664A81"/>
    <w:rsid w:val="00665C11"/>
    <w:rsid w:val="00676118"/>
    <w:rsid w:val="00677394"/>
    <w:rsid w:val="00677F1B"/>
    <w:rsid w:val="00683DE0"/>
    <w:rsid w:val="006A3E59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32B7"/>
    <w:rsid w:val="00724E60"/>
    <w:rsid w:val="00734586"/>
    <w:rsid w:val="00736790"/>
    <w:rsid w:val="00736944"/>
    <w:rsid w:val="00736A4A"/>
    <w:rsid w:val="00741FF8"/>
    <w:rsid w:val="007439E6"/>
    <w:rsid w:val="00744DC1"/>
    <w:rsid w:val="0074772A"/>
    <w:rsid w:val="00751400"/>
    <w:rsid w:val="007519AD"/>
    <w:rsid w:val="00753B63"/>
    <w:rsid w:val="007548F4"/>
    <w:rsid w:val="007576E1"/>
    <w:rsid w:val="00761B20"/>
    <w:rsid w:val="0076383A"/>
    <w:rsid w:val="00766249"/>
    <w:rsid w:val="00767FC3"/>
    <w:rsid w:val="00771315"/>
    <w:rsid w:val="0077681D"/>
    <w:rsid w:val="00780B63"/>
    <w:rsid w:val="00781049"/>
    <w:rsid w:val="00781B9C"/>
    <w:rsid w:val="00781DE2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442"/>
    <w:rsid w:val="007D5B78"/>
    <w:rsid w:val="007D6073"/>
    <w:rsid w:val="007D7068"/>
    <w:rsid w:val="007F0591"/>
    <w:rsid w:val="007F07CF"/>
    <w:rsid w:val="007F1636"/>
    <w:rsid w:val="007F4D7E"/>
    <w:rsid w:val="007F65A9"/>
    <w:rsid w:val="007F7C12"/>
    <w:rsid w:val="007F7FB4"/>
    <w:rsid w:val="00801F9F"/>
    <w:rsid w:val="00802AF3"/>
    <w:rsid w:val="00804106"/>
    <w:rsid w:val="00804DB2"/>
    <w:rsid w:val="00805F99"/>
    <w:rsid w:val="00811BA6"/>
    <w:rsid w:val="00812C28"/>
    <w:rsid w:val="00812FDE"/>
    <w:rsid w:val="00817A94"/>
    <w:rsid w:val="00821492"/>
    <w:rsid w:val="008228EA"/>
    <w:rsid w:val="00822A4B"/>
    <w:rsid w:val="00825D96"/>
    <w:rsid w:val="008263D3"/>
    <w:rsid w:val="00830EAA"/>
    <w:rsid w:val="00832CFE"/>
    <w:rsid w:val="00834EC1"/>
    <w:rsid w:val="00837A2D"/>
    <w:rsid w:val="008400F1"/>
    <w:rsid w:val="00840586"/>
    <w:rsid w:val="00840971"/>
    <w:rsid w:val="008412C2"/>
    <w:rsid w:val="008449BC"/>
    <w:rsid w:val="008458EE"/>
    <w:rsid w:val="00851AA2"/>
    <w:rsid w:val="00851C7B"/>
    <w:rsid w:val="00853991"/>
    <w:rsid w:val="00857404"/>
    <w:rsid w:val="0086027C"/>
    <w:rsid w:val="00865037"/>
    <w:rsid w:val="008661DF"/>
    <w:rsid w:val="008723C1"/>
    <w:rsid w:val="00876C26"/>
    <w:rsid w:val="00881D1F"/>
    <w:rsid w:val="008821E1"/>
    <w:rsid w:val="0088533E"/>
    <w:rsid w:val="008862CD"/>
    <w:rsid w:val="008906DC"/>
    <w:rsid w:val="00893F56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213C"/>
    <w:rsid w:val="008E322C"/>
    <w:rsid w:val="008E3662"/>
    <w:rsid w:val="008E62B1"/>
    <w:rsid w:val="008E6505"/>
    <w:rsid w:val="008E6E34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23DE7"/>
    <w:rsid w:val="009313D5"/>
    <w:rsid w:val="0093229A"/>
    <w:rsid w:val="00932CA7"/>
    <w:rsid w:val="0093741F"/>
    <w:rsid w:val="009420D7"/>
    <w:rsid w:val="009420EC"/>
    <w:rsid w:val="009434A5"/>
    <w:rsid w:val="009437DB"/>
    <w:rsid w:val="00951FC0"/>
    <w:rsid w:val="00952F5F"/>
    <w:rsid w:val="00955F8B"/>
    <w:rsid w:val="00961E42"/>
    <w:rsid w:val="00961EF5"/>
    <w:rsid w:val="009646EF"/>
    <w:rsid w:val="009674D7"/>
    <w:rsid w:val="009674F7"/>
    <w:rsid w:val="009705EB"/>
    <w:rsid w:val="00972915"/>
    <w:rsid w:val="0097381C"/>
    <w:rsid w:val="00975CA4"/>
    <w:rsid w:val="00976D0E"/>
    <w:rsid w:val="00980422"/>
    <w:rsid w:val="00982CEC"/>
    <w:rsid w:val="00983BE8"/>
    <w:rsid w:val="009953D0"/>
    <w:rsid w:val="00997164"/>
    <w:rsid w:val="009A0665"/>
    <w:rsid w:val="009A1338"/>
    <w:rsid w:val="009A15C7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305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36A1B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73B22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1669"/>
    <w:rsid w:val="00AB2783"/>
    <w:rsid w:val="00AB45AE"/>
    <w:rsid w:val="00AB48C5"/>
    <w:rsid w:val="00AB596A"/>
    <w:rsid w:val="00AB6D0A"/>
    <w:rsid w:val="00AB7B3E"/>
    <w:rsid w:val="00AB7DF7"/>
    <w:rsid w:val="00AC2C04"/>
    <w:rsid w:val="00AD2FFB"/>
    <w:rsid w:val="00AE100E"/>
    <w:rsid w:val="00AE1BB8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61D6"/>
    <w:rsid w:val="00B371AB"/>
    <w:rsid w:val="00B47C14"/>
    <w:rsid w:val="00B501E5"/>
    <w:rsid w:val="00B50EA7"/>
    <w:rsid w:val="00B5402B"/>
    <w:rsid w:val="00B54B55"/>
    <w:rsid w:val="00B56869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8761E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B7535"/>
    <w:rsid w:val="00BC18FA"/>
    <w:rsid w:val="00BC4D45"/>
    <w:rsid w:val="00BC73FD"/>
    <w:rsid w:val="00BD0559"/>
    <w:rsid w:val="00BD40AF"/>
    <w:rsid w:val="00BD7EAA"/>
    <w:rsid w:val="00BE3EBB"/>
    <w:rsid w:val="00BE4A64"/>
    <w:rsid w:val="00BE5228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30BF"/>
    <w:rsid w:val="00C26BEC"/>
    <w:rsid w:val="00C33325"/>
    <w:rsid w:val="00C33374"/>
    <w:rsid w:val="00C3773D"/>
    <w:rsid w:val="00C40BD5"/>
    <w:rsid w:val="00C435FF"/>
    <w:rsid w:val="00C45BCA"/>
    <w:rsid w:val="00C4710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82F86"/>
    <w:rsid w:val="00C921B1"/>
    <w:rsid w:val="00C97534"/>
    <w:rsid w:val="00CA0829"/>
    <w:rsid w:val="00CA3281"/>
    <w:rsid w:val="00CA3C87"/>
    <w:rsid w:val="00CB2725"/>
    <w:rsid w:val="00CB52AA"/>
    <w:rsid w:val="00CB6BE7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305D"/>
    <w:rsid w:val="00CD4089"/>
    <w:rsid w:val="00CD6490"/>
    <w:rsid w:val="00CE0267"/>
    <w:rsid w:val="00CE0514"/>
    <w:rsid w:val="00CE0FCB"/>
    <w:rsid w:val="00CE4C01"/>
    <w:rsid w:val="00CF15A2"/>
    <w:rsid w:val="00CF39F2"/>
    <w:rsid w:val="00CF5E04"/>
    <w:rsid w:val="00D00053"/>
    <w:rsid w:val="00D0058B"/>
    <w:rsid w:val="00D012ED"/>
    <w:rsid w:val="00D03883"/>
    <w:rsid w:val="00D03D6D"/>
    <w:rsid w:val="00D065F8"/>
    <w:rsid w:val="00D06F56"/>
    <w:rsid w:val="00D077CC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2FFA"/>
    <w:rsid w:val="00D83567"/>
    <w:rsid w:val="00D838F0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3E1B"/>
    <w:rsid w:val="00DB4281"/>
    <w:rsid w:val="00DB5209"/>
    <w:rsid w:val="00DB5E3D"/>
    <w:rsid w:val="00DB655E"/>
    <w:rsid w:val="00DC1716"/>
    <w:rsid w:val="00DC4446"/>
    <w:rsid w:val="00DC503B"/>
    <w:rsid w:val="00DC693C"/>
    <w:rsid w:val="00DC7FC2"/>
    <w:rsid w:val="00DD2629"/>
    <w:rsid w:val="00DD2B51"/>
    <w:rsid w:val="00DD3AFA"/>
    <w:rsid w:val="00DD4B44"/>
    <w:rsid w:val="00DD4EA9"/>
    <w:rsid w:val="00DD6722"/>
    <w:rsid w:val="00DD75B0"/>
    <w:rsid w:val="00DD776E"/>
    <w:rsid w:val="00DE5C44"/>
    <w:rsid w:val="00DE77B7"/>
    <w:rsid w:val="00DE7BDA"/>
    <w:rsid w:val="00DF103D"/>
    <w:rsid w:val="00DF5417"/>
    <w:rsid w:val="00E00727"/>
    <w:rsid w:val="00E00881"/>
    <w:rsid w:val="00E021FC"/>
    <w:rsid w:val="00E0294F"/>
    <w:rsid w:val="00E143C5"/>
    <w:rsid w:val="00E2294F"/>
    <w:rsid w:val="00E252F6"/>
    <w:rsid w:val="00E323CD"/>
    <w:rsid w:val="00E32E8B"/>
    <w:rsid w:val="00E37438"/>
    <w:rsid w:val="00E44E93"/>
    <w:rsid w:val="00E50B07"/>
    <w:rsid w:val="00E52537"/>
    <w:rsid w:val="00E54242"/>
    <w:rsid w:val="00E54BE1"/>
    <w:rsid w:val="00E617A7"/>
    <w:rsid w:val="00E62D15"/>
    <w:rsid w:val="00E63E57"/>
    <w:rsid w:val="00E649CF"/>
    <w:rsid w:val="00E671BD"/>
    <w:rsid w:val="00E67C51"/>
    <w:rsid w:val="00E728CE"/>
    <w:rsid w:val="00E72EBD"/>
    <w:rsid w:val="00E73739"/>
    <w:rsid w:val="00E740F3"/>
    <w:rsid w:val="00E74E06"/>
    <w:rsid w:val="00E76D8B"/>
    <w:rsid w:val="00E76DDA"/>
    <w:rsid w:val="00E77373"/>
    <w:rsid w:val="00E804A4"/>
    <w:rsid w:val="00E8303D"/>
    <w:rsid w:val="00E84021"/>
    <w:rsid w:val="00E846D3"/>
    <w:rsid w:val="00E91968"/>
    <w:rsid w:val="00E94930"/>
    <w:rsid w:val="00EA7645"/>
    <w:rsid w:val="00EC2FC1"/>
    <w:rsid w:val="00EC4570"/>
    <w:rsid w:val="00ED46F2"/>
    <w:rsid w:val="00ED57C4"/>
    <w:rsid w:val="00ED58A6"/>
    <w:rsid w:val="00ED5E1A"/>
    <w:rsid w:val="00ED5F9B"/>
    <w:rsid w:val="00ED64A8"/>
    <w:rsid w:val="00ED6986"/>
    <w:rsid w:val="00ED70A5"/>
    <w:rsid w:val="00EE7326"/>
    <w:rsid w:val="00EF1185"/>
    <w:rsid w:val="00EF28C7"/>
    <w:rsid w:val="00EF46BB"/>
    <w:rsid w:val="00F03685"/>
    <w:rsid w:val="00F06CF7"/>
    <w:rsid w:val="00F10427"/>
    <w:rsid w:val="00F152E2"/>
    <w:rsid w:val="00F20523"/>
    <w:rsid w:val="00F224B3"/>
    <w:rsid w:val="00F242BC"/>
    <w:rsid w:val="00F26089"/>
    <w:rsid w:val="00F32145"/>
    <w:rsid w:val="00F33265"/>
    <w:rsid w:val="00F357B9"/>
    <w:rsid w:val="00F364AF"/>
    <w:rsid w:val="00F42786"/>
    <w:rsid w:val="00F46A4D"/>
    <w:rsid w:val="00F47B40"/>
    <w:rsid w:val="00F50983"/>
    <w:rsid w:val="00F519EF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77A9C"/>
    <w:rsid w:val="00F90B99"/>
    <w:rsid w:val="00F925D7"/>
    <w:rsid w:val="00F930FB"/>
    <w:rsid w:val="00F9334C"/>
    <w:rsid w:val="00F93FDB"/>
    <w:rsid w:val="00F978E4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74280915DA2EFD9C291C490588ED269525F510DE37C6DBFD7C8049D24ECE03E9EC31270E04E83D6F08C9C8CB5E3E02A43CFA98E48B06F6BD3A3L0g3J" TargetMode="External"/><Relationship Id="rId13" Type="http://schemas.openxmlformats.org/officeDocument/2006/relationships/hyperlink" Target="consultantplus://offline/ref=7DD74280915DA2EFD9C291C490588ED269525F5109E57E6CB3D5950E957DE0E239919C0577A94282D6F08A9D80EAE6F53B1BC3AD9556B37277D1A100L9g6J" TargetMode="External"/><Relationship Id="rId18" Type="http://schemas.openxmlformats.org/officeDocument/2006/relationships/hyperlink" Target="consultantplus://offline/ref=7DD74280915DA2EFD9C291C490588ED269525F5109E57E6CB3D5950E957DE0E239919C0577A94282D6F08A9C86EAE6F53B1BC3AD9556B37277D1A100L9g6J" TargetMode="External"/><Relationship Id="rId26" Type="http://schemas.openxmlformats.org/officeDocument/2006/relationships/hyperlink" Target="consultantplus://offline/ref=7DD74280915DA2EFD9C291C490588ED269525F5109E57E6CB3D5950E957DE0E239919C0577A94282D6F08A9F82EAE6F53B1BC3AD9556B37277D1A100L9g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D74280915DA2EFD9C291C490588ED269525F5109E57E6CB3D5950E957DE0E239919C0577A94282D6F08A9C8FEAE6F53B1BC3AD9556B37277D1A100L9g6J" TargetMode="External"/><Relationship Id="rId7" Type="http://schemas.openxmlformats.org/officeDocument/2006/relationships/hyperlink" Target="consultantplus://offline/ref=7DD74280915DA2EFD9C291C490588ED269525F5109E57E6CB3D5950E957DE0E239919C0577A94282D6F08A9D81EAE6F53B1BC3AD9556B37277D1A100L9g6J" TargetMode="External"/><Relationship Id="rId12" Type="http://schemas.openxmlformats.org/officeDocument/2006/relationships/hyperlink" Target="consultantplus://offline/ref=7DD74280915DA2EFD9C291C490588ED269525F510DE37C6DBFD7C8049D24ECE03E9EC31270E04E83D6F08C9E8CB5E3E02A43CFA98E48B06F6BD3A3L0g3J" TargetMode="External"/><Relationship Id="rId17" Type="http://schemas.openxmlformats.org/officeDocument/2006/relationships/hyperlink" Target="consultantplus://offline/ref=7DD74280915DA2EFD9C291C490588ED269525F510DE37C6DBFD7C8049D24ECE03E9EC31270E04E83D6F08C988CB5E3E02A43CFA98E48B06F6BD3A3L0g3J" TargetMode="External"/><Relationship Id="rId25" Type="http://schemas.openxmlformats.org/officeDocument/2006/relationships/hyperlink" Target="consultantplus://offline/ref=7DD74280915DA2EFD9C291C490588ED269525F5109E57E6CB3D5950E957DE0E239919C0577A94282D6F08A9F84EAE6F53B1BC3AD9556B37277D1A100L9g6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D74280915DA2EFD9C291C490588ED269525F510DE37C6DBFD7C8049D24ECE03E9EC31270E04E83D6F08C988CB5E3E02A43CFA98E48B06F6BD3A3L0g3J" TargetMode="External"/><Relationship Id="rId20" Type="http://schemas.openxmlformats.org/officeDocument/2006/relationships/hyperlink" Target="consultantplus://offline/ref=7DD74280915DA2EFD9C291C490588ED269525F5109E57E6CB3D5950E957DE0E239919C0577A94282D6F08A9C81EAE6F53B1BC3AD9556B37277D1A100L9g6J" TargetMode="External"/><Relationship Id="rId29" Type="http://schemas.openxmlformats.org/officeDocument/2006/relationships/hyperlink" Target="consultantplus://offline/ref=7DD74280915DA2EFD9C291C490588ED269525F5109E57E6CB3D5950E957DE0E239919C0577A94282D6F08A9F8FEAE6F53B1BC3AD9556B37277D1A100L9g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74280915DA2EFD9C291C490588ED269525F510DE37C6DBFD7C8049D24ECE03E9EC31270E04E83D6F08C9D8CB5E3E02A43CFA98E48B06F6BD3A3L0g3J" TargetMode="External"/><Relationship Id="rId11" Type="http://schemas.openxmlformats.org/officeDocument/2006/relationships/hyperlink" Target="consultantplus://offline/ref=7DD74280915DA2EFD9C291C490588ED269525F5109E5796BB6D5950E957DE0E239919C0577A94282D6F0889D86EAE6F53B1BC3AD9556B37277D1A100L9g6J" TargetMode="External"/><Relationship Id="rId24" Type="http://schemas.openxmlformats.org/officeDocument/2006/relationships/hyperlink" Target="consultantplus://offline/ref=7DD74280915DA2EFD9C291C490588ED269525F510DE37C6DBFD7C8049D24ECE03E9EC31270E04E83D6F08C958CB5E3E02A43CFA98E48B06F6BD3A3L0g3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D74280915DA2EFD9C291C490588ED269525F510DE37C6DBFD7C8049D24ECE03E9EC31270E04E83D6F08C988CB5E3E02A43CFA98E48B06F6BD3A3L0g3J" TargetMode="External"/><Relationship Id="rId23" Type="http://schemas.openxmlformats.org/officeDocument/2006/relationships/hyperlink" Target="consultantplus://offline/ref=7DD74280915DA2EFD9C291C490588ED269525F510DE37C6DBFD7C8049D24ECE03E9EC31270E04E83D6F08C9A8CB5E3E02A43CFA98E48B06F6BD3A3L0g3J" TargetMode="External"/><Relationship Id="rId28" Type="http://schemas.openxmlformats.org/officeDocument/2006/relationships/hyperlink" Target="consultantplus://offline/ref=7DD74280915DA2EFD9C291C490588ED269525F510DE37C6DBFD7C8049D24ECE03E9EC31270E04E83D6F08D9F8CB5E3E02A43CFA98E48B06F6BD3A3L0g3J" TargetMode="External"/><Relationship Id="rId10" Type="http://schemas.openxmlformats.org/officeDocument/2006/relationships/hyperlink" Target="consultantplus://offline/ref=7DD74280915DA2EFD9C291C490588ED269525F5109E57E6CB3D5950E957DE0E239919C0577A94282D6F08A9D81EAE6F53B1BC3AD9556B37277D1A100L9g6J" TargetMode="External"/><Relationship Id="rId19" Type="http://schemas.openxmlformats.org/officeDocument/2006/relationships/hyperlink" Target="consultantplus://offline/ref=7DD74280915DA2EFD9C291C490588ED269525F5109E57E6CB3D5950E957DE0E239919C0577A94282D6F08A9C83EAE6F53B1BC3AD9556B37277D1A100L9g6J" TargetMode="External"/><Relationship Id="rId31" Type="http://schemas.openxmlformats.org/officeDocument/2006/relationships/hyperlink" Target="consultantplus://offline/ref=7DD74280915DA2EFD9C291C490588ED269525F510DE37C6DBFD7C8049D24ECE03E9EC31270E04E83D6F08D9B8CB5E3E02A43CFA98E48B06F6BD3A3L0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74280915DA2EFD9C291C490588ED269525F510DE37C6DBFD7C8049D24ECE03E9EC31270E04E83D6F08C9F8CB5E3E02A43CFA98E48B06F6BD3A3L0g3J" TargetMode="External"/><Relationship Id="rId14" Type="http://schemas.openxmlformats.org/officeDocument/2006/relationships/hyperlink" Target="consultantplus://offline/ref=7DD74280915DA2EFD9C291C490588ED269525F5109E57E6CB3D5950E957DE0E239919C0577A94282D6F08A9D8EEAE6F53B1BC3AD9556B37277D1A100L9g6J" TargetMode="External"/><Relationship Id="rId22" Type="http://schemas.openxmlformats.org/officeDocument/2006/relationships/hyperlink" Target="consultantplus://offline/ref=7DD74280915DA2EFD9C291C490588ED269525F5109E57E6CB3D5950E957DE0E239919C0577A94282D6F08A9F87EAE6F53B1BC3AD9556B37277D1A100L9g6J" TargetMode="External"/><Relationship Id="rId27" Type="http://schemas.openxmlformats.org/officeDocument/2006/relationships/hyperlink" Target="consultantplus://offline/ref=7DD74280915DA2EFD9C291C490588ED269525F510DE37C6DBFD7C8049D24ECE03E9EC31270E04E83D6F08D9D8CB5E3E02A43CFA98E48B06F6BD3A3L0g3J" TargetMode="External"/><Relationship Id="rId30" Type="http://schemas.openxmlformats.org/officeDocument/2006/relationships/hyperlink" Target="consultantplus://offline/ref=7DD74280915DA2EFD9C291C490588ED269525F510DE37C6DBFD7C8049D24ECE03E9EC31270E04E83D6F08D998CB5E3E02A43CFA98E48B06F6BD3A3L0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2021-03-15T09:32:00Z</dcterms:created>
  <dcterms:modified xsi:type="dcterms:W3CDTF">2021-03-15T09:35:00Z</dcterms:modified>
</cp:coreProperties>
</file>