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4B" w:rsidRDefault="007226F6">
      <w:pPr>
        <w:pStyle w:val="ConsPlusTitle0"/>
        <w:jc w:val="center"/>
        <w:outlineLvl w:val="0"/>
      </w:pPr>
      <w:r>
        <w:t>ДУМА ГОРОДА ХАНТЫ-МАНСИЙСКА</w:t>
      </w:r>
    </w:p>
    <w:p w:rsidR="003A224B" w:rsidRDefault="003A224B">
      <w:pPr>
        <w:pStyle w:val="ConsPlusTitle0"/>
        <w:jc w:val="center"/>
      </w:pPr>
    </w:p>
    <w:p w:rsidR="003A224B" w:rsidRDefault="007226F6">
      <w:pPr>
        <w:pStyle w:val="ConsPlusTitle0"/>
        <w:jc w:val="center"/>
      </w:pPr>
      <w:r>
        <w:t>РЕШЕНИЕ</w:t>
      </w:r>
    </w:p>
    <w:p w:rsidR="003A224B" w:rsidRDefault="007226F6">
      <w:pPr>
        <w:pStyle w:val="ConsPlusTitle0"/>
        <w:jc w:val="center"/>
      </w:pPr>
      <w:r>
        <w:t>от 24 июня 2011 г. N 52</w:t>
      </w:r>
    </w:p>
    <w:p w:rsidR="003A224B" w:rsidRDefault="003A224B">
      <w:pPr>
        <w:pStyle w:val="ConsPlusTitle0"/>
        <w:jc w:val="center"/>
      </w:pPr>
    </w:p>
    <w:p w:rsidR="003A224B" w:rsidRDefault="007226F6">
      <w:pPr>
        <w:pStyle w:val="ConsPlusTitle0"/>
        <w:jc w:val="center"/>
      </w:pPr>
      <w:r>
        <w:t>О СТРУКТУРЕ АДМИНИСТРАЦИИ ГОРОДА ХАНТЫ-МАНСИЙСКА</w:t>
      </w:r>
    </w:p>
    <w:p w:rsidR="003A224B" w:rsidRDefault="003A22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A22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4B" w:rsidRDefault="003A22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4B" w:rsidRDefault="003A22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24B" w:rsidRDefault="007226F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24B" w:rsidRDefault="007226F6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Думы города Ханты-Мансийска</w:t>
            </w:r>
          </w:p>
          <w:p w:rsidR="003A224B" w:rsidRDefault="007226F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28.10.2011 </w:t>
            </w:r>
            <w:hyperlink r:id="rId6" w:tooltip="Решение Думы города Ханты-Мансийска от 28.10.2011 N 118 &quot;О внесении изменений в Решение Думы города Ханты-Мансийска от 24 июня 2011 года N 52 &quot;О структуре Администрации города Ханты-Мансийска&quot; (подписано 28.10.2011) {КонсультантПлюс}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03.06.2013 </w:t>
            </w:r>
            <w:hyperlink r:id="rId7" w:tooltip="Решение Думы города Ханты-Мансийска от 03.06.2013 N 389-V РД &quot;О внесении изменений в Решение Думы города Ханты-Мансийска от 24 июня 2011 года N 52 &quot;О структуре Администрации города Ханты-Мансийска&quot; (принято 31.05.2013) (подписано 03.06.2013) {КонсультантПлюс}">
              <w:r>
                <w:rPr>
                  <w:color w:val="0000FF"/>
                </w:rPr>
                <w:t>N 389-V РД</w:t>
              </w:r>
            </w:hyperlink>
            <w:r>
              <w:rPr>
                <w:color w:val="392C69"/>
              </w:rPr>
              <w:t>,</w:t>
            </w:r>
          </w:p>
          <w:p w:rsidR="003A224B" w:rsidRDefault="007226F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8" w:tooltip="Решение Думы города Ханты-Мансийска от 28.06.2013 N 404-V РД &quot;О внесении изменений в Решение Думы города Ханты-Мансийска от 24 июня 2011 года N 52 &quot;О структуре Администрации города Ханты-Мансийска&quot; (принято 28.06.2013) (подписано 28.06.2013) {КонсультантПлюс}">
              <w:r>
                <w:rPr>
                  <w:color w:val="0000FF"/>
                </w:rPr>
                <w:t>N 404-V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4B" w:rsidRDefault="003A224B">
            <w:pPr>
              <w:pStyle w:val="ConsPlusNormal0"/>
            </w:pPr>
          </w:p>
        </w:tc>
      </w:tr>
    </w:tbl>
    <w:p w:rsidR="003A224B" w:rsidRDefault="003A224B">
      <w:pPr>
        <w:pStyle w:val="ConsPlusNormal0"/>
        <w:jc w:val="center"/>
      </w:pPr>
    </w:p>
    <w:p w:rsidR="003A224B" w:rsidRDefault="007226F6">
      <w:pPr>
        <w:pStyle w:val="ConsPlusNormal0"/>
        <w:ind w:firstLine="540"/>
        <w:jc w:val="both"/>
      </w:pPr>
      <w:r>
        <w:t xml:space="preserve">Рассмотрев проект решения Думы города Ханты-Мансийска "О структуре Администрации города Ханты-Мансийска", руководствуясь </w:t>
      </w:r>
      <w:hyperlink r:id="rId9" w:tooltip="&quot;Устав города Ханты-Мансийска&quot; (принят решением Думы города Ханты-Мансийска от 11.03.2011 N 1169) (ред. от 25.02.2022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color w:val="0000FF"/>
          </w:rPr>
          <w:t>частью 1 статьи 69</w:t>
        </w:r>
      </w:hyperlink>
      <w:r>
        <w:t xml:space="preserve"> и </w:t>
      </w:r>
      <w:hyperlink r:id="rId10" w:tooltip="&quot;Устав города Ханты-Мансийска&quot; (принят решением Думы города Ханты-Мансийска от 11.03.2011 N 1169) (ред. от 25.02.2022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color w:val="0000FF"/>
          </w:rPr>
          <w:t>частью 3 статьи 94</w:t>
        </w:r>
      </w:hyperlink>
      <w:r>
        <w:t xml:space="preserve"> Устава города Ханты-Мансийска, Дума города Ханты-Мансийска решила: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2" w:tooltip="СТРУКТУРА">
        <w:r>
          <w:rPr>
            <w:color w:val="0000FF"/>
          </w:rPr>
          <w:t>структуру</w:t>
        </w:r>
      </w:hyperlink>
      <w:r>
        <w:t xml:space="preserve"> Администрации города Ханты-Мансийска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2. Признать утратившим силу Решение Думы города Ханты-Мансийска от 26 марта 2010 года N 963 "О структуре администрации города Ханты-Мансийска".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3. Настоящее Решение направить в Администрацию города Ханты-Мансийска.</w:t>
      </w:r>
    </w:p>
    <w:p w:rsidR="003A224B" w:rsidRDefault="003A224B">
      <w:pPr>
        <w:pStyle w:val="ConsPlusNormal0"/>
      </w:pPr>
    </w:p>
    <w:p w:rsidR="003A224B" w:rsidRDefault="007226F6">
      <w:pPr>
        <w:pStyle w:val="ConsPlusNormal0"/>
        <w:jc w:val="right"/>
      </w:pPr>
      <w:r>
        <w:t>Глава</w:t>
      </w:r>
    </w:p>
    <w:p w:rsidR="003A224B" w:rsidRDefault="007226F6">
      <w:pPr>
        <w:pStyle w:val="ConsPlusNormal0"/>
        <w:jc w:val="right"/>
      </w:pPr>
      <w:r>
        <w:t>города Ханты-Мансийска</w:t>
      </w:r>
    </w:p>
    <w:p w:rsidR="003A224B" w:rsidRDefault="007226F6">
      <w:pPr>
        <w:pStyle w:val="ConsPlusNormal0"/>
        <w:jc w:val="right"/>
      </w:pPr>
      <w:r>
        <w:t>В.А.ФИЛИПЕНКО</w:t>
      </w:r>
    </w:p>
    <w:p w:rsidR="003A224B" w:rsidRDefault="007226F6">
      <w:pPr>
        <w:pStyle w:val="ConsPlusNormal0"/>
      </w:pPr>
      <w:r>
        <w:t>27 июня 2011 года</w:t>
      </w:r>
    </w:p>
    <w:p w:rsidR="003A224B" w:rsidRDefault="007226F6">
      <w:pPr>
        <w:pStyle w:val="ConsPlusNormal0"/>
        <w:spacing w:before="200"/>
      </w:pPr>
      <w:r>
        <w:t>(дата подписания)</w:t>
      </w:r>
    </w:p>
    <w:p w:rsidR="003A224B" w:rsidRDefault="003A224B">
      <w:pPr>
        <w:pStyle w:val="ConsPlusNormal0"/>
      </w:pPr>
    </w:p>
    <w:p w:rsidR="003A224B" w:rsidRDefault="003A224B">
      <w:pPr>
        <w:pStyle w:val="ConsPlusNormal0"/>
      </w:pPr>
    </w:p>
    <w:p w:rsidR="003A224B" w:rsidRDefault="003A224B">
      <w:pPr>
        <w:pStyle w:val="ConsPlusNormal0"/>
      </w:pPr>
    </w:p>
    <w:p w:rsidR="003A224B" w:rsidRDefault="003A224B">
      <w:pPr>
        <w:pStyle w:val="ConsPlusNormal0"/>
      </w:pPr>
    </w:p>
    <w:p w:rsidR="003A224B" w:rsidRDefault="003A224B">
      <w:pPr>
        <w:pStyle w:val="ConsPlusNormal0"/>
      </w:pPr>
    </w:p>
    <w:p w:rsidR="003A224B" w:rsidRDefault="007226F6">
      <w:pPr>
        <w:pStyle w:val="ConsPlusNormal0"/>
        <w:jc w:val="right"/>
        <w:outlineLvl w:val="0"/>
      </w:pPr>
      <w:r>
        <w:t>Приложение</w:t>
      </w:r>
    </w:p>
    <w:p w:rsidR="003A224B" w:rsidRDefault="007226F6">
      <w:pPr>
        <w:pStyle w:val="ConsPlusNormal0"/>
        <w:jc w:val="right"/>
      </w:pPr>
      <w:r>
        <w:t>к Решению</w:t>
      </w:r>
    </w:p>
    <w:p w:rsidR="003A224B" w:rsidRDefault="007226F6">
      <w:pPr>
        <w:pStyle w:val="ConsPlusNormal0"/>
        <w:jc w:val="right"/>
      </w:pPr>
      <w:r>
        <w:t>Думы города Ханты-Мансийска</w:t>
      </w:r>
    </w:p>
    <w:p w:rsidR="003A224B" w:rsidRDefault="007226F6">
      <w:pPr>
        <w:pStyle w:val="ConsPlusNormal0"/>
        <w:jc w:val="right"/>
      </w:pPr>
      <w:r>
        <w:t>от 24 июня 2011 года N 52</w:t>
      </w:r>
    </w:p>
    <w:p w:rsidR="003A224B" w:rsidRDefault="003A224B">
      <w:pPr>
        <w:pStyle w:val="ConsPlusNormal0"/>
        <w:jc w:val="right"/>
      </w:pPr>
    </w:p>
    <w:p w:rsidR="003A224B" w:rsidRDefault="007226F6">
      <w:pPr>
        <w:pStyle w:val="ConsPlusTitle0"/>
        <w:jc w:val="center"/>
      </w:pPr>
      <w:bookmarkStart w:id="0" w:name="P32"/>
      <w:bookmarkEnd w:id="0"/>
      <w:r>
        <w:t>СТРУКТУРА</w:t>
      </w:r>
    </w:p>
    <w:p w:rsidR="003A224B" w:rsidRDefault="007226F6">
      <w:pPr>
        <w:pStyle w:val="ConsPlusTitle0"/>
        <w:jc w:val="center"/>
      </w:pPr>
      <w:r>
        <w:t>АДМИНИСТРАЦИИ ГОРОДА ХАНТЫ-МАНСИЙСКА</w:t>
      </w:r>
    </w:p>
    <w:p w:rsidR="003A224B" w:rsidRDefault="003A224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A22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4B" w:rsidRDefault="003A224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4B" w:rsidRDefault="003A224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24B" w:rsidRDefault="007226F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24B" w:rsidRDefault="007226F6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Думы города Ханты-Мансийска</w:t>
            </w:r>
          </w:p>
          <w:p w:rsidR="003A224B" w:rsidRDefault="007226F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28.10.2011 </w:t>
            </w:r>
            <w:hyperlink r:id="rId11" w:tooltip="Решение Думы города Ханты-Мансийска от 28.10.2011 N 118 &quot;О внесении изменений в Решение Думы города Ханты-Мансийска от 24 июня 2011 года N 52 &quot;О структуре Администрации города Ханты-Мансийска&quot; (подписано 28.10.2011) {КонсультантПлюс}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03.06.2013 </w:t>
            </w:r>
            <w:hyperlink r:id="rId12" w:tooltip="Решение Думы города Ханты-Мансийска от 03.06.2013 N 389-V РД &quot;О внесении изменений в Решение Думы города Ханты-Мансийска от 24 июня 2011 года N 52 &quot;О структуре Администрации города Ханты-Мансийска&quot; (принято 31.05.2013) (подписано 03.06.2013) {КонсультантПлюс}">
              <w:r>
                <w:rPr>
                  <w:color w:val="0000FF"/>
                </w:rPr>
                <w:t>N 389-V РД</w:t>
              </w:r>
            </w:hyperlink>
            <w:r>
              <w:rPr>
                <w:color w:val="392C69"/>
              </w:rPr>
              <w:t>,</w:t>
            </w:r>
          </w:p>
          <w:p w:rsidR="003A224B" w:rsidRDefault="007226F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13" w:tooltip="Решение Думы города Ханты-Мансийска от 28.06.2013 N 404-V РД &quot;О внесении изменений в Решение Думы города Ханты-Мансийска от 24 июня 2011 года N 52 &quot;О структуре Администрации города Ханты-Мансийска&quot; (принято 28.06.2013) (подписано 28.06.2013) {КонсультантПлюс}">
              <w:r>
                <w:rPr>
                  <w:color w:val="0000FF"/>
                </w:rPr>
                <w:t>N 404-V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4B" w:rsidRDefault="003A224B">
            <w:pPr>
              <w:pStyle w:val="ConsPlusNormal0"/>
            </w:pPr>
          </w:p>
        </w:tc>
      </w:tr>
    </w:tbl>
    <w:p w:rsidR="003A224B" w:rsidRDefault="003A224B">
      <w:pPr>
        <w:pStyle w:val="ConsPlusNormal0"/>
        <w:jc w:val="center"/>
      </w:pPr>
    </w:p>
    <w:p w:rsidR="003A224B" w:rsidRDefault="007226F6">
      <w:pPr>
        <w:pStyle w:val="ConsPlusNormal0"/>
        <w:ind w:firstLine="540"/>
        <w:jc w:val="both"/>
      </w:pPr>
      <w:r>
        <w:t>1. Департаменты: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Департамент муниципальной собственности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Департамент градостроительства и архитектуры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Департамент городского хозяйства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lastRenderedPageBreak/>
        <w:t>- Департамент образования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Департамент управления финансами Администрации города Ханты-Мансийска.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2. Управления: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 xml:space="preserve">- Управление транспорта, связи </w:t>
      </w:r>
      <w:r>
        <w:t>и дорог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потребительского рынка и защиты прав потребителей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культуры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физической культуры, спорта и молоде</w:t>
      </w:r>
      <w:r>
        <w:t>жной политики Администрации города Ханты-Мансийска;</w:t>
      </w:r>
    </w:p>
    <w:p w:rsidR="003A224B" w:rsidRDefault="007226F6">
      <w:pPr>
        <w:pStyle w:val="ConsPlusNormal0"/>
        <w:jc w:val="both"/>
      </w:pPr>
      <w:r>
        <w:t xml:space="preserve">(в ред. </w:t>
      </w:r>
      <w:hyperlink r:id="rId14" w:tooltip="Решение Думы города Ханты-Мансийска от 03.06.2013 N 389-V РД &quot;О внесении изменений в Решение Думы города Ханты-Мансийска от 24 июня 2011 года N 52 &quot;О структуре Администрации города Ханты-Мансийска&quot; (принято 31.05.2013) (подписано 03.06.2013) {КонсультантПлюс}">
        <w:r>
          <w:rPr>
            <w:color w:val="0000FF"/>
          </w:rPr>
          <w:t>решения</w:t>
        </w:r>
      </w:hyperlink>
      <w:r>
        <w:t xml:space="preserve"> Думы</w:t>
      </w:r>
      <w:r>
        <w:t xml:space="preserve"> города Ханты-Мансийска от 03.06.2013 N 389-V РД)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опеки и попечительства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Юридическое управление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организационной и контрольной работы Администрации город</w:t>
      </w:r>
      <w:r>
        <w:t>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бухгалтерского учета и использования финансовых средств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кадровой работы и муниципальной службы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экономического развития и и</w:t>
      </w:r>
      <w:r>
        <w:t>нвестиций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муниципального заказа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общественных связей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информатизации Администрации города Ханты-Мансийска</w:t>
      </w:r>
      <w:r>
        <w:t>;</w:t>
      </w:r>
    </w:p>
    <w:p w:rsidR="003A224B" w:rsidRDefault="007226F6">
      <w:pPr>
        <w:pStyle w:val="ConsPlusNormal0"/>
        <w:jc w:val="both"/>
      </w:pPr>
      <w:r>
        <w:t xml:space="preserve">(в ред. </w:t>
      </w:r>
      <w:hyperlink r:id="rId15" w:tooltip="Решение Думы города Ханты-Мансийска от 28.06.2013 N 404-V РД &quot;О внесении изменений в Решение Думы города Ханты-Мансийска от 24 июня 2011 года N 52 &quot;О структуре Администрации города Ханты-Мансийска&quot; (принято 28.06.2013) (подписано 28.06.2013) {КонсультантПлюс}">
        <w:r>
          <w:rPr>
            <w:color w:val="0000FF"/>
          </w:rPr>
          <w:t>решения</w:t>
        </w:r>
      </w:hyperlink>
      <w:r>
        <w:t xml:space="preserve"> Думы города Ханты-Мансийска от 28.06.2013 N 404-V РД)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Управление муниципального контроля Администрации города Ханты-Мансийска.</w:t>
      </w:r>
    </w:p>
    <w:p w:rsidR="003A224B" w:rsidRDefault="007226F6">
      <w:pPr>
        <w:pStyle w:val="ConsPlusNormal0"/>
        <w:jc w:val="both"/>
      </w:pPr>
      <w:r>
        <w:t xml:space="preserve">(абзац введен </w:t>
      </w:r>
      <w:hyperlink r:id="rId16" w:tooltip="Решение Думы города Ханты-Мансийска от 28.06.2013 N 404-V РД &quot;О внесении изменений в Решение Думы города Ханты-Мансийска от 24 июня 2011 года N 52 &quot;О структуре Администрации города Ханты-Мансийска&quot; (принято 28.06.2013) (подписано 28.06.2013) {КонсультантПлюс}">
        <w:r>
          <w:rPr>
            <w:color w:val="0000FF"/>
          </w:rPr>
          <w:t>решением</w:t>
        </w:r>
      </w:hyperlink>
      <w:r>
        <w:t xml:space="preserve"> Думы города Ханты-Мансийска от 28.06.2013 N 404-V РД)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3. Отделы: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Отдел по здравоохранению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Отдел по организации деятельности комиссии по делам несовершеннолетних и защите их прав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Отдел ЗАГС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Отдел по вопросам общественной безопасности и профилактике правонарушений Администрации города Ханты-Мансийска;</w:t>
      </w:r>
    </w:p>
    <w:p w:rsidR="003A224B" w:rsidRDefault="007226F6">
      <w:pPr>
        <w:pStyle w:val="ConsPlusNormal0"/>
        <w:spacing w:before="200"/>
        <w:ind w:firstLine="540"/>
        <w:jc w:val="both"/>
      </w:pPr>
      <w:r>
        <w:t>- Отдел специальных мероприятий Администрации города Ханты-Мансийска.</w:t>
      </w:r>
    </w:p>
    <w:p w:rsidR="003A224B" w:rsidRDefault="003A224B">
      <w:pPr>
        <w:pStyle w:val="ConsPlusNormal0"/>
      </w:pPr>
    </w:p>
    <w:p w:rsidR="003A224B" w:rsidRDefault="003A224B">
      <w:pPr>
        <w:pStyle w:val="ConsPlusNormal0"/>
      </w:pPr>
    </w:p>
    <w:p w:rsidR="003A224B" w:rsidRDefault="003A224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22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F6" w:rsidRDefault="007226F6">
      <w:r>
        <w:separator/>
      </w:r>
    </w:p>
  </w:endnote>
  <w:endnote w:type="continuationSeparator" w:id="0">
    <w:p w:rsidR="007226F6" w:rsidRDefault="0072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BB" w:rsidRDefault="00EB66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4B" w:rsidRDefault="003A224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A224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A224B" w:rsidRDefault="007226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224B" w:rsidRDefault="007226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224B" w:rsidRDefault="007226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B66B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B66BB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3A224B" w:rsidRDefault="007226F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4B" w:rsidRDefault="003A224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A224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A224B" w:rsidRDefault="007226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224B" w:rsidRDefault="007226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224B" w:rsidRDefault="007226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B66B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B66BB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3A224B" w:rsidRDefault="007226F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F6" w:rsidRDefault="007226F6">
      <w:r>
        <w:separator/>
      </w:r>
    </w:p>
  </w:footnote>
  <w:footnote w:type="continuationSeparator" w:id="0">
    <w:p w:rsidR="007226F6" w:rsidRDefault="0072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BB" w:rsidRDefault="00EB6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A224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A224B" w:rsidRDefault="007226F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города Ханты-Мансийска от 24.06.2011 N 52</w:t>
          </w:r>
          <w:r>
            <w:rPr>
              <w:rFonts w:ascii="Tahoma" w:hAnsi="Tahoma" w:cs="Tahoma"/>
              <w:sz w:val="16"/>
              <w:szCs w:val="16"/>
            </w:rPr>
            <w:br/>
            <w:t>(ред. от 28.06.2013)</w:t>
          </w:r>
          <w:r>
            <w:rPr>
              <w:rFonts w:ascii="Tahoma" w:hAnsi="Tahoma" w:cs="Tahoma"/>
              <w:sz w:val="16"/>
              <w:szCs w:val="16"/>
            </w:rPr>
            <w:br/>
            <w:t>"О структуре администрации города Ханты-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Манс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A224B" w:rsidRDefault="007226F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3A224B" w:rsidRDefault="003A224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224B" w:rsidRDefault="003A224B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A224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A224B" w:rsidRDefault="003A224B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A224B" w:rsidRDefault="003A224B">
          <w:pPr>
            <w:pStyle w:val="ConsPlusNormal0"/>
            <w:jc w:val="right"/>
            <w:rPr>
              <w:rFonts w:ascii="Tahoma" w:hAnsi="Tahoma" w:cs="Tahoma"/>
            </w:rPr>
          </w:pPr>
          <w:bookmarkStart w:id="1" w:name="_GoBack"/>
          <w:bookmarkEnd w:id="1"/>
        </w:p>
      </w:tc>
    </w:tr>
  </w:tbl>
  <w:p w:rsidR="003A224B" w:rsidRDefault="003A224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224B" w:rsidRDefault="003A224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24B"/>
    <w:rsid w:val="003A224B"/>
    <w:rsid w:val="007226F6"/>
    <w:rsid w:val="00E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54C7A5-0806-4CFA-817B-89AFF03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B6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6BB"/>
  </w:style>
  <w:style w:type="paragraph" w:styleId="a5">
    <w:name w:val="footer"/>
    <w:basedOn w:val="a"/>
    <w:link w:val="a6"/>
    <w:uiPriority w:val="99"/>
    <w:unhideWhenUsed/>
    <w:rsid w:val="00EB6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93B14B3D04439033A30986EA45765A893A8AE37C87BDD1887E3120BF2E972BC7B0F45B01BD3E22A70E0A73B37286C3F2A1B2315E78E20C93272q9nAJ" TargetMode="External"/><Relationship Id="rId13" Type="http://schemas.openxmlformats.org/officeDocument/2006/relationships/hyperlink" Target="consultantplus://offline/ref=A8693B14B3D04439033A30986EA45765A893A8AE37C87BDD1887E3120BF2E972BC7B0F45B01BD3E22A70E0A63B37286C3F2A1B2315E78E20C93272q9nAJ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A8693B14B3D04439033A30986EA45765A893A8AE37C87DDB1B87E3120BF2E972BC7B0F45B01BD3E22A70E0A73B37286C3F2A1B2315E78E20C93272q9nAJ" TargetMode="External"/><Relationship Id="rId12" Type="http://schemas.openxmlformats.org/officeDocument/2006/relationships/hyperlink" Target="consultantplus://offline/ref=A8693B14B3D04439033A30986EA45765A893A8AE37C87DDB1B87E3120BF2E972BC7B0F45B01BD3E22A70E0A73B37286C3F2A1B2315E78E20C93272q9nAJ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693B14B3D04439033A30986EA45765A893A8AE37C87BDD1887E3120BF2E972BC7B0F45B01BD3E22A70E0A83B37286C3F2A1B2315E78E20C93272q9nAJ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93B14B3D04439033A30986EA45765A893A8AE36CF7CD61287E3120BF2E972BC7B0F45B01BD3E22A70E0A43B37286C3F2A1B2315E78E20C93272q9nAJ" TargetMode="External"/><Relationship Id="rId11" Type="http://schemas.openxmlformats.org/officeDocument/2006/relationships/hyperlink" Target="consultantplus://offline/ref=A8693B14B3D04439033A30986EA45765A893A8AE36CF7CD61287E3120BF2E972BC7B0F45B01BD3E22A70E0A73B37286C3F2A1B2315E78E20C93272q9nA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693B14B3D04439033A30986EA45765A893A8AE37C87BDD1887E3120BF2E972BC7B0F45B01BD3E22A70E0A63B37286C3F2A1B2315E78E20C93272q9n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8693B14B3D04439033A30986EA45765A893A8AE3CCD7DD91285BE1803ABE570BB745052B752DFE32A70E9A736682D792E72142802F88E3FD530709Aq5n3J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693B14B3D04439033A30986EA45765A893A8AE3CCD7DD91285BE1803ABE570BB745052B752DFE32A70E7A733682D792E72142802F88E3FD530709Aq5n3J" TargetMode="External"/><Relationship Id="rId14" Type="http://schemas.openxmlformats.org/officeDocument/2006/relationships/hyperlink" Target="consultantplus://offline/ref=A8693B14B3D04439033A30986EA45765A893A8AE37C87DDB1B87E3120BF2E972BC7B0F45B01BD3E22A70E0A73B37286C3F2A1B2315E78E20C93272q9nAJ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6972</Characters>
  <Application>Microsoft Office Word</Application>
  <DocSecurity>0</DocSecurity>
  <Lines>58</Lines>
  <Paragraphs>16</Paragraphs>
  <ScaleCrop>false</ScaleCrop>
  <Company>КонсультантПлюс Версия 4022.00.21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Ханты-Мансийска от 24.06.2011 N 52
(ред. от 28.06.2013)
"О структуре администрации города Ханты-Мансийска"
(подписано 27.06.2011)</dc:title>
  <cp:lastModifiedBy>Нежданова Ольга Викторовна</cp:lastModifiedBy>
  <cp:revision>2</cp:revision>
  <dcterms:created xsi:type="dcterms:W3CDTF">2022-11-29T09:39:00Z</dcterms:created>
  <dcterms:modified xsi:type="dcterms:W3CDTF">2022-11-29T09:40:00Z</dcterms:modified>
</cp:coreProperties>
</file>