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58" w:rsidRDefault="00D82D58" w:rsidP="001D572B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6661D1" w:rsidRDefault="001D572B" w:rsidP="001D572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Сервисы для ММНГ, имеющиеся на территории города Ханты-Мансийска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738"/>
        <w:gridCol w:w="3105"/>
        <w:gridCol w:w="4351"/>
        <w:gridCol w:w="6705"/>
      </w:tblGrid>
      <w:tr w:rsidR="006661D1" w:rsidRPr="006661D1" w:rsidTr="00D33F8C">
        <w:trPr>
          <w:trHeight w:val="11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Наименование сервиса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Сервис имеется/сервис отсутствует  (При наличии сервиса указать вид мероприяти</w:t>
            </w:r>
            <w:proofErr w:type="gramStart"/>
            <w:r w:rsidRPr="006661D1">
              <w:rPr>
                <w:color w:val="000000"/>
                <w:sz w:val="22"/>
                <w:szCs w:val="22"/>
              </w:rPr>
              <w:t>я(</w:t>
            </w:r>
            <w:proofErr w:type="spellStart"/>
            <w:proofErr w:type="gramEnd"/>
            <w:r w:rsidRPr="006661D1">
              <w:rPr>
                <w:color w:val="000000"/>
                <w:sz w:val="22"/>
                <w:szCs w:val="22"/>
              </w:rPr>
              <w:t>ий</w:t>
            </w:r>
            <w:proofErr w:type="spellEnd"/>
            <w:r w:rsidRPr="006661D1">
              <w:rPr>
                <w:color w:val="000000"/>
                <w:sz w:val="22"/>
                <w:szCs w:val="22"/>
              </w:rPr>
              <w:t>), обеспечивающий(их) наличие сервиса в городе)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6661D1" w:rsidRPr="006661D1" w:rsidTr="00D33F8C">
        <w:trPr>
          <w:trHeight w:val="3844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Волонтерская помощь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Сервис имеется (Оказание волонтерской, добровольческой помощи: сопровождение, поддержка маломобильных групп населения в городе, помощь на дому)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 xml:space="preserve">Предоставляется БУ ХМАО-Югры  «Комплексный центр социального обслуживания населения «Светлана». Кроме того, на базе АУ ХМАО – Югры «Центр адаптивного спорта Югры» осуществляет свою деятельность инклюзивный волонтерский клуб «Респект», который </w:t>
            </w:r>
            <w:r w:rsidR="00D33F8C" w:rsidRPr="006661D1">
              <w:rPr>
                <w:color w:val="000000"/>
                <w:sz w:val="22"/>
                <w:szCs w:val="22"/>
              </w:rPr>
              <w:t>занимается</w:t>
            </w:r>
            <w:r w:rsidRPr="006661D1">
              <w:rPr>
                <w:color w:val="000000"/>
                <w:sz w:val="22"/>
                <w:szCs w:val="22"/>
              </w:rPr>
              <w:t xml:space="preserve"> организацией и проведением различных мероприятий в реабилитационных центрах для детей с ОВЗ, в том числе для детей с расстройствами аутистического спектра. Ханты-Мансийский реабилитационный центр для детей и подростков с ограниченными возможностями:</w:t>
            </w:r>
            <w:r w:rsidRPr="006661D1">
              <w:rPr>
                <w:color w:val="000000"/>
                <w:sz w:val="22"/>
                <w:szCs w:val="22"/>
              </w:rPr>
              <w:br/>
              <w:t>организация интерактивных игр в рамках программы детского волонтерского движения, направленной на социализацию подростков с инвалидностью;</w:t>
            </w:r>
            <w:r w:rsidRPr="006661D1">
              <w:rPr>
                <w:color w:val="000000"/>
                <w:sz w:val="22"/>
                <w:szCs w:val="22"/>
              </w:rPr>
              <w:br/>
              <w:t>взаимодействие с волонтерскими организациями города (организация развлекательных мероприятий для детей с инвалидностью, изготовление развивающих пособий)</w:t>
            </w:r>
          </w:p>
        </w:tc>
      </w:tr>
      <w:tr w:rsidR="006661D1" w:rsidRPr="006661D1" w:rsidTr="00D33F8C">
        <w:trPr>
          <w:trHeight w:val="99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Социальная сиделка и (или) личный помощник для маломобильных групп населения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Сервис имеется (услуги социальной сиделки, личного помощника)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Предоставляется: БУ ХМАО-Югры  «Комплексный центр социального обслуживания населения «Светлана» услуга "хоспис на дому"; БУ ХМАО-Югры "Ханты-Мансийский реабилитационный сервис"; ИП Терехова Л.В.</w:t>
            </w:r>
          </w:p>
        </w:tc>
      </w:tr>
      <w:tr w:rsidR="006661D1" w:rsidRPr="006661D1" w:rsidTr="00D33F8C">
        <w:trPr>
          <w:trHeight w:val="168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Услуги по уборке, ремонту жилых помещений для маломобильных групп населения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Сервис имеется (надомные услуги, услуги по уборке, ремонту)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Ханты-Мансийский комплексный центр социального обслуживания населения (услуги по уборке жилых помещений);</w:t>
            </w:r>
            <w:r w:rsidRPr="006661D1">
              <w:rPr>
                <w:color w:val="000000"/>
                <w:sz w:val="22"/>
                <w:szCs w:val="22"/>
              </w:rPr>
              <w:br/>
              <w:t>Индивидуальный предприниматель Староста Ирина Григорьевна (услуги по уборке жилых помещений);</w:t>
            </w:r>
            <w:r w:rsidRPr="006661D1">
              <w:rPr>
                <w:color w:val="000000"/>
                <w:sz w:val="22"/>
                <w:szCs w:val="22"/>
              </w:rPr>
              <w:br/>
              <w:t xml:space="preserve">Индивидуальный предприниматель Валеев Артур </w:t>
            </w:r>
            <w:proofErr w:type="spellStart"/>
            <w:r w:rsidRPr="006661D1">
              <w:rPr>
                <w:color w:val="000000"/>
                <w:sz w:val="22"/>
                <w:szCs w:val="22"/>
              </w:rPr>
              <w:t>Салаватович</w:t>
            </w:r>
            <w:proofErr w:type="spellEnd"/>
            <w:r w:rsidRPr="006661D1">
              <w:rPr>
                <w:color w:val="000000"/>
                <w:sz w:val="22"/>
                <w:szCs w:val="22"/>
              </w:rPr>
              <w:t xml:space="preserve"> (услуги по уборке жилых помещений)</w:t>
            </w:r>
          </w:p>
        </w:tc>
      </w:tr>
      <w:tr w:rsidR="006661D1" w:rsidRPr="006661D1" w:rsidTr="00D33F8C">
        <w:trPr>
          <w:trHeight w:val="11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Передвижные (мобильные) клиентские службы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Сервис имеется (предоставление информационно-консультационных услуг на дому</w:t>
            </w:r>
            <w:r w:rsidR="00D33F8C">
              <w:rPr>
                <w:color w:val="000000"/>
                <w:sz w:val="22"/>
                <w:szCs w:val="22"/>
              </w:rPr>
              <w:t xml:space="preserve">, </w:t>
            </w:r>
            <w:r w:rsidRPr="006661D1">
              <w:rPr>
                <w:color w:val="000000"/>
                <w:sz w:val="22"/>
                <w:szCs w:val="22"/>
              </w:rPr>
              <w:t>в том числе юридических)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Предоставляется: БУ ХМАО-Югры  «Комплексный центр социального обслуживания населения «Светлана»; БУ ХМАО-Югры "Ханты-Мансийский центр социальной помощи семье и детям"</w:t>
            </w:r>
          </w:p>
        </w:tc>
      </w:tr>
      <w:tr w:rsidR="006661D1" w:rsidRPr="006661D1" w:rsidTr="00D33F8C">
        <w:trPr>
          <w:trHeight w:val="1144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Прокат технических средств реабилитации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 xml:space="preserve">Сервис имеется (предоставление в пользование, прокат </w:t>
            </w:r>
            <w:r w:rsidR="00D33F8C" w:rsidRPr="006661D1">
              <w:rPr>
                <w:color w:val="000000"/>
                <w:sz w:val="22"/>
                <w:szCs w:val="22"/>
              </w:rPr>
              <w:t>технических</w:t>
            </w:r>
            <w:r w:rsidRPr="006661D1">
              <w:rPr>
                <w:color w:val="000000"/>
                <w:sz w:val="22"/>
                <w:szCs w:val="22"/>
              </w:rPr>
              <w:t xml:space="preserve"> средств реабилитации)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Акционерное общество «Реабилитационно-технический центр»;</w:t>
            </w:r>
            <w:r w:rsidRPr="006661D1">
              <w:rPr>
                <w:color w:val="000000"/>
                <w:sz w:val="22"/>
                <w:szCs w:val="22"/>
              </w:rPr>
              <w:br/>
              <w:t>Общество с ограниченной ответственностью «Север-Запад»;</w:t>
            </w:r>
            <w:r w:rsidRPr="006661D1">
              <w:rPr>
                <w:color w:val="000000"/>
                <w:sz w:val="22"/>
                <w:szCs w:val="22"/>
              </w:rPr>
              <w:br/>
              <w:t>Ханты-Мансийский комплексный центр социального обслуживания населения</w:t>
            </w:r>
          </w:p>
        </w:tc>
      </w:tr>
      <w:tr w:rsidR="006661D1" w:rsidRPr="006661D1" w:rsidTr="00D33F8C">
        <w:trPr>
          <w:trHeight w:val="1829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Социальное такси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 xml:space="preserve">Сервис имеется (услуги по перевозке маломобильных граждан по </w:t>
            </w:r>
            <w:r w:rsidR="00D33F8C" w:rsidRPr="006661D1">
              <w:rPr>
                <w:color w:val="000000"/>
                <w:sz w:val="22"/>
                <w:szCs w:val="22"/>
              </w:rPr>
              <w:t>индивидуальным</w:t>
            </w:r>
            <w:r w:rsidRPr="006661D1">
              <w:rPr>
                <w:color w:val="000000"/>
                <w:sz w:val="22"/>
                <w:szCs w:val="22"/>
              </w:rPr>
              <w:t xml:space="preserve"> заявкам)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D33F8C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И</w:t>
            </w:r>
            <w:r w:rsidR="00D33F8C">
              <w:rPr>
                <w:color w:val="000000"/>
                <w:sz w:val="22"/>
                <w:szCs w:val="22"/>
              </w:rPr>
              <w:t xml:space="preserve">П </w:t>
            </w:r>
            <w:r w:rsidRPr="006661D1">
              <w:rPr>
                <w:color w:val="000000"/>
                <w:sz w:val="22"/>
                <w:szCs w:val="22"/>
              </w:rPr>
              <w:t>Староста Ирина Григорьевна;</w:t>
            </w:r>
            <w:r w:rsidRPr="006661D1">
              <w:rPr>
                <w:color w:val="000000"/>
                <w:sz w:val="22"/>
                <w:szCs w:val="22"/>
              </w:rPr>
              <w:br/>
              <w:t>И</w:t>
            </w:r>
            <w:r w:rsidR="00D33F8C">
              <w:rPr>
                <w:color w:val="000000"/>
                <w:sz w:val="22"/>
                <w:szCs w:val="22"/>
              </w:rPr>
              <w:t xml:space="preserve">П </w:t>
            </w:r>
            <w:proofErr w:type="spellStart"/>
            <w:r w:rsidRPr="006661D1">
              <w:rPr>
                <w:color w:val="000000"/>
                <w:sz w:val="22"/>
                <w:szCs w:val="22"/>
              </w:rPr>
              <w:t>Сумановский</w:t>
            </w:r>
            <w:proofErr w:type="spellEnd"/>
            <w:r w:rsidRPr="006661D1">
              <w:rPr>
                <w:color w:val="000000"/>
                <w:sz w:val="22"/>
                <w:szCs w:val="22"/>
              </w:rPr>
              <w:t xml:space="preserve"> Геннадий Владимирович;</w:t>
            </w:r>
            <w:r w:rsidRPr="006661D1">
              <w:rPr>
                <w:color w:val="000000"/>
                <w:sz w:val="22"/>
                <w:szCs w:val="22"/>
              </w:rPr>
              <w:br/>
              <w:t>Автономная некоммерческая организация «Центр социальных услуг и социальной адаптации инвалидов и граждан с ограниченными возможностями здоровья «Свободное движение»</w:t>
            </w:r>
          </w:p>
        </w:tc>
      </w:tr>
      <w:tr w:rsidR="006661D1" w:rsidRPr="006661D1" w:rsidTr="00D33F8C">
        <w:trPr>
          <w:trHeight w:val="26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Учреждения спортивной направленности по адаптивной физической культуре и спорту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Сервис имеется (функционирование детско-юношеских спортивно-адаптированных школ, центров спортивной подготовки, физкультурно-спортивных клубов, осуществляющих работу с инвалидами и другими маломобильными группами населения)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 xml:space="preserve">Занятия по физической культуре и спорту </w:t>
            </w:r>
            <w:r w:rsidRPr="006661D1">
              <w:rPr>
                <w:color w:val="000000"/>
                <w:sz w:val="22"/>
                <w:szCs w:val="22"/>
              </w:rPr>
              <w:br/>
              <w:t xml:space="preserve">- Бюджетное учреждение Ханты-Мансийского автономного округа – Югры "Центр адаптивного спорта". </w:t>
            </w:r>
            <w:proofErr w:type="gramStart"/>
            <w:r w:rsidRPr="006661D1">
              <w:rPr>
                <w:color w:val="000000"/>
                <w:sz w:val="22"/>
                <w:szCs w:val="22"/>
              </w:rPr>
              <w:t>Бюджетным учреждением «Центр адаптивного спорта Югры» заключаются соглашения с образовательными учреждениями с целью сотрудничества и взаимодействия по вовлечению людей с инвалидностью в систему физической культуры и спорта; проводится работа по исполнению мероприятий в рамках реализации  ИПРА инвалида и ребенка-инвалида, посредством занятий физической культурой и спортом;</w:t>
            </w:r>
            <w:r w:rsidRPr="006661D1">
              <w:rPr>
                <w:color w:val="000000"/>
                <w:sz w:val="22"/>
                <w:szCs w:val="22"/>
              </w:rPr>
              <w:br/>
              <w:t>- Автономное профессиональное   образовательное учреждение Ханты-Мансийского автономного округа – Югры «Югорский колледж – интернат олимпийского резерва»;</w:t>
            </w:r>
            <w:proofErr w:type="gramEnd"/>
            <w:r w:rsidRPr="006661D1">
              <w:rPr>
                <w:color w:val="000000"/>
                <w:sz w:val="22"/>
                <w:szCs w:val="22"/>
              </w:rPr>
              <w:br/>
              <w:t>- Бюджетное учреждение Ханты-Мансийского автономного округа - Югры "Ханты-Мансийский реабилитационный центр для детей и подростков с ограниченными возможностями";</w:t>
            </w:r>
            <w:r w:rsidRPr="006661D1">
              <w:rPr>
                <w:color w:val="000000"/>
                <w:sz w:val="22"/>
                <w:szCs w:val="22"/>
              </w:rPr>
              <w:br/>
              <w:t>- Муниципальное бюджетное учреждение «Спортивный комплекс «Дружба».</w:t>
            </w:r>
            <w:r w:rsidRPr="006661D1">
              <w:rPr>
                <w:color w:val="000000"/>
                <w:sz w:val="22"/>
                <w:szCs w:val="22"/>
              </w:rPr>
              <w:br/>
              <w:t>Основной базой для проведения тренировочных занятий является муниципальное бюджетное учреждение «Спортивный комплекс «Дружба» (далее – спортивный комплекс) и  тренажерный зал «Лидер»</w:t>
            </w:r>
          </w:p>
        </w:tc>
      </w:tr>
      <w:tr w:rsidR="006661D1" w:rsidRPr="006661D1" w:rsidTr="00D33F8C">
        <w:trPr>
          <w:trHeight w:val="1116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Обучающие курсы, семинары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 xml:space="preserve">Сервис имеется (курсы, </w:t>
            </w:r>
            <w:proofErr w:type="gramStart"/>
            <w:r w:rsidRPr="006661D1">
              <w:rPr>
                <w:color w:val="000000"/>
                <w:sz w:val="22"/>
                <w:szCs w:val="22"/>
              </w:rPr>
              <w:t>обучение по развитию</w:t>
            </w:r>
            <w:proofErr w:type="gramEnd"/>
            <w:r w:rsidRPr="006661D1">
              <w:rPr>
                <w:color w:val="000000"/>
                <w:sz w:val="22"/>
                <w:szCs w:val="22"/>
              </w:rPr>
              <w:t xml:space="preserve"> функциональных и социальных навыков)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Предоставляется: Ханты-Мансийский реабилитационный центр для детей и подростков с ограниченными возможностями;</w:t>
            </w:r>
            <w:r w:rsidRPr="006661D1">
              <w:rPr>
                <w:color w:val="000000"/>
                <w:sz w:val="22"/>
                <w:szCs w:val="22"/>
              </w:rPr>
              <w:br/>
              <w:t>Ханты-Мансийский комплексный центр социального обслуживания населения</w:t>
            </w:r>
          </w:p>
        </w:tc>
      </w:tr>
      <w:tr w:rsidR="006661D1" w:rsidRPr="006661D1" w:rsidTr="00D33F8C">
        <w:trPr>
          <w:trHeight w:val="1264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Городской информационный центр, специализирующийся на маломобильных группах населения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Сервис имеется (горячая линия, телефон доверия)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Предоставляется БУ ХМАО-Югры  «Комплексный центр социального обслуживания населения «Светлана» служба "Помощь", единая горячая ли</w:t>
            </w:r>
            <w:r>
              <w:rPr>
                <w:color w:val="000000"/>
                <w:sz w:val="22"/>
                <w:szCs w:val="22"/>
              </w:rPr>
              <w:t>ния, единая социально-психологич</w:t>
            </w:r>
            <w:r w:rsidRPr="006661D1">
              <w:rPr>
                <w:color w:val="000000"/>
                <w:sz w:val="22"/>
                <w:szCs w:val="22"/>
              </w:rPr>
              <w:t>еск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6661D1">
              <w:rPr>
                <w:color w:val="000000"/>
                <w:sz w:val="22"/>
                <w:szCs w:val="22"/>
              </w:rPr>
              <w:t xml:space="preserve"> служба  "Телефон доверия"</w:t>
            </w:r>
          </w:p>
        </w:tc>
      </w:tr>
      <w:tr w:rsidR="006661D1" w:rsidRPr="006661D1" w:rsidTr="00D33F8C">
        <w:trPr>
          <w:trHeight w:val="281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Периодические печатные издания для лиц с нарушением зрения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Сервис имеется (наличие периодических изданий для лиц с нарушением зрения)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72B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Газета</w:t>
            </w:r>
            <w:r w:rsidR="00741779">
              <w:rPr>
                <w:color w:val="000000"/>
                <w:sz w:val="22"/>
                <w:szCs w:val="22"/>
              </w:rPr>
              <w:t xml:space="preserve"> "Самарово - Ханты-Мансийск" по</w:t>
            </w:r>
            <w:r w:rsidRPr="006661D1">
              <w:rPr>
                <w:color w:val="000000"/>
                <w:sz w:val="22"/>
                <w:szCs w:val="22"/>
              </w:rPr>
              <w:t xml:space="preserve">мимо печатной версии публикуется на сайте, доступном для лиц с нарушением зрения. Кроме того, в городе Ханты-Мансийске отмечается отсутствие спроса на периодические печатные издания для лиц с </w:t>
            </w:r>
            <w:r w:rsidR="00E76B56">
              <w:rPr>
                <w:color w:val="000000"/>
                <w:sz w:val="22"/>
                <w:szCs w:val="22"/>
              </w:rPr>
              <w:t>нарушением зрения и низкий уров</w:t>
            </w:r>
            <w:r w:rsidRPr="006661D1">
              <w:rPr>
                <w:color w:val="000000"/>
                <w:sz w:val="22"/>
                <w:szCs w:val="22"/>
              </w:rPr>
              <w:t xml:space="preserve">ень владения шрифтом Брайля среди лиц с нарушением зрения. </w:t>
            </w:r>
          </w:p>
          <w:p w:rsidR="001D572B" w:rsidRDefault="001D572B" w:rsidP="006661D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7D41" w:rsidRDefault="001D572B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1D572B">
              <w:rPr>
                <w:color w:val="000000"/>
                <w:sz w:val="22"/>
                <w:szCs w:val="22"/>
              </w:rPr>
              <w:t>МБУ «Г</w:t>
            </w:r>
            <w:r>
              <w:rPr>
                <w:color w:val="000000"/>
                <w:sz w:val="22"/>
                <w:szCs w:val="22"/>
              </w:rPr>
              <w:t>ородской централизованной библиотечной системе</w:t>
            </w:r>
            <w:r w:rsidRPr="001D572B">
              <w:rPr>
                <w:color w:val="000000"/>
                <w:sz w:val="22"/>
                <w:szCs w:val="22"/>
              </w:rPr>
              <w:t xml:space="preserve">» имеется 2873 экз. документов для лиц с нарушениями зрения, в том числе: </w:t>
            </w:r>
          </w:p>
          <w:p w:rsidR="00397D41" w:rsidRDefault="001D572B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1D572B">
              <w:rPr>
                <w:color w:val="000000"/>
                <w:sz w:val="22"/>
                <w:szCs w:val="22"/>
              </w:rPr>
              <w:t xml:space="preserve">- 642 экз. книг со шрифтом Брайля, </w:t>
            </w:r>
          </w:p>
          <w:p w:rsidR="00397D41" w:rsidRDefault="001D572B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1D572B">
              <w:rPr>
                <w:color w:val="000000"/>
                <w:sz w:val="22"/>
                <w:szCs w:val="22"/>
              </w:rPr>
              <w:t xml:space="preserve">-18 экз. </w:t>
            </w:r>
            <w:proofErr w:type="spellStart"/>
            <w:r w:rsidRPr="001D572B">
              <w:rPr>
                <w:color w:val="000000"/>
                <w:sz w:val="22"/>
                <w:szCs w:val="22"/>
              </w:rPr>
              <w:t>крупношрифтовых</w:t>
            </w:r>
            <w:proofErr w:type="spellEnd"/>
            <w:r w:rsidRPr="001D572B">
              <w:rPr>
                <w:color w:val="000000"/>
                <w:sz w:val="22"/>
                <w:szCs w:val="22"/>
              </w:rPr>
              <w:t xml:space="preserve"> книг; </w:t>
            </w:r>
          </w:p>
          <w:p w:rsidR="001D572B" w:rsidRDefault="001D572B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1D572B">
              <w:rPr>
                <w:color w:val="000000"/>
                <w:sz w:val="22"/>
                <w:szCs w:val="22"/>
              </w:rPr>
              <w:t>- 2213 экз. «говорящих» книг.</w:t>
            </w:r>
          </w:p>
          <w:p w:rsidR="001D572B" w:rsidRDefault="001D572B" w:rsidP="006661D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7D41" w:rsidRDefault="00397D4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397D41">
              <w:rPr>
                <w:color w:val="000000"/>
                <w:sz w:val="22"/>
                <w:szCs w:val="22"/>
              </w:rPr>
              <w:t xml:space="preserve">Пользователям с ограничениями жизнедеятельности для комфортного чтения Государственная библиотека Югры предлагает: - автоматизированное рабочее место для слепых и слабовидящих пользователей. В состав входит: </w:t>
            </w:r>
            <w:proofErr w:type="spellStart"/>
            <w:r w:rsidRPr="00397D41">
              <w:rPr>
                <w:color w:val="000000"/>
                <w:sz w:val="22"/>
                <w:szCs w:val="22"/>
              </w:rPr>
              <w:t>Брайлевский</w:t>
            </w:r>
            <w:proofErr w:type="spellEnd"/>
            <w:r w:rsidRPr="00397D41">
              <w:rPr>
                <w:color w:val="000000"/>
                <w:sz w:val="22"/>
                <w:szCs w:val="22"/>
              </w:rPr>
              <w:t xml:space="preserve"> дисплей, речевой синтезатор JAWS, принтер с возможностью печати шрифтом Брайля; - </w:t>
            </w:r>
            <w:proofErr w:type="spellStart"/>
            <w:r w:rsidRPr="00397D41">
              <w:rPr>
                <w:color w:val="000000"/>
                <w:sz w:val="22"/>
                <w:szCs w:val="22"/>
              </w:rPr>
              <w:t>тифлофлешплеер</w:t>
            </w:r>
            <w:proofErr w:type="spellEnd"/>
            <w:r w:rsidRPr="00397D41">
              <w:rPr>
                <w:color w:val="000000"/>
                <w:sz w:val="22"/>
                <w:szCs w:val="22"/>
              </w:rPr>
              <w:t xml:space="preserve"> - устройство для прослушивания аудиокниг и текстовых файлов. </w:t>
            </w:r>
            <w:proofErr w:type="spellStart"/>
            <w:r w:rsidRPr="00397D41">
              <w:rPr>
                <w:color w:val="000000"/>
                <w:sz w:val="22"/>
                <w:szCs w:val="22"/>
              </w:rPr>
              <w:t>Тифлофлешплеерами</w:t>
            </w:r>
            <w:proofErr w:type="spellEnd"/>
            <w:r w:rsidRPr="00397D41">
              <w:rPr>
                <w:color w:val="000000"/>
                <w:sz w:val="22"/>
                <w:szCs w:val="22"/>
              </w:rPr>
              <w:t xml:space="preserve"> пользуются 9 читателей библиотеки; - цифровой маркер-диктофон «</w:t>
            </w:r>
            <w:proofErr w:type="spellStart"/>
            <w:r w:rsidRPr="00397D41">
              <w:rPr>
                <w:color w:val="000000"/>
                <w:sz w:val="22"/>
                <w:szCs w:val="22"/>
              </w:rPr>
              <w:t>PennyTalks</w:t>
            </w:r>
            <w:proofErr w:type="spellEnd"/>
            <w:r w:rsidRPr="00397D41">
              <w:rPr>
                <w:color w:val="000000"/>
                <w:sz w:val="22"/>
                <w:szCs w:val="22"/>
              </w:rPr>
              <w:t xml:space="preserve">», с помощью которого можно создавать голосовые напоминания на любых предметах, данное специализированное средство используют в быту 2 человека, 1 из них ребенок до 14 лет; - тактильно-звуковое пособие «Алфавит» (русский и английский языки с дополнительными знаками). Набор состоит из двух табличек, на которых изображены буквы русского и английского алфавита, цифры и знаки препинания. Все буквы и знаки продублированы точечным шрифтом по системе Брайля и снабжены </w:t>
            </w:r>
            <w:proofErr w:type="spellStart"/>
            <w:r w:rsidRPr="00397D41">
              <w:rPr>
                <w:color w:val="000000"/>
                <w:sz w:val="22"/>
                <w:szCs w:val="22"/>
              </w:rPr>
              <w:t>тифлометками</w:t>
            </w:r>
            <w:proofErr w:type="spellEnd"/>
            <w:r w:rsidRPr="00397D41">
              <w:rPr>
                <w:color w:val="000000"/>
                <w:sz w:val="22"/>
                <w:szCs w:val="22"/>
              </w:rPr>
              <w:t xml:space="preserve"> для воспроизведения звуков. В комплект входит </w:t>
            </w:r>
            <w:proofErr w:type="spellStart"/>
            <w:r w:rsidRPr="00397D41">
              <w:rPr>
                <w:color w:val="000000"/>
                <w:sz w:val="22"/>
                <w:szCs w:val="22"/>
              </w:rPr>
              <w:t>тифломаркер</w:t>
            </w:r>
            <w:proofErr w:type="spellEnd"/>
            <w:r w:rsidRPr="00397D41">
              <w:rPr>
                <w:color w:val="000000"/>
                <w:sz w:val="22"/>
                <w:szCs w:val="22"/>
              </w:rPr>
              <w:t xml:space="preserve">, при помощи которого происходит воспроизведение </w:t>
            </w:r>
            <w:proofErr w:type="spellStart"/>
            <w:r w:rsidRPr="00397D41">
              <w:rPr>
                <w:color w:val="000000"/>
                <w:sz w:val="22"/>
                <w:szCs w:val="22"/>
              </w:rPr>
              <w:t>тифлокомментариев</w:t>
            </w:r>
            <w:proofErr w:type="spellEnd"/>
            <w:r w:rsidRPr="00397D41">
              <w:rPr>
                <w:color w:val="000000"/>
                <w:sz w:val="22"/>
                <w:szCs w:val="22"/>
              </w:rPr>
              <w:t xml:space="preserve">. Объем фонда документов в специальных </w:t>
            </w:r>
            <w:r w:rsidRPr="00397D41">
              <w:rPr>
                <w:color w:val="000000"/>
                <w:sz w:val="22"/>
                <w:szCs w:val="22"/>
              </w:rPr>
              <w:lastRenderedPageBreak/>
              <w:t xml:space="preserve">форматах для слепых и слабовидящих на декабрь 2021 года составляет 6522 экземпляра. Для читателей с нарушением зрения оформлена подписка на ежемесячный журнал с укрупненным шрифтом «Наша жизнь», Наибольшей популярностью среди слабовидящих и слепых получателей библиотечно-информационных услуг пользуются аудио формат книг на </w:t>
            </w:r>
            <w:proofErr w:type="spellStart"/>
            <w:r w:rsidRPr="00397D41">
              <w:rPr>
                <w:color w:val="000000"/>
                <w:sz w:val="22"/>
                <w:szCs w:val="22"/>
              </w:rPr>
              <w:t>флеш</w:t>
            </w:r>
            <w:proofErr w:type="spellEnd"/>
            <w:r w:rsidRPr="00397D41">
              <w:rPr>
                <w:color w:val="000000"/>
                <w:sz w:val="22"/>
                <w:szCs w:val="22"/>
              </w:rPr>
              <w:t>-картах.</w:t>
            </w:r>
          </w:p>
          <w:p w:rsidR="00397D41" w:rsidRDefault="00397D41" w:rsidP="006661D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Ханты-Мансийский реабилитационный центр для детей и подростков с ограниченными возможностями</w:t>
            </w:r>
            <w:r w:rsidRPr="006661D1">
              <w:rPr>
                <w:color w:val="000000"/>
                <w:sz w:val="22"/>
                <w:szCs w:val="22"/>
              </w:rPr>
              <w:br/>
              <w:t>(в учреждении в наличии художественные печатные издания для лиц с нарушением зрения, используются на занятиях с указанной категорией)</w:t>
            </w:r>
          </w:p>
        </w:tc>
      </w:tr>
      <w:tr w:rsidR="006661D1" w:rsidRPr="006661D1" w:rsidTr="00397D41">
        <w:trPr>
          <w:trHeight w:val="1966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661D1">
              <w:rPr>
                <w:color w:val="000000"/>
                <w:sz w:val="22"/>
                <w:szCs w:val="22"/>
              </w:rPr>
              <w:t>Информационный</w:t>
            </w:r>
            <w:proofErr w:type="gramEnd"/>
            <w:r w:rsidRPr="006661D1">
              <w:rPr>
                <w:color w:val="000000"/>
                <w:sz w:val="22"/>
                <w:szCs w:val="22"/>
              </w:rPr>
              <w:t xml:space="preserve"> веб-сервис для инвалидов и маломобильных групп населения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 xml:space="preserve">Сервис имеется (наличие городского специализированного портала, содержащего информацию о сервисах, способствующих повышению комфортности жизни маломобильных групп населения, в формате, </w:t>
            </w:r>
            <w:r w:rsidR="00D33F8C" w:rsidRPr="006661D1">
              <w:rPr>
                <w:color w:val="000000"/>
                <w:sz w:val="22"/>
                <w:szCs w:val="22"/>
              </w:rPr>
              <w:t>доступном</w:t>
            </w:r>
            <w:r w:rsidRPr="006661D1">
              <w:rPr>
                <w:color w:val="000000"/>
                <w:sz w:val="22"/>
                <w:szCs w:val="22"/>
              </w:rPr>
              <w:t xml:space="preserve"> для лиц с нарушением слуха и зрения)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 xml:space="preserve">В подведомственных учреждениях социального обслуживания функционируют официальные сайты, на которых установлена версия </w:t>
            </w:r>
            <w:proofErr w:type="gramStart"/>
            <w:r w:rsidRPr="006661D1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6661D1">
              <w:rPr>
                <w:color w:val="000000"/>
                <w:sz w:val="22"/>
                <w:szCs w:val="22"/>
              </w:rPr>
              <w:t xml:space="preserve"> слабовидящих:</w:t>
            </w:r>
            <w:r w:rsidRPr="006661D1">
              <w:rPr>
                <w:color w:val="000000"/>
                <w:sz w:val="22"/>
                <w:szCs w:val="22"/>
              </w:rPr>
              <w:br/>
              <w:t>Ханты-Мансийский комплексный центр социального обслуживания населения http://kcsons.ru/;</w:t>
            </w:r>
            <w:r w:rsidRPr="006661D1">
              <w:rPr>
                <w:color w:val="000000"/>
                <w:sz w:val="22"/>
                <w:szCs w:val="22"/>
              </w:rPr>
              <w:br/>
              <w:t>Ханты-Мансийский реабилитационный центр для детей и подростков с ограниченными возможностями https://hmrcd.ru/ - (имеет версию для слабовидящих и голосовой помощник</w:t>
            </w:r>
            <w:proofErr w:type="gramStart"/>
            <w:r w:rsidRPr="006661D1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6661D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661D1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6661D1">
              <w:rPr>
                <w:color w:val="000000"/>
                <w:sz w:val="22"/>
                <w:szCs w:val="22"/>
              </w:rPr>
              <w:t>нтерактивная карта доступности объектов с версией для слабовидящих http://pubweb.admhmao.ru/subjectmaps/MAP_SOCIAL_OBJ);</w:t>
            </w:r>
            <w:r w:rsidRPr="006661D1">
              <w:rPr>
                <w:color w:val="000000"/>
                <w:sz w:val="22"/>
                <w:szCs w:val="22"/>
              </w:rPr>
              <w:br/>
              <w:t>Ханты-Мансийский центр помощи детям, оставшимся без попечения родителей http://hmcpd.ru/?template=accessibility;</w:t>
            </w:r>
            <w:r w:rsidRPr="006661D1">
              <w:rPr>
                <w:color w:val="000000"/>
                <w:sz w:val="22"/>
                <w:szCs w:val="22"/>
              </w:rPr>
              <w:br/>
              <w:t>Ханты-Мансийский центр социальной помощи семь</w:t>
            </w:r>
            <w:r w:rsidR="00097B9D">
              <w:rPr>
                <w:color w:val="000000"/>
                <w:sz w:val="22"/>
                <w:szCs w:val="22"/>
              </w:rPr>
              <w:t>е и детям http://www.vegahm.ru/</w:t>
            </w:r>
            <w:r w:rsidRPr="006661D1">
              <w:rPr>
                <w:color w:val="000000"/>
                <w:sz w:val="22"/>
                <w:szCs w:val="22"/>
              </w:rPr>
              <w:t xml:space="preserve">, единый портал социальных услуг ХМАО-Югры </w:t>
            </w:r>
            <w:hyperlink r:id="rId6" w:history="1">
              <w:r w:rsidR="007D58EE" w:rsidRPr="002C763B">
                <w:rPr>
                  <w:rStyle w:val="a4"/>
                  <w:color w:val="auto"/>
                  <w:sz w:val="22"/>
                  <w:szCs w:val="22"/>
                </w:rPr>
                <w:t>https://social86.ru/</w:t>
              </w:r>
            </w:hyperlink>
            <w:r w:rsidR="00097B9D" w:rsidRPr="002C763B">
              <w:rPr>
                <w:sz w:val="22"/>
                <w:szCs w:val="22"/>
              </w:rPr>
              <w:t>;</w:t>
            </w:r>
          </w:p>
          <w:p w:rsidR="00097B9D" w:rsidRDefault="00097B9D" w:rsidP="0066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Мобильное «</w:t>
            </w:r>
            <w:r w:rsidR="007D58EE">
              <w:rPr>
                <w:color w:val="000000"/>
                <w:sz w:val="22"/>
                <w:szCs w:val="22"/>
              </w:rPr>
              <w:t xml:space="preserve">Доступная </w:t>
            </w:r>
            <w:r w:rsidR="0065092F">
              <w:rPr>
                <w:color w:val="000000"/>
                <w:sz w:val="22"/>
                <w:szCs w:val="22"/>
              </w:rPr>
              <w:t>Ю</w:t>
            </w:r>
            <w:r w:rsidR="007D58EE">
              <w:rPr>
                <w:color w:val="000000"/>
                <w:sz w:val="22"/>
                <w:szCs w:val="22"/>
              </w:rPr>
              <w:t>гра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Pr="00097B9D">
              <w:rPr>
                <w:bCs/>
                <w:color w:val="000000"/>
                <w:sz w:val="22"/>
                <w:szCs w:val="22"/>
              </w:rPr>
              <w:t>создано для информирования населения о состоянии доступности объектов социальной, транспортной и инженерной инфраструктуры, информации и связи, расположенных на территории округа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7D58EE" w:rsidRPr="006661D1" w:rsidRDefault="00097B9D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097B9D">
              <w:rPr>
                <w:bCs/>
                <w:color w:val="000000"/>
                <w:sz w:val="22"/>
                <w:szCs w:val="22"/>
              </w:rPr>
              <w:t>мобильное приложение «Социальный путеводитель Югра»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97B9D">
              <w:rPr>
                <w:bCs/>
                <w:color w:val="000000"/>
                <w:sz w:val="22"/>
                <w:szCs w:val="22"/>
              </w:rPr>
              <w:t>содержит актуальную базу данных услуг и мест их получения, автоматически пополняемую с </w:t>
            </w:r>
            <w:hyperlink r:id="rId7" w:tgtFrame="_blank" w:history="1">
              <w:r w:rsidRPr="00097B9D">
                <w:rPr>
                  <w:rStyle w:val="a4"/>
                  <w:bCs/>
                  <w:color w:val="auto"/>
                  <w:sz w:val="22"/>
                  <w:szCs w:val="22"/>
                  <w:u w:val="none"/>
                </w:rPr>
                <w:t>Портала открытых данных Югры</w:t>
              </w:r>
            </w:hyperlink>
          </w:p>
        </w:tc>
      </w:tr>
      <w:tr w:rsidR="006661D1" w:rsidRPr="006661D1" w:rsidTr="00D33F8C">
        <w:trPr>
          <w:trHeight w:val="1573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Мобильные навигационные приложения для инвалидов и маломобильных групп населения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Сервис имеется (наличие мобильных приложений с доступными городскими маршрутами с использованием звуковых, визуальных сре</w:t>
            </w:r>
            <w:proofErr w:type="gramStart"/>
            <w:r w:rsidRPr="006661D1">
              <w:rPr>
                <w:color w:val="000000"/>
                <w:sz w:val="22"/>
                <w:szCs w:val="22"/>
              </w:rPr>
              <w:t>дств дл</w:t>
            </w:r>
            <w:proofErr w:type="gramEnd"/>
            <w:r w:rsidRPr="006661D1">
              <w:rPr>
                <w:color w:val="000000"/>
                <w:sz w:val="22"/>
                <w:szCs w:val="22"/>
              </w:rPr>
              <w:t>я инвалидов и маломобильных групп населения)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 xml:space="preserve">Разработаны аудиогиды по туристическим маршрутам доступным для инвалидов и других маломобильных групп населения: "Прогулка до набережной", "Прогулка по центру Ханты-Мансийска", "Дорога к Храму". Аудиогид </w:t>
            </w:r>
            <w:proofErr w:type="gramStart"/>
            <w:r w:rsidRPr="006661D1">
              <w:rPr>
                <w:color w:val="000000"/>
                <w:sz w:val="22"/>
                <w:szCs w:val="22"/>
              </w:rPr>
              <w:t>доступен</w:t>
            </w:r>
            <w:proofErr w:type="gramEnd"/>
            <w:r w:rsidRPr="006661D1">
              <w:rPr>
                <w:color w:val="000000"/>
                <w:sz w:val="22"/>
                <w:szCs w:val="22"/>
              </w:rPr>
              <w:t xml:space="preserve"> на портале https://izi.travel.ru на русском и английском языках</w:t>
            </w:r>
          </w:p>
        </w:tc>
      </w:tr>
      <w:tr w:rsidR="006661D1" w:rsidRPr="006661D1" w:rsidTr="00D33F8C">
        <w:trPr>
          <w:trHeight w:val="1354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Платформа "</w:t>
            </w:r>
            <w:proofErr w:type="spellStart"/>
            <w:r w:rsidRPr="006661D1">
              <w:rPr>
                <w:color w:val="000000"/>
                <w:sz w:val="22"/>
                <w:szCs w:val="22"/>
              </w:rPr>
              <w:t>Сурдо</w:t>
            </w:r>
            <w:proofErr w:type="spellEnd"/>
            <w:r w:rsidRPr="006661D1">
              <w:rPr>
                <w:color w:val="000000"/>
                <w:sz w:val="22"/>
                <w:szCs w:val="22"/>
              </w:rPr>
              <w:t>-онлайн"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541E5D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541E5D">
              <w:rPr>
                <w:color w:val="000000"/>
                <w:sz w:val="22"/>
                <w:szCs w:val="22"/>
              </w:rPr>
              <w:t xml:space="preserve">Сервис </w:t>
            </w:r>
            <w:r w:rsidR="006661D1" w:rsidRPr="00541E5D">
              <w:rPr>
                <w:color w:val="000000"/>
                <w:sz w:val="22"/>
                <w:szCs w:val="22"/>
              </w:rPr>
              <w:t xml:space="preserve"> имеется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 xml:space="preserve">Имеются специалисты </w:t>
            </w:r>
            <w:proofErr w:type="spellStart"/>
            <w:r w:rsidRPr="006661D1">
              <w:rPr>
                <w:color w:val="000000"/>
                <w:sz w:val="22"/>
                <w:szCs w:val="22"/>
              </w:rPr>
              <w:t>сурдологи</w:t>
            </w:r>
            <w:proofErr w:type="spellEnd"/>
            <w:r w:rsidRPr="006661D1">
              <w:rPr>
                <w:color w:val="000000"/>
                <w:sz w:val="22"/>
                <w:szCs w:val="22"/>
              </w:rPr>
              <w:t xml:space="preserve">, прошедшие обучение  и готовые оказывать услуги. 2 сотрудника Ханты-Мансийского реабилитационного центра для детей и подростков с ограниченными возможностями проходят обучение на </w:t>
            </w:r>
            <w:proofErr w:type="spellStart"/>
            <w:r w:rsidRPr="006661D1">
              <w:rPr>
                <w:color w:val="000000"/>
                <w:sz w:val="22"/>
                <w:szCs w:val="22"/>
              </w:rPr>
              <w:t>тифлосурдопереводчиков</w:t>
            </w:r>
            <w:proofErr w:type="spellEnd"/>
          </w:p>
          <w:p w:rsidR="00397D41" w:rsidRDefault="00397D41" w:rsidP="006661D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41E5D" w:rsidRDefault="00397D41" w:rsidP="00541E5D">
            <w:pPr>
              <w:jc w:val="center"/>
              <w:rPr>
                <w:color w:val="000000"/>
                <w:sz w:val="22"/>
                <w:szCs w:val="22"/>
              </w:rPr>
            </w:pPr>
            <w:r w:rsidRPr="00397D41">
              <w:rPr>
                <w:color w:val="000000"/>
                <w:sz w:val="22"/>
                <w:szCs w:val="22"/>
              </w:rPr>
              <w:t xml:space="preserve">Три представителя регионального общественного движения инвалидов колясочников Ханты-Мансийского автономного округа – Югры «Преобразование» прошли обучение в </w:t>
            </w:r>
            <w:proofErr w:type="spellStart"/>
            <w:r w:rsidRPr="00397D41">
              <w:rPr>
                <w:color w:val="000000"/>
                <w:sz w:val="22"/>
                <w:szCs w:val="22"/>
              </w:rPr>
              <w:t>Сургутском</w:t>
            </w:r>
            <w:proofErr w:type="spellEnd"/>
            <w:r w:rsidRPr="00397D41">
              <w:rPr>
                <w:color w:val="000000"/>
                <w:sz w:val="22"/>
                <w:szCs w:val="22"/>
              </w:rPr>
              <w:t xml:space="preserve"> государственном университете и имеют сертификат обучения русскому жестовому языку. По заявке (заявительный характер) услуги </w:t>
            </w:r>
            <w:proofErr w:type="spellStart"/>
            <w:r w:rsidRPr="00397D41">
              <w:rPr>
                <w:color w:val="000000"/>
                <w:sz w:val="22"/>
                <w:szCs w:val="22"/>
              </w:rPr>
              <w:t>сурдоперевода</w:t>
            </w:r>
            <w:proofErr w:type="spellEnd"/>
            <w:r w:rsidRPr="00397D41">
              <w:rPr>
                <w:color w:val="000000"/>
                <w:sz w:val="22"/>
                <w:szCs w:val="22"/>
              </w:rPr>
              <w:t xml:space="preserve"> предоставляются инвалидам по слуху в медицинских учреждениях, социальной защиты, в правоохранительных органах, на избирательных участках города в период проведения выборов. </w:t>
            </w:r>
          </w:p>
          <w:p w:rsidR="00397D41" w:rsidRPr="00541E5D" w:rsidRDefault="00397D41" w:rsidP="00541E5D">
            <w:pPr>
              <w:jc w:val="center"/>
              <w:rPr>
                <w:color w:val="000000"/>
                <w:sz w:val="22"/>
                <w:szCs w:val="22"/>
              </w:rPr>
            </w:pPr>
            <w:r w:rsidRPr="00397D41">
              <w:rPr>
                <w:color w:val="000000"/>
                <w:sz w:val="22"/>
                <w:szCs w:val="22"/>
              </w:rPr>
              <w:t xml:space="preserve">В целях расширения предоставляемых услуг для инвалидов по слуху в городе Ханты-Мансийске, приобретено оборудование для установки системы дистанционного </w:t>
            </w:r>
            <w:proofErr w:type="spellStart"/>
            <w:r w:rsidRPr="00397D41">
              <w:rPr>
                <w:color w:val="000000"/>
                <w:sz w:val="22"/>
                <w:szCs w:val="22"/>
              </w:rPr>
              <w:t>сурдоперевода</w:t>
            </w:r>
            <w:proofErr w:type="spellEnd"/>
            <w:r w:rsidRPr="00397D41">
              <w:rPr>
                <w:color w:val="000000"/>
                <w:sz w:val="22"/>
                <w:szCs w:val="22"/>
              </w:rPr>
              <w:t xml:space="preserve"> с помощью видеосв</w:t>
            </w:r>
            <w:r w:rsidR="00541E5D">
              <w:rPr>
                <w:color w:val="000000"/>
                <w:sz w:val="22"/>
                <w:szCs w:val="22"/>
              </w:rPr>
              <w:t>язи («Платформа «</w:t>
            </w:r>
            <w:proofErr w:type="spellStart"/>
            <w:r w:rsidR="00541E5D">
              <w:rPr>
                <w:color w:val="000000"/>
                <w:sz w:val="22"/>
                <w:szCs w:val="22"/>
              </w:rPr>
              <w:t>Сурдоонлайн</w:t>
            </w:r>
            <w:proofErr w:type="spellEnd"/>
            <w:r w:rsidR="00541E5D">
              <w:rPr>
                <w:color w:val="000000"/>
                <w:sz w:val="22"/>
                <w:szCs w:val="22"/>
              </w:rPr>
              <w:t>»). Платформа запущена и функционирует с 30.12.2021.</w:t>
            </w:r>
          </w:p>
        </w:tc>
      </w:tr>
      <w:tr w:rsidR="006661D1" w:rsidRPr="006661D1" w:rsidTr="00D33F8C">
        <w:trPr>
          <w:trHeight w:val="210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Навигация в объектах инфраструктуры города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Сервис имеется (наличие системы ориентирования, визуального и звукового информирования для инвалидов и других маломобильных групп населения в объектах социальной инфраструктуры города)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Социальные, культурные, образовательные объекты инфрастру</w:t>
            </w:r>
            <w:r w:rsidR="00E76B56">
              <w:rPr>
                <w:color w:val="000000"/>
                <w:sz w:val="22"/>
                <w:szCs w:val="22"/>
              </w:rPr>
              <w:t>кту</w:t>
            </w:r>
            <w:r w:rsidRPr="006661D1">
              <w:rPr>
                <w:color w:val="000000"/>
                <w:sz w:val="22"/>
                <w:szCs w:val="22"/>
              </w:rPr>
              <w:t>ры города оборудованы системой ориентирования, визуального информирования для маломобильных групп населения. В том числе оборудованы мнемосхемами, пиктограммами, тактильно-сенсорными кнопками вызова персонала, уличными световыми маяками, поручнями, противоскользящими покрытиями, указателями направления движения и проч.</w:t>
            </w:r>
          </w:p>
        </w:tc>
      </w:tr>
      <w:tr w:rsidR="006661D1" w:rsidRPr="006661D1" w:rsidTr="00D33F8C">
        <w:trPr>
          <w:trHeight w:val="1853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Навигация в общественном транспорте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Сервис имеется (наличие системы ориентирования, визуального и звукового информирования</w:t>
            </w:r>
            <w:proofErr w:type="gramStart"/>
            <w:r w:rsidRPr="006661D1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Автобусы категории М3 для обслуживания маломобильных групп населения оборудованы: звуковым информированием об остановочных комплексах, памяткой, специально отведенными местами для инвалидов, откидным пандусом,  кнопкой вызова. Кроме того, с персоналом транспортной компании ежегодно проводятся инструктажи по правилам общения и обращения с инвалидами.</w:t>
            </w:r>
          </w:p>
        </w:tc>
      </w:tr>
      <w:tr w:rsidR="006661D1" w:rsidRPr="006661D1" w:rsidTr="00D33F8C">
        <w:trPr>
          <w:trHeight w:val="8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Навигация на пешеходных переходах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Сервис имеется (система звукового информирования на пешеходных переходах (звуковые светофоры))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Светофоры города оборудованы тональным звуковым сигналом</w:t>
            </w:r>
          </w:p>
        </w:tc>
      </w:tr>
      <w:tr w:rsidR="006661D1" w:rsidRPr="006661D1" w:rsidTr="00D33F8C">
        <w:trPr>
          <w:trHeight w:val="110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Доступные туристические маршруты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Сервис имеется (наличие доступных для маломобильных групп населения туристических маршрутов)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7D58EE" w:rsidP="0066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Имеются 4 доступных ту</w:t>
            </w:r>
            <w:r w:rsidR="006661D1" w:rsidRPr="006661D1">
              <w:rPr>
                <w:color w:val="000000"/>
                <w:sz w:val="22"/>
                <w:szCs w:val="22"/>
              </w:rPr>
              <w:t>ристических маршрутов для маломобильных групп населения. Услуги предоставляет туристическая компания "Югра-</w:t>
            </w:r>
            <w:proofErr w:type="spellStart"/>
            <w:r w:rsidR="006661D1" w:rsidRPr="006661D1">
              <w:rPr>
                <w:color w:val="000000"/>
                <w:sz w:val="22"/>
                <w:szCs w:val="22"/>
              </w:rPr>
              <w:t>Тревел</w:t>
            </w:r>
            <w:proofErr w:type="spellEnd"/>
            <w:r w:rsidR="006661D1" w:rsidRPr="006661D1">
              <w:rPr>
                <w:color w:val="000000"/>
                <w:sz w:val="22"/>
                <w:szCs w:val="22"/>
              </w:rPr>
              <w:t xml:space="preserve">" </w:t>
            </w:r>
            <w:proofErr w:type="gramStart"/>
            <w:r w:rsidR="006661D1" w:rsidRPr="006661D1">
              <w:rPr>
                <w:color w:val="000000"/>
                <w:sz w:val="22"/>
                <w:szCs w:val="22"/>
              </w:rPr>
              <w:t>и ООО</w:t>
            </w:r>
            <w:proofErr w:type="gramEnd"/>
            <w:r w:rsidR="006661D1" w:rsidRPr="006661D1">
              <w:rPr>
                <w:color w:val="000000"/>
                <w:sz w:val="22"/>
                <w:szCs w:val="22"/>
              </w:rPr>
              <w:t xml:space="preserve"> "Ермак-Тур"</w:t>
            </w:r>
          </w:p>
        </w:tc>
      </w:tr>
      <w:tr w:rsidR="006661D1" w:rsidRPr="006661D1" w:rsidTr="00D33F8C">
        <w:trPr>
          <w:trHeight w:val="4376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>Кинотеатры, оснащенные специализированным оборудованием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 xml:space="preserve">Сервис имеется (наличие кинотеатра, оснащенного специализированным оборудованием, необходимым для показа фильмов с возможностью удовлетворения нужд </w:t>
            </w:r>
            <w:proofErr w:type="spellStart"/>
            <w:r w:rsidRPr="006661D1">
              <w:rPr>
                <w:color w:val="000000"/>
                <w:sz w:val="22"/>
                <w:szCs w:val="22"/>
              </w:rPr>
              <w:t>слабовидщих</w:t>
            </w:r>
            <w:proofErr w:type="spellEnd"/>
            <w:r w:rsidRPr="006661D1">
              <w:rPr>
                <w:color w:val="000000"/>
                <w:sz w:val="22"/>
                <w:szCs w:val="22"/>
              </w:rPr>
              <w:t xml:space="preserve"> и слабослышащих граждан)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D1" w:rsidRPr="006661D1" w:rsidRDefault="006661D1" w:rsidP="006661D1">
            <w:pPr>
              <w:jc w:val="center"/>
              <w:rPr>
                <w:color w:val="000000"/>
                <w:sz w:val="22"/>
                <w:szCs w:val="22"/>
              </w:rPr>
            </w:pPr>
            <w:r w:rsidRPr="006661D1">
              <w:rPr>
                <w:color w:val="000000"/>
                <w:sz w:val="22"/>
                <w:szCs w:val="22"/>
              </w:rPr>
              <w:t xml:space="preserve">Предоставляет: АУ ХМАО-Югры "Югорский кинопрокат". </w:t>
            </w:r>
            <w:proofErr w:type="gramStart"/>
            <w:r w:rsidRPr="006661D1">
              <w:rPr>
                <w:color w:val="000000"/>
                <w:sz w:val="22"/>
                <w:szCs w:val="22"/>
              </w:rPr>
              <w:t xml:space="preserve">Кинозалы </w:t>
            </w:r>
            <w:proofErr w:type="spellStart"/>
            <w:r w:rsidRPr="006661D1">
              <w:rPr>
                <w:color w:val="000000"/>
                <w:sz w:val="22"/>
                <w:szCs w:val="22"/>
              </w:rPr>
              <w:t>Киновидеоцентра</w:t>
            </w:r>
            <w:proofErr w:type="spellEnd"/>
            <w:r w:rsidRPr="006661D1">
              <w:rPr>
                <w:color w:val="000000"/>
                <w:sz w:val="22"/>
                <w:szCs w:val="22"/>
              </w:rPr>
              <w:t xml:space="preserve"> в городе Ханты-Мансийске отвечают всем требованиям современного публичного кинопоказа, как с точки зрения комфортабельности, аудиовизуальных характеристик, так и нормативного обеспечения круглогодичной доступности для различных категорий маломобильных групп населения, в том числе для слабослышащих и слабовидящих кинозрителей, путем установки специализированного оборудования, вспомогательных средств и приспособлений для инвалидов по слуху, зрению, с нарушением функций опорно-двигательного аппарата.</w:t>
            </w:r>
            <w:proofErr w:type="gramEnd"/>
            <w:r w:rsidRPr="006661D1">
              <w:rPr>
                <w:color w:val="000000"/>
                <w:sz w:val="22"/>
                <w:szCs w:val="22"/>
              </w:rPr>
              <w:t xml:space="preserve"> С 2017 года в кинозалах установлена беспроводная аудиосистема </w:t>
            </w:r>
            <w:proofErr w:type="spellStart"/>
            <w:r w:rsidRPr="006661D1">
              <w:rPr>
                <w:color w:val="000000"/>
                <w:sz w:val="22"/>
                <w:szCs w:val="22"/>
              </w:rPr>
              <w:t>тифлокомментирования</w:t>
            </w:r>
            <w:proofErr w:type="spellEnd"/>
            <w:r w:rsidRPr="006661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61D1">
              <w:rPr>
                <w:color w:val="000000"/>
                <w:sz w:val="22"/>
                <w:szCs w:val="22"/>
              </w:rPr>
              <w:t>Doremi</w:t>
            </w:r>
            <w:proofErr w:type="spellEnd"/>
            <w:r w:rsidRPr="006661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61D1">
              <w:rPr>
                <w:color w:val="000000"/>
                <w:sz w:val="22"/>
                <w:szCs w:val="22"/>
              </w:rPr>
              <w:t>Fidelio</w:t>
            </w:r>
            <w:proofErr w:type="spellEnd"/>
            <w:r w:rsidRPr="006661D1">
              <w:rPr>
                <w:color w:val="000000"/>
                <w:sz w:val="22"/>
                <w:szCs w:val="22"/>
              </w:rPr>
              <w:t xml:space="preserve">, обеспечивающая кинообслуживание слабослышащих и слабовидящих людей. </w:t>
            </w:r>
            <w:proofErr w:type="spellStart"/>
            <w:r w:rsidRPr="006661D1">
              <w:rPr>
                <w:color w:val="000000"/>
                <w:sz w:val="22"/>
                <w:szCs w:val="22"/>
              </w:rPr>
              <w:t>Dolby</w:t>
            </w:r>
            <w:proofErr w:type="spellEnd"/>
            <w:r w:rsidRPr="006661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61D1">
              <w:rPr>
                <w:color w:val="000000"/>
                <w:sz w:val="22"/>
                <w:szCs w:val="22"/>
              </w:rPr>
              <w:t>Fidelio</w:t>
            </w:r>
            <w:proofErr w:type="spellEnd"/>
            <w:r w:rsidRPr="006661D1">
              <w:rPr>
                <w:color w:val="000000"/>
                <w:sz w:val="22"/>
                <w:szCs w:val="22"/>
              </w:rPr>
              <w:t xml:space="preserve"> - это беспроводная аудиосистема, которая позволяет обеспечить описательное аудиальное повествование для людей с 21 ограниченными возможностями зрения (VI </w:t>
            </w:r>
            <w:proofErr w:type="spellStart"/>
            <w:r w:rsidRPr="006661D1">
              <w:rPr>
                <w:color w:val="000000"/>
                <w:sz w:val="22"/>
                <w:szCs w:val="22"/>
              </w:rPr>
              <w:t>soundtrack</w:t>
            </w:r>
            <w:proofErr w:type="spellEnd"/>
            <w:r w:rsidRPr="006661D1">
              <w:rPr>
                <w:color w:val="000000"/>
                <w:sz w:val="22"/>
                <w:szCs w:val="22"/>
              </w:rPr>
              <w:t xml:space="preserve">), а также усиленный звук </w:t>
            </w:r>
            <w:proofErr w:type="gramStart"/>
            <w:r w:rsidRPr="006661D1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6661D1">
              <w:rPr>
                <w:color w:val="000000"/>
                <w:sz w:val="22"/>
                <w:szCs w:val="22"/>
              </w:rPr>
              <w:t xml:space="preserve"> слабослышащих (HI </w:t>
            </w:r>
            <w:proofErr w:type="spellStart"/>
            <w:r w:rsidRPr="006661D1">
              <w:rPr>
                <w:color w:val="000000"/>
                <w:sz w:val="22"/>
                <w:szCs w:val="22"/>
              </w:rPr>
              <w:t>soundtrack</w:t>
            </w:r>
            <w:proofErr w:type="spellEnd"/>
            <w:r w:rsidRPr="006661D1">
              <w:rPr>
                <w:color w:val="000000"/>
                <w:sz w:val="22"/>
                <w:szCs w:val="22"/>
              </w:rPr>
              <w:t>).</w:t>
            </w:r>
          </w:p>
        </w:tc>
      </w:tr>
    </w:tbl>
    <w:p w:rsidR="00CA70E2" w:rsidRPr="00CA70E2" w:rsidRDefault="00CA70E2" w:rsidP="00397D41"/>
    <w:sectPr w:rsidR="00CA70E2" w:rsidRPr="00CA70E2" w:rsidSect="00D82D58">
      <w:pgSz w:w="16838" w:h="11906" w:orient="landscape"/>
      <w:pgMar w:top="993" w:right="1134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478E5"/>
    <w:multiLevelType w:val="hybridMultilevel"/>
    <w:tmpl w:val="5DEA2EA8"/>
    <w:lvl w:ilvl="0" w:tplc="4F2A77EA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62C7482"/>
    <w:multiLevelType w:val="hybridMultilevel"/>
    <w:tmpl w:val="8DB621FE"/>
    <w:lvl w:ilvl="0" w:tplc="7C58ACA0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91"/>
    <w:rsid w:val="00097B9D"/>
    <w:rsid w:val="000B6E91"/>
    <w:rsid w:val="001D572B"/>
    <w:rsid w:val="002A6890"/>
    <w:rsid w:val="002B1EB5"/>
    <w:rsid w:val="002C763B"/>
    <w:rsid w:val="00374F4F"/>
    <w:rsid w:val="00397D41"/>
    <w:rsid w:val="003F4ADD"/>
    <w:rsid w:val="004465D5"/>
    <w:rsid w:val="00541E5D"/>
    <w:rsid w:val="005E14CE"/>
    <w:rsid w:val="0065092F"/>
    <w:rsid w:val="006661D1"/>
    <w:rsid w:val="00741779"/>
    <w:rsid w:val="007D58EE"/>
    <w:rsid w:val="00924C70"/>
    <w:rsid w:val="00994C70"/>
    <w:rsid w:val="00B562A0"/>
    <w:rsid w:val="00CA70E2"/>
    <w:rsid w:val="00CA7F6A"/>
    <w:rsid w:val="00D33F8C"/>
    <w:rsid w:val="00D82D58"/>
    <w:rsid w:val="00E7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0E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A70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924C7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1E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E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0E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A70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924C7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1E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E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ata.admhma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ial86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Проняева Людмила Андреевна</dc:creator>
  <cp:lastModifiedBy>Проняева Людмила Андреевна</cp:lastModifiedBy>
  <cp:revision>14</cp:revision>
  <cp:lastPrinted>2022-01-25T07:44:00Z</cp:lastPrinted>
  <dcterms:created xsi:type="dcterms:W3CDTF">2021-12-14T09:36:00Z</dcterms:created>
  <dcterms:modified xsi:type="dcterms:W3CDTF">2022-01-28T04:21:00Z</dcterms:modified>
</cp:coreProperties>
</file>