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0" w:rsidRPr="00A67BDB" w:rsidRDefault="007E1200" w:rsidP="007E1200">
      <w:pPr>
        <w:jc w:val="center"/>
        <w:rPr>
          <w:sz w:val="28"/>
          <w:szCs w:val="28"/>
          <w:lang w:val="en-US"/>
        </w:rPr>
      </w:pPr>
    </w:p>
    <w:p w:rsidR="007E1200" w:rsidRPr="007A3C26" w:rsidRDefault="007E1200" w:rsidP="007E1200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7E1200" w:rsidRPr="007A3C26" w:rsidRDefault="007E1200" w:rsidP="007E1200">
      <w:pPr>
        <w:jc w:val="center"/>
        <w:rPr>
          <w:sz w:val="28"/>
          <w:szCs w:val="28"/>
        </w:rPr>
      </w:pPr>
    </w:p>
    <w:p w:rsidR="007E1200" w:rsidRPr="007E1200" w:rsidRDefault="007E1200" w:rsidP="007E120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1200">
        <w:rPr>
          <w:sz w:val="28"/>
          <w:szCs w:val="28"/>
        </w:rPr>
        <w:t>Настоящим, управление муниципального контроля Администрации города Ханты-Мансийска извещает о начале обсуждения предлагаемого правового регулирования и сборе предложений заинтересованных лиц по проекту  р</w:t>
      </w:r>
      <w:r w:rsidRPr="007E1200">
        <w:rPr>
          <w:rFonts w:eastAsiaTheme="minorHAnsi"/>
          <w:sz w:val="28"/>
          <w:szCs w:val="28"/>
          <w:lang w:eastAsia="en-US"/>
        </w:rPr>
        <w:t>ешения  Думы  города Ханты-Мансийска  «</w:t>
      </w:r>
      <w:r w:rsidRPr="007E1200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7E1200">
        <w:rPr>
          <w:rFonts w:eastAsiaTheme="minorHAnsi"/>
          <w:sz w:val="28"/>
          <w:szCs w:val="28"/>
          <w:lang w:eastAsia="en-US"/>
        </w:rPr>
        <w:t>от 16.09.2021 № 528-VI 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02A0">
        <w:rPr>
          <w:sz w:val="28"/>
          <w:szCs w:val="28"/>
        </w:rPr>
        <w:t>«Об утверждении Положения</w:t>
      </w:r>
      <w:r w:rsidRPr="007E1200">
        <w:rPr>
          <w:sz w:val="28"/>
          <w:szCs w:val="28"/>
        </w:rPr>
        <w:t xml:space="preserve"> </w:t>
      </w:r>
      <w:r w:rsidRPr="00CF02A0">
        <w:rPr>
          <w:sz w:val="28"/>
          <w:szCs w:val="28"/>
        </w:rPr>
        <w:t>о муниципальном контроле в</w:t>
      </w:r>
      <w:r>
        <w:rPr>
          <w:sz w:val="28"/>
          <w:szCs w:val="28"/>
        </w:rPr>
        <w:t xml:space="preserve"> </w:t>
      </w:r>
      <w:r w:rsidRPr="00CF02A0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 xml:space="preserve"> </w:t>
      </w:r>
      <w:r w:rsidRPr="00CF02A0">
        <w:rPr>
          <w:sz w:val="28"/>
          <w:szCs w:val="28"/>
        </w:rPr>
        <w:t>города Ханты-Мансийска»</w:t>
      </w:r>
      <w:r>
        <w:rPr>
          <w:sz w:val="28"/>
          <w:szCs w:val="28"/>
        </w:rPr>
        <w:t>.</w:t>
      </w:r>
    </w:p>
    <w:p w:rsidR="007E1200" w:rsidRDefault="007E1200" w:rsidP="007E1200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798"/>
        <w:gridCol w:w="2878"/>
      </w:tblGrid>
      <w:tr w:rsidR="007E1200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E1200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7E1200" w:rsidRPr="00B620E8" w:rsidRDefault="007E1200" w:rsidP="007E12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Организации, в том числе индивидуальные предприниматели,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сфере благоустройства</w:t>
            </w:r>
            <w:bookmarkStart w:id="0" w:name="_GoBack"/>
            <w:bookmarkEnd w:id="0"/>
          </w:p>
        </w:tc>
      </w:tr>
      <w:tr w:rsidR="007E1200" w:rsidRPr="00B620E8" w:rsidTr="00227471">
        <w:trPr>
          <w:trHeight w:val="340"/>
        </w:trPr>
        <w:tc>
          <w:tcPr>
            <w:tcW w:w="562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7E1200" w:rsidRPr="00B620E8" w:rsidTr="00227471">
        <w:tc>
          <w:tcPr>
            <w:tcW w:w="562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проекта нормативного правового акта не повлечет дополнительных расходов субъектов предпринимательской </w:t>
            </w:r>
            <w:r>
              <w:rPr>
                <w:sz w:val="28"/>
                <w:szCs w:val="28"/>
              </w:rPr>
              <w:lastRenderedPageBreak/>
              <w:t>и инвестиционной деятельности</w:t>
            </w:r>
          </w:p>
        </w:tc>
      </w:tr>
      <w:tr w:rsidR="007E1200" w:rsidRPr="00B620E8" w:rsidTr="00227471">
        <w:trPr>
          <w:trHeight w:val="580"/>
        </w:trPr>
        <w:tc>
          <w:tcPr>
            <w:tcW w:w="562" w:type="dxa"/>
            <w:shd w:val="clear" w:color="auto" w:fill="auto"/>
          </w:tcPr>
          <w:p w:rsidR="007E1200" w:rsidRPr="00B620E8" w:rsidRDefault="007E1200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7E1200" w:rsidRPr="00371762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E1200" w:rsidRPr="00B620E8" w:rsidRDefault="007E1200" w:rsidP="0022747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 года</w:t>
            </w:r>
          </w:p>
        </w:tc>
      </w:tr>
    </w:tbl>
    <w:p w:rsidR="007E1200" w:rsidRDefault="007E1200" w:rsidP="007E1200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7E1200" w:rsidRPr="007A3C26" w:rsidRDefault="007E1200" w:rsidP="007E1200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г.Ханты-Мансийск, ул.Пионерская 46, каб.2</w:t>
      </w:r>
      <w:r w:rsidRPr="007A3C26">
        <w:rPr>
          <w:sz w:val="28"/>
          <w:szCs w:val="28"/>
        </w:rPr>
        <w:t>,</w:t>
      </w:r>
    </w:p>
    <w:p w:rsidR="007E1200" w:rsidRPr="00837FED" w:rsidRDefault="007E1200" w:rsidP="007E1200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r w:rsidRPr="00487F98">
          <w:rPr>
            <w:rStyle w:val="a3"/>
            <w:sz w:val="28"/>
            <w:szCs w:val="28"/>
            <w:lang w:val="en-US"/>
          </w:rPr>
          <w:t>admhmansy</w:t>
        </w:r>
        <w:r w:rsidRPr="00487F98">
          <w:rPr>
            <w:rStyle w:val="a3"/>
            <w:sz w:val="28"/>
            <w:szCs w:val="28"/>
          </w:rPr>
          <w:t>.</w:t>
        </w:r>
        <w:r w:rsidRPr="00487F98">
          <w:rPr>
            <w:rStyle w:val="a3"/>
            <w:sz w:val="28"/>
            <w:szCs w:val="28"/>
            <w:lang w:val="en-US"/>
          </w:rPr>
          <w:t>ru</w:t>
        </w:r>
      </w:hyperlink>
    </w:p>
    <w:p w:rsidR="007E1200" w:rsidRPr="007A3C26" w:rsidRDefault="007E1200" w:rsidP="007E1200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7E1200" w:rsidRPr="007A3C26" w:rsidRDefault="007E1200" w:rsidP="007E1200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>
        <w:rPr>
          <w:sz w:val="28"/>
          <w:szCs w:val="28"/>
        </w:rPr>
        <w:t>15»05.2023</w:t>
      </w:r>
      <w:r w:rsidRPr="007A3C26">
        <w:rPr>
          <w:sz w:val="28"/>
          <w:szCs w:val="28"/>
        </w:rPr>
        <w:t>г.  по «</w:t>
      </w:r>
      <w:r>
        <w:rPr>
          <w:sz w:val="28"/>
          <w:szCs w:val="28"/>
        </w:rPr>
        <w:t>30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05.2023</w:t>
      </w:r>
      <w:r w:rsidRPr="007A3C26">
        <w:rPr>
          <w:sz w:val="28"/>
          <w:szCs w:val="28"/>
        </w:rPr>
        <w:t>г.</w:t>
      </w:r>
    </w:p>
    <w:p w:rsidR="007E1200" w:rsidRPr="007A3C26" w:rsidRDefault="007E1200" w:rsidP="007E1200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7E1200" w:rsidRDefault="007E1200" w:rsidP="007E120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7E1200" w:rsidRDefault="007E1200" w:rsidP="007E120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7E1200" w:rsidRDefault="007E1200" w:rsidP="007E1200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7E1200" w:rsidRDefault="007E1200" w:rsidP="007E1200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r>
        <w:rPr>
          <w:sz w:val="28"/>
          <w:szCs w:val="28"/>
        </w:rPr>
        <w:t>31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7E1200" w:rsidRDefault="007E1200" w:rsidP="007E1200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7E1200" w:rsidRPr="007A3C26" w:rsidRDefault="007E1200" w:rsidP="007E1200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7E1200" w:rsidRPr="007A3C26" w:rsidTr="00227471">
        <w:tc>
          <w:tcPr>
            <w:tcW w:w="534" w:type="dxa"/>
            <w:shd w:val="clear" w:color="auto" w:fill="auto"/>
          </w:tcPr>
          <w:p w:rsidR="007E1200" w:rsidRPr="007A3C26" w:rsidRDefault="007E1200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7E1200" w:rsidRPr="007A3C26" w:rsidRDefault="007E1200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E1200" w:rsidRPr="007A3C26" w:rsidTr="00227471">
        <w:tc>
          <w:tcPr>
            <w:tcW w:w="534" w:type="dxa"/>
            <w:shd w:val="clear" w:color="auto" w:fill="auto"/>
          </w:tcPr>
          <w:p w:rsidR="007E1200" w:rsidRPr="007A3C26" w:rsidRDefault="007E1200" w:rsidP="0022747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7E1200" w:rsidRPr="007A3C26" w:rsidRDefault="007E1200" w:rsidP="0022747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7E1200" w:rsidRPr="00793F72" w:rsidRDefault="007E1200" w:rsidP="007E1200">
      <w:pPr>
        <w:jc w:val="right"/>
        <w:rPr>
          <w:sz w:val="28"/>
          <w:szCs w:val="28"/>
        </w:rPr>
      </w:pPr>
    </w:p>
    <w:p w:rsidR="007E1200" w:rsidRDefault="007E1200" w:rsidP="007E1200">
      <w:pPr>
        <w:ind w:firstLine="709"/>
        <w:jc w:val="right"/>
        <w:rPr>
          <w:sz w:val="22"/>
          <w:szCs w:val="22"/>
        </w:rPr>
      </w:pPr>
    </w:p>
    <w:p w:rsidR="007E1200" w:rsidRDefault="007E1200" w:rsidP="007E1200">
      <w:pPr>
        <w:ind w:firstLine="709"/>
        <w:jc w:val="right"/>
        <w:rPr>
          <w:sz w:val="22"/>
          <w:szCs w:val="22"/>
        </w:rPr>
      </w:pPr>
    </w:p>
    <w:p w:rsidR="007E1200" w:rsidRDefault="007E1200" w:rsidP="007E1200"/>
    <w:p w:rsidR="007E1200" w:rsidRDefault="007E1200" w:rsidP="007E1200"/>
    <w:p w:rsidR="007E1200" w:rsidRDefault="007E1200" w:rsidP="007E1200"/>
    <w:p w:rsidR="007E1200" w:rsidRDefault="007E1200" w:rsidP="007E1200"/>
    <w:p w:rsidR="007E1200" w:rsidRDefault="007E1200" w:rsidP="007E1200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0"/>
    <w:rsid w:val="007E1200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C527-7167-4150-BA65-0C717A8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2023-05-30T05:13:00Z</dcterms:created>
  <dcterms:modified xsi:type="dcterms:W3CDTF">2023-05-30T05:15:00Z</dcterms:modified>
</cp:coreProperties>
</file>