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CF2F07">
        <w:rPr>
          <w:sz w:val="28"/>
          <w:szCs w:val="28"/>
        </w:rPr>
        <w:t xml:space="preserve">проведению </w:t>
      </w:r>
      <w:r w:rsidR="00AA4167">
        <w:rPr>
          <w:sz w:val="28"/>
          <w:szCs w:val="28"/>
        </w:rPr>
        <w:t xml:space="preserve">экспертизы </w:t>
      </w:r>
      <w:r w:rsidRPr="008E35A8">
        <w:rPr>
          <w:sz w:val="28"/>
          <w:szCs w:val="28"/>
        </w:rPr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2C3734">
        <w:rPr>
          <w:sz w:val="28"/>
          <w:szCs w:val="28"/>
        </w:rPr>
        <w:t xml:space="preserve">Департамент </w:t>
      </w:r>
      <w:r w:rsidR="006F7523">
        <w:rPr>
          <w:sz w:val="28"/>
          <w:szCs w:val="28"/>
        </w:rPr>
        <w:t>муниципальной собственности</w:t>
      </w:r>
      <w:r w:rsidR="002C3734">
        <w:rPr>
          <w:sz w:val="28"/>
          <w:szCs w:val="28"/>
        </w:rPr>
        <w:t xml:space="preserve"> </w:t>
      </w:r>
      <w:r w:rsidR="00803C7B" w:rsidRPr="00803C7B">
        <w:rPr>
          <w:sz w:val="28"/>
          <w:szCs w:val="28"/>
        </w:rPr>
        <w:t>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</w:t>
      </w:r>
      <w:r w:rsidR="00CF2F07">
        <w:rPr>
          <w:sz w:val="28"/>
          <w:szCs w:val="28"/>
        </w:rPr>
        <w:t xml:space="preserve">проведения </w:t>
      </w:r>
      <w:r w:rsidR="00AA4167">
        <w:rPr>
          <w:sz w:val="28"/>
          <w:szCs w:val="28"/>
        </w:rPr>
        <w:t>экспертизы</w:t>
      </w:r>
      <w:r w:rsidR="006F7523" w:rsidRPr="006F7523">
        <w:rPr>
          <w:sz w:val="28"/>
          <w:szCs w:val="28"/>
        </w:rPr>
        <w:t xml:space="preserve">  </w:t>
      </w:r>
    </w:p>
    <w:p w:rsidR="008B012A" w:rsidRPr="008B012A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муниципальн</w:t>
      </w:r>
      <w:r w:rsidR="00CF2F07">
        <w:t>ый</w:t>
      </w:r>
      <w:r w:rsidR="008E35A8" w:rsidRPr="008B012A">
        <w:t xml:space="preserve"> нормативн</w:t>
      </w:r>
      <w:r w:rsidR="00CF2F07">
        <w:t>ый</w:t>
      </w:r>
      <w:r w:rsidR="008E35A8" w:rsidRPr="008B012A">
        <w:t xml:space="preserve"> правово</w:t>
      </w:r>
      <w:r w:rsidR="00CF2F07">
        <w:t>й</w:t>
      </w:r>
      <w:r w:rsidR="008E35A8" w:rsidRPr="008B012A">
        <w:t xml:space="preserve"> акт</w:t>
      </w:r>
      <w:r w:rsidRPr="008B012A">
        <w:t>)</w:t>
      </w:r>
      <w:r w:rsidR="00803C7B" w:rsidRPr="008B012A">
        <w:t xml:space="preserve"> </w:t>
      </w:r>
    </w:p>
    <w:p w:rsidR="008E35A8" w:rsidRPr="00E504F9" w:rsidRDefault="002E715E" w:rsidP="002C3734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Cs w:val="28"/>
        </w:rPr>
      </w:pPr>
      <w:r>
        <w:rPr>
          <w:b/>
          <w:sz w:val="28"/>
          <w:szCs w:val="28"/>
        </w:rPr>
        <w:t>Постановлени</w:t>
      </w:r>
      <w:r w:rsidR="003816BD">
        <w:rPr>
          <w:b/>
          <w:sz w:val="28"/>
          <w:szCs w:val="28"/>
        </w:rPr>
        <w:t>е</w:t>
      </w:r>
      <w:r w:rsidR="00BA78F9" w:rsidRPr="008B012A">
        <w:rPr>
          <w:b/>
          <w:sz w:val="28"/>
          <w:szCs w:val="28"/>
        </w:rPr>
        <w:t xml:space="preserve"> Администрации города Ханты-Мансийска</w:t>
      </w:r>
      <w:r w:rsidR="003B3710">
        <w:rPr>
          <w:b/>
          <w:sz w:val="28"/>
          <w:szCs w:val="28"/>
        </w:rPr>
        <w:t xml:space="preserve"> </w:t>
      </w:r>
      <w:r w:rsidR="003B3710" w:rsidRPr="003B3710">
        <w:rPr>
          <w:b/>
          <w:sz w:val="28"/>
          <w:szCs w:val="28"/>
        </w:rPr>
        <w:t>от</w:t>
      </w:r>
      <w:r w:rsidR="00AA4167">
        <w:rPr>
          <w:b/>
          <w:sz w:val="28"/>
          <w:szCs w:val="28"/>
        </w:rPr>
        <w:t xml:space="preserve"> </w:t>
      </w:r>
      <w:r w:rsidR="00AA4167" w:rsidRPr="00AA4167">
        <w:rPr>
          <w:b/>
          <w:sz w:val="28"/>
          <w:szCs w:val="28"/>
        </w:rPr>
        <w:t>11.07.2016 №798 «Об организации перевозок пассажиров автомобильным транспортом по муниципальным маршрутам регулярных перевозок города Ханты-Мансийска</w:t>
      </w:r>
      <w:r w:rsidR="00A02450" w:rsidRPr="00A02450">
        <w:rPr>
          <w:b/>
          <w:sz w:val="28"/>
          <w:szCs w:val="28"/>
        </w:rPr>
        <w:t>»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AA4167">
        <w:rPr>
          <w:sz w:val="28"/>
          <w:szCs w:val="28"/>
        </w:rPr>
        <w:t xml:space="preserve">Управление транспорта, связи и дорог </w:t>
      </w:r>
      <w:r w:rsidR="00A02450">
        <w:rPr>
          <w:sz w:val="28"/>
          <w:szCs w:val="28"/>
        </w:rPr>
        <w:t xml:space="preserve"> </w:t>
      </w:r>
      <w:r w:rsidR="003B3710">
        <w:rPr>
          <w:sz w:val="28"/>
          <w:szCs w:val="28"/>
        </w:rPr>
        <w:t>Администрации города Ханты-Мансийска</w:t>
      </w:r>
      <w:r w:rsidRPr="00B155C8">
        <w:rPr>
          <w:sz w:val="28"/>
          <w:szCs w:val="28"/>
        </w:rPr>
        <w:t xml:space="preserve">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2D2014">
        <w:rPr>
          <w:sz w:val="28"/>
          <w:szCs w:val="28"/>
        </w:rPr>
        <w:t>13.10.2023-10.11.2023.</w:t>
      </w:r>
      <w:bookmarkStart w:id="0" w:name="_GoBack"/>
      <w:bookmarkEnd w:id="0"/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AA4167" w:rsidRPr="00AA4167" w:rsidRDefault="00AA4167" w:rsidP="00AA4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AA4167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муниципальному нормативному правовому акту осуществляется в форме электронного документа по электронной почте на адрес ShelkovoyVV@admhmansy.ru или в форме документа на бумажном носителе по почте (г. Ханты-Мансийск ул. Мира, 6).</w:t>
      </w:r>
    </w:p>
    <w:p w:rsidR="00AA4167" w:rsidRPr="00AA4167" w:rsidRDefault="00AA4167" w:rsidP="00AA4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AA4167">
        <w:rPr>
          <w:sz w:val="28"/>
          <w:szCs w:val="28"/>
        </w:rPr>
        <w:t xml:space="preserve">Контактное лицо по вопросам проведения публичных консультаций: </w:t>
      </w:r>
    </w:p>
    <w:p w:rsidR="00A02450" w:rsidRDefault="00AA4167" w:rsidP="00AA4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AA4167">
        <w:rPr>
          <w:sz w:val="28"/>
          <w:szCs w:val="28"/>
        </w:rPr>
        <w:t>Заместитель начальника  управления транспорта, связи и дорог Администрации города Ханты-Мансийска Шелковой В.В. тел: 8(3467)33-45-30</w:t>
      </w:r>
      <w:r>
        <w:rPr>
          <w:sz w:val="28"/>
          <w:szCs w:val="28"/>
        </w:rPr>
        <w:t xml:space="preserve"> </w:t>
      </w:r>
    </w:p>
    <w:p w:rsidR="008E35A8" w:rsidRPr="001E37CC" w:rsidRDefault="008E35A8" w:rsidP="008E35A8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B22" w:rsidRPr="008B012A" w:rsidRDefault="006D2982" w:rsidP="00413B22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8B012A" w:rsidRPr="00615FE8" w:rsidRDefault="008E35A8" w:rsidP="00413B22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D04946">
              <w:rPr>
                <w:sz w:val="28"/>
                <w:szCs w:val="28"/>
              </w:rPr>
              <w:t xml:space="preserve">В целях </w:t>
            </w:r>
            <w:r w:rsidR="000B197F">
              <w:rPr>
                <w:sz w:val="28"/>
                <w:szCs w:val="28"/>
              </w:rPr>
              <w:t xml:space="preserve">проведения </w:t>
            </w:r>
            <w:r w:rsidR="00AA4167">
              <w:rPr>
                <w:sz w:val="28"/>
                <w:szCs w:val="28"/>
              </w:rPr>
              <w:t>экспертизы</w:t>
            </w:r>
            <w:r w:rsidR="006F75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8B012A">
              <w:rPr>
                <w:sz w:val="28"/>
                <w:szCs w:val="28"/>
              </w:rPr>
              <w:t xml:space="preserve">, </w:t>
            </w:r>
            <w:r w:rsidR="00437024" w:rsidRPr="00B01CC4">
              <w:rPr>
                <w:spacing w:val="1"/>
                <w:sz w:val="28"/>
                <w:szCs w:val="28"/>
              </w:rPr>
              <w:t>Управления экономического развития и инвестиций</w:t>
            </w:r>
            <w:r w:rsidR="00437024">
              <w:rPr>
                <w:spacing w:val="1"/>
                <w:sz w:val="28"/>
                <w:szCs w:val="28"/>
              </w:rPr>
              <w:t xml:space="preserve"> Администрации города Ханты-Мансийска</w:t>
            </w:r>
            <w:r w:rsidR="008B012A">
              <w:rPr>
                <w:sz w:val="28"/>
                <w:szCs w:val="28"/>
              </w:rPr>
              <w:t xml:space="preserve"> </w:t>
            </w:r>
            <w:r w:rsidR="00437024">
              <w:rPr>
                <w:sz w:val="22"/>
                <w:szCs w:val="28"/>
              </w:rPr>
              <w:t xml:space="preserve">  </w:t>
            </w:r>
            <w:r w:rsidRPr="00D04946">
              <w:rPr>
                <w:sz w:val="28"/>
                <w:szCs w:val="28"/>
              </w:rPr>
              <w:t xml:space="preserve">в соответствии с </w:t>
            </w:r>
            <w:r w:rsidR="000B197F" w:rsidRPr="000B197F">
              <w:rPr>
                <w:sz w:val="28"/>
                <w:szCs w:val="28"/>
              </w:rPr>
              <w:t>разделом 5</w:t>
            </w:r>
            <w:proofErr w:type="gramEnd"/>
            <w:r w:rsidR="000B197F" w:rsidRPr="000B197F">
              <w:rPr>
                <w:sz w:val="28"/>
                <w:szCs w:val="28"/>
              </w:rPr>
              <w:t xml:space="preserve"> постановления Администрации города Ханты-Мансийска от 14.02.2019 №116 «Об утверждении </w:t>
            </w:r>
            <w:proofErr w:type="gramStart"/>
            <w:r w:rsidR="000B197F" w:rsidRPr="000B197F">
              <w:rPr>
                <w:sz w:val="28"/>
                <w:szCs w:val="28"/>
              </w:rPr>
              <w:t>Порядка проведения оценки регулирующего воздействия проектов муниципальных нормативных правовых актов города</w:t>
            </w:r>
            <w:proofErr w:type="gramEnd"/>
            <w:r w:rsidR="000B197F" w:rsidRPr="000B197F">
              <w:rPr>
                <w:sz w:val="28"/>
                <w:szCs w:val="28"/>
              </w:rPr>
              <w:t xml:space="preserve">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деятельности», </w:t>
            </w:r>
            <w:r w:rsidR="000B197F"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</w:t>
            </w:r>
          </w:p>
          <w:p w:rsidR="008E35A8" w:rsidRPr="008B012A" w:rsidRDefault="008E35A8" w:rsidP="006F7523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 муниципально</w:t>
            </w:r>
            <w:r w:rsidR="006F7523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нормативно</w:t>
            </w:r>
            <w:r w:rsidR="006F7523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6F7523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акт</w:t>
            </w:r>
            <w:r w:rsidR="006F7523">
              <w:rPr>
                <w:sz w:val="28"/>
                <w:szCs w:val="28"/>
              </w:rPr>
              <w:t>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0546C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 муниципальн</w:t>
            </w:r>
            <w:r w:rsidR="00615FE8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нормативн</w:t>
            </w:r>
            <w:r w:rsidR="00615FE8">
              <w:rPr>
                <w:sz w:val="28"/>
                <w:szCs w:val="28"/>
              </w:rPr>
              <w:t xml:space="preserve">ый </w:t>
            </w:r>
            <w:r>
              <w:rPr>
                <w:sz w:val="28"/>
                <w:szCs w:val="28"/>
              </w:rPr>
              <w:t>правово</w:t>
            </w:r>
            <w:r w:rsidR="00615FE8">
              <w:rPr>
                <w:sz w:val="28"/>
                <w:szCs w:val="28"/>
              </w:rPr>
              <w:t xml:space="preserve">й </w:t>
            </w:r>
            <w:r>
              <w:rPr>
                <w:sz w:val="28"/>
                <w:szCs w:val="28"/>
              </w:rPr>
              <w:t>акт, пояснительная записка к муниципально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нормативно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0546C8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акт</w:t>
            </w:r>
            <w:r w:rsidR="000546C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77A" w:rsidRDefault="00F3477A" w:rsidP="003C25EF">
      <w:r>
        <w:separator/>
      </w:r>
    </w:p>
  </w:endnote>
  <w:endnote w:type="continuationSeparator" w:id="0">
    <w:p w:rsidR="00F3477A" w:rsidRDefault="00F3477A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77A" w:rsidRDefault="00F3477A" w:rsidP="003C25EF">
      <w:r>
        <w:separator/>
      </w:r>
    </w:p>
  </w:footnote>
  <w:footnote w:type="continuationSeparator" w:id="0">
    <w:p w:rsidR="00F3477A" w:rsidRDefault="00F3477A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D2014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16CC"/>
    <w:rsid w:val="000B197F"/>
    <w:rsid w:val="000B281D"/>
    <w:rsid w:val="000B425D"/>
    <w:rsid w:val="000B6349"/>
    <w:rsid w:val="000D574F"/>
    <w:rsid w:val="000F5B62"/>
    <w:rsid w:val="00103A18"/>
    <w:rsid w:val="001373C6"/>
    <w:rsid w:val="00147F75"/>
    <w:rsid w:val="0015670C"/>
    <w:rsid w:val="00181437"/>
    <w:rsid w:val="0018348D"/>
    <w:rsid w:val="001957BA"/>
    <w:rsid w:val="001A3AAF"/>
    <w:rsid w:val="001B0985"/>
    <w:rsid w:val="00206B9A"/>
    <w:rsid w:val="00210FB7"/>
    <w:rsid w:val="00275744"/>
    <w:rsid w:val="002965D2"/>
    <w:rsid w:val="002B3F0C"/>
    <w:rsid w:val="002C3734"/>
    <w:rsid w:val="002D2014"/>
    <w:rsid w:val="002D66A0"/>
    <w:rsid w:val="002E1EF6"/>
    <w:rsid w:val="002E1F12"/>
    <w:rsid w:val="002E715E"/>
    <w:rsid w:val="00344D41"/>
    <w:rsid w:val="003816BD"/>
    <w:rsid w:val="00392172"/>
    <w:rsid w:val="003B19AF"/>
    <w:rsid w:val="003B3710"/>
    <w:rsid w:val="003C25EF"/>
    <w:rsid w:val="003E42EE"/>
    <w:rsid w:val="004049B6"/>
    <w:rsid w:val="004118FC"/>
    <w:rsid w:val="00413B22"/>
    <w:rsid w:val="00437024"/>
    <w:rsid w:val="00474DED"/>
    <w:rsid w:val="004B3BE7"/>
    <w:rsid w:val="004C62DB"/>
    <w:rsid w:val="004E3103"/>
    <w:rsid w:val="005156E9"/>
    <w:rsid w:val="00516EBC"/>
    <w:rsid w:val="00530BDF"/>
    <w:rsid w:val="00544301"/>
    <w:rsid w:val="00544418"/>
    <w:rsid w:val="00552C28"/>
    <w:rsid w:val="00583406"/>
    <w:rsid w:val="005A48DA"/>
    <w:rsid w:val="00605B8C"/>
    <w:rsid w:val="00606145"/>
    <w:rsid w:val="00615FE8"/>
    <w:rsid w:val="00687C8B"/>
    <w:rsid w:val="006B370D"/>
    <w:rsid w:val="006B63DA"/>
    <w:rsid w:val="006D1076"/>
    <w:rsid w:val="006D2982"/>
    <w:rsid w:val="006F6CFE"/>
    <w:rsid w:val="006F7523"/>
    <w:rsid w:val="00704FEE"/>
    <w:rsid w:val="00720ECC"/>
    <w:rsid w:val="00730169"/>
    <w:rsid w:val="0075266E"/>
    <w:rsid w:val="00767D8B"/>
    <w:rsid w:val="00774031"/>
    <w:rsid w:val="00785418"/>
    <w:rsid w:val="007A3739"/>
    <w:rsid w:val="007F52FA"/>
    <w:rsid w:val="00802CF4"/>
    <w:rsid w:val="00803C7B"/>
    <w:rsid w:val="00824631"/>
    <w:rsid w:val="00844D60"/>
    <w:rsid w:val="00860129"/>
    <w:rsid w:val="008A1C4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86F89"/>
    <w:rsid w:val="009A27C3"/>
    <w:rsid w:val="009B1CEE"/>
    <w:rsid w:val="009F552A"/>
    <w:rsid w:val="009F61BE"/>
    <w:rsid w:val="00A02450"/>
    <w:rsid w:val="00A113EF"/>
    <w:rsid w:val="00A12D4C"/>
    <w:rsid w:val="00A46ED5"/>
    <w:rsid w:val="00A73FC0"/>
    <w:rsid w:val="00A810A1"/>
    <w:rsid w:val="00A81255"/>
    <w:rsid w:val="00AA15FB"/>
    <w:rsid w:val="00AA4167"/>
    <w:rsid w:val="00AC1591"/>
    <w:rsid w:val="00AD79B8"/>
    <w:rsid w:val="00B00C9D"/>
    <w:rsid w:val="00B02F1E"/>
    <w:rsid w:val="00B053D8"/>
    <w:rsid w:val="00B155C8"/>
    <w:rsid w:val="00B301B4"/>
    <w:rsid w:val="00B47D65"/>
    <w:rsid w:val="00B635F3"/>
    <w:rsid w:val="00BA44D2"/>
    <w:rsid w:val="00BA78F9"/>
    <w:rsid w:val="00BB3E75"/>
    <w:rsid w:val="00BD7A0A"/>
    <w:rsid w:val="00BF40C5"/>
    <w:rsid w:val="00C144AA"/>
    <w:rsid w:val="00C20280"/>
    <w:rsid w:val="00C36362"/>
    <w:rsid w:val="00C41554"/>
    <w:rsid w:val="00C46524"/>
    <w:rsid w:val="00C52F8D"/>
    <w:rsid w:val="00C655FF"/>
    <w:rsid w:val="00C668FB"/>
    <w:rsid w:val="00C81C10"/>
    <w:rsid w:val="00C81F44"/>
    <w:rsid w:val="00CB0146"/>
    <w:rsid w:val="00CE0C29"/>
    <w:rsid w:val="00CF2F07"/>
    <w:rsid w:val="00D23CEC"/>
    <w:rsid w:val="00D26668"/>
    <w:rsid w:val="00D27E39"/>
    <w:rsid w:val="00D60A15"/>
    <w:rsid w:val="00D60E78"/>
    <w:rsid w:val="00D618A6"/>
    <w:rsid w:val="00D93065"/>
    <w:rsid w:val="00DA22A4"/>
    <w:rsid w:val="00DB1694"/>
    <w:rsid w:val="00DC694A"/>
    <w:rsid w:val="00E04705"/>
    <w:rsid w:val="00E60396"/>
    <w:rsid w:val="00EA732B"/>
    <w:rsid w:val="00EC3040"/>
    <w:rsid w:val="00ED116C"/>
    <w:rsid w:val="00ED2F1E"/>
    <w:rsid w:val="00EE0C1E"/>
    <w:rsid w:val="00EF66B7"/>
    <w:rsid w:val="00F145E5"/>
    <w:rsid w:val="00F3477A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AC949-9A3F-4ADA-BF96-6DE0B6019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15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г.Ханты-Мансийск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7</cp:revision>
  <cp:lastPrinted>2015-07-15T05:34:00Z</cp:lastPrinted>
  <dcterms:created xsi:type="dcterms:W3CDTF">2020-04-28T09:28:00Z</dcterms:created>
  <dcterms:modified xsi:type="dcterms:W3CDTF">2023-10-19T06:09:00Z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