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EA3324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EA3324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EA3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EA3324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324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EA3324">
        <w:rPr>
          <w:rFonts w:ascii="Times New Roman" w:hAnsi="Times New Roman" w:cs="Times New Roman"/>
          <w:sz w:val="28"/>
          <w:szCs w:val="28"/>
        </w:rPr>
        <w:t>жило</w:t>
      </w:r>
      <w:r w:rsidR="002977DE">
        <w:rPr>
          <w:rFonts w:ascii="Times New Roman" w:hAnsi="Times New Roman" w:cs="Times New Roman"/>
          <w:sz w:val="28"/>
          <w:szCs w:val="28"/>
        </w:rPr>
        <w:t>е</w:t>
      </w:r>
      <w:r w:rsidR="00972DB1">
        <w:rPr>
          <w:rFonts w:ascii="Times New Roman" w:hAnsi="Times New Roman" w:cs="Times New Roman"/>
          <w:sz w:val="28"/>
          <w:szCs w:val="28"/>
        </w:rPr>
        <w:t xml:space="preserve"> </w:t>
      </w:r>
      <w:r w:rsidR="002977DE">
        <w:rPr>
          <w:rFonts w:ascii="Times New Roman" w:hAnsi="Times New Roman" w:cs="Times New Roman"/>
          <w:sz w:val="28"/>
          <w:szCs w:val="28"/>
        </w:rPr>
        <w:t xml:space="preserve"> помещение (квартира)</w:t>
      </w:r>
      <w:r w:rsidR="00FC1F4B" w:rsidRPr="00EA332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977DE" w:rsidRPr="002977DE">
        <w:rPr>
          <w:rFonts w:ascii="Times New Roman" w:hAnsi="Times New Roman" w:cs="Times New Roman"/>
          <w:sz w:val="28"/>
          <w:szCs w:val="28"/>
        </w:rPr>
        <w:t>86:12:0</w:t>
      </w:r>
      <w:r w:rsidR="00CA5FA9">
        <w:rPr>
          <w:rFonts w:ascii="Times New Roman" w:hAnsi="Times New Roman" w:cs="Times New Roman"/>
          <w:sz w:val="28"/>
          <w:szCs w:val="28"/>
        </w:rPr>
        <w:t>101055</w:t>
      </w:r>
      <w:r w:rsidR="002977DE" w:rsidRPr="002977DE">
        <w:rPr>
          <w:rFonts w:ascii="Times New Roman" w:hAnsi="Times New Roman" w:cs="Times New Roman"/>
          <w:sz w:val="28"/>
          <w:szCs w:val="28"/>
        </w:rPr>
        <w:t>:</w:t>
      </w:r>
      <w:r w:rsidR="00CA5FA9">
        <w:rPr>
          <w:rFonts w:ascii="Times New Roman" w:hAnsi="Times New Roman" w:cs="Times New Roman"/>
          <w:sz w:val="28"/>
          <w:szCs w:val="28"/>
        </w:rPr>
        <w:t>1022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3324" w:rsidRPr="00EA332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EA3324" w:rsidRPr="00EA3324">
        <w:rPr>
          <w:rFonts w:ascii="Times New Roman" w:hAnsi="Times New Roman" w:cs="Times New Roman"/>
          <w:sz w:val="28"/>
          <w:szCs w:val="28"/>
        </w:rPr>
        <w:t xml:space="preserve"> по адресу: Ханты-Мансийский автономный округ - Югра, г. Ханты-Мансийск, ул. </w:t>
      </w:r>
      <w:r w:rsidR="00CA5FA9">
        <w:rPr>
          <w:rFonts w:ascii="Times New Roman" w:hAnsi="Times New Roman" w:cs="Times New Roman"/>
          <w:sz w:val="28"/>
          <w:szCs w:val="28"/>
        </w:rPr>
        <w:t>Лопарева</w:t>
      </w:r>
      <w:r w:rsidR="00972DB1">
        <w:rPr>
          <w:rFonts w:ascii="Times New Roman" w:hAnsi="Times New Roman" w:cs="Times New Roman"/>
          <w:sz w:val="28"/>
          <w:szCs w:val="28"/>
        </w:rPr>
        <w:t xml:space="preserve">, д. </w:t>
      </w:r>
      <w:r w:rsidR="002977DE">
        <w:rPr>
          <w:rFonts w:ascii="Times New Roman" w:hAnsi="Times New Roman" w:cs="Times New Roman"/>
          <w:sz w:val="28"/>
          <w:szCs w:val="28"/>
        </w:rPr>
        <w:t>1</w:t>
      </w:r>
      <w:r w:rsidR="00CA5FA9">
        <w:rPr>
          <w:rFonts w:ascii="Times New Roman" w:hAnsi="Times New Roman" w:cs="Times New Roman"/>
          <w:sz w:val="28"/>
          <w:szCs w:val="28"/>
        </w:rPr>
        <w:t>4</w:t>
      </w:r>
      <w:r w:rsidR="00EA3324" w:rsidRPr="00EA3324">
        <w:rPr>
          <w:rFonts w:ascii="Times New Roman" w:hAnsi="Times New Roman" w:cs="Times New Roman"/>
          <w:sz w:val="28"/>
          <w:szCs w:val="28"/>
        </w:rPr>
        <w:t>,</w:t>
      </w:r>
      <w:r w:rsidR="002977DE">
        <w:rPr>
          <w:rFonts w:ascii="Times New Roman" w:hAnsi="Times New Roman" w:cs="Times New Roman"/>
          <w:sz w:val="28"/>
          <w:szCs w:val="28"/>
        </w:rPr>
        <w:t xml:space="preserve"> кв. </w:t>
      </w:r>
      <w:r w:rsidR="00CA5FA9">
        <w:rPr>
          <w:rFonts w:ascii="Times New Roman" w:hAnsi="Times New Roman" w:cs="Times New Roman"/>
          <w:sz w:val="28"/>
          <w:szCs w:val="28"/>
        </w:rPr>
        <w:t>36</w:t>
      </w:r>
      <w:r w:rsidR="00EA3324" w:rsidRPr="00EA3324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CA5FA9">
        <w:rPr>
          <w:rFonts w:ascii="Times New Roman" w:hAnsi="Times New Roman" w:cs="Times New Roman"/>
          <w:sz w:val="28"/>
          <w:szCs w:val="28"/>
        </w:rPr>
        <w:t>51,9</w:t>
      </w:r>
      <w:r w:rsidR="0097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324" w:rsidRPr="00EA332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A3324" w:rsidRPr="00EA332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C1686" w:rsidRPr="00EA3324">
        <w:rPr>
          <w:rFonts w:ascii="Times New Roman" w:hAnsi="Times New Roman" w:cs="Times New Roman"/>
          <w:sz w:val="28"/>
          <w:szCs w:val="28"/>
        </w:rPr>
        <w:t xml:space="preserve">, </w:t>
      </w:r>
      <w:r w:rsidRPr="00EA3324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CA5FA9">
        <w:rPr>
          <w:rFonts w:ascii="Times New Roman" w:hAnsi="Times New Roman" w:cs="Times New Roman"/>
          <w:sz w:val="28"/>
          <w:szCs w:val="28"/>
        </w:rPr>
        <w:t>я</w:t>
      </w:r>
      <w:r w:rsidRPr="00EA3324">
        <w:rPr>
          <w:rFonts w:ascii="Times New Roman" w:hAnsi="Times New Roman" w:cs="Times New Roman"/>
          <w:sz w:val="28"/>
          <w:szCs w:val="28"/>
        </w:rPr>
        <w:t>, владеющ</w:t>
      </w:r>
      <w:r w:rsidR="00CA5FA9">
        <w:rPr>
          <w:rFonts w:ascii="Times New Roman" w:hAnsi="Times New Roman" w:cs="Times New Roman"/>
          <w:sz w:val="28"/>
          <w:szCs w:val="28"/>
        </w:rPr>
        <w:t>его</w:t>
      </w:r>
      <w:r w:rsidRPr="00EA3324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собственности, выявлен</w:t>
      </w:r>
      <w:r w:rsidR="00CA5FA9">
        <w:rPr>
          <w:rFonts w:ascii="Times New Roman" w:hAnsi="Times New Roman" w:cs="Times New Roman"/>
          <w:sz w:val="28"/>
          <w:szCs w:val="28"/>
        </w:rPr>
        <w:t>а</w:t>
      </w:r>
      <w:r w:rsidR="00972DB1">
        <w:rPr>
          <w:rFonts w:ascii="Times New Roman" w:hAnsi="Times New Roman" w:cs="Times New Roman"/>
          <w:sz w:val="28"/>
          <w:szCs w:val="28"/>
        </w:rPr>
        <w:t xml:space="preserve"> </w:t>
      </w:r>
      <w:r w:rsidR="00CA5FA9">
        <w:rPr>
          <w:rFonts w:ascii="Times New Roman" w:hAnsi="Times New Roman" w:cs="Times New Roman"/>
          <w:sz w:val="28"/>
          <w:szCs w:val="28"/>
        </w:rPr>
        <w:t>Кукушкина Татьяна Сергеевна</w:t>
      </w:r>
      <w:r w:rsidR="002977DE">
        <w:rPr>
          <w:rFonts w:ascii="Times New Roman" w:hAnsi="Times New Roman" w:cs="Times New Roman"/>
          <w:sz w:val="28"/>
          <w:szCs w:val="28"/>
        </w:rPr>
        <w:t>.</w:t>
      </w:r>
    </w:p>
    <w:p w:rsidR="00BA0D36" w:rsidRPr="00EA3324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EA33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EA33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EA332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EA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1C4ADE"/>
    <w:rsid w:val="002977DE"/>
    <w:rsid w:val="003E104F"/>
    <w:rsid w:val="00611B8C"/>
    <w:rsid w:val="00611C3D"/>
    <w:rsid w:val="007B24B1"/>
    <w:rsid w:val="007D5410"/>
    <w:rsid w:val="00972DB1"/>
    <w:rsid w:val="00994E79"/>
    <w:rsid w:val="009C1686"/>
    <w:rsid w:val="00BA0D36"/>
    <w:rsid w:val="00BC51F6"/>
    <w:rsid w:val="00CA5FA9"/>
    <w:rsid w:val="00D92C23"/>
    <w:rsid w:val="00EA332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2022-06-10T11:33:00Z</dcterms:created>
  <dcterms:modified xsi:type="dcterms:W3CDTF">2022-06-10T11:33:00Z</dcterms:modified>
</cp:coreProperties>
</file>