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ПРОЕКТ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</w:r>
      <w:r w:rsidRPr="00B40F33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</w:t>
      </w:r>
      <w:r w:rsidR="00595C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№_____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Администрации города Ханты-Мансийска </w:t>
      </w:r>
    </w:p>
    <w:p w:rsidR="007B4FD0" w:rsidRDefault="00B40F33" w:rsidP="007B4FD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25.10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.2012 </w:t>
      </w:r>
      <w:r w:rsidR="00977F3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1216 </w:t>
      </w:r>
      <w:r w:rsidR="00D35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B40F33" w:rsidRPr="00B40F33" w:rsidRDefault="007B4FD0" w:rsidP="007B4FD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перечней документов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0F33" w:rsidRPr="00B40F33" w:rsidRDefault="00B40F33" w:rsidP="00833FF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7B3925" w:rsidRPr="007B3925" w:rsidRDefault="007B3925" w:rsidP="007B3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25">
        <w:rPr>
          <w:rFonts w:ascii="Times New Roman" w:hAnsi="Times New Roman" w:cs="Times New Roman"/>
          <w:sz w:val="28"/>
          <w:szCs w:val="28"/>
        </w:rPr>
        <w:t xml:space="preserve">В целях реализации гражданами положений </w:t>
      </w:r>
      <w:hyperlink r:id="rId7" w:history="1">
        <w:r w:rsidRPr="007B39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925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925">
        <w:rPr>
          <w:rFonts w:ascii="Times New Roman" w:hAnsi="Times New Roman" w:cs="Times New Roman"/>
          <w:sz w:val="28"/>
          <w:szCs w:val="28"/>
        </w:rPr>
        <w:t xml:space="preserve"> 1541-1 "О приватизации жилищного фонда в Российской Федерации", в соответствии </w:t>
      </w:r>
      <w:r w:rsidR="003B5FC6">
        <w:rPr>
          <w:rFonts w:ascii="Times New Roman" w:hAnsi="Times New Roman" w:cs="Times New Roman"/>
          <w:sz w:val="28"/>
          <w:szCs w:val="28"/>
        </w:rPr>
        <w:t xml:space="preserve">с </w:t>
      </w:r>
      <w:r w:rsidR="00384654">
        <w:rPr>
          <w:rFonts w:ascii="Times New Roman" w:hAnsi="Times New Roman" w:cs="Times New Roman"/>
          <w:sz w:val="28"/>
          <w:szCs w:val="28"/>
        </w:rPr>
        <w:t>Ф</w:t>
      </w:r>
      <w:r w:rsidR="003B5FC6">
        <w:rPr>
          <w:rFonts w:ascii="Times New Roman" w:hAnsi="Times New Roman" w:cs="Times New Roman"/>
          <w:sz w:val="28"/>
          <w:szCs w:val="28"/>
        </w:rPr>
        <w:t>едеральным закон</w:t>
      </w:r>
      <w:r w:rsidR="00384654">
        <w:rPr>
          <w:rFonts w:ascii="Times New Roman" w:hAnsi="Times New Roman" w:cs="Times New Roman"/>
          <w:sz w:val="28"/>
          <w:szCs w:val="28"/>
        </w:rPr>
        <w:t>ом</w:t>
      </w:r>
      <w:r w:rsidR="003B5FC6" w:rsidRPr="00FC7986">
        <w:rPr>
          <w:rFonts w:ascii="Times New Roman" w:hAnsi="Times New Roman" w:cs="Times New Roman"/>
          <w:sz w:val="28"/>
          <w:szCs w:val="28"/>
        </w:rPr>
        <w:t xml:space="preserve"> от 27.07.2010 №210-ФЗ</w:t>
      </w:r>
      <w:r w:rsidR="003B5FC6">
        <w:rPr>
          <w:rFonts w:ascii="Times New Roman" w:hAnsi="Times New Roman" w:cs="Times New Roman"/>
          <w:sz w:val="28"/>
          <w:szCs w:val="28"/>
        </w:rPr>
        <w:t xml:space="preserve"> </w:t>
      </w:r>
      <w:r w:rsidR="003B5FC6" w:rsidRPr="00FC798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8" w:history="1">
        <w:r w:rsidRPr="007B3925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="00477DDE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7B3925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925">
        <w:rPr>
          <w:rFonts w:ascii="Times New Roman" w:hAnsi="Times New Roman" w:cs="Times New Roman"/>
          <w:sz w:val="28"/>
          <w:szCs w:val="28"/>
        </w:rPr>
        <w:t xml:space="preserve"> 131, </w:t>
      </w:r>
      <w:r w:rsidR="003B5FC6">
        <w:rPr>
          <w:rFonts w:ascii="Times New Roman" w:hAnsi="Times New Roman" w:cs="Times New Roman"/>
          <w:sz w:val="28"/>
          <w:szCs w:val="28"/>
        </w:rPr>
        <w:t>П</w:t>
      </w:r>
      <w:r w:rsidR="003B5FC6" w:rsidRPr="00FC7986">
        <w:rPr>
          <w:rFonts w:ascii="Times New Roman" w:hAnsi="Times New Roman" w:cs="Times New Roman"/>
          <w:sz w:val="28"/>
          <w:szCs w:val="28"/>
        </w:rPr>
        <w:t>орядком разработки и утверждения</w:t>
      </w:r>
      <w:proofErr w:type="gramEnd"/>
      <w:r w:rsidR="003B5FC6" w:rsidRPr="00FC7986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услуг, утвержденным распоряжением Администрации города Ханты-Мансийска от 23.05.2013 №122-р</w:t>
      </w:r>
      <w:r w:rsidR="00E52315">
        <w:rPr>
          <w:rFonts w:ascii="Times New Roman" w:hAnsi="Times New Roman" w:cs="Times New Roman"/>
          <w:sz w:val="28"/>
          <w:szCs w:val="28"/>
        </w:rPr>
        <w:t>,</w:t>
      </w:r>
      <w:r w:rsidR="003B5FC6" w:rsidRPr="007B3925">
        <w:rPr>
          <w:rFonts w:ascii="Times New Roman" w:hAnsi="Times New Roman" w:cs="Times New Roman"/>
          <w:sz w:val="28"/>
          <w:szCs w:val="28"/>
        </w:rPr>
        <w:t xml:space="preserve"> </w:t>
      </w:r>
      <w:r w:rsidRPr="007B392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7B3925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Pr="007B3925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5C7891" w:rsidRPr="005C7891" w:rsidRDefault="005C7891" w:rsidP="0038465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84654" w:rsidRPr="0038465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4654" w:rsidRPr="00384654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25.10</w:t>
      </w:r>
      <w:r w:rsidR="00384654" w:rsidRPr="0038465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.2012 №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1216</w:t>
      </w:r>
      <w:r w:rsidR="007B4FD0" w:rsidRPr="0038465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D35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4654" w:rsidRP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отдельных перечней документов</w:t>
      </w:r>
      <w:r w:rsidR="00384654" w:rsidRP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 следующие изменения:</w:t>
      </w:r>
    </w:p>
    <w:p w:rsidR="005C7891" w:rsidRPr="003B5FC6" w:rsidRDefault="005C7891" w:rsidP="005C7891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постановления изложить в следующей редакции: «4. </w:t>
      </w:r>
      <w:proofErr w:type="gramStart"/>
      <w:r w:rsidRPr="007B3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92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B3925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города Ханты-Мансийска Дунаевскую</w:t>
      </w:r>
      <w:r w:rsidR="005D617B" w:rsidRPr="005D617B">
        <w:rPr>
          <w:rFonts w:ascii="Times New Roman" w:hAnsi="Times New Roman" w:cs="Times New Roman"/>
          <w:sz w:val="28"/>
          <w:szCs w:val="28"/>
        </w:rPr>
        <w:t xml:space="preserve"> </w:t>
      </w:r>
      <w:r w:rsidR="005D617B" w:rsidRPr="007B3925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7891" w:rsidRPr="005C7891" w:rsidRDefault="009F34C7" w:rsidP="005C789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Приложение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1 </w:t>
      </w:r>
      <w:r w:rsidR="005C7891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к постановлению изложить в новой редакции согласно 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приложению </w:t>
      </w:r>
      <w:r w:rsidR="005C7891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к настоящему постановлению.</w:t>
      </w:r>
    </w:p>
    <w:p w:rsidR="00711D30" w:rsidRPr="00371FE3" w:rsidRDefault="00711D30" w:rsidP="005C789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22E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7B3925" w:rsidRDefault="007B3925" w:rsidP="00384654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4EA3" w:rsidRDefault="00114EA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925" w:rsidRPr="007B3925" w:rsidRDefault="007B3925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33" w:rsidRPr="007B3925" w:rsidRDefault="00B40F3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   </w:t>
      </w:r>
      <w:r w:rsidR="002C1FEE"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М.П. Ряшин</w:t>
      </w:r>
    </w:p>
    <w:p w:rsidR="00B40F33" w:rsidRDefault="00B40F3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91" w:rsidRDefault="005C7891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3D5" w:rsidRDefault="001E73D5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3D5" w:rsidRDefault="001E73D5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3D5" w:rsidRDefault="001E73D5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3D5" w:rsidRDefault="001E73D5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4D8" w:rsidRPr="001E73D5" w:rsidRDefault="002814D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3D5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2814D8" w:rsidRPr="001E73D5" w:rsidRDefault="002814D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3D5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Ханты-Мансийска</w:t>
      </w:r>
    </w:p>
    <w:p w:rsidR="002814D8" w:rsidRPr="001E73D5" w:rsidRDefault="002814D8" w:rsidP="00A944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3D5">
        <w:rPr>
          <w:rFonts w:ascii="Times New Roman" w:hAnsi="Times New Roman" w:cs="Times New Roman"/>
          <w:sz w:val="24"/>
          <w:szCs w:val="24"/>
        </w:rPr>
        <w:t>«</w:t>
      </w:r>
      <w:r w:rsidR="00927F58" w:rsidRPr="001E73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Ханты-Мансийска от </w:t>
      </w:r>
      <w:r w:rsidR="007B4FD0" w:rsidRPr="001E73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25.10.</w:t>
      </w:r>
      <w:r w:rsidR="00927F58" w:rsidRPr="001E73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2012 № </w:t>
      </w:r>
      <w:r w:rsidR="007B4FD0" w:rsidRPr="001E73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1216</w:t>
      </w:r>
      <w:r w:rsidRPr="001E73D5">
        <w:rPr>
          <w:rFonts w:ascii="Times New Roman" w:hAnsi="Times New Roman" w:cs="Times New Roman"/>
          <w:sz w:val="24"/>
          <w:szCs w:val="24"/>
        </w:rPr>
        <w:t>»</w:t>
      </w:r>
    </w:p>
    <w:p w:rsidR="00A9440D" w:rsidRDefault="00A9440D" w:rsidP="001E73D5">
      <w:pPr>
        <w:spacing w:line="240" w:lineRule="auto"/>
        <w:ind w:left="-709" w:right="-455"/>
        <w:jc w:val="both"/>
        <w:rPr>
          <w:rFonts w:ascii="Times New Roman" w:hAnsi="Times New Roman" w:cs="Times New Roman"/>
          <w:sz w:val="24"/>
          <w:szCs w:val="24"/>
        </w:rPr>
      </w:pPr>
      <w:r w:rsidRPr="001E73D5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proofErr w:type="spellStart"/>
      <w:r w:rsidR="00526BAF">
        <w:rPr>
          <w:rFonts w:ascii="Times New Roman" w:hAnsi="Times New Roman" w:cs="Times New Roman"/>
          <w:sz w:val="24"/>
          <w:szCs w:val="24"/>
        </w:rPr>
        <w:t>Витвицкий</w:t>
      </w:r>
      <w:proofErr w:type="spellEnd"/>
      <w:r w:rsidR="00526BAF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Pr="001E73D5">
        <w:rPr>
          <w:rFonts w:ascii="Times New Roman" w:hAnsi="Times New Roman" w:cs="Times New Roman"/>
          <w:sz w:val="24"/>
          <w:szCs w:val="24"/>
        </w:rPr>
        <w:t>, директор Департамента муниципальной  собственности Администрации города Ханты-Мансийска, тел.</w:t>
      </w:r>
      <w:r w:rsidR="00C321FC">
        <w:rPr>
          <w:rFonts w:ascii="Times New Roman" w:hAnsi="Times New Roman" w:cs="Times New Roman"/>
          <w:sz w:val="24"/>
          <w:szCs w:val="24"/>
        </w:rPr>
        <w:t>35-23-89</w:t>
      </w:r>
    </w:p>
    <w:p w:rsidR="00526BAF" w:rsidRPr="001E73D5" w:rsidRDefault="00526BAF" w:rsidP="001E73D5">
      <w:pPr>
        <w:spacing w:line="240" w:lineRule="auto"/>
        <w:ind w:left="-709" w:right="-455"/>
        <w:jc w:val="both"/>
        <w:rPr>
          <w:rFonts w:ascii="Times New Roman" w:hAnsi="Times New Roman" w:cs="Times New Roman"/>
          <w:sz w:val="24"/>
          <w:szCs w:val="24"/>
        </w:rPr>
      </w:pPr>
    </w:p>
    <w:p w:rsidR="00782EAA" w:rsidRPr="008A0C46" w:rsidRDefault="00A9440D" w:rsidP="00782EAA">
      <w:pPr>
        <w:spacing w:line="240" w:lineRule="auto"/>
        <w:ind w:left="-709" w:right="-170"/>
        <w:jc w:val="both"/>
        <w:rPr>
          <w:rFonts w:ascii="Times New Roman" w:hAnsi="Times New Roman" w:cs="Times New Roman"/>
          <w:sz w:val="24"/>
          <w:szCs w:val="24"/>
        </w:rPr>
      </w:pPr>
      <w:r w:rsidRPr="001E73D5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782EAA" w:rsidRPr="008A0C46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782EAA">
        <w:rPr>
          <w:rFonts w:ascii="Times New Roman" w:hAnsi="Times New Roman" w:cs="Times New Roman"/>
          <w:sz w:val="24"/>
          <w:szCs w:val="24"/>
        </w:rPr>
        <w:t>Лиханов Кирилл Андреевич</w:t>
      </w:r>
      <w:r w:rsidR="00782EAA" w:rsidRPr="008A0C46">
        <w:rPr>
          <w:rFonts w:ascii="Times New Roman" w:hAnsi="Times New Roman" w:cs="Times New Roman"/>
          <w:sz w:val="24"/>
          <w:szCs w:val="24"/>
        </w:rPr>
        <w:t xml:space="preserve">, </w:t>
      </w:r>
      <w:r w:rsidR="00782EAA">
        <w:rPr>
          <w:rFonts w:ascii="Times New Roman" w:hAnsi="Times New Roman" w:cs="Times New Roman"/>
          <w:sz w:val="24"/>
          <w:szCs w:val="24"/>
        </w:rPr>
        <w:t>начальник</w:t>
      </w:r>
      <w:r w:rsidR="00782EAA" w:rsidRPr="008A0C46">
        <w:rPr>
          <w:rFonts w:ascii="Times New Roman" w:hAnsi="Times New Roman" w:cs="Times New Roman"/>
          <w:sz w:val="24"/>
          <w:szCs w:val="24"/>
        </w:rPr>
        <w:t xml:space="preserve"> отдела управления жилищным фондом жилищного управления Департамента муниципальной собственности Администрации города Ханты-Мансийска, </w:t>
      </w:r>
      <w:r w:rsidR="004021C6">
        <w:rPr>
          <w:rFonts w:ascii="Times New Roman" w:hAnsi="Times New Roman" w:cs="Times New Roman"/>
          <w:sz w:val="24"/>
          <w:szCs w:val="24"/>
        </w:rPr>
        <w:t>______________</w:t>
      </w:r>
      <w:r w:rsidR="00782EAA">
        <w:rPr>
          <w:rFonts w:ascii="Times New Roman" w:hAnsi="Times New Roman" w:cs="Times New Roman"/>
          <w:sz w:val="24"/>
          <w:szCs w:val="24"/>
        </w:rPr>
        <w:t>тел.</w:t>
      </w:r>
      <w:r w:rsidR="00782EAA" w:rsidRPr="008A0C46">
        <w:rPr>
          <w:rFonts w:ascii="Times New Roman" w:hAnsi="Times New Roman" w:cs="Times New Roman"/>
          <w:sz w:val="24"/>
          <w:szCs w:val="24"/>
        </w:rPr>
        <w:t>32-</w:t>
      </w:r>
      <w:r w:rsidR="00782EAA">
        <w:rPr>
          <w:rFonts w:ascii="Times New Roman" w:hAnsi="Times New Roman" w:cs="Times New Roman"/>
          <w:sz w:val="24"/>
          <w:szCs w:val="24"/>
        </w:rPr>
        <w:t>29-16</w:t>
      </w:r>
    </w:p>
    <w:p w:rsidR="00C37258" w:rsidRPr="001E73D5" w:rsidRDefault="00C37258" w:rsidP="001E73D5">
      <w:pPr>
        <w:spacing w:line="240" w:lineRule="auto"/>
        <w:ind w:left="-709" w:right="-4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40"/>
        <w:gridCol w:w="1253"/>
        <w:gridCol w:w="1134"/>
        <w:gridCol w:w="2268"/>
      </w:tblGrid>
      <w:tr w:rsidR="009733B3" w:rsidRPr="002206E5" w:rsidTr="001E73D5">
        <w:trPr>
          <w:trHeight w:val="1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3" w:rsidRPr="009733B3" w:rsidRDefault="009733B3" w:rsidP="009733B3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9733B3">
              <w:rPr>
                <w:rFonts w:ascii="Times New Roman" w:hAnsi="Times New Roman" w:cs="Times New Roman"/>
                <w:b/>
              </w:rPr>
              <w:t>Ф.И.О.,</w:t>
            </w:r>
          </w:p>
          <w:p w:rsidR="009733B3" w:rsidRPr="009733B3" w:rsidRDefault="009733B3" w:rsidP="009733B3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9733B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Предложения,</w:t>
            </w:r>
          </w:p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Дата</w:t>
            </w:r>
          </w:p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получения</w:t>
            </w:r>
          </w:p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Дата</w:t>
            </w:r>
          </w:p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 xml:space="preserve">Результаты анализа нормативного правового акта на </w:t>
            </w:r>
            <w:proofErr w:type="spellStart"/>
            <w:r w:rsidRPr="00322D41">
              <w:rPr>
                <w:rFonts w:ascii="Times New Roman" w:hAnsi="Times New Roman" w:cs="Times New Roman"/>
                <w:b/>
              </w:rPr>
              <w:t>коррупциогенность</w:t>
            </w:r>
            <w:proofErr w:type="spellEnd"/>
          </w:p>
        </w:tc>
      </w:tr>
      <w:tr w:rsidR="009733B3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6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 xml:space="preserve">Дунаевская Н.А., </w:t>
            </w:r>
          </w:p>
          <w:p w:rsidR="009733B3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73D5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9733B3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6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3D5">
              <w:rPr>
                <w:rFonts w:ascii="Times New Roman" w:hAnsi="Times New Roman" w:cs="Times New Roman"/>
              </w:rPr>
              <w:t>Марютин</w:t>
            </w:r>
            <w:proofErr w:type="spellEnd"/>
            <w:r w:rsidRPr="001E73D5">
              <w:rPr>
                <w:rFonts w:ascii="Times New Roman" w:hAnsi="Times New Roman" w:cs="Times New Roman"/>
              </w:rPr>
              <w:t xml:space="preserve"> Т.В.,</w:t>
            </w:r>
          </w:p>
          <w:p w:rsidR="009733B3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73D5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  <w:r w:rsidRPr="001E73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3639E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E" w:rsidRPr="0033639E" w:rsidRDefault="0033639E" w:rsidP="003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639E">
              <w:rPr>
                <w:rFonts w:ascii="Times New Roman" w:hAnsi="Times New Roman" w:cs="Times New Roman"/>
              </w:rPr>
              <w:t xml:space="preserve">Есина М.В., </w:t>
            </w:r>
          </w:p>
          <w:p w:rsidR="0033639E" w:rsidRPr="001E73D5" w:rsidRDefault="0033639E" w:rsidP="003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639E">
              <w:rPr>
                <w:rFonts w:ascii="Times New Roman" w:hAnsi="Times New Roman" w:cs="Times New Roman"/>
              </w:rPr>
              <w:t>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E" w:rsidRPr="00322D41" w:rsidRDefault="0033639E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E" w:rsidRPr="00322D41" w:rsidRDefault="0033639E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E" w:rsidRPr="00322D41" w:rsidRDefault="0033639E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E" w:rsidRPr="00322D41" w:rsidRDefault="0033639E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E" w:rsidRPr="00322D41" w:rsidRDefault="0033639E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9733B3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D" w:rsidRDefault="009733B3" w:rsidP="00995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 xml:space="preserve">Черкунова И.А., </w:t>
            </w:r>
          </w:p>
          <w:p w:rsidR="009733B3" w:rsidRPr="001E73D5" w:rsidRDefault="002047F6" w:rsidP="00995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>з</w:t>
            </w:r>
            <w:r w:rsidR="009733B3" w:rsidRPr="001E73D5">
              <w:rPr>
                <w:rFonts w:ascii="Times New Roman" w:hAnsi="Times New Roman" w:cs="Times New Roman"/>
              </w:rPr>
              <w:t>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9733B3" w:rsidRPr="002206E5" w:rsidTr="001E73D5">
        <w:trPr>
          <w:trHeight w:val="10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3D5">
              <w:rPr>
                <w:rFonts w:ascii="Times New Roman" w:hAnsi="Times New Roman" w:cs="Times New Roman"/>
              </w:rPr>
              <w:t>Струженко</w:t>
            </w:r>
            <w:proofErr w:type="spellEnd"/>
            <w:r w:rsidRPr="001E73D5">
              <w:rPr>
                <w:rFonts w:ascii="Times New Roman" w:hAnsi="Times New Roman" w:cs="Times New Roman"/>
                <w:b/>
              </w:rPr>
              <w:t xml:space="preserve"> </w:t>
            </w:r>
            <w:r w:rsidRPr="001E73D5">
              <w:rPr>
                <w:rFonts w:ascii="Times New Roman" w:hAnsi="Times New Roman" w:cs="Times New Roman"/>
              </w:rPr>
              <w:t>Ю.В.,</w:t>
            </w:r>
          </w:p>
          <w:p w:rsidR="009733B3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 xml:space="preserve">начальник юридического управления Администрации города Ханты-Мансийска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9733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33B3" w:rsidRPr="00322D41" w:rsidRDefault="009733B3" w:rsidP="009733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33B3" w:rsidRPr="00322D41" w:rsidRDefault="009733B3" w:rsidP="009733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33B3" w:rsidRPr="00322D41" w:rsidRDefault="009733B3" w:rsidP="009733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9733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9733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9733B3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6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>Максимчук П.А.,</w:t>
            </w:r>
            <w:r w:rsidR="002047F6" w:rsidRPr="001E73D5">
              <w:rPr>
                <w:rFonts w:ascii="Times New Roman" w:hAnsi="Times New Roman" w:cs="Times New Roman"/>
              </w:rPr>
              <w:t xml:space="preserve"> </w:t>
            </w:r>
          </w:p>
          <w:p w:rsidR="009733B3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73D5">
              <w:rPr>
                <w:rFonts w:ascii="Times New Roman" w:hAnsi="Times New Roman" w:cs="Times New Roman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9733B3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6" w:rsidRPr="001E73D5" w:rsidRDefault="003F16C1" w:rsidP="0099505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Д.Э.</w:t>
            </w:r>
            <w:r w:rsidR="009733B3" w:rsidRPr="001E73D5">
              <w:rPr>
                <w:rFonts w:ascii="Times New Roman" w:hAnsi="Times New Roman" w:cs="Times New Roman"/>
              </w:rPr>
              <w:t xml:space="preserve">, </w:t>
            </w:r>
          </w:p>
          <w:p w:rsidR="009733B3" w:rsidRPr="001E73D5" w:rsidRDefault="009733B3" w:rsidP="003F16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>начальник управления опеки и попечительства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9733B3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F" w:rsidRPr="00526BAF" w:rsidRDefault="00526BAF" w:rsidP="00526BA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6BAF">
              <w:rPr>
                <w:rFonts w:ascii="Times New Roman" w:eastAsia="Times New Roman" w:hAnsi="Times New Roman" w:cs="Times New Roman"/>
                <w:lang w:eastAsia="ru-RU"/>
              </w:rPr>
              <w:t>Витвицкий</w:t>
            </w:r>
            <w:proofErr w:type="spellEnd"/>
            <w:r w:rsidRPr="00526BAF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526BAF" w:rsidRPr="00526BAF" w:rsidRDefault="00526BAF" w:rsidP="00526BA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BA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Департамента </w:t>
            </w:r>
          </w:p>
          <w:p w:rsidR="009733B3" w:rsidRPr="001E73D5" w:rsidRDefault="00526BAF" w:rsidP="00526B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6BAF"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собственности 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9733B3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6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 xml:space="preserve">Сидорова А.И., </w:t>
            </w:r>
          </w:p>
          <w:p w:rsidR="009733B3" w:rsidRPr="001E73D5" w:rsidRDefault="009733B3" w:rsidP="00E948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>заместитель директора – начальник жилищного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9733B3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6" w:rsidRPr="00556357" w:rsidRDefault="004021C6" w:rsidP="004021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6357">
              <w:rPr>
                <w:rFonts w:ascii="Times New Roman" w:hAnsi="Times New Roman" w:cs="Times New Roman"/>
              </w:rPr>
              <w:t>Блинова О.В.,</w:t>
            </w:r>
            <w:r w:rsidRPr="005563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21C6" w:rsidRPr="00556357" w:rsidRDefault="004021C6" w:rsidP="004021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6357">
              <w:rPr>
                <w:rFonts w:ascii="Times New Roman" w:hAnsi="Times New Roman" w:cs="Times New Roman"/>
              </w:rPr>
              <w:t>начальник юридического управления</w:t>
            </w:r>
          </w:p>
          <w:p w:rsidR="009733B3" w:rsidRPr="002047F6" w:rsidRDefault="004021C6" w:rsidP="004021C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57">
              <w:rPr>
                <w:rFonts w:ascii="Times New Roman" w:hAnsi="Times New Roman" w:cs="Times New Roman"/>
              </w:rPr>
              <w:t>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</w:tbl>
    <w:p w:rsidR="00B40F33" w:rsidRPr="00B40F33" w:rsidRDefault="00B40F3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A6BBC" w:rsidRPr="00B40F33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="007B4F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25.10.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2012 </w:t>
      </w:r>
      <w:r w:rsidR="00056A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B4F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1216</w:t>
      </w:r>
      <w:r w:rsidR="00FD3D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F54E9D" w:rsidP="00C319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114EA3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25.10.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1216»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(далее – проект постановления) </w:t>
      </w:r>
      <w:r w:rsidR="00114EA3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777F48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положений </w:t>
      </w:r>
      <w:r w:rsidR="00793293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93293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3293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</w:t>
      </w:r>
      <w:r w:rsidR="007932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7F48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77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</w:t>
      </w:r>
      <w:r w:rsidR="00777F48" w:rsidRPr="00FC7986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</w:t>
      </w:r>
      <w:r w:rsidR="00777F48">
        <w:rPr>
          <w:rFonts w:ascii="Times New Roman" w:hAnsi="Times New Roman" w:cs="Times New Roman"/>
          <w:sz w:val="28"/>
          <w:szCs w:val="28"/>
        </w:rPr>
        <w:t>16.04.2019</w:t>
      </w:r>
      <w:r w:rsidR="00777F48" w:rsidRPr="00FC7986">
        <w:rPr>
          <w:rFonts w:ascii="Times New Roman" w:hAnsi="Times New Roman" w:cs="Times New Roman"/>
          <w:sz w:val="28"/>
          <w:szCs w:val="28"/>
        </w:rPr>
        <w:t xml:space="preserve"> №</w:t>
      </w:r>
      <w:r w:rsidR="00777F48">
        <w:rPr>
          <w:rFonts w:ascii="Times New Roman" w:hAnsi="Times New Roman" w:cs="Times New Roman"/>
          <w:sz w:val="28"/>
          <w:szCs w:val="28"/>
        </w:rPr>
        <w:t xml:space="preserve">419 «О </w:t>
      </w:r>
      <w:r w:rsidR="00C4457F" w:rsidRPr="00FC7986">
        <w:rPr>
          <w:rFonts w:ascii="Times New Roman" w:hAnsi="Times New Roman" w:cs="Times New Roman"/>
          <w:sz w:val="28"/>
          <w:szCs w:val="28"/>
        </w:rPr>
        <w:t>разработк</w:t>
      </w:r>
      <w:r w:rsidR="00777F48">
        <w:rPr>
          <w:rFonts w:ascii="Times New Roman" w:hAnsi="Times New Roman" w:cs="Times New Roman"/>
          <w:sz w:val="28"/>
          <w:szCs w:val="28"/>
        </w:rPr>
        <w:t>е</w:t>
      </w:r>
      <w:r w:rsidR="00C4457F" w:rsidRPr="00FC7986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777F48">
        <w:rPr>
          <w:rFonts w:ascii="Times New Roman" w:hAnsi="Times New Roman" w:cs="Times New Roman"/>
          <w:sz w:val="28"/>
          <w:szCs w:val="28"/>
        </w:rPr>
        <w:t>и</w:t>
      </w:r>
      <w:r w:rsidR="00C4457F" w:rsidRPr="00FC7986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777F48">
        <w:rPr>
          <w:rFonts w:ascii="Times New Roman" w:hAnsi="Times New Roman" w:cs="Times New Roman"/>
          <w:sz w:val="28"/>
          <w:szCs w:val="28"/>
        </w:rPr>
        <w:t>»</w:t>
      </w:r>
      <w:r w:rsidR="00C4457F">
        <w:rPr>
          <w:rFonts w:ascii="Times New Roman" w:hAnsi="Times New Roman" w:cs="Times New Roman"/>
          <w:sz w:val="28"/>
          <w:szCs w:val="28"/>
        </w:rPr>
        <w:t xml:space="preserve">, </w:t>
      </w:r>
      <w:r w:rsidR="00097EBF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4EA3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114EA3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(</w:t>
      </w:r>
      <w:r w:rsidR="00114EA3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</w:t>
      </w:r>
      <w:r w:rsidR="00777F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4EA3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доступности получения м</w:t>
      </w:r>
      <w:r w:rsidR="00114EA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</w:t>
      </w:r>
      <w:r w:rsidR="00111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4DE" w:rsidRPr="00B40F33" w:rsidRDefault="005864DE" w:rsidP="00C319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46D08">
        <w:rPr>
          <w:rFonts w:ascii="Times New Roman" w:eastAsia="Calibri" w:hAnsi="Times New Roman" w:cs="Times New Roman"/>
          <w:sz w:val="28"/>
          <w:szCs w:val="28"/>
        </w:rPr>
        <w:t xml:space="preserve">роектом </w:t>
      </w:r>
      <w:r w:rsidRPr="00946D0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946D0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предлагается 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8B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8B1">
        <w:rPr>
          <w:rFonts w:ascii="Times New Roman" w:hAnsi="Times New Roman" w:cs="Times New Roman"/>
          <w:bCs/>
          <w:sz w:val="28"/>
          <w:szCs w:val="28"/>
        </w:rPr>
        <w:t>исчерпывающий переч</w:t>
      </w:r>
      <w:r w:rsidR="001772CF">
        <w:rPr>
          <w:rFonts w:ascii="Times New Roman" w:hAnsi="Times New Roman" w:cs="Times New Roman"/>
          <w:bCs/>
          <w:sz w:val="28"/>
          <w:szCs w:val="28"/>
        </w:rPr>
        <w:t>е</w:t>
      </w:r>
      <w:r w:rsidR="00EF58B1">
        <w:rPr>
          <w:rFonts w:ascii="Times New Roman" w:hAnsi="Times New Roman" w:cs="Times New Roman"/>
          <w:bCs/>
          <w:sz w:val="28"/>
          <w:szCs w:val="28"/>
        </w:rPr>
        <w:t>н</w:t>
      </w:r>
      <w:r w:rsidR="001772CF">
        <w:rPr>
          <w:rFonts w:ascii="Times New Roman" w:hAnsi="Times New Roman" w:cs="Times New Roman"/>
          <w:bCs/>
          <w:sz w:val="28"/>
          <w:szCs w:val="28"/>
        </w:rPr>
        <w:t>ь</w:t>
      </w:r>
      <w:r w:rsidR="00EF58B1">
        <w:rPr>
          <w:rFonts w:ascii="Times New Roman" w:hAnsi="Times New Roman" w:cs="Times New Roman"/>
          <w:bCs/>
          <w:sz w:val="28"/>
          <w:szCs w:val="28"/>
        </w:rPr>
        <w:t xml:space="preserve"> документов, </w:t>
      </w:r>
      <w:r w:rsidR="00326AA2">
        <w:rPr>
          <w:rFonts w:ascii="Times New Roman" w:hAnsi="Times New Roman" w:cs="Times New Roman"/>
          <w:bCs/>
          <w:sz w:val="28"/>
          <w:szCs w:val="28"/>
        </w:rPr>
        <w:t>необходимых для предоставления муниципальной услуги, предоставляемых заявител</w:t>
      </w:r>
      <w:r w:rsidR="00A914A9">
        <w:rPr>
          <w:rFonts w:ascii="Times New Roman" w:hAnsi="Times New Roman" w:cs="Times New Roman"/>
          <w:bCs/>
          <w:sz w:val="28"/>
          <w:szCs w:val="28"/>
        </w:rPr>
        <w:t>ями</w:t>
      </w:r>
      <w:r w:rsidR="00326AA2">
        <w:rPr>
          <w:rFonts w:ascii="Times New Roman" w:hAnsi="Times New Roman" w:cs="Times New Roman"/>
          <w:bCs/>
          <w:sz w:val="28"/>
          <w:szCs w:val="28"/>
        </w:rPr>
        <w:t xml:space="preserve"> самостоятельно</w:t>
      </w:r>
      <w:r w:rsidR="00A914A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914A9">
        <w:rPr>
          <w:rFonts w:ascii="Times New Roman" w:hAnsi="Times New Roman" w:cs="Times New Roman"/>
          <w:sz w:val="28"/>
          <w:szCs w:val="28"/>
        </w:rPr>
        <w:t xml:space="preserve">запрашиваемые в порядке межведомственного информационного взаимодействия от </w:t>
      </w:r>
      <w:r w:rsidR="00A914A9" w:rsidRPr="00AC0691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</w:t>
      </w:r>
      <w:r w:rsidR="00A914A9">
        <w:rPr>
          <w:rFonts w:ascii="Times New Roman" w:hAnsi="Times New Roman" w:cs="Times New Roman"/>
          <w:sz w:val="28"/>
          <w:szCs w:val="28"/>
        </w:rPr>
        <w:t xml:space="preserve"> </w:t>
      </w:r>
      <w:r w:rsidR="00A914A9" w:rsidRPr="00AC0691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  <w:r w:rsidR="00A914A9">
        <w:rPr>
          <w:rFonts w:ascii="Times New Roman" w:hAnsi="Times New Roman" w:cs="Times New Roman"/>
          <w:sz w:val="28"/>
          <w:szCs w:val="28"/>
        </w:rPr>
        <w:t xml:space="preserve"> </w:t>
      </w:r>
      <w:r w:rsidR="00A914A9" w:rsidRPr="00AC0691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  <w:r w:rsidR="003E74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0F33" w:rsidRDefault="003E74A5" w:rsidP="00C319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5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="00C319CB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3E74A5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>
        <w:rPr>
          <w:rFonts w:eastAsia="Calibri"/>
          <w:sz w:val="28"/>
          <w:szCs w:val="28"/>
        </w:rPr>
        <w:t xml:space="preserve"> </w:t>
      </w:r>
      <w:r w:rsidR="0027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органа, предоставляющего муниципальную услугу, использование межведомственных согласований при пре</w:t>
      </w:r>
      <w:r w:rsidR="00F5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муниципальной услуг </w:t>
      </w:r>
      <w:r w:rsidR="0027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заявите</w:t>
      </w:r>
      <w:r w:rsidR="00F54E9D">
        <w:rPr>
          <w:rFonts w:ascii="Times New Roman" w:eastAsia="Times New Roman" w:hAnsi="Times New Roman" w:cs="Times New Roman"/>
          <w:sz w:val="28"/>
          <w:szCs w:val="28"/>
          <w:lang w:eastAsia="ru-RU"/>
        </w:rPr>
        <w:t>ля.</w:t>
      </w:r>
    </w:p>
    <w:p w:rsidR="00F54E9D" w:rsidRPr="00F54E9D" w:rsidRDefault="00F54E9D" w:rsidP="00C319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4E9D">
        <w:rPr>
          <w:rFonts w:ascii="Times New Roman" w:hAnsi="Times New Roman" w:cs="Times New Roman"/>
          <w:sz w:val="28"/>
          <w:szCs w:val="28"/>
        </w:rPr>
        <w:t xml:space="preserve">роект постановления размещен на официальном информационном портале органов местного самоуправления города Ханты-Мансийска (www.admhmansy.ru) в сети Интернет </w:t>
      </w:r>
      <w:r w:rsidR="00C319CB">
        <w:rPr>
          <w:rFonts w:ascii="Times New Roman" w:hAnsi="Times New Roman" w:cs="Times New Roman"/>
          <w:sz w:val="28"/>
          <w:szCs w:val="28"/>
        </w:rPr>
        <w:t>1</w:t>
      </w:r>
      <w:r w:rsidRPr="00F54E9D">
        <w:rPr>
          <w:rFonts w:ascii="Times New Roman" w:hAnsi="Times New Roman" w:cs="Times New Roman"/>
          <w:sz w:val="28"/>
          <w:szCs w:val="28"/>
        </w:rPr>
        <w:t>5.0</w:t>
      </w:r>
      <w:r w:rsidR="00C319CB">
        <w:rPr>
          <w:rFonts w:ascii="Times New Roman" w:hAnsi="Times New Roman" w:cs="Times New Roman"/>
          <w:sz w:val="28"/>
          <w:szCs w:val="28"/>
        </w:rPr>
        <w:t>5</w:t>
      </w:r>
      <w:r w:rsidRPr="00F54E9D">
        <w:rPr>
          <w:rFonts w:ascii="Times New Roman" w:hAnsi="Times New Roman" w:cs="Times New Roman"/>
          <w:sz w:val="28"/>
          <w:szCs w:val="28"/>
        </w:rPr>
        <w:t>.201</w:t>
      </w:r>
      <w:r w:rsidR="00C319CB">
        <w:rPr>
          <w:rFonts w:ascii="Times New Roman" w:hAnsi="Times New Roman" w:cs="Times New Roman"/>
          <w:sz w:val="28"/>
          <w:szCs w:val="28"/>
        </w:rPr>
        <w:t>9</w:t>
      </w:r>
      <w:r w:rsidRPr="00F54E9D">
        <w:rPr>
          <w:rFonts w:ascii="Times New Roman" w:hAnsi="Times New Roman" w:cs="Times New Roman"/>
          <w:sz w:val="28"/>
          <w:szCs w:val="28"/>
        </w:rPr>
        <w:t>.</w:t>
      </w:r>
    </w:p>
    <w:p w:rsidR="00C319CB" w:rsidRDefault="00C319CB" w:rsidP="00C319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9CB" w:rsidRDefault="00C319CB" w:rsidP="009463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9CB" w:rsidRDefault="00C319CB" w:rsidP="009463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405280" w:rsidP="0094638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0F33"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0F33"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520F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А.В.Витвицкий</w:t>
      </w:r>
      <w:proofErr w:type="spellEnd"/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D0" w:rsidRPr="007B4FD0" w:rsidRDefault="007B4FD0" w:rsidP="00EC09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B4FD0" w:rsidRPr="007B4FD0" w:rsidRDefault="007B4FD0" w:rsidP="00EC09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заместител</w:t>
      </w:r>
      <w:r w:rsidR="00EC098D">
        <w:rPr>
          <w:rFonts w:ascii="Times New Roman" w:hAnsi="Times New Roman" w:cs="Times New Roman"/>
          <w:sz w:val="20"/>
          <w:szCs w:val="20"/>
        </w:rPr>
        <w:t>ь</w:t>
      </w:r>
      <w:r w:rsidRPr="007B4FD0">
        <w:rPr>
          <w:rFonts w:ascii="Times New Roman" w:hAnsi="Times New Roman" w:cs="Times New Roman"/>
          <w:sz w:val="20"/>
          <w:szCs w:val="20"/>
        </w:rPr>
        <w:t xml:space="preserve"> директора – начальник</w:t>
      </w:r>
    </w:p>
    <w:p w:rsidR="007B4FD0" w:rsidRPr="007B4FD0" w:rsidRDefault="007B4FD0" w:rsidP="00EC09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жилищного управления</w:t>
      </w:r>
    </w:p>
    <w:p w:rsidR="007B4FD0" w:rsidRPr="007B4FD0" w:rsidRDefault="007B4FD0" w:rsidP="00EC09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 xml:space="preserve">_______________  </w:t>
      </w:r>
      <w:proofErr w:type="spellStart"/>
      <w:r w:rsidR="00EC098D"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7B4FD0" w:rsidRPr="007B4FD0" w:rsidRDefault="007B4FD0" w:rsidP="00EC09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D0" w:rsidRPr="007B4FD0" w:rsidRDefault="007B4FD0" w:rsidP="00EC09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7B4FD0" w:rsidRPr="007B4FD0" w:rsidRDefault="00782EAA" w:rsidP="00EC09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7B4FD0"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gramStart"/>
      <w:r w:rsidR="007B4FD0"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="007B4FD0"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FD0" w:rsidRPr="007B4FD0" w:rsidRDefault="007B4FD0" w:rsidP="00EC09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</w:t>
      </w:r>
    </w:p>
    <w:p w:rsidR="007B4FD0" w:rsidRPr="007B4FD0" w:rsidRDefault="007B4FD0" w:rsidP="00EC09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_______________</w:t>
      </w:r>
      <w:proofErr w:type="spellStart"/>
      <w:r w:rsidR="00782EAA"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  <w:r w:rsidRPr="007B4FD0">
        <w:rPr>
          <w:rFonts w:ascii="Times New Roman" w:hAnsi="Times New Roman" w:cs="Times New Roman"/>
          <w:sz w:val="20"/>
          <w:szCs w:val="20"/>
        </w:rPr>
        <w:t>, т.32-</w:t>
      </w:r>
      <w:r w:rsidR="00782EAA">
        <w:rPr>
          <w:rFonts w:ascii="Times New Roman" w:hAnsi="Times New Roman" w:cs="Times New Roman"/>
          <w:sz w:val="20"/>
          <w:szCs w:val="20"/>
        </w:rPr>
        <w:t>29-16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BBC" w:rsidRDefault="003A6BB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BBC" w:rsidRPr="00B40F33" w:rsidRDefault="003A6BB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4D8" w:rsidRDefault="002814D8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A6BBC" w:rsidRPr="00B40F33" w:rsidRDefault="007B4FD0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25.10.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1216»</w:t>
      </w:r>
      <w:r w:rsidR="003A6BBC"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EAA" w:rsidRPr="00782EAA" w:rsidRDefault="00B40F33" w:rsidP="00782EAA">
      <w:pPr>
        <w:spacing w:line="240" w:lineRule="auto"/>
        <w:ind w:left="-142" w:right="-170"/>
        <w:jc w:val="both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EAA" w:rsidRPr="00782EAA">
        <w:rPr>
          <w:rFonts w:ascii="Times New Roman" w:hAnsi="Times New Roman" w:cs="Times New Roman"/>
          <w:sz w:val="28"/>
          <w:szCs w:val="28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тел.32-29-16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40F33" w:rsidRPr="00B40F33" w:rsidTr="003D26E6">
        <w:tc>
          <w:tcPr>
            <w:tcW w:w="4785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F33" w:rsidRPr="00B40F33" w:rsidTr="003D26E6">
        <w:tc>
          <w:tcPr>
            <w:tcW w:w="4785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</w:tc>
        <w:tc>
          <w:tcPr>
            <w:tcW w:w="4786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Pr="00B40F33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047F6" w:rsidRDefault="002047F6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7F6" w:rsidRDefault="002047F6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280" w:rsidRDefault="00405280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280" w:rsidRDefault="00405280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280" w:rsidRDefault="00405280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26DB" w:rsidRDefault="00AC26DB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26DB" w:rsidRDefault="00AC26DB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26DB" w:rsidRDefault="00AC26DB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F33" w:rsidRPr="00B40F33" w:rsidRDefault="00B40F33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</w:p>
    <w:p w:rsidR="00B40F33" w:rsidRPr="00B40F33" w:rsidRDefault="00B40F33" w:rsidP="003C38A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B40F33" w:rsidRPr="00B40F33" w:rsidRDefault="00B40F33" w:rsidP="003C38A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</w:p>
    <w:p w:rsidR="00B40F33" w:rsidRPr="00B40F33" w:rsidRDefault="00B40F33" w:rsidP="003C38A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№ _______</w:t>
      </w:r>
    </w:p>
    <w:p w:rsidR="00B40F33" w:rsidRPr="00B40F33" w:rsidRDefault="00B40F33" w:rsidP="003C38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010" w:rsidRPr="00822010" w:rsidRDefault="00822010" w:rsidP="009740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ПЕРЕЧЕНЬ</w:t>
      </w:r>
    </w:p>
    <w:p w:rsidR="00822010" w:rsidRPr="00822010" w:rsidRDefault="00822010" w:rsidP="009740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ДОКУМЕНТОВ, ПРЕДСТАВЛЯЕМЫХ ГРАЖДАНАМИ, ПРИВАТИЗИРОВАВШИМИ</w:t>
      </w:r>
    </w:p>
    <w:p w:rsidR="00822010" w:rsidRPr="00822010" w:rsidRDefault="00822010" w:rsidP="009740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ЖИЛЫЕ ПОМЕЩЕНИЯ, КОТОРЫЕ ЯВЛЯЮТСЯ ДЛЯ НИХ ЕДИНСТВЕННЫМ</w:t>
      </w:r>
    </w:p>
    <w:p w:rsidR="00822010" w:rsidRDefault="00822010" w:rsidP="009740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МЕСТОМ ПРОЖИВАНИЯ, И ЖЕЛАЮЩИМИ ПЕРЕДАТЬ ИХ</w:t>
      </w:r>
    </w:p>
    <w:p w:rsidR="00F1019F" w:rsidRDefault="00822010" w:rsidP="009740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В МУНИЦИПАЛЬНУЮ</w:t>
      </w:r>
      <w:r w:rsidR="00F1019F">
        <w:rPr>
          <w:rFonts w:ascii="Times New Roman" w:hAnsi="Times New Roman" w:cs="Times New Roman"/>
          <w:sz w:val="24"/>
          <w:szCs w:val="24"/>
        </w:rPr>
        <w:t xml:space="preserve"> </w:t>
      </w:r>
      <w:r w:rsidRPr="00822010">
        <w:rPr>
          <w:rFonts w:ascii="Times New Roman" w:hAnsi="Times New Roman" w:cs="Times New Roman"/>
          <w:sz w:val="24"/>
          <w:szCs w:val="24"/>
        </w:rPr>
        <w:t xml:space="preserve">СОБСТВЕННОСТЬ </w:t>
      </w:r>
    </w:p>
    <w:p w:rsidR="00822010" w:rsidRPr="00822010" w:rsidRDefault="00822010" w:rsidP="009740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(ДАЛЕЕ - ПЕРЕЧЕНЬ)</w:t>
      </w:r>
    </w:p>
    <w:p w:rsidR="00822010" w:rsidRDefault="00822010" w:rsidP="002027DE">
      <w:pPr>
        <w:pStyle w:val="ConsPlusNormal"/>
        <w:ind w:firstLine="709"/>
        <w:jc w:val="center"/>
      </w:pPr>
    </w:p>
    <w:p w:rsidR="00822010" w:rsidRPr="004C082A" w:rsidRDefault="00822010" w:rsidP="002027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514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F520A" w:rsidRPr="005142F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14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о передаче в муниципальную собственность жилого помещения, принадлежащего заявителю на праве собственности в порядке </w:t>
      </w:r>
      <w:r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приватизации,</w:t>
      </w:r>
      <w:r w:rsidR="000F2453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14A1E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приватизированное </w:t>
      </w:r>
      <w:r w:rsidR="000F2453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>жилое помещение)</w:t>
      </w:r>
      <w:r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подписанное заявителем и </w:t>
      </w:r>
      <w:r w:rsidR="000F2453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>иными</w:t>
      </w:r>
      <w:r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собственниками </w:t>
      </w:r>
      <w:r w:rsidR="00114A1E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приватизированного </w:t>
      </w:r>
      <w:r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</w:t>
      </w:r>
      <w:r w:rsidR="004C0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082A" w:rsidRPr="00EF32C5">
        <w:rPr>
          <w:rFonts w:ascii="Times New Roman" w:hAnsi="Times New Roman" w:cs="Times New Roman"/>
          <w:sz w:val="28"/>
          <w:szCs w:val="28"/>
        </w:rPr>
        <w:t>в том числе несовершеннолетними в возрасте от 14 до 18 лет</w:t>
      </w:r>
      <w:r w:rsidR="000F2453" w:rsidRPr="00EF32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2010" w:rsidRPr="00B00B26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5"/>
      <w:bookmarkEnd w:id="1"/>
      <w:r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документ, удостоверяющий личность заявителя, иных собственников </w:t>
      </w:r>
      <w:r w:rsidR="00114A1E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приватизированного жилого помещения</w:t>
      </w:r>
      <w:r w:rsidR="00631F70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59FA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>(представител</w:t>
      </w:r>
      <w:proofErr w:type="gramStart"/>
      <w:r w:rsidR="005059FA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A6FF6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5A6FF6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>-ей)</w:t>
      </w:r>
      <w:r w:rsidR="005059FA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(иных собственников</w:t>
      </w:r>
      <w:r w:rsidR="005A6FF6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BDF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приватизированного </w:t>
      </w:r>
      <w:r w:rsidR="00631F70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</w:t>
      </w:r>
      <w:r w:rsidR="005059FA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160D"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D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членов их семей</w:t>
      </w:r>
      <w:r w:rsidRPr="00B00B2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включению в договор социального найма жилого помещения в качестве членов семьи нанимателя;</w:t>
      </w:r>
    </w:p>
    <w:p w:rsidR="00822010" w:rsidRPr="00607DAB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>3) доверенность (в случае представления интересов заявителя</w:t>
      </w:r>
      <w:r w:rsidR="00F8160D"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(иных собственников</w:t>
      </w:r>
      <w:r w:rsidR="0088137E"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BDF"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приватизированного жилого помещения</w:t>
      </w:r>
      <w:r w:rsidR="00F8160D"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r w:rsidR="005A6FF6"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(их) </w:t>
      </w:r>
      <w:r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</w:t>
      </w:r>
      <w:proofErr w:type="gramStart"/>
      <w:r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8137E"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88137E"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88137E"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 w:rsidR="0088137E"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07DAB"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оформленная в соответствии с действующим законодательством</w:t>
      </w:r>
      <w:r w:rsidRPr="00607D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2010" w:rsidRPr="00B00B26" w:rsidRDefault="00822010" w:rsidP="009740A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90"/>
      <w:bookmarkEnd w:id="2"/>
      <w:r w:rsidRPr="00B0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B46B42" w:rsidRPr="00B00B26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государственной регистрации актов гражданского состояния (заключения (расторжения) брака, смерти, перемены имени заявителя</w:t>
      </w:r>
      <w:r w:rsidR="00DF3B25" w:rsidRPr="00B00B26">
        <w:rPr>
          <w:rFonts w:ascii="Times New Roman" w:hAnsi="Times New Roman" w:cs="Times New Roman"/>
          <w:color w:val="000000" w:themeColor="text1"/>
          <w:sz w:val="28"/>
          <w:szCs w:val="28"/>
        </w:rPr>
        <w:t>, иных собственников</w:t>
      </w:r>
      <w:r w:rsidR="00B46B42" w:rsidRPr="00B0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BC5" w:rsidRPr="00B0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приватизированного </w:t>
      </w:r>
      <w:r w:rsidR="00225BBC" w:rsidRPr="00B00B26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</w:t>
      </w:r>
      <w:r w:rsidR="00056BC5" w:rsidRPr="00B0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B42" w:rsidRPr="00B00B26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="00B00B26" w:rsidRPr="00B00B2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00B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2010" w:rsidRPr="006E05E5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документ, подтверждающий утрату гражданами права пользования </w:t>
      </w:r>
      <w:r w:rsidR="00294930" w:rsidRPr="00B00B26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приватизированным жилым помещением</w:t>
      </w:r>
      <w:r w:rsidR="0020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7DE" w:rsidRPr="00EF32C5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Pr="00EF32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2010" w:rsidRPr="006159EA" w:rsidRDefault="00822010" w:rsidP="009740A2">
      <w:pPr>
        <w:pStyle w:val="ConsPlusNormal"/>
        <w:spacing w:line="276" w:lineRule="auto"/>
        <w:ind w:firstLine="540"/>
        <w:jc w:val="both"/>
      </w:pPr>
      <w:r w:rsidRPr="001B45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9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0" w:history="1">
        <w:r w:rsidR="006159EA" w:rsidRPr="006159E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договор</w:t>
        </w:r>
      </w:hyperlink>
      <w:r w:rsidR="006159EA" w:rsidRPr="00615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передачи жилого помещения в собственность (приватизация жилого помещения) </w:t>
      </w:r>
      <w:r w:rsidRPr="00615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всех собственников </w:t>
      </w:r>
      <w:r w:rsidR="00294930" w:rsidRPr="00615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приватизированного </w:t>
      </w:r>
      <w:r w:rsidRPr="006159EA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помещения;</w:t>
      </w:r>
    </w:p>
    <w:p w:rsidR="00822010" w:rsidRPr="009740A2" w:rsidRDefault="00822010" w:rsidP="009740A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0A2">
        <w:rPr>
          <w:rFonts w:ascii="Times New Roman" w:hAnsi="Times New Roman" w:cs="Times New Roman"/>
          <w:sz w:val="28"/>
          <w:szCs w:val="28"/>
        </w:rPr>
        <w:t xml:space="preserve">7) справка об отсутствии задолженности по оплате за жилищно-коммунальные услуги на </w:t>
      </w:r>
      <w:r w:rsidR="00294930">
        <w:rPr>
          <w:rFonts w:ascii="Times New Roman" w:hAnsi="Times New Roman" w:cs="Times New Roman"/>
          <w:sz w:val="28"/>
          <w:szCs w:val="28"/>
        </w:rPr>
        <w:t xml:space="preserve">приватизированное </w:t>
      </w:r>
      <w:r w:rsidRPr="009740A2">
        <w:rPr>
          <w:rFonts w:ascii="Times New Roman" w:hAnsi="Times New Roman" w:cs="Times New Roman"/>
          <w:sz w:val="28"/>
          <w:szCs w:val="28"/>
        </w:rPr>
        <w:t>жилое помещение, выдан</w:t>
      </w:r>
      <w:r w:rsidR="00F221BE">
        <w:rPr>
          <w:rFonts w:ascii="Times New Roman" w:hAnsi="Times New Roman" w:cs="Times New Roman"/>
          <w:sz w:val="28"/>
          <w:szCs w:val="28"/>
        </w:rPr>
        <w:t>ная не ранее чем за 30 дней до дня</w:t>
      </w:r>
      <w:r w:rsidRPr="009740A2">
        <w:rPr>
          <w:rFonts w:ascii="Times New Roman" w:hAnsi="Times New Roman" w:cs="Times New Roman"/>
          <w:sz w:val="28"/>
          <w:szCs w:val="28"/>
        </w:rPr>
        <w:t xml:space="preserve"> подачи заявления;</w:t>
      </w:r>
    </w:p>
    <w:p w:rsidR="0055544C" w:rsidRPr="0055544C" w:rsidRDefault="0055544C" w:rsidP="005554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92"/>
      <w:bookmarkStart w:id="4" w:name="P195"/>
      <w:bookmarkEnd w:id="3"/>
      <w:bookmarkEnd w:id="4"/>
      <w:r w:rsidRPr="0055544C">
        <w:rPr>
          <w:rFonts w:ascii="Times New Roman" w:hAnsi="Times New Roman" w:cs="Times New Roman"/>
          <w:color w:val="000000" w:themeColor="text1"/>
          <w:sz w:val="28"/>
          <w:szCs w:val="28"/>
        </w:rPr>
        <w:t>8) разрешение органов опеки и попечительства на передачу в муниципальную собственность приватизированного жилого помещения, в случаях:</w:t>
      </w:r>
    </w:p>
    <w:p w:rsidR="0055544C" w:rsidRDefault="0055544C" w:rsidP="005554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44C">
        <w:rPr>
          <w:rFonts w:ascii="Times New Roman" w:hAnsi="Times New Roman" w:cs="Times New Roman"/>
          <w:color w:val="000000" w:themeColor="text1"/>
          <w:sz w:val="28"/>
          <w:szCs w:val="28"/>
        </w:rPr>
        <w:t>а) нахождения приватизированного жилого помещения в собственности несовершеннолетних и (ИЛИ) подопечных граждан,</w:t>
      </w:r>
    </w:p>
    <w:p w:rsidR="0055544C" w:rsidRPr="0055544C" w:rsidRDefault="0055544C" w:rsidP="005554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44C">
        <w:rPr>
          <w:rFonts w:ascii="Times New Roman" w:hAnsi="Times New Roman" w:cs="Times New Roman"/>
          <w:color w:val="000000" w:themeColor="text1"/>
          <w:sz w:val="28"/>
          <w:szCs w:val="28"/>
        </w:rPr>
        <w:t>б) проживания в приватизированном жилом помещении, находящихся под опекой или попечительством членов семьи собственника данного жилого помещения либо оставшихся без родительского попечения несовершеннолетних членов семьи собственника, если при этом затрагиваются права или охраняемые</w:t>
      </w:r>
      <w:r w:rsidR="00C32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интересы указанных лиц</w:t>
      </w:r>
      <w:r w:rsidRPr="005554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B16" w:rsidRPr="00D627F2" w:rsidRDefault="003F2F3C" w:rsidP="00D627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D025E5" w:rsidRPr="006C6DF6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согласие родителей (законных представителей)</w:t>
      </w:r>
      <w:r w:rsidR="0019321C" w:rsidRPr="006C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D025E5" w:rsidRPr="006C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21C" w:rsidRPr="006C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передачу в муниципальную собственность </w:t>
      </w:r>
      <w:r w:rsidR="00294930" w:rsidRPr="006C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приватизированного </w:t>
      </w:r>
      <w:r w:rsidR="0091342D" w:rsidRPr="006C6DF6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</w:t>
      </w:r>
      <w:r w:rsidR="0019321C" w:rsidRPr="006C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5E5" w:rsidRPr="006C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</w:t>
      </w:r>
      <w:r w:rsidR="00892B13" w:rsidRPr="006C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в муниципальную собственность </w:t>
      </w:r>
      <w:r w:rsidR="00294930" w:rsidRPr="006C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приватизированного </w:t>
      </w:r>
      <w:r w:rsidR="0091342D" w:rsidRPr="006C6DF6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</w:t>
      </w:r>
      <w:r w:rsidR="00D025E5" w:rsidRPr="006C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ограниченно дееспособными, несовершеннолетними в возрасте от 14 до 18 лет)</w:t>
      </w:r>
      <w:r w:rsidR="00892B13" w:rsidRPr="006C6D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2010" w:rsidRPr="00260BAC" w:rsidRDefault="00BD66E3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CF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22010" w:rsidRPr="00843CFF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 об установлении опеки</w:t>
      </w:r>
      <w:r w:rsidR="00260BAC" w:rsidRPr="008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(попечительства), усыновлении (в случае, если в запись акта о рождении не вносились изменения) (при наличии)</w:t>
      </w:r>
      <w:r w:rsidR="00822010" w:rsidRPr="00843C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2010" w:rsidRPr="009740A2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A2">
        <w:rPr>
          <w:rFonts w:ascii="Times New Roman" w:hAnsi="Times New Roman" w:cs="Times New Roman"/>
          <w:sz w:val="28"/>
          <w:szCs w:val="28"/>
        </w:rPr>
        <w:t>1</w:t>
      </w:r>
      <w:r w:rsidR="00BD66E3">
        <w:rPr>
          <w:rFonts w:ascii="Times New Roman" w:hAnsi="Times New Roman" w:cs="Times New Roman"/>
          <w:sz w:val="28"/>
          <w:szCs w:val="28"/>
        </w:rPr>
        <w:t>1</w:t>
      </w:r>
      <w:r w:rsidRPr="009740A2">
        <w:rPr>
          <w:rFonts w:ascii="Times New Roman" w:hAnsi="Times New Roman" w:cs="Times New Roman"/>
          <w:sz w:val="28"/>
          <w:szCs w:val="28"/>
        </w:rPr>
        <w:t xml:space="preserve">) письменные </w:t>
      </w:r>
      <w:r w:rsidRPr="007F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согласия </w:t>
      </w:r>
      <w:r w:rsidR="007F59FF" w:rsidRPr="007F59FF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Pr="007F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собственников </w:t>
      </w:r>
      <w:r w:rsidR="00294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приватизированного </w:t>
      </w:r>
      <w:r w:rsidRPr="009740A2">
        <w:rPr>
          <w:rFonts w:ascii="Times New Roman" w:hAnsi="Times New Roman" w:cs="Times New Roman"/>
          <w:sz w:val="28"/>
          <w:szCs w:val="28"/>
        </w:rPr>
        <w:t xml:space="preserve">жилого помещения на признание </w:t>
      </w:r>
      <w:r w:rsidRPr="00892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 нанимателем по договору социального найма жилого помещения на </w:t>
      </w:r>
      <w:r w:rsidR="00294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приватизированное </w:t>
      </w:r>
      <w:r w:rsidRPr="00892B13">
        <w:rPr>
          <w:rFonts w:ascii="Times New Roman" w:hAnsi="Times New Roman" w:cs="Times New Roman"/>
          <w:color w:val="000000" w:themeColor="text1"/>
          <w:sz w:val="28"/>
          <w:szCs w:val="28"/>
        </w:rPr>
        <w:t>жилое помещение</w:t>
      </w:r>
      <w:r w:rsidR="00294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2B13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 таких собственников);</w:t>
      </w:r>
    </w:p>
    <w:p w:rsidR="00822010" w:rsidRPr="009740A2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7"/>
      <w:bookmarkEnd w:id="5"/>
      <w:r w:rsidRPr="009740A2">
        <w:rPr>
          <w:rFonts w:ascii="Times New Roman" w:hAnsi="Times New Roman" w:cs="Times New Roman"/>
          <w:sz w:val="28"/>
          <w:szCs w:val="28"/>
        </w:rPr>
        <w:t>1</w:t>
      </w:r>
      <w:r w:rsidR="00BD66E3">
        <w:rPr>
          <w:rFonts w:ascii="Times New Roman" w:hAnsi="Times New Roman" w:cs="Times New Roman"/>
          <w:sz w:val="28"/>
          <w:szCs w:val="28"/>
        </w:rPr>
        <w:t>2</w:t>
      </w:r>
      <w:r w:rsidRPr="009740A2">
        <w:rPr>
          <w:rFonts w:ascii="Times New Roman" w:hAnsi="Times New Roman" w:cs="Times New Roman"/>
          <w:sz w:val="28"/>
          <w:szCs w:val="28"/>
        </w:rPr>
        <w:t xml:space="preserve">) письменные согласия иных собственников </w:t>
      </w:r>
      <w:r w:rsidR="00294930">
        <w:rPr>
          <w:rFonts w:ascii="Times New Roman" w:hAnsi="Times New Roman" w:cs="Times New Roman"/>
          <w:sz w:val="28"/>
          <w:szCs w:val="28"/>
        </w:rPr>
        <w:t xml:space="preserve">приватизированного </w:t>
      </w:r>
      <w:r w:rsidRPr="009740A2">
        <w:rPr>
          <w:rFonts w:ascii="Times New Roman" w:hAnsi="Times New Roman" w:cs="Times New Roman"/>
          <w:sz w:val="28"/>
          <w:szCs w:val="28"/>
        </w:rPr>
        <w:t xml:space="preserve">жилого помещения на вселение в </w:t>
      </w:r>
      <w:r w:rsidR="00744B35">
        <w:rPr>
          <w:rFonts w:ascii="Times New Roman" w:hAnsi="Times New Roman" w:cs="Times New Roman"/>
          <w:sz w:val="28"/>
          <w:szCs w:val="28"/>
        </w:rPr>
        <w:t>указанное</w:t>
      </w:r>
      <w:r w:rsidR="00294930">
        <w:rPr>
          <w:rFonts w:ascii="Times New Roman" w:hAnsi="Times New Roman" w:cs="Times New Roman"/>
          <w:sz w:val="28"/>
          <w:szCs w:val="28"/>
        </w:rPr>
        <w:t xml:space="preserve"> </w:t>
      </w:r>
      <w:r w:rsidRPr="009740A2">
        <w:rPr>
          <w:rFonts w:ascii="Times New Roman" w:hAnsi="Times New Roman" w:cs="Times New Roman"/>
          <w:sz w:val="28"/>
          <w:szCs w:val="28"/>
        </w:rPr>
        <w:t>жилое помещение, предлагаемое к принятию в муниципальную собственность, граждан в качестве членов семьи нанимателя жилого помещения (при наличии таких собственников и граждан);</w:t>
      </w:r>
    </w:p>
    <w:p w:rsidR="00822010" w:rsidRPr="00D1421E" w:rsidRDefault="00822010" w:rsidP="003C38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8"/>
      <w:bookmarkEnd w:id="6"/>
      <w:r w:rsidRPr="00D1421E">
        <w:rPr>
          <w:rFonts w:ascii="Times New Roman" w:hAnsi="Times New Roman" w:cs="Times New Roman"/>
          <w:sz w:val="28"/>
          <w:szCs w:val="28"/>
        </w:rPr>
        <w:t>1</w:t>
      </w:r>
      <w:r w:rsidR="00BD66E3">
        <w:rPr>
          <w:rFonts w:ascii="Times New Roman" w:hAnsi="Times New Roman" w:cs="Times New Roman"/>
          <w:sz w:val="28"/>
          <w:szCs w:val="28"/>
        </w:rPr>
        <w:t>3</w:t>
      </w:r>
      <w:r w:rsidRPr="00D1421E">
        <w:rPr>
          <w:rFonts w:ascii="Times New Roman" w:hAnsi="Times New Roman" w:cs="Times New Roman"/>
          <w:sz w:val="28"/>
          <w:szCs w:val="28"/>
        </w:rPr>
        <w:t xml:space="preserve">) технический паспорт </w:t>
      </w:r>
      <w:r w:rsidR="00C23958">
        <w:rPr>
          <w:rFonts w:ascii="Times New Roman" w:hAnsi="Times New Roman" w:cs="Times New Roman"/>
          <w:sz w:val="28"/>
          <w:szCs w:val="28"/>
        </w:rPr>
        <w:t xml:space="preserve">приватизированного </w:t>
      </w:r>
      <w:r w:rsidRPr="00D1421E">
        <w:rPr>
          <w:rFonts w:ascii="Times New Roman" w:hAnsi="Times New Roman" w:cs="Times New Roman"/>
          <w:sz w:val="28"/>
          <w:szCs w:val="28"/>
        </w:rPr>
        <w:t>жилого помещения (при наличии переустройства и (или) перепланировки жилого помещения</w:t>
      </w:r>
      <w:r w:rsidR="00FD6D65">
        <w:rPr>
          <w:rFonts w:ascii="Times New Roman" w:hAnsi="Times New Roman" w:cs="Times New Roman"/>
          <w:sz w:val="28"/>
          <w:szCs w:val="28"/>
        </w:rPr>
        <w:t>, согласование которых</w:t>
      </w:r>
      <w:r w:rsidRPr="00D1421E">
        <w:rPr>
          <w:rFonts w:ascii="Times New Roman" w:hAnsi="Times New Roman" w:cs="Times New Roman"/>
          <w:sz w:val="28"/>
          <w:szCs w:val="28"/>
        </w:rPr>
        <w:t xml:space="preserve"> необходимо произвести в установленном законом порядке до </w:t>
      </w:r>
      <w:r w:rsidRPr="00C23958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с зая</w:t>
      </w:r>
      <w:r w:rsidR="007F59FF" w:rsidRPr="00C2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влением о передаче в муниципальную собственность </w:t>
      </w:r>
      <w:r w:rsidR="00C23958" w:rsidRPr="00C2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приватизированного </w:t>
      </w:r>
      <w:r w:rsidR="007F59FF" w:rsidRPr="00C23958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</w:t>
      </w:r>
      <w:r w:rsidRPr="00C239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1421E">
        <w:rPr>
          <w:rFonts w:ascii="Times New Roman" w:hAnsi="Times New Roman" w:cs="Times New Roman"/>
          <w:sz w:val="28"/>
          <w:szCs w:val="28"/>
        </w:rPr>
        <w:t>;</w:t>
      </w:r>
    </w:p>
    <w:p w:rsidR="00822010" w:rsidRPr="006E0336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66E3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22010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 регистрации по месту жительства гражданина Российской Федерации;</w:t>
      </w:r>
    </w:p>
    <w:p w:rsidR="00822010" w:rsidRPr="00EA34C8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66E3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22010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0D6E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  <w:r w:rsidR="00822010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или об отсутствии в собственности жилого помещения у заявителя и иных собственников </w:t>
      </w:r>
      <w:r w:rsidR="00C23958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приватизированного жилого помещения</w:t>
      </w:r>
      <w:r w:rsidR="00822010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на ранее существовавшее </w:t>
      </w:r>
      <w:r w:rsidR="00822010" w:rsidRPr="00D1421E">
        <w:rPr>
          <w:rFonts w:ascii="Times New Roman" w:hAnsi="Times New Roman" w:cs="Times New Roman"/>
          <w:sz w:val="28"/>
          <w:szCs w:val="28"/>
        </w:rPr>
        <w:t>имя</w:t>
      </w:r>
      <w:r w:rsidR="00C23958">
        <w:rPr>
          <w:rFonts w:ascii="Times New Roman" w:hAnsi="Times New Roman" w:cs="Times New Roman"/>
          <w:sz w:val="28"/>
          <w:szCs w:val="28"/>
        </w:rPr>
        <w:t>,</w:t>
      </w:r>
      <w:r w:rsidR="00822010" w:rsidRPr="00D1421E">
        <w:rPr>
          <w:rFonts w:ascii="Times New Roman" w:hAnsi="Times New Roman" w:cs="Times New Roman"/>
          <w:sz w:val="28"/>
          <w:szCs w:val="28"/>
        </w:rPr>
        <w:t xml:space="preserve"> в случае его изменения (</w:t>
      </w:r>
      <w:r w:rsidR="00822010" w:rsidRPr="00EA34C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правах, зарегистрированных до 15.07.1998);</w:t>
      </w:r>
    </w:p>
    <w:p w:rsidR="00822010" w:rsidRPr="00383270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27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66E3" w:rsidRPr="0038327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2010" w:rsidRPr="00383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7022E" w:rsidRPr="00383270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  <w:r w:rsidR="00822010" w:rsidRPr="00383270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</w:t>
      </w:r>
      <w:r w:rsidR="0047022E" w:rsidRPr="0038327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22010" w:rsidRPr="00383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C23958" w:rsidRPr="00383270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приватизированное жилое помещение</w:t>
      </w:r>
      <w:r w:rsidR="00822010" w:rsidRPr="00383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927" w:rsidRPr="00383270">
        <w:rPr>
          <w:rFonts w:ascii="Times New Roman" w:hAnsi="Times New Roman" w:cs="Times New Roman"/>
          <w:color w:val="000000" w:themeColor="text1"/>
          <w:sz w:val="28"/>
          <w:szCs w:val="28"/>
        </w:rPr>
        <w:t>не обременено правами третьих лиц</w:t>
      </w:r>
      <w:r w:rsidR="00822010" w:rsidRPr="00383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A61" w:rsidRPr="00383270">
        <w:rPr>
          <w:rFonts w:ascii="Times New Roman" w:hAnsi="Times New Roman" w:cs="Times New Roman"/>
          <w:color w:val="000000" w:themeColor="text1"/>
          <w:sz w:val="28"/>
          <w:szCs w:val="28"/>
        </w:rPr>
        <w:t>(сведения до 15.07.1998);</w:t>
      </w:r>
    </w:p>
    <w:p w:rsidR="00822010" w:rsidRPr="000E4E57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04"/>
      <w:bookmarkEnd w:id="7"/>
      <w:r w:rsidRPr="000E4E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66E3" w:rsidRPr="000E4E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22010" w:rsidRPr="000E4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сведения из Единого государственного реестра недвижимости об основных характеристиках и зарегистрированных правах на </w:t>
      </w:r>
      <w:r w:rsidR="00C23958" w:rsidRPr="000E4E57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приватизированное жилое помещение</w:t>
      </w:r>
      <w:r w:rsidR="00822010" w:rsidRPr="000E4E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7566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1"/>
      <w:bookmarkEnd w:id="8"/>
      <w:r w:rsidRPr="00D1421E">
        <w:rPr>
          <w:rFonts w:ascii="Times New Roman" w:hAnsi="Times New Roman" w:cs="Times New Roman"/>
          <w:sz w:val="28"/>
          <w:szCs w:val="28"/>
        </w:rPr>
        <w:t>1</w:t>
      </w:r>
      <w:r w:rsidR="00BD66E3">
        <w:rPr>
          <w:rFonts w:ascii="Times New Roman" w:hAnsi="Times New Roman" w:cs="Times New Roman"/>
          <w:sz w:val="28"/>
          <w:szCs w:val="28"/>
        </w:rPr>
        <w:t>8</w:t>
      </w:r>
      <w:r w:rsidR="00822010" w:rsidRPr="00D1421E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у заявителя и иных собственников </w:t>
      </w:r>
      <w:r w:rsidR="007873D4">
        <w:rPr>
          <w:rFonts w:ascii="Times New Roman" w:hAnsi="Times New Roman" w:cs="Times New Roman"/>
          <w:sz w:val="28"/>
          <w:szCs w:val="28"/>
        </w:rPr>
        <w:t xml:space="preserve">приватизированного </w:t>
      </w:r>
      <w:r w:rsidR="00822010" w:rsidRPr="00D1421E">
        <w:rPr>
          <w:rFonts w:ascii="Times New Roman" w:hAnsi="Times New Roman" w:cs="Times New Roman"/>
          <w:sz w:val="28"/>
          <w:szCs w:val="28"/>
        </w:rPr>
        <w:t xml:space="preserve">жилого помещения, в том числе </w:t>
      </w:r>
      <w:proofErr w:type="gramStart"/>
      <w:r w:rsidR="00822010" w:rsidRPr="00D142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22010" w:rsidRPr="00D1421E">
        <w:rPr>
          <w:rFonts w:ascii="Times New Roman" w:hAnsi="Times New Roman" w:cs="Times New Roman"/>
          <w:sz w:val="28"/>
          <w:szCs w:val="28"/>
        </w:rPr>
        <w:t xml:space="preserve"> ранее существовавшее</w:t>
      </w:r>
    </w:p>
    <w:p w:rsidR="00C17566" w:rsidRDefault="00C17566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010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21E">
        <w:rPr>
          <w:rFonts w:ascii="Times New Roman" w:hAnsi="Times New Roman" w:cs="Times New Roman"/>
          <w:sz w:val="28"/>
          <w:szCs w:val="28"/>
        </w:rPr>
        <w:t>имя в случае его изменения;</w:t>
      </w:r>
    </w:p>
    <w:p w:rsidR="00822010" w:rsidRPr="00970F55" w:rsidRDefault="00754341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12"/>
      <w:bookmarkStart w:id="10" w:name="P213"/>
      <w:bookmarkEnd w:id="9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22010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сведения о постановке заявителя и иных собственников </w:t>
      </w:r>
      <w:r w:rsidR="00011C64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приватизированного </w:t>
      </w:r>
      <w:r w:rsidR="00822010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на учет физического лица в налоговом органе на территории Российской Федерации (ИНН);</w:t>
      </w:r>
    </w:p>
    <w:p w:rsidR="00822010" w:rsidRPr="00B9284E" w:rsidRDefault="00EC3764" w:rsidP="00DB3E2C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9284E">
        <w:rPr>
          <w:b w:val="0"/>
          <w:color w:val="000000" w:themeColor="text1"/>
          <w:sz w:val="28"/>
          <w:szCs w:val="28"/>
        </w:rPr>
        <w:t>2</w:t>
      </w:r>
      <w:r w:rsidR="00754341">
        <w:rPr>
          <w:b w:val="0"/>
          <w:color w:val="000000" w:themeColor="text1"/>
          <w:sz w:val="28"/>
          <w:szCs w:val="28"/>
        </w:rPr>
        <w:t>0</w:t>
      </w:r>
      <w:r w:rsidR="00822010" w:rsidRPr="00B9284E">
        <w:rPr>
          <w:b w:val="0"/>
          <w:color w:val="000000" w:themeColor="text1"/>
          <w:sz w:val="28"/>
          <w:szCs w:val="28"/>
        </w:rPr>
        <w:t>) справки</w:t>
      </w:r>
      <w:r w:rsidR="00822010" w:rsidRPr="00B9284E">
        <w:rPr>
          <w:b w:val="0"/>
          <w:color w:val="FF0000"/>
          <w:sz w:val="28"/>
          <w:szCs w:val="28"/>
        </w:rPr>
        <w:t xml:space="preserve"> </w:t>
      </w:r>
      <w:r w:rsidR="00B9284E" w:rsidRPr="00B9284E">
        <w:rPr>
          <w:b w:val="0"/>
          <w:sz w:val="28"/>
          <w:szCs w:val="28"/>
        </w:rPr>
        <w:t xml:space="preserve">Межрайонной ИФНС России №1 по Ханты-Мансийскому автономному округу – Югре </w:t>
      </w:r>
      <w:r w:rsidR="00822010" w:rsidRPr="00B9284E">
        <w:rPr>
          <w:b w:val="0"/>
          <w:color w:val="000000" w:themeColor="text1"/>
          <w:sz w:val="28"/>
          <w:szCs w:val="28"/>
        </w:rPr>
        <w:t xml:space="preserve">о состоянии расчетов по налогам, сборам, </w:t>
      </w:r>
      <w:r w:rsidR="005A47EA" w:rsidRPr="00B9284E">
        <w:rPr>
          <w:b w:val="0"/>
          <w:color w:val="000000" w:themeColor="text1"/>
          <w:sz w:val="28"/>
          <w:szCs w:val="28"/>
        </w:rPr>
        <w:t xml:space="preserve">страховым </w:t>
      </w:r>
      <w:r w:rsidR="00822010" w:rsidRPr="00B9284E">
        <w:rPr>
          <w:b w:val="0"/>
          <w:color w:val="000000" w:themeColor="text1"/>
          <w:sz w:val="28"/>
          <w:szCs w:val="28"/>
        </w:rPr>
        <w:t>взносам</w:t>
      </w:r>
      <w:r w:rsidR="005A47EA" w:rsidRPr="00B9284E">
        <w:rPr>
          <w:b w:val="0"/>
          <w:color w:val="000000" w:themeColor="text1"/>
          <w:sz w:val="28"/>
          <w:szCs w:val="28"/>
        </w:rPr>
        <w:t>, пеням, штрафам, процентам</w:t>
      </w:r>
      <w:r w:rsidR="00822010" w:rsidRPr="00B9284E">
        <w:rPr>
          <w:b w:val="0"/>
          <w:color w:val="000000" w:themeColor="text1"/>
          <w:sz w:val="28"/>
          <w:szCs w:val="28"/>
        </w:rPr>
        <w:t xml:space="preserve"> на заявителя </w:t>
      </w:r>
      <w:r w:rsidR="00822010" w:rsidRPr="00B9284E">
        <w:rPr>
          <w:b w:val="0"/>
          <w:sz w:val="28"/>
          <w:szCs w:val="28"/>
        </w:rPr>
        <w:t xml:space="preserve">и иных собственников </w:t>
      </w:r>
      <w:r w:rsidR="00011C64" w:rsidRPr="00B9284E">
        <w:rPr>
          <w:b w:val="0"/>
          <w:sz w:val="28"/>
          <w:szCs w:val="28"/>
        </w:rPr>
        <w:t xml:space="preserve">приватизированного </w:t>
      </w:r>
      <w:r w:rsidR="00822010" w:rsidRPr="00B9284E">
        <w:rPr>
          <w:b w:val="0"/>
          <w:sz w:val="28"/>
          <w:szCs w:val="28"/>
        </w:rPr>
        <w:t xml:space="preserve">жилого помещения, подтверждающие отсутствие задолженности по оплате </w:t>
      </w:r>
      <w:r w:rsidR="00822010" w:rsidRPr="00B9284E">
        <w:rPr>
          <w:b w:val="0"/>
          <w:color w:val="000000" w:themeColor="text1"/>
          <w:sz w:val="28"/>
          <w:szCs w:val="28"/>
        </w:rPr>
        <w:t>налога на имущество</w:t>
      </w:r>
      <w:r w:rsidR="00E17876" w:rsidRPr="00B9284E">
        <w:rPr>
          <w:b w:val="0"/>
          <w:color w:val="000000" w:themeColor="text1"/>
          <w:sz w:val="28"/>
          <w:szCs w:val="28"/>
        </w:rPr>
        <w:t xml:space="preserve"> (в </w:t>
      </w:r>
      <w:r w:rsidR="005228D7" w:rsidRPr="00B9284E">
        <w:rPr>
          <w:b w:val="0"/>
          <w:color w:val="000000" w:themeColor="text1"/>
          <w:sz w:val="28"/>
          <w:szCs w:val="28"/>
        </w:rPr>
        <w:t>отношении</w:t>
      </w:r>
      <w:r w:rsidR="00E17876" w:rsidRPr="00B9284E">
        <w:rPr>
          <w:b w:val="0"/>
          <w:color w:val="000000" w:themeColor="text1"/>
          <w:sz w:val="28"/>
          <w:szCs w:val="28"/>
        </w:rPr>
        <w:t xml:space="preserve"> приватизированного жилого помещения)</w:t>
      </w:r>
      <w:r w:rsidR="00822010" w:rsidRPr="00B9284E">
        <w:rPr>
          <w:b w:val="0"/>
          <w:color w:val="000000" w:themeColor="text1"/>
          <w:sz w:val="28"/>
          <w:szCs w:val="28"/>
        </w:rPr>
        <w:t>;</w:t>
      </w:r>
    </w:p>
    <w:p w:rsidR="00822010" w:rsidRPr="00970F55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214"/>
      <w:bookmarkEnd w:id="11"/>
      <w:proofErr w:type="gramStart"/>
      <w:r w:rsidRPr="00D1421E">
        <w:rPr>
          <w:rFonts w:ascii="Times New Roman" w:hAnsi="Times New Roman" w:cs="Times New Roman"/>
          <w:sz w:val="28"/>
          <w:szCs w:val="28"/>
        </w:rPr>
        <w:t>2</w:t>
      </w:r>
      <w:r w:rsidR="00754341">
        <w:rPr>
          <w:rFonts w:ascii="Times New Roman" w:hAnsi="Times New Roman" w:cs="Times New Roman"/>
          <w:sz w:val="28"/>
          <w:szCs w:val="28"/>
        </w:rPr>
        <w:t>1</w:t>
      </w:r>
      <w:r w:rsidR="00822010" w:rsidRPr="00D1421E">
        <w:rPr>
          <w:rFonts w:ascii="Times New Roman" w:hAnsi="Times New Roman" w:cs="Times New Roman"/>
          <w:sz w:val="28"/>
          <w:szCs w:val="28"/>
        </w:rPr>
        <w:t xml:space="preserve">) </w:t>
      </w:r>
      <w:r w:rsidR="00822010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справки Территориального управления Федерального агентства по управлению государственным имуществом в Ханты-Мансийском автономном округе - Югре о наличии или отсутствии у заявителя и иных собственников </w:t>
      </w:r>
      <w:r w:rsidR="007F59FF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приватизированного </w:t>
      </w:r>
      <w:r w:rsidR="00822010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жилых помещений жилищного фонда социального использования, жилищного фонда коммерческого использования, специализированного жилищного фонда Российской Федерации, в том числе на ранее существовавшее имя в случае его изменения;</w:t>
      </w:r>
      <w:proofErr w:type="gramEnd"/>
    </w:p>
    <w:p w:rsidR="00822010" w:rsidRPr="00970F55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15"/>
      <w:bookmarkEnd w:id="12"/>
      <w:r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43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2010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справки Аппарата Губернатора Ханты-Мансийского автономного округа - Югры о наличии или отсутствии у заявителя и иных собственников </w:t>
      </w:r>
      <w:r w:rsidR="007F59FF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приватизированного </w:t>
      </w:r>
      <w:r w:rsidR="00822010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изменения;</w:t>
      </w:r>
    </w:p>
    <w:p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6"/>
      <w:bookmarkEnd w:id="13"/>
      <w:r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43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22010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справки Департамента имущественных и земельных отношений администрации Ханты-Мансийского района о наличии или отсутствии у заявителя и иных собственников </w:t>
      </w:r>
      <w:r w:rsidR="00273BF3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приватизированного </w:t>
      </w:r>
      <w:r w:rsidR="00822010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</w:t>
      </w:r>
      <w:r w:rsidR="00822010" w:rsidRPr="00116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</w:t>
      </w:r>
      <w:r w:rsidR="00822010" w:rsidRPr="00D1421E">
        <w:rPr>
          <w:rFonts w:ascii="Times New Roman" w:hAnsi="Times New Roman" w:cs="Times New Roman"/>
          <w:sz w:val="28"/>
          <w:szCs w:val="28"/>
        </w:rPr>
        <w:t>числе на ранее существовавшее имя в случае его изменения;</w:t>
      </w:r>
    </w:p>
    <w:p w:rsidR="00822010" w:rsidRPr="00A912F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217"/>
      <w:bookmarkEnd w:id="14"/>
      <w:r w:rsidRPr="00D1421E">
        <w:rPr>
          <w:rFonts w:ascii="Times New Roman" w:hAnsi="Times New Roman" w:cs="Times New Roman"/>
          <w:sz w:val="28"/>
          <w:szCs w:val="28"/>
        </w:rPr>
        <w:t>2</w:t>
      </w:r>
      <w:r w:rsidR="00754341">
        <w:rPr>
          <w:rFonts w:ascii="Times New Roman" w:hAnsi="Times New Roman" w:cs="Times New Roman"/>
          <w:sz w:val="28"/>
          <w:szCs w:val="28"/>
        </w:rPr>
        <w:t>4</w:t>
      </w:r>
      <w:r w:rsidR="00822010" w:rsidRPr="00D1421E">
        <w:rPr>
          <w:rFonts w:ascii="Times New Roman" w:hAnsi="Times New Roman" w:cs="Times New Roman"/>
          <w:sz w:val="28"/>
          <w:szCs w:val="28"/>
        </w:rPr>
        <w:t xml:space="preserve">) </w:t>
      </w:r>
      <w:r w:rsidR="0026007B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 w:rsidR="00970F55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2010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07B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муниципальной собственности Администра</w:t>
      </w:r>
      <w:r w:rsidR="00995BF9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города Ханты-Мансийска </w:t>
      </w:r>
      <w:r w:rsidR="00822010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наличии или отсутствии у заявителя и иных собственников </w:t>
      </w:r>
      <w:r w:rsidR="005B6A61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приватизированного </w:t>
      </w:r>
      <w:r w:rsidR="00822010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Ханты-Мансийска;</w:t>
      </w:r>
    </w:p>
    <w:p w:rsidR="00822010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218"/>
      <w:bookmarkEnd w:id="15"/>
      <w:r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43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22010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) с</w:t>
      </w:r>
      <w:r w:rsidR="00871586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правка </w:t>
      </w:r>
      <w:r w:rsidR="00822010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(непризнании) </w:t>
      </w:r>
      <w:r w:rsidR="00D662DA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приватизированного жилого помещения</w:t>
      </w:r>
      <w:r w:rsidR="00822010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непригодным для проживания, многоквартирного жилого дома, в котором находится </w:t>
      </w:r>
      <w:r w:rsidR="00D662DA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приватизированное </w:t>
      </w:r>
      <w:r w:rsidR="00822010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жилое помещ</w:t>
      </w:r>
      <w:r w:rsidR="0043071A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ение, </w:t>
      </w:r>
      <w:r w:rsidR="00822010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аварийным и подлежащим сносу или реконструкции;</w:t>
      </w:r>
    </w:p>
    <w:p w:rsidR="00DB3E2C" w:rsidRPr="00A912FE" w:rsidRDefault="00DB3E2C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010" w:rsidRPr="001C6C0F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219"/>
      <w:bookmarkEnd w:id="16"/>
      <w:r w:rsidRPr="001C6C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43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2010" w:rsidRPr="001C6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сведения о наличии (отсутствии) предъявленного к заявителю и (или) иным собственникам </w:t>
      </w:r>
      <w:r w:rsidR="004E34EF" w:rsidRPr="001C6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приватизированного </w:t>
      </w:r>
      <w:r w:rsidR="00822010" w:rsidRPr="001C6C0F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</w:t>
      </w:r>
      <w:r w:rsidR="004E34EF" w:rsidRPr="001C6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010" w:rsidRPr="001C6C0F">
        <w:rPr>
          <w:rFonts w:ascii="Times New Roman" w:hAnsi="Times New Roman" w:cs="Times New Roman"/>
          <w:color w:val="000000" w:themeColor="text1"/>
          <w:sz w:val="28"/>
          <w:szCs w:val="28"/>
        </w:rPr>
        <w:t>иска об оспаривании права собственности на указанное жилое помещение.</w:t>
      </w:r>
    </w:p>
    <w:p w:rsidR="00822010" w:rsidRPr="00D1421E" w:rsidRDefault="00822010" w:rsidP="00DB3E2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"/>
      <w:bookmarkStart w:id="18" w:name="P47"/>
      <w:bookmarkStart w:id="19" w:name="P48"/>
      <w:bookmarkStart w:id="20" w:name="P49"/>
      <w:bookmarkStart w:id="21" w:name="P50"/>
      <w:bookmarkStart w:id="22" w:name="P51"/>
      <w:bookmarkStart w:id="23" w:name="P52"/>
      <w:bookmarkStart w:id="24" w:name="P53"/>
      <w:bookmarkStart w:id="25" w:name="P56"/>
      <w:bookmarkStart w:id="26" w:name="P62"/>
      <w:bookmarkStart w:id="27" w:name="P63"/>
      <w:bookmarkStart w:id="28" w:name="P68"/>
      <w:bookmarkStart w:id="29" w:name="P69"/>
      <w:bookmarkStart w:id="30" w:name="P71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D1421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4" w:history="1">
        <w:r w:rsidRPr="00D1421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EC3764" w:rsidRPr="00D1421E">
        <w:rPr>
          <w:rFonts w:ascii="Times New Roman" w:hAnsi="Times New Roman" w:cs="Times New Roman"/>
          <w:color w:val="0000FF"/>
          <w:sz w:val="28"/>
          <w:szCs w:val="28"/>
        </w:rPr>
        <w:t xml:space="preserve"> – 1</w:t>
      </w:r>
      <w:r w:rsidR="00BD66E3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EC3764" w:rsidRPr="00D1421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421E">
        <w:rPr>
          <w:rFonts w:ascii="Times New Roman" w:hAnsi="Times New Roman" w:cs="Times New Roman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 (далее - Департамент) самостоятельно.</w:t>
      </w:r>
    </w:p>
    <w:p w:rsidR="00822010" w:rsidRPr="00D1421E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21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6" w:history="1">
        <w:r w:rsidRPr="00D1421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EC3764" w:rsidRPr="00D1421E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BD66E3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EC3764" w:rsidRPr="00D1421E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hyperlink w:anchor="P68" w:history="1">
        <w:r w:rsidR="00E768BE" w:rsidRPr="00D1421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8A5C0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E768BE" w:rsidRPr="00D1421E">
        <w:rPr>
          <w:rFonts w:ascii="Times New Roman" w:hAnsi="Times New Roman" w:cs="Times New Roman"/>
          <w:sz w:val="28"/>
          <w:szCs w:val="28"/>
        </w:rPr>
        <w:t xml:space="preserve"> </w:t>
      </w:r>
      <w:r w:rsidRPr="00D1421E">
        <w:rPr>
          <w:rFonts w:ascii="Times New Roman" w:hAnsi="Times New Roman" w:cs="Times New Roman"/>
          <w:sz w:val="28"/>
          <w:szCs w:val="28"/>
        </w:rPr>
        <w:t>настоящего Перечня,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822010" w:rsidRPr="00D1421E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21E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сведения, указанные в </w:t>
      </w:r>
      <w:hyperlink w:anchor="P69" w:history="1">
        <w:r w:rsidR="00EC3764" w:rsidRPr="00D1421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  <w:r w:rsidR="008A5C0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EC3764" w:rsidRPr="00D1421E">
        <w:rPr>
          <w:rFonts w:ascii="Times New Roman" w:hAnsi="Times New Roman" w:cs="Times New Roman"/>
          <w:sz w:val="28"/>
          <w:szCs w:val="28"/>
        </w:rPr>
        <w:t xml:space="preserve"> </w:t>
      </w:r>
      <w:r w:rsidRPr="00D1421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1" w:history="1">
        <w:r w:rsidR="00EC3764" w:rsidRPr="00D1421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8A5C0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EC3764" w:rsidRPr="00D1421E">
        <w:rPr>
          <w:rFonts w:ascii="Times New Roman" w:hAnsi="Times New Roman" w:cs="Times New Roman"/>
          <w:sz w:val="28"/>
          <w:szCs w:val="28"/>
        </w:rPr>
        <w:t xml:space="preserve"> </w:t>
      </w:r>
      <w:r w:rsidRPr="00D1421E">
        <w:rPr>
          <w:rFonts w:ascii="Times New Roman" w:hAnsi="Times New Roman" w:cs="Times New Roman"/>
          <w:sz w:val="28"/>
          <w:szCs w:val="28"/>
        </w:rPr>
        <w:t>настоящего Перечня, оформляются Департаментом или могут быть представлены заявителем по собственной инициативе.</w:t>
      </w:r>
    </w:p>
    <w:p w:rsidR="00EC3764" w:rsidRPr="00D1421E" w:rsidRDefault="00EC3764" w:rsidP="009740A2">
      <w:pPr>
        <w:tabs>
          <w:tab w:val="num" w:pos="149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21E">
        <w:rPr>
          <w:rFonts w:ascii="Times New Roman" w:hAnsi="Times New Roman" w:cs="Times New Roman"/>
          <w:sz w:val="28"/>
          <w:szCs w:val="28"/>
        </w:rPr>
        <w:t>Документ, удостоверяющий личность, указанный в пункте 2 настоящего Перечня, предоставляется в форме одного из следующих документов:</w:t>
      </w:r>
    </w:p>
    <w:p w:rsidR="00EC3764" w:rsidRPr="00D1421E" w:rsidRDefault="00EC3764" w:rsidP="009740A2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21E">
        <w:rPr>
          <w:rFonts w:ascii="Times New Roman" w:hAnsi="Times New Roman" w:cs="Times New Roman"/>
          <w:color w:val="000000" w:themeColor="text1"/>
          <w:sz w:val="28"/>
          <w:szCs w:val="28"/>
        </w:rPr>
        <w:t>паспорт гражданина Российской Федерации;</w:t>
      </w:r>
    </w:p>
    <w:p w:rsidR="00EC3764" w:rsidRPr="00D1421E" w:rsidRDefault="00EC3764" w:rsidP="00387D91">
      <w:pPr>
        <w:pStyle w:val="ConsPlusNormal"/>
        <w:tabs>
          <w:tab w:val="left" w:pos="4536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21E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рождении (для граждан, не достигших 14 лет; если выдано в иностранном государстве, в том числе заверенный перевод на русский язык в порядке, установленном законодательством).</w:t>
      </w:r>
    </w:p>
    <w:p w:rsidR="00EC3764" w:rsidRPr="00691DAB" w:rsidRDefault="00EC3764" w:rsidP="00387D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D142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Оригинал документа подлежит возврату заявителю (представителю </w:t>
      </w:r>
      <w:r w:rsidRPr="00691DA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заявителя) после удостоверения его личности.</w:t>
      </w:r>
    </w:p>
    <w:p w:rsidR="001F5F2C" w:rsidRPr="00691DAB" w:rsidRDefault="001F5F2C" w:rsidP="001F5F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AB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</w:t>
      </w:r>
      <w:r w:rsidR="00691DAB" w:rsidRPr="00691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в 2, 4, 5, 6, </w:t>
      </w:r>
      <w:r w:rsidR="001D5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10, </w:t>
      </w:r>
      <w:r w:rsidR="00691DAB" w:rsidRPr="00691DAB">
        <w:rPr>
          <w:rFonts w:ascii="Times New Roman" w:hAnsi="Times New Roman" w:cs="Times New Roman"/>
          <w:color w:val="000000" w:themeColor="text1"/>
          <w:sz w:val="28"/>
          <w:szCs w:val="28"/>
        </w:rPr>
        <w:t>13 настоящего Перечня</w:t>
      </w:r>
      <w:r w:rsidRPr="00691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оригиналом, </w:t>
      </w:r>
      <w:r w:rsidR="005B314D" w:rsidRPr="00691DA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691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Департамента, ответственный за предоставление муниципальной услуги, удостоверяет указанные документы, после чего оригиналы документов возвращаются заявителю.</w:t>
      </w:r>
    </w:p>
    <w:p w:rsidR="00822010" w:rsidRPr="00D1421E" w:rsidRDefault="00E768BE" w:rsidP="00387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822010" w:rsidRPr="00D1421E">
        <w:rPr>
          <w:rFonts w:ascii="Times New Roman" w:hAnsi="Times New Roman" w:cs="Times New Roman"/>
          <w:sz w:val="28"/>
          <w:szCs w:val="28"/>
        </w:rPr>
        <w:t xml:space="preserve">, </w:t>
      </w:r>
      <w:r w:rsidR="00822010" w:rsidRPr="00E6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51" w:history="1">
        <w:r w:rsidR="00822010" w:rsidRPr="00E6791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  <w:r w:rsidR="00A33B2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9, </w:t>
        </w:r>
        <w:r w:rsidR="00E67910" w:rsidRPr="00E67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822010" w:rsidRPr="00E6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52" w:history="1">
        <w:r w:rsidR="00E67910" w:rsidRPr="00E67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822010" w:rsidRPr="00E6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Перечня, совершаются в присутствии сотрудника Департамента, ответственного </w:t>
      </w:r>
      <w:r w:rsidR="00822010" w:rsidRPr="00D1421E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заявления о передаче в муниципальную собственность </w:t>
      </w:r>
      <w:r w:rsidR="00EA4F8F">
        <w:rPr>
          <w:rFonts w:ascii="Times New Roman" w:hAnsi="Times New Roman" w:cs="Times New Roman"/>
          <w:sz w:val="28"/>
          <w:szCs w:val="28"/>
        </w:rPr>
        <w:t xml:space="preserve">приватизированного </w:t>
      </w:r>
      <w:r w:rsidR="00822010" w:rsidRPr="00D1421E">
        <w:rPr>
          <w:rFonts w:ascii="Times New Roman" w:hAnsi="Times New Roman" w:cs="Times New Roman"/>
          <w:sz w:val="28"/>
          <w:szCs w:val="28"/>
        </w:rPr>
        <w:t>жилого помещения</w:t>
      </w:r>
      <w:r w:rsidR="00EA4F8F">
        <w:rPr>
          <w:rFonts w:ascii="Times New Roman" w:hAnsi="Times New Roman" w:cs="Times New Roman"/>
          <w:sz w:val="28"/>
          <w:szCs w:val="28"/>
        </w:rPr>
        <w:t>,</w:t>
      </w:r>
      <w:r w:rsidR="00822010" w:rsidRPr="00D1421E">
        <w:rPr>
          <w:rFonts w:ascii="Times New Roman" w:hAnsi="Times New Roman" w:cs="Times New Roman"/>
          <w:sz w:val="28"/>
          <w:szCs w:val="28"/>
        </w:rPr>
        <w:t xml:space="preserve"> либо представляются заявителем нотариально заверенные.</w:t>
      </w:r>
    </w:p>
    <w:p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199"/>
      <w:bookmarkStart w:id="32" w:name="P230"/>
      <w:bookmarkStart w:id="33" w:name="P232"/>
      <w:bookmarkStart w:id="34" w:name="P233"/>
      <w:bookmarkStart w:id="35" w:name="P234"/>
      <w:bookmarkStart w:id="36" w:name="P235"/>
      <w:bookmarkStart w:id="37" w:name="P236"/>
      <w:bookmarkEnd w:id="31"/>
      <w:bookmarkEnd w:id="32"/>
      <w:bookmarkEnd w:id="33"/>
      <w:bookmarkEnd w:id="34"/>
      <w:bookmarkEnd w:id="35"/>
      <w:bookmarkEnd w:id="36"/>
      <w:bookmarkEnd w:id="37"/>
    </w:p>
    <w:p w:rsidR="009740A2" w:rsidRDefault="009740A2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98"/>
      <w:bookmarkStart w:id="39" w:name="P105"/>
      <w:bookmarkStart w:id="40" w:name="P106"/>
      <w:bookmarkStart w:id="41" w:name="P107"/>
      <w:bookmarkStart w:id="42" w:name="P108"/>
      <w:bookmarkStart w:id="43" w:name="P109"/>
      <w:bookmarkStart w:id="44" w:name="P110"/>
      <w:bookmarkStart w:id="45" w:name="P111"/>
      <w:bookmarkStart w:id="46" w:name="P114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9740A2" w:rsidSect="00C1756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6218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11C64"/>
    <w:rsid w:val="0001237B"/>
    <w:rsid w:val="000162A8"/>
    <w:rsid w:val="00021265"/>
    <w:rsid w:val="0004590B"/>
    <w:rsid w:val="00045914"/>
    <w:rsid w:val="00052DBB"/>
    <w:rsid w:val="000532A3"/>
    <w:rsid w:val="00053FD4"/>
    <w:rsid w:val="00056A96"/>
    <w:rsid w:val="00056BC5"/>
    <w:rsid w:val="0006692A"/>
    <w:rsid w:val="00073C42"/>
    <w:rsid w:val="0007444F"/>
    <w:rsid w:val="00075B89"/>
    <w:rsid w:val="00094CB6"/>
    <w:rsid w:val="00097EBF"/>
    <w:rsid w:val="000B1AB2"/>
    <w:rsid w:val="000E3E0D"/>
    <w:rsid w:val="000E4E57"/>
    <w:rsid w:val="000F2453"/>
    <w:rsid w:val="00101374"/>
    <w:rsid w:val="00111EB7"/>
    <w:rsid w:val="0011286F"/>
    <w:rsid w:val="00114A1E"/>
    <w:rsid w:val="00114EA3"/>
    <w:rsid w:val="00116485"/>
    <w:rsid w:val="00124011"/>
    <w:rsid w:val="00125927"/>
    <w:rsid w:val="00152538"/>
    <w:rsid w:val="001607EB"/>
    <w:rsid w:val="001772CF"/>
    <w:rsid w:val="00180656"/>
    <w:rsid w:val="00183345"/>
    <w:rsid w:val="00183CA2"/>
    <w:rsid w:val="0019041F"/>
    <w:rsid w:val="0019321C"/>
    <w:rsid w:val="001971B6"/>
    <w:rsid w:val="001A5144"/>
    <w:rsid w:val="001A5AF4"/>
    <w:rsid w:val="001B45E7"/>
    <w:rsid w:val="001C3F3B"/>
    <w:rsid w:val="001C4233"/>
    <w:rsid w:val="001C6C0F"/>
    <w:rsid w:val="001C7F1E"/>
    <w:rsid w:val="001D5AEC"/>
    <w:rsid w:val="001D7D54"/>
    <w:rsid w:val="001E2B12"/>
    <w:rsid w:val="001E73D5"/>
    <w:rsid w:val="001F5F2C"/>
    <w:rsid w:val="002027DE"/>
    <w:rsid w:val="002047F6"/>
    <w:rsid w:val="00225BBC"/>
    <w:rsid w:val="0024296A"/>
    <w:rsid w:val="002477FB"/>
    <w:rsid w:val="00254AF7"/>
    <w:rsid w:val="0026007B"/>
    <w:rsid w:val="00260397"/>
    <w:rsid w:val="00260BAC"/>
    <w:rsid w:val="0027143F"/>
    <w:rsid w:val="00271ECE"/>
    <w:rsid w:val="00273BF3"/>
    <w:rsid w:val="00275EF9"/>
    <w:rsid w:val="002814D8"/>
    <w:rsid w:val="0028473E"/>
    <w:rsid w:val="00290E8B"/>
    <w:rsid w:val="00291BF9"/>
    <w:rsid w:val="00294930"/>
    <w:rsid w:val="00294B78"/>
    <w:rsid w:val="002C1FEE"/>
    <w:rsid w:val="002D069B"/>
    <w:rsid w:val="002D1B43"/>
    <w:rsid w:val="002D7EF8"/>
    <w:rsid w:val="002E0D6E"/>
    <w:rsid w:val="00322D41"/>
    <w:rsid w:val="003256DC"/>
    <w:rsid w:val="00326AA2"/>
    <w:rsid w:val="0033639E"/>
    <w:rsid w:val="00341FA3"/>
    <w:rsid w:val="003463C3"/>
    <w:rsid w:val="00371FE3"/>
    <w:rsid w:val="00372BA9"/>
    <w:rsid w:val="00382609"/>
    <w:rsid w:val="00382713"/>
    <w:rsid w:val="00383270"/>
    <w:rsid w:val="00384654"/>
    <w:rsid w:val="00386662"/>
    <w:rsid w:val="00387D91"/>
    <w:rsid w:val="003A4DCB"/>
    <w:rsid w:val="003A6BBC"/>
    <w:rsid w:val="003B5FC6"/>
    <w:rsid w:val="003C38A8"/>
    <w:rsid w:val="003C6C90"/>
    <w:rsid w:val="003E5A33"/>
    <w:rsid w:val="003E74A5"/>
    <w:rsid w:val="003F16C1"/>
    <w:rsid w:val="003F2F3C"/>
    <w:rsid w:val="003F61A7"/>
    <w:rsid w:val="004021C6"/>
    <w:rsid w:val="00405280"/>
    <w:rsid w:val="00424DFB"/>
    <w:rsid w:val="00426503"/>
    <w:rsid w:val="004269FD"/>
    <w:rsid w:val="0043071A"/>
    <w:rsid w:val="00453734"/>
    <w:rsid w:val="00463E2D"/>
    <w:rsid w:val="004649BE"/>
    <w:rsid w:val="00464C35"/>
    <w:rsid w:val="0047022E"/>
    <w:rsid w:val="00472F43"/>
    <w:rsid w:val="0047612C"/>
    <w:rsid w:val="00477DDE"/>
    <w:rsid w:val="00483BF4"/>
    <w:rsid w:val="0049434C"/>
    <w:rsid w:val="004A0451"/>
    <w:rsid w:val="004A6B7E"/>
    <w:rsid w:val="004C082A"/>
    <w:rsid w:val="004C5288"/>
    <w:rsid w:val="004C7F2E"/>
    <w:rsid w:val="004D0A61"/>
    <w:rsid w:val="004D6DBD"/>
    <w:rsid w:val="004E34EF"/>
    <w:rsid w:val="004E7F8D"/>
    <w:rsid w:val="004F031B"/>
    <w:rsid w:val="00501C87"/>
    <w:rsid w:val="005059FA"/>
    <w:rsid w:val="005142FB"/>
    <w:rsid w:val="00520FE5"/>
    <w:rsid w:val="005228D7"/>
    <w:rsid w:val="00526BAF"/>
    <w:rsid w:val="0055544C"/>
    <w:rsid w:val="005558AB"/>
    <w:rsid w:val="00575725"/>
    <w:rsid w:val="00585D39"/>
    <w:rsid w:val="005864DE"/>
    <w:rsid w:val="00595C56"/>
    <w:rsid w:val="00596651"/>
    <w:rsid w:val="005A47EA"/>
    <w:rsid w:val="005A6FF6"/>
    <w:rsid w:val="005B314D"/>
    <w:rsid w:val="005B6A61"/>
    <w:rsid w:val="005C7891"/>
    <w:rsid w:val="005D4CAC"/>
    <w:rsid w:val="005D5843"/>
    <w:rsid w:val="005D617B"/>
    <w:rsid w:val="005D7047"/>
    <w:rsid w:val="005F0E77"/>
    <w:rsid w:val="005F3D04"/>
    <w:rsid w:val="005F520A"/>
    <w:rsid w:val="00606F71"/>
    <w:rsid w:val="00607DAB"/>
    <w:rsid w:val="00613333"/>
    <w:rsid w:val="006159EA"/>
    <w:rsid w:val="0062585E"/>
    <w:rsid w:val="00631F70"/>
    <w:rsid w:val="00640033"/>
    <w:rsid w:val="00656AC9"/>
    <w:rsid w:val="00663464"/>
    <w:rsid w:val="006662CC"/>
    <w:rsid w:val="00680B2B"/>
    <w:rsid w:val="00691DAB"/>
    <w:rsid w:val="006B206A"/>
    <w:rsid w:val="006B4FF9"/>
    <w:rsid w:val="006B6F09"/>
    <w:rsid w:val="006C125C"/>
    <w:rsid w:val="006C6DF6"/>
    <w:rsid w:val="006E0336"/>
    <w:rsid w:val="006E05E5"/>
    <w:rsid w:val="006F3EBB"/>
    <w:rsid w:val="00711A85"/>
    <w:rsid w:val="00711D30"/>
    <w:rsid w:val="00711F36"/>
    <w:rsid w:val="007149D5"/>
    <w:rsid w:val="007215FB"/>
    <w:rsid w:val="007414F5"/>
    <w:rsid w:val="00744B35"/>
    <w:rsid w:val="00747EAD"/>
    <w:rsid w:val="00754341"/>
    <w:rsid w:val="007574F2"/>
    <w:rsid w:val="00770352"/>
    <w:rsid w:val="00771803"/>
    <w:rsid w:val="00777F48"/>
    <w:rsid w:val="00782A08"/>
    <w:rsid w:val="00782EAA"/>
    <w:rsid w:val="007873D4"/>
    <w:rsid w:val="00793293"/>
    <w:rsid w:val="007B3925"/>
    <w:rsid w:val="007B3C2F"/>
    <w:rsid w:val="007B4FD0"/>
    <w:rsid w:val="007D4834"/>
    <w:rsid w:val="007D487A"/>
    <w:rsid w:val="007D66EA"/>
    <w:rsid w:val="007E26F0"/>
    <w:rsid w:val="007F59FF"/>
    <w:rsid w:val="00802C1C"/>
    <w:rsid w:val="00822010"/>
    <w:rsid w:val="00833FF4"/>
    <w:rsid w:val="008422A3"/>
    <w:rsid w:val="00843CFF"/>
    <w:rsid w:val="00844376"/>
    <w:rsid w:val="00871586"/>
    <w:rsid w:val="008721BF"/>
    <w:rsid w:val="00872D6B"/>
    <w:rsid w:val="0088137E"/>
    <w:rsid w:val="00892B13"/>
    <w:rsid w:val="008A5C0B"/>
    <w:rsid w:val="008B3BC4"/>
    <w:rsid w:val="008B7746"/>
    <w:rsid w:val="008E089E"/>
    <w:rsid w:val="008F4667"/>
    <w:rsid w:val="00901CB4"/>
    <w:rsid w:val="00902437"/>
    <w:rsid w:val="00910173"/>
    <w:rsid w:val="0091342D"/>
    <w:rsid w:val="00921D5D"/>
    <w:rsid w:val="00927F58"/>
    <w:rsid w:val="00946384"/>
    <w:rsid w:val="00964C80"/>
    <w:rsid w:val="00965BB4"/>
    <w:rsid w:val="00970F55"/>
    <w:rsid w:val="009733B3"/>
    <w:rsid w:val="009740A2"/>
    <w:rsid w:val="00977F3A"/>
    <w:rsid w:val="0098401F"/>
    <w:rsid w:val="0098421F"/>
    <w:rsid w:val="009855CE"/>
    <w:rsid w:val="00991977"/>
    <w:rsid w:val="0099505B"/>
    <w:rsid w:val="00995BF9"/>
    <w:rsid w:val="009C2786"/>
    <w:rsid w:val="009F34C7"/>
    <w:rsid w:val="00A04FB1"/>
    <w:rsid w:val="00A25A5A"/>
    <w:rsid w:val="00A33701"/>
    <w:rsid w:val="00A338B4"/>
    <w:rsid w:val="00A33B26"/>
    <w:rsid w:val="00A36AD0"/>
    <w:rsid w:val="00A5101D"/>
    <w:rsid w:val="00A52BEB"/>
    <w:rsid w:val="00A65776"/>
    <w:rsid w:val="00A66B17"/>
    <w:rsid w:val="00A702E4"/>
    <w:rsid w:val="00A7364B"/>
    <w:rsid w:val="00A75B16"/>
    <w:rsid w:val="00A83D2E"/>
    <w:rsid w:val="00A912FE"/>
    <w:rsid w:val="00A914A9"/>
    <w:rsid w:val="00A9440D"/>
    <w:rsid w:val="00A96D41"/>
    <w:rsid w:val="00AB2F07"/>
    <w:rsid w:val="00AB3085"/>
    <w:rsid w:val="00AC026D"/>
    <w:rsid w:val="00AC06DC"/>
    <w:rsid w:val="00AC26DB"/>
    <w:rsid w:val="00AC767F"/>
    <w:rsid w:val="00AE1092"/>
    <w:rsid w:val="00AE203B"/>
    <w:rsid w:val="00AF2BF4"/>
    <w:rsid w:val="00AF3DB7"/>
    <w:rsid w:val="00AF62C8"/>
    <w:rsid w:val="00B00B26"/>
    <w:rsid w:val="00B051A0"/>
    <w:rsid w:val="00B17463"/>
    <w:rsid w:val="00B216C4"/>
    <w:rsid w:val="00B27C3A"/>
    <w:rsid w:val="00B40F33"/>
    <w:rsid w:val="00B46B42"/>
    <w:rsid w:val="00B9284E"/>
    <w:rsid w:val="00B966A7"/>
    <w:rsid w:val="00BB2A7F"/>
    <w:rsid w:val="00BC530F"/>
    <w:rsid w:val="00BD66E3"/>
    <w:rsid w:val="00BF0042"/>
    <w:rsid w:val="00C007E7"/>
    <w:rsid w:val="00C010CF"/>
    <w:rsid w:val="00C17566"/>
    <w:rsid w:val="00C2342A"/>
    <w:rsid w:val="00C235D8"/>
    <w:rsid w:val="00C23958"/>
    <w:rsid w:val="00C25201"/>
    <w:rsid w:val="00C319CB"/>
    <w:rsid w:val="00C321FC"/>
    <w:rsid w:val="00C37258"/>
    <w:rsid w:val="00C4457F"/>
    <w:rsid w:val="00C4534B"/>
    <w:rsid w:val="00C50DD5"/>
    <w:rsid w:val="00C66808"/>
    <w:rsid w:val="00C80BDF"/>
    <w:rsid w:val="00C94632"/>
    <w:rsid w:val="00CA4659"/>
    <w:rsid w:val="00CB7E4C"/>
    <w:rsid w:val="00CD3F2E"/>
    <w:rsid w:val="00CE26BA"/>
    <w:rsid w:val="00D01A0C"/>
    <w:rsid w:val="00D025E5"/>
    <w:rsid w:val="00D06D8D"/>
    <w:rsid w:val="00D1421E"/>
    <w:rsid w:val="00D1629E"/>
    <w:rsid w:val="00D17500"/>
    <w:rsid w:val="00D26071"/>
    <w:rsid w:val="00D357CE"/>
    <w:rsid w:val="00D45752"/>
    <w:rsid w:val="00D55B54"/>
    <w:rsid w:val="00D627F2"/>
    <w:rsid w:val="00D662DA"/>
    <w:rsid w:val="00D81EBE"/>
    <w:rsid w:val="00DA064F"/>
    <w:rsid w:val="00DB1A81"/>
    <w:rsid w:val="00DB3E2C"/>
    <w:rsid w:val="00DE17FF"/>
    <w:rsid w:val="00DF3B25"/>
    <w:rsid w:val="00E12344"/>
    <w:rsid w:val="00E175D1"/>
    <w:rsid w:val="00E17876"/>
    <w:rsid w:val="00E34B74"/>
    <w:rsid w:val="00E35208"/>
    <w:rsid w:val="00E52315"/>
    <w:rsid w:val="00E55B32"/>
    <w:rsid w:val="00E602CF"/>
    <w:rsid w:val="00E67910"/>
    <w:rsid w:val="00E67E29"/>
    <w:rsid w:val="00E75853"/>
    <w:rsid w:val="00E768BE"/>
    <w:rsid w:val="00E906D1"/>
    <w:rsid w:val="00E92142"/>
    <w:rsid w:val="00E94865"/>
    <w:rsid w:val="00EA34C8"/>
    <w:rsid w:val="00EA3F4B"/>
    <w:rsid w:val="00EA4F8F"/>
    <w:rsid w:val="00EB7E34"/>
    <w:rsid w:val="00EC098D"/>
    <w:rsid w:val="00EC1630"/>
    <w:rsid w:val="00EC3764"/>
    <w:rsid w:val="00ED12C1"/>
    <w:rsid w:val="00ED2519"/>
    <w:rsid w:val="00ED4697"/>
    <w:rsid w:val="00ED7C7F"/>
    <w:rsid w:val="00EF226B"/>
    <w:rsid w:val="00EF32C5"/>
    <w:rsid w:val="00EF3482"/>
    <w:rsid w:val="00EF34A7"/>
    <w:rsid w:val="00EF58B1"/>
    <w:rsid w:val="00F1019F"/>
    <w:rsid w:val="00F10529"/>
    <w:rsid w:val="00F10B34"/>
    <w:rsid w:val="00F22147"/>
    <w:rsid w:val="00F221BE"/>
    <w:rsid w:val="00F268DA"/>
    <w:rsid w:val="00F32756"/>
    <w:rsid w:val="00F35E15"/>
    <w:rsid w:val="00F46AD9"/>
    <w:rsid w:val="00F54E9D"/>
    <w:rsid w:val="00F8160D"/>
    <w:rsid w:val="00F92E7B"/>
    <w:rsid w:val="00F9797E"/>
    <w:rsid w:val="00F97F71"/>
    <w:rsid w:val="00FA6EB5"/>
    <w:rsid w:val="00FB5252"/>
    <w:rsid w:val="00FC79E2"/>
    <w:rsid w:val="00FD35C1"/>
    <w:rsid w:val="00FD3D00"/>
    <w:rsid w:val="00FD4F12"/>
    <w:rsid w:val="00FD5788"/>
    <w:rsid w:val="00FD6AA1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7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2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2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29F9D85C39B5118E1A462EE6FD33F983CB257FE319322F79CBC7595959904BF87F3j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8ECF89F1D2CC9C5940EAA564E13A8C689E6BEDF0j7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consultantplus://offline/ref=93C99E42B9C4335F5AAB03112EB56C4136696525E41B7677ABD8EE2D82B7AD21BD2E5Ac6h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6A451AC5B1E844CBE790C29F9D85C39B5118E1A461EB6CD43D983CB257FE319322F79CBC7595959905BA8FF3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61C9-E6CF-4C1F-A4CC-33F9964A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Алтымбаева Эльмира Нагильевн</cp:lastModifiedBy>
  <cp:revision>290</cp:revision>
  <cp:lastPrinted>2018-12-20T06:12:00Z</cp:lastPrinted>
  <dcterms:created xsi:type="dcterms:W3CDTF">2018-08-03T11:33:00Z</dcterms:created>
  <dcterms:modified xsi:type="dcterms:W3CDTF">2019-05-28T07:00:00Z</dcterms:modified>
</cp:coreProperties>
</file>