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C14BF" w14:textId="77777777" w:rsidR="00533340" w:rsidRDefault="00533340" w:rsidP="00124251">
      <w:pPr>
        <w:pStyle w:val="ConsPlusNormal"/>
        <w:jc w:val="right"/>
        <w:outlineLvl w:val="0"/>
      </w:pPr>
    </w:p>
    <w:p w14:paraId="2CD4979D" w14:textId="77777777" w:rsidR="00533340" w:rsidRDefault="00533340" w:rsidP="00124251">
      <w:pPr>
        <w:pStyle w:val="ConsPlusNormal"/>
        <w:jc w:val="right"/>
        <w:outlineLvl w:val="0"/>
      </w:pPr>
    </w:p>
    <w:p w14:paraId="72C92CA9" w14:textId="77777777" w:rsidR="00533340" w:rsidRDefault="00533340" w:rsidP="00533340">
      <w:pPr>
        <w:pStyle w:val="ConsPlusNormal"/>
        <w:jc w:val="both"/>
      </w:pPr>
    </w:p>
    <w:p w14:paraId="2AC34C4D" w14:textId="77777777" w:rsidR="00533340" w:rsidRPr="0064285D" w:rsidRDefault="00533340" w:rsidP="00533340">
      <w:pPr>
        <w:spacing w:after="0" w:line="240" w:lineRule="auto"/>
        <w:ind w:left="284" w:firstLine="851"/>
        <w:jc w:val="right"/>
        <w:rPr>
          <w:rFonts w:ascii="Times New Roman" w:eastAsia="Times New Roman" w:hAnsi="Times New Roman"/>
          <w:b/>
          <w:w w:val="94"/>
          <w:sz w:val="28"/>
          <w:szCs w:val="28"/>
          <w:lang w:eastAsia="ru-RU"/>
        </w:rPr>
      </w:pPr>
      <w:r w:rsidRPr="0064285D">
        <w:rPr>
          <w:rFonts w:ascii="Times New Roman" w:eastAsia="Times New Roman" w:hAnsi="Times New Roman"/>
          <w:b/>
          <w:w w:val="94"/>
          <w:sz w:val="28"/>
          <w:szCs w:val="28"/>
          <w:lang w:eastAsia="ru-RU"/>
        </w:rPr>
        <w:t>ПРОЕКТ</w:t>
      </w:r>
    </w:p>
    <w:p w14:paraId="2152F805" w14:textId="77777777" w:rsidR="00533340" w:rsidRPr="0064285D" w:rsidRDefault="00533340" w:rsidP="00533340">
      <w:pPr>
        <w:spacing w:after="0" w:line="240" w:lineRule="auto"/>
        <w:ind w:left="284" w:firstLine="851"/>
        <w:jc w:val="center"/>
        <w:rPr>
          <w:rFonts w:ascii="Times New Roman" w:eastAsia="Times New Roman" w:hAnsi="Times New Roman"/>
          <w:b/>
          <w:w w:val="94"/>
          <w:sz w:val="28"/>
          <w:szCs w:val="28"/>
          <w:lang w:eastAsia="ru-RU"/>
        </w:rPr>
      </w:pPr>
    </w:p>
    <w:p w14:paraId="0701ADB0" w14:textId="77777777" w:rsidR="00533340" w:rsidRPr="0064285D" w:rsidRDefault="00533340" w:rsidP="00E34D33">
      <w:pPr>
        <w:spacing w:after="0" w:line="240" w:lineRule="auto"/>
        <w:jc w:val="center"/>
        <w:rPr>
          <w:rFonts w:ascii="Times New Roman" w:eastAsia="Times New Roman" w:hAnsi="Times New Roman"/>
          <w:b/>
          <w:w w:val="94"/>
          <w:sz w:val="28"/>
          <w:szCs w:val="28"/>
          <w:lang w:eastAsia="ru-RU"/>
        </w:rPr>
      </w:pPr>
      <w:r w:rsidRPr="0064285D">
        <w:rPr>
          <w:rFonts w:ascii="Times New Roman" w:eastAsia="Times New Roman" w:hAnsi="Times New Roman"/>
          <w:b/>
          <w:w w:val="94"/>
          <w:sz w:val="28"/>
          <w:szCs w:val="28"/>
          <w:lang w:eastAsia="ru-RU"/>
        </w:rPr>
        <w:t>АДМИНИСТРАЦИЯ ГОРОДА ХАНТЫ-МАНСИЙСКА</w:t>
      </w:r>
    </w:p>
    <w:p w14:paraId="6670F28E" w14:textId="77777777" w:rsidR="00533340" w:rsidRPr="0064285D" w:rsidRDefault="00533340" w:rsidP="00533340">
      <w:pPr>
        <w:spacing w:after="0" w:line="240" w:lineRule="auto"/>
        <w:jc w:val="center"/>
        <w:rPr>
          <w:rFonts w:ascii="Times New Roman" w:eastAsia="Times New Roman" w:hAnsi="Times New Roman"/>
          <w:b/>
          <w:w w:val="94"/>
          <w:sz w:val="28"/>
          <w:szCs w:val="28"/>
          <w:lang w:eastAsia="ru-RU"/>
        </w:rPr>
      </w:pPr>
      <w:r w:rsidRPr="0064285D">
        <w:rPr>
          <w:rFonts w:ascii="Times New Roman" w:eastAsia="Times New Roman" w:hAnsi="Times New Roman"/>
          <w:b/>
          <w:w w:val="94"/>
          <w:sz w:val="28"/>
          <w:szCs w:val="28"/>
          <w:lang w:eastAsia="ru-RU"/>
        </w:rPr>
        <w:t>ПОСТАНОВЛЕНИЕ</w:t>
      </w:r>
    </w:p>
    <w:p w14:paraId="16162594" w14:textId="77777777" w:rsidR="00533340" w:rsidRPr="0064285D" w:rsidRDefault="00533340" w:rsidP="00533340">
      <w:pPr>
        <w:spacing w:after="0" w:line="240" w:lineRule="auto"/>
        <w:ind w:left="284" w:firstLine="851"/>
        <w:jc w:val="right"/>
        <w:rPr>
          <w:rFonts w:ascii="Times New Roman" w:eastAsia="Times New Roman" w:hAnsi="Times New Roman"/>
          <w:b/>
          <w:w w:val="94"/>
          <w:sz w:val="28"/>
          <w:szCs w:val="28"/>
          <w:lang w:eastAsia="ru-RU"/>
        </w:rPr>
      </w:pPr>
    </w:p>
    <w:p w14:paraId="6AAC5922" w14:textId="77777777" w:rsidR="00533340" w:rsidRPr="0064285D" w:rsidRDefault="00533340" w:rsidP="00533340">
      <w:pPr>
        <w:spacing w:after="0" w:line="240" w:lineRule="auto"/>
        <w:ind w:firstLine="567"/>
        <w:jc w:val="right"/>
        <w:rPr>
          <w:rFonts w:ascii="Times New Roman" w:eastAsia="Times New Roman" w:hAnsi="Times New Roman"/>
          <w:b/>
          <w:w w:val="94"/>
          <w:sz w:val="28"/>
          <w:szCs w:val="28"/>
          <w:lang w:eastAsia="ru-RU"/>
        </w:rPr>
      </w:pPr>
    </w:p>
    <w:p w14:paraId="70E45A4B" w14:textId="77777777" w:rsidR="00533340" w:rsidRPr="0064285D" w:rsidRDefault="00533340" w:rsidP="00533340">
      <w:pPr>
        <w:spacing w:after="0" w:line="240" w:lineRule="auto"/>
        <w:rPr>
          <w:rFonts w:ascii="Times New Roman" w:eastAsia="Times New Roman" w:hAnsi="Times New Roman"/>
          <w:b/>
          <w:w w:val="94"/>
          <w:sz w:val="28"/>
          <w:szCs w:val="28"/>
          <w:lang w:eastAsia="ru-RU"/>
        </w:rPr>
      </w:pPr>
      <w:r w:rsidRPr="0064285D">
        <w:rPr>
          <w:rFonts w:ascii="Times New Roman" w:eastAsia="Times New Roman" w:hAnsi="Times New Roman"/>
          <w:sz w:val="28"/>
          <w:szCs w:val="20"/>
          <w:lang w:eastAsia="ru-RU"/>
        </w:rPr>
        <w:t>«____» ________ 20</w:t>
      </w:r>
      <w:r w:rsidR="00E53D19">
        <w:rPr>
          <w:rFonts w:ascii="Times New Roman" w:eastAsia="Times New Roman" w:hAnsi="Times New Roman"/>
          <w:sz w:val="28"/>
          <w:szCs w:val="20"/>
          <w:lang w:eastAsia="ru-RU"/>
        </w:rPr>
        <w:t>22</w:t>
      </w:r>
      <w:r w:rsidRPr="0064285D">
        <w:rPr>
          <w:rFonts w:ascii="Times New Roman" w:eastAsia="Times New Roman" w:hAnsi="Times New Roman"/>
          <w:sz w:val="28"/>
          <w:szCs w:val="20"/>
          <w:lang w:eastAsia="ru-RU"/>
        </w:rPr>
        <w:t xml:space="preserve">                                                                             №</w:t>
      </w:r>
      <w:r w:rsidRPr="0064285D">
        <w:rPr>
          <w:rFonts w:ascii="Times New Roman" w:eastAsia="Times New Roman" w:hAnsi="Times New Roman"/>
          <w:b/>
          <w:w w:val="94"/>
          <w:sz w:val="28"/>
          <w:szCs w:val="28"/>
          <w:lang w:eastAsia="ru-RU"/>
        </w:rPr>
        <w:t xml:space="preserve"> _______</w:t>
      </w:r>
    </w:p>
    <w:p w14:paraId="0368F380" w14:textId="77777777" w:rsidR="00533340" w:rsidRPr="009873C7" w:rsidRDefault="00533340" w:rsidP="00533340">
      <w:pPr>
        <w:spacing w:after="0" w:line="240" w:lineRule="auto"/>
        <w:ind w:left="284" w:firstLine="851"/>
        <w:jc w:val="right"/>
        <w:rPr>
          <w:rFonts w:ascii="Times New Roman" w:eastAsia="Times New Roman" w:hAnsi="Times New Roman"/>
          <w:b/>
          <w:w w:val="94"/>
          <w:sz w:val="28"/>
          <w:szCs w:val="28"/>
          <w:lang w:eastAsia="ru-RU"/>
        </w:rPr>
      </w:pPr>
    </w:p>
    <w:p w14:paraId="6C52198A" w14:textId="77777777" w:rsidR="00533340" w:rsidRPr="009873C7" w:rsidRDefault="00533340" w:rsidP="00533340">
      <w:pPr>
        <w:pStyle w:val="ConsPlusNonformat"/>
        <w:jc w:val="both"/>
        <w:rPr>
          <w:rFonts w:ascii="Times New Roman" w:hAnsi="Times New Roman" w:cs="Times New Roman"/>
          <w:sz w:val="24"/>
          <w:szCs w:val="24"/>
        </w:rPr>
      </w:pPr>
    </w:p>
    <w:p w14:paraId="24AAAB23"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О внесении изменений в</w:t>
      </w:r>
    </w:p>
    <w:p w14:paraId="427415B0"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постановление Администрации</w:t>
      </w:r>
    </w:p>
    <w:p w14:paraId="7A70CEB6"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города Ханты-Мансийска от 13.02.2015 №359</w:t>
      </w:r>
    </w:p>
    <w:p w14:paraId="54B70AC9"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«Об утверждении муниципальной программы</w:t>
      </w:r>
    </w:p>
    <w:p w14:paraId="0D25A5CD"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«Осуществление городом Ханты-Мансийском</w:t>
      </w:r>
    </w:p>
    <w:p w14:paraId="785668B6"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функций административного центра</w:t>
      </w:r>
    </w:p>
    <w:p w14:paraId="25FBF3A6"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Ханты-Мансийского автономного округа - Югры»</w:t>
      </w:r>
    </w:p>
    <w:p w14:paraId="4DBEDF93" w14:textId="4B0259FD" w:rsidR="00533340" w:rsidRDefault="00533340" w:rsidP="00533340">
      <w:pPr>
        <w:pStyle w:val="ConsPlusNonformat"/>
        <w:jc w:val="both"/>
        <w:rPr>
          <w:rFonts w:ascii="Times New Roman" w:hAnsi="Times New Roman" w:cs="Times New Roman"/>
          <w:sz w:val="28"/>
          <w:szCs w:val="28"/>
        </w:rPr>
      </w:pPr>
    </w:p>
    <w:p w14:paraId="34431335" w14:textId="0C4498FF" w:rsidR="00451872" w:rsidRDefault="00451872" w:rsidP="00533340">
      <w:pPr>
        <w:pStyle w:val="ConsPlusNonformat"/>
        <w:jc w:val="both"/>
        <w:rPr>
          <w:rFonts w:ascii="Times New Roman" w:hAnsi="Times New Roman" w:cs="Times New Roman"/>
          <w:sz w:val="28"/>
          <w:szCs w:val="28"/>
        </w:rPr>
      </w:pPr>
    </w:p>
    <w:p w14:paraId="3EAE1FB7" w14:textId="77777777" w:rsidR="00451872" w:rsidRPr="00451872" w:rsidRDefault="00451872" w:rsidP="00533340">
      <w:pPr>
        <w:pStyle w:val="ConsPlusNonformat"/>
        <w:jc w:val="both"/>
        <w:rPr>
          <w:rFonts w:ascii="Times New Roman" w:hAnsi="Times New Roman" w:cs="Times New Roman"/>
          <w:sz w:val="28"/>
          <w:szCs w:val="28"/>
        </w:rPr>
      </w:pPr>
    </w:p>
    <w:p w14:paraId="2E93F40D" w14:textId="77777777" w:rsidR="00533340" w:rsidRPr="00451872" w:rsidRDefault="00533340" w:rsidP="00533340">
      <w:pPr>
        <w:autoSpaceDE w:val="0"/>
        <w:autoSpaceDN w:val="0"/>
        <w:adjustRightInd w:val="0"/>
        <w:spacing w:after="0" w:line="240" w:lineRule="auto"/>
        <w:ind w:firstLine="708"/>
        <w:jc w:val="both"/>
        <w:rPr>
          <w:rFonts w:ascii="Times New Roman" w:hAnsi="Times New Roman"/>
          <w:sz w:val="28"/>
          <w:szCs w:val="28"/>
        </w:rPr>
      </w:pPr>
      <w:r w:rsidRPr="00451872">
        <w:rPr>
          <w:rFonts w:ascii="Times New Roman" w:hAnsi="Times New Roman" w:cs="Times New Roman"/>
          <w:sz w:val="28"/>
          <w:szCs w:val="28"/>
        </w:rPr>
        <w:t>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p>
    <w:p w14:paraId="75F0D529" w14:textId="77777777" w:rsidR="00451872" w:rsidRPr="00451872" w:rsidRDefault="00451872" w:rsidP="00451872">
      <w:pPr>
        <w:pStyle w:val="ConsPlusNonformat"/>
        <w:ind w:firstLine="709"/>
        <w:jc w:val="both"/>
        <w:rPr>
          <w:rFonts w:ascii="Times New Roman" w:hAnsi="Times New Roman" w:cs="Times New Roman"/>
          <w:sz w:val="28"/>
          <w:szCs w:val="28"/>
        </w:rPr>
      </w:pPr>
      <w:r w:rsidRPr="00451872">
        <w:rPr>
          <w:rFonts w:ascii="Times New Roman" w:hAnsi="Times New Roman" w:cs="Times New Roman"/>
          <w:sz w:val="28"/>
          <w:szCs w:val="28"/>
        </w:rPr>
        <w:t>1. Внести в постановление Администрации города Ханты-Мансийска от 13.02.2015 №359 «Об утверждении муниципальной программы «Осуществление городом Ханты-Мансийском функций административного центра Ханты-Мансийского автономного округа – Югры» изменения согласно приложению к настоящему постановлению.</w:t>
      </w:r>
    </w:p>
    <w:p w14:paraId="3DB8DF78" w14:textId="2CCE3ADC" w:rsidR="00533340" w:rsidRPr="00451872" w:rsidRDefault="00E34D33" w:rsidP="00533340">
      <w:pPr>
        <w:pStyle w:val="ConsPlusNonformat"/>
        <w:ind w:firstLine="709"/>
        <w:jc w:val="both"/>
        <w:rPr>
          <w:rFonts w:ascii="Times New Roman" w:hAnsi="Times New Roman" w:cs="Times New Roman"/>
          <w:sz w:val="28"/>
          <w:szCs w:val="28"/>
        </w:rPr>
      </w:pPr>
      <w:r w:rsidRPr="00451872">
        <w:rPr>
          <w:rFonts w:ascii="Times New Roman" w:hAnsi="Times New Roman" w:cs="Times New Roman"/>
          <w:sz w:val="28"/>
          <w:szCs w:val="28"/>
        </w:rPr>
        <w:t>2</w:t>
      </w:r>
      <w:r w:rsidR="00533340" w:rsidRPr="00451872">
        <w:rPr>
          <w:rFonts w:ascii="Times New Roman" w:hAnsi="Times New Roman" w:cs="Times New Roman"/>
          <w:sz w:val="28"/>
          <w:szCs w:val="28"/>
        </w:rPr>
        <w:t xml:space="preserve">. Настоящее постановление вступает в силу </w:t>
      </w:r>
      <w:r w:rsidR="002121B7">
        <w:rPr>
          <w:rFonts w:ascii="Times New Roman" w:hAnsi="Times New Roman" w:cs="Times New Roman"/>
          <w:sz w:val="28"/>
          <w:szCs w:val="28"/>
        </w:rPr>
        <w:t>с 01.01.2023</w:t>
      </w:r>
      <w:r w:rsidR="00533340" w:rsidRPr="00451872">
        <w:rPr>
          <w:rFonts w:ascii="Times New Roman" w:hAnsi="Times New Roman" w:cs="Times New Roman"/>
          <w:sz w:val="28"/>
          <w:szCs w:val="28"/>
        </w:rPr>
        <w:t>.</w:t>
      </w:r>
    </w:p>
    <w:p w14:paraId="7861DE20" w14:textId="39038859" w:rsidR="00533340" w:rsidRDefault="00533340" w:rsidP="00533340">
      <w:pPr>
        <w:pStyle w:val="ConsPlusNonformat"/>
        <w:ind w:firstLine="709"/>
        <w:jc w:val="both"/>
        <w:rPr>
          <w:rFonts w:ascii="Times New Roman" w:hAnsi="Times New Roman" w:cs="Times New Roman"/>
          <w:sz w:val="28"/>
          <w:szCs w:val="28"/>
          <w:highlight w:val="yellow"/>
        </w:rPr>
      </w:pPr>
    </w:p>
    <w:p w14:paraId="57928224" w14:textId="2A9787AE" w:rsidR="00451872" w:rsidRDefault="00451872" w:rsidP="00533340">
      <w:pPr>
        <w:pStyle w:val="ConsPlusNonformat"/>
        <w:ind w:firstLine="709"/>
        <w:jc w:val="both"/>
        <w:rPr>
          <w:rFonts w:ascii="Times New Roman" w:hAnsi="Times New Roman" w:cs="Times New Roman"/>
          <w:sz w:val="28"/>
          <w:szCs w:val="28"/>
          <w:highlight w:val="yellow"/>
        </w:rPr>
      </w:pPr>
    </w:p>
    <w:p w14:paraId="123CE792" w14:textId="458C78D9" w:rsidR="00451872" w:rsidRDefault="00451872" w:rsidP="00533340">
      <w:pPr>
        <w:pStyle w:val="ConsPlusNonformat"/>
        <w:ind w:firstLine="709"/>
        <w:jc w:val="both"/>
        <w:rPr>
          <w:rFonts w:ascii="Times New Roman" w:hAnsi="Times New Roman" w:cs="Times New Roman"/>
          <w:sz w:val="28"/>
          <w:szCs w:val="28"/>
          <w:highlight w:val="yellow"/>
        </w:rPr>
      </w:pPr>
    </w:p>
    <w:p w14:paraId="3904E823" w14:textId="0C4A4F40" w:rsidR="00451872" w:rsidRDefault="00451872" w:rsidP="00533340">
      <w:pPr>
        <w:pStyle w:val="ConsPlusNonformat"/>
        <w:ind w:firstLine="709"/>
        <w:jc w:val="both"/>
        <w:rPr>
          <w:rFonts w:ascii="Times New Roman" w:hAnsi="Times New Roman" w:cs="Times New Roman"/>
          <w:sz w:val="28"/>
          <w:szCs w:val="28"/>
          <w:highlight w:val="yellow"/>
        </w:rPr>
      </w:pPr>
    </w:p>
    <w:p w14:paraId="19CEF722" w14:textId="33EBA5A0" w:rsidR="00451872" w:rsidRDefault="00451872" w:rsidP="00533340">
      <w:pPr>
        <w:pStyle w:val="ConsPlusNonformat"/>
        <w:ind w:firstLine="709"/>
        <w:jc w:val="both"/>
        <w:rPr>
          <w:rFonts w:ascii="Times New Roman" w:hAnsi="Times New Roman" w:cs="Times New Roman"/>
          <w:sz w:val="28"/>
          <w:szCs w:val="28"/>
          <w:highlight w:val="yellow"/>
        </w:rPr>
      </w:pPr>
    </w:p>
    <w:p w14:paraId="723DAF88" w14:textId="4383EE64" w:rsidR="00451872" w:rsidRDefault="00451872" w:rsidP="00533340">
      <w:pPr>
        <w:pStyle w:val="ConsPlusNonformat"/>
        <w:ind w:firstLine="709"/>
        <w:jc w:val="both"/>
        <w:rPr>
          <w:rFonts w:ascii="Times New Roman" w:hAnsi="Times New Roman" w:cs="Times New Roman"/>
          <w:sz w:val="28"/>
          <w:szCs w:val="28"/>
          <w:highlight w:val="yellow"/>
        </w:rPr>
      </w:pPr>
    </w:p>
    <w:p w14:paraId="375D4114" w14:textId="0F967270" w:rsidR="00451872" w:rsidRDefault="00451872" w:rsidP="00533340">
      <w:pPr>
        <w:pStyle w:val="ConsPlusNonformat"/>
        <w:ind w:firstLine="709"/>
        <w:jc w:val="both"/>
        <w:rPr>
          <w:rFonts w:ascii="Times New Roman" w:hAnsi="Times New Roman" w:cs="Times New Roman"/>
          <w:sz w:val="28"/>
          <w:szCs w:val="28"/>
          <w:highlight w:val="yellow"/>
        </w:rPr>
      </w:pPr>
    </w:p>
    <w:p w14:paraId="19B0E1D2" w14:textId="31D3F26F" w:rsidR="00451872" w:rsidRDefault="00451872" w:rsidP="00533340">
      <w:pPr>
        <w:pStyle w:val="ConsPlusNonformat"/>
        <w:ind w:firstLine="709"/>
        <w:jc w:val="both"/>
        <w:rPr>
          <w:rFonts w:ascii="Times New Roman" w:hAnsi="Times New Roman" w:cs="Times New Roman"/>
          <w:sz w:val="28"/>
          <w:szCs w:val="28"/>
          <w:highlight w:val="yellow"/>
        </w:rPr>
      </w:pPr>
    </w:p>
    <w:p w14:paraId="2B084832" w14:textId="77C65EA8" w:rsidR="00451872" w:rsidRDefault="00451872" w:rsidP="00533340">
      <w:pPr>
        <w:pStyle w:val="ConsPlusNonformat"/>
        <w:ind w:firstLine="709"/>
        <w:jc w:val="both"/>
        <w:rPr>
          <w:rFonts w:ascii="Times New Roman" w:hAnsi="Times New Roman" w:cs="Times New Roman"/>
          <w:sz w:val="28"/>
          <w:szCs w:val="28"/>
          <w:highlight w:val="yellow"/>
        </w:rPr>
      </w:pPr>
    </w:p>
    <w:p w14:paraId="102A5197" w14:textId="4288B964" w:rsidR="00451872" w:rsidRDefault="00451872" w:rsidP="00533340">
      <w:pPr>
        <w:pStyle w:val="ConsPlusNonformat"/>
        <w:ind w:firstLine="709"/>
        <w:jc w:val="both"/>
        <w:rPr>
          <w:rFonts w:ascii="Times New Roman" w:hAnsi="Times New Roman" w:cs="Times New Roman"/>
          <w:sz w:val="28"/>
          <w:szCs w:val="28"/>
          <w:highlight w:val="yellow"/>
        </w:rPr>
      </w:pPr>
    </w:p>
    <w:p w14:paraId="123CF943" w14:textId="77777777" w:rsidR="00451872" w:rsidRPr="00451872" w:rsidRDefault="00451872" w:rsidP="00533340">
      <w:pPr>
        <w:pStyle w:val="ConsPlusNonformat"/>
        <w:ind w:firstLine="709"/>
        <w:jc w:val="both"/>
        <w:rPr>
          <w:rFonts w:ascii="Times New Roman" w:hAnsi="Times New Roman" w:cs="Times New Roman"/>
          <w:sz w:val="28"/>
          <w:szCs w:val="28"/>
          <w:highlight w:val="yellow"/>
        </w:rPr>
      </w:pPr>
    </w:p>
    <w:p w14:paraId="5D93622A" w14:textId="77777777" w:rsidR="00533340" w:rsidRPr="00451872" w:rsidRDefault="00533340" w:rsidP="00533340">
      <w:pPr>
        <w:pStyle w:val="ConsPlusNonformat"/>
        <w:jc w:val="both"/>
        <w:rPr>
          <w:rFonts w:ascii="Times New Roman" w:hAnsi="Times New Roman" w:cs="Times New Roman"/>
          <w:sz w:val="28"/>
          <w:szCs w:val="28"/>
        </w:rPr>
      </w:pPr>
      <w:r w:rsidRPr="00451872">
        <w:rPr>
          <w:rFonts w:ascii="Times New Roman" w:hAnsi="Times New Roman" w:cs="Times New Roman"/>
          <w:sz w:val="28"/>
          <w:szCs w:val="28"/>
        </w:rPr>
        <w:t>Глава города</w:t>
      </w:r>
    </w:p>
    <w:p w14:paraId="7A29DEDD" w14:textId="77777777" w:rsidR="00533340" w:rsidRPr="000064F0" w:rsidRDefault="00533340" w:rsidP="00533340">
      <w:pPr>
        <w:pStyle w:val="ConsPlusNonformat"/>
        <w:jc w:val="both"/>
        <w:rPr>
          <w:rFonts w:ascii="Times New Roman" w:hAnsi="Times New Roman" w:cs="Times New Roman"/>
          <w:sz w:val="28"/>
          <w:szCs w:val="28"/>
        </w:rPr>
      </w:pPr>
      <w:r w:rsidRPr="000064F0">
        <w:rPr>
          <w:rFonts w:ascii="Times New Roman" w:hAnsi="Times New Roman" w:cs="Times New Roman"/>
          <w:sz w:val="28"/>
          <w:szCs w:val="28"/>
        </w:rPr>
        <w:t xml:space="preserve">Ханты-Мансийска                                                                              М.П. </w:t>
      </w:r>
      <w:proofErr w:type="spellStart"/>
      <w:r w:rsidRPr="000064F0">
        <w:rPr>
          <w:rFonts w:ascii="Times New Roman" w:hAnsi="Times New Roman" w:cs="Times New Roman"/>
          <w:sz w:val="28"/>
          <w:szCs w:val="28"/>
        </w:rPr>
        <w:t>Ряшин</w:t>
      </w:r>
      <w:proofErr w:type="spellEnd"/>
    </w:p>
    <w:p w14:paraId="3357BCEC" w14:textId="18FD8563" w:rsidR="00533340" w:rsidRDefault="00533340" w:rsidP="009873C7">
      <w:pPr>
        <w:pStyle w:val="ConsPlusNormal"/>
        <w:outlineLvl w:val="0"/>
      </w:pPr>
    </w:p>
    <w:p w14:paraId="50F2EC93" w14:textId="77777777" w:rsidR="002121B7" w:rsidRDefault="002121B7" w:rsidP="009873C7">
      <w:pPr>
        <w:pStyle w:val="ConsPlusNormal"/>
        <w:outlineLvl w:val="0"/>
      </w:pPr>
    </w:p>
    <w:p w14:paraId="149A0C5F" w14:textId="0A260806" w:rsidR="00451872" w:rsidRPr="00D52853" w:rsidRDefault="00451872" w:rsidP="00451872">
      <w:pPr>
        <w:pStyle w:val="ConsPlusNormal"/>
        <w:jc w:val="right"/>
        <w:outlineLvl w:val="0"/>
        <w:rPr>
          <w:rFonts w:ascii="Times New Roman" w:hAnsi="Times New Roman" w:cs="Times New Roman"/>
          <w:sz w:val="24"/>
          <w:szCs w:val="24"/>
        </w:rPr>
      </w:pPr>
      <w:r w:rsidRPr="00D52853">
        <w:rPr>
          <w:rFonts w:ascii="Times New Roman" w:hAnsi="Times New Roman" w:cs="Times New Roman"/>
          <w:sz w:val="24"/>
          <w:szCs w:val="24"/>
        </w:rPr>
        <w:lastRenderedPageBreak/>
        <w:t>Приложение</w:t>
      </w:r>
    </w:p>
    <w:p w14:paraId="74D95EA4" w14:textId="77777777" w:rsidR="00451872" w:rsidRPr="00D52853" w:rsidRDefault="00451872" w:rsidP="00451872">
      <w:pPr>
        <w:pStyle w:val="ConsPlusNormal"/>
        <w:jc w:val="right"/>
        <w:rPr>
          <w:rFonts w:ascii="Times New Roman" w:hAnsi="Times New Roman" w:cs="Times New Roman"/>
          <w:sz w:val="24"/>
          <w:szCs w:val="24"/>
        </w:rPr>
      </w:pPr>
      <w:r w:rsidRPr="00D52853">
        <w:rPr>
          <w:rFonts w:ascii="Times New Roman" w:hAnsi="Times New Roman" w:cs="Times New Roman"/>
          <w:sz w:val="24"/>
          <w:szCs w:val="24"/>
        </w:rPr>
        <w:t>к постановлению Администрации</w:t>
      </w:r>
    </w:p>
    <w:p w14:paraId="5210BA61" w14:textId="77777777" w:rsidR="00451872" w:rsidRPr="00D52853" w:rsidRDefault="00451872" w:rsidP="00451872">
      <w:pPr>
        <w:pStyle w:val="ConsPlusNormal"/>
        <w:jc w:val="right"/>
        <w:rPr>
          <w:rFonts w:ascii="Times New Roman" w:hAnsi="Times New Roman" w:cs="Times New Roman"/>
          <w:sz w:val="24"/>
          <w:szCs w:val="24"/>
        </w:rPr>
      </w:pPr>
      <w:r w:rsidRPr="00D52853">
        <w:rPr>
          <w:rFonts w:ascii="Times New Roman" w:hAnsi="Times New Roman" w:cs="Times New Roman"/>
          <w:sz w:val="24"/>
          <w:szCs w:val="24"/>
        </w:rPr>
        <w:t>города Ханты-Мансийска</w:t>
      </w:r>
    </w:p>
    <w:p w14:paraId="66CAFE5E" w14:textId="700E7E22" w:rsidR="00451872" w:rsidRDefault="00451872" w:rsidP="00451872">
      <w:pPr>
        <w:pStyle w:val="ConsPlusNormal"/>
        <w:jc w:val="right"/>
        <w:rPr>
          <w:rFonts w:ascii="Times New Roman" w:hAnsi="Times New Roman" w:cs="Times New Roman"/>
          <w:sz w:val="24"/>
          <w:szCs w:val="24"/>
        </w:rPr>
      </w:pPr>
      <w:r w:rsidRPr="00D52853">
        <w:rPr>
          <w:rFonts w:ascii="Times New Roman" w:hAnsi="Times New Roman" w:cs="Times New Roman"/>
          <w:sz w:val="24"/>
          <w:szCs w:val="24"/>
        </w:rPr>
        <w:t>от «___» _______ 2022 №____</w:t>
      </w:r>
    </w:p>
    <w:p w14:paraId="7709C1C7" w14:textId="4C5BF0FE" w:rsidR="00451872" w:rsidRDefault="00451872" w:rsidP="00451872">
      <w:pPr>
        <w:pStyle w:val="ConsPlusNormal"/>
        <w:jc w:val="center"/>
        <w:rPr>
          <w:rFonts w:ascii="Times New Roman" w:hAnsi="Times New Roman" w:cs="Times New Roman"/>
          <w:sz w:val="24"/>
          <w:szCs w:val="24"/>
        </w:rPr>
      </w:pPr>
    </w:p>
    <w:p w14:paraId="46B74007" w14:textId="77777777" w:rsidR="00451872" w:rsidRPr="000064F0" w:rsidRDefault="00451872" w:rsidP="00451872">
      <w:pPr>
        <w:pStyle w:val="ConsPlusNormal"/>
        <w:jc w:val="center"/>
        <w:rPr>
          <w:rFonts w:ascii="Times New Roman" w:hAnsi="Times New Roman" w:cs="Times New Roman"/>
          <w:sz w:val="28"/>
          <w:szCs w:val="28"/>
        </w:rPr>
      </w:pPr>
      <w:r w:rsidRPr="000064F0">
        <w:rPr>
          <w:rFonts w:ascii="Times New Roman" w:hAnsi="Times New Roman" w:cs="Times New Roman"/>
          <w:sz w:val="28"/>
          <w:szCs w:val="28"/>
        </w:rPr>
        <w:t xml:space="preserve">Изменения </w:t>
      </w:r>
    </w:p>
    <w:p w14:paraId="7F2017D8" w14:textId="77777777" w:rsidR="00451872" w:rsidRPr="000064F0" w:rsidRDefault="00451872" w:rsidP="00451872">
      <w:pPr>
        <w:pStyle w:val="ConsPlusNormal"/>
        <w:jc w:val="center"/>
        <w:rPr>
          <w:rFonts w:ascii="Times New Roman" w:hAnsi="Times New Roman" w:cs="Times New Roman"/>
          <w:sz w:val="28"/>
          <w:szCs w:val="28"/>
        </w:rPr>
      </w:pPr>
      <w:r w:rsidRPr="000064F0">
        <w:rPr>
          <w:rFonts w:ascii="Times New Roman" w:hAnsi="Times New Roman" w:cs="Times New Roman"/>
          <w:sz w:val="28"/>
          <w:szCs w:val="28"/>
        </w:rPr>
        <w:t xml:space="preserve">в постановление Администрации города Ханты-Мансийска от 13.02.2015 №359 «Об утверждении муниципальной программы «Осуществление городом Ханты-Мансийском функций административного центра Ханты-Мансийского автономного округа – Югры» </w:t>
      </w:r>
    </w:p>
    <w:p w14:paraId="0D3FA85E" w14:textId="77777777" w:rsidR="00451872" w:rsidRPr="000064F0" w:rsidRDefault="00451872" w:rsidP="00451872">
      <w:pPr>
        <w:pStyle w:val="ConsPlusNormal"/>
        <w:jc w:val="center"/>
        <w:rPr>
          <w:rFonts w:ascii="Times New Roman" w:hAnsi="Times New Roman" w:cs="Times New Roman"/>
          <w:sz w:val="28"/>
          <w:szCs w:val="28"/>
        </w:rPr>
      </w:pPr>
      <w:r w:rsidRPr="000064F0">
        <w:rPr>
          <w:rFonts w:ascii="Times New Roman" w:hAnsi="Times New Roman" w:cs="Times New Roman"/>
          <w:sz w:val="28"/>
          <w:szCs w:val="28"/>
        </w:rPr>
        <w:t xml:space="preserve">(далее-изменения) </w:t>
      </w:r>
    </w:p>
    <w:p w14:paraId="5E2ACB07" w14:textId="77777777" w:rsidR="00451872" w:rsidRPr="000064F0" w:rsidRDefault="00451872" w:rsidP="00451872">
      <w:pPr>
        <w:pStyle w:val="ConsPlusNormal"/>
        <w:jc w:val="center"/>
        <w:rPr>
          <w:rFonts w:ascii="Times New Roman" w:hAnsi="Times New Roman" w:cs="Times New Roman"/>
          <w:sz w:val="28"/>
          <w:szCs w:val="28"/>
        </w:rPr>
      </w:pPr>
    </w:p>
    <w:p w14:paraId="52BC0EB4" w14:textId="77777777" w:rsidR="00134758" w:rsidRDefault="00134758" w:rsidP="001347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0064F0">
        <w:rPr>
          <w:rFonts w:ascii="Times New Roman" w:hAnsi="Times New Roman" w:cs="Times New Roman"/>
          <w:sz w:val="28"/>
          <w:szCs w:val="28"/>
        </w:rPr>
        <w:t>Внести в приложени</w:t>
      </w:r>
      <w:r>
        <w:rPr>
          <w:rFonts w:ascii="Times New Roman" w:hAnsi="Times New Roman" w:cs="Times New Roman"/>
          <w:sz w:val="28"/>
          <w:szCs w:val="28"/>
        </w:rPr>
        <w:t>е 1</w:t>
      </w:r>
      <w:r w:rsidRPr="000064F0">
        <w:rPr>
          <w:rFonts w:ascii="Times New Roman" w:hAnsi="Times New Roman" w:cs="Times New Roman"/>
          <w:sz w:val="28"/>
          <w:szCs w:val="28"/>
        </w:rPr>
        <w:t xml:space="preserve"> к постановлению Администрации города Ханты-Мансийска от 13.02.2015 №359 «Об утверждении муниципальной программы «Осуществление городом Ханты-Мансийском функций административного </w:t>
      </w:r>
      <w:r w:rsidRPr="008634CB">
        <w:rPr>
          <w:rFonts w:ascii="Times New Roman" w:hAnsi="Times New Roman" w:cs="Times New Roman"/>
          <w:sz w:val="28"/>
          <w:szCs w:val="28"/>
        </w:rPr>
        <w:t xml:space="preserve">центра Ханты-Мансийского автономного округа – Югры» (далее – </w:t>
      </w:r>
      <w:r>
        <w:rPr>
          <w:rFonts w:ascii="Times New Roman" w:hAnsi="Times New Roman" w:cs="Times New Roman"/>
          <w:sz w:val="28"/>
          <w:szCs w:val="28"/>
        </w:rPr>
        <w:t>муниципальная программа</w:t>
      </w:r>
      <w:r w:rsidRPr="008634CB">
        <w:rPr>
          <w:rFonts w:ascii="Times New Roman" w:hAnsi="Times New Roman" w:cs="Times New Roman"/>
          <w:sz w:val="28"/>
          <w:szCs w:val="28"/>
        </w:rPr>
        <w:t>) изменения</w:t>
      </w:r>
      <w:r>
        <w:rPr>
          <w:rFonts w:ascii="Times New Roman" w:hAnsi="Times New Roman" w:cs="Times New Roman"/>
          <w:sz w:val="28"/>
          <w:szCs w:val="28"/>
        </w:rPr>
        <w:t>, изложив приложение 1 к муниципальной программе в новой редакции согласно приложению 1 к настоящим изменениям.</w:t>
      </w:r>
    </w:p>
    <w:p w14:paraId="7E392A4B" w14:textId="138CDDFE" w:rsidR="00451872" w:rsidRPr="00D52853" w:rsidRDefault="00134758" w:rsidP="00134758">
      <w:pPr>
        <w:pStyle w:val="ConsPlusNormal"/>
        <w:ind w:firstLine="567"/>
        <w:jc w:val="both"/>
        <w:rPr>
          <w:rFonts w:ascii="Times New Roman" w:hAnsi="Times New Roman" w:cs="Times New Roman"/>
          <w:sz w:val="24"/>
          <w:szCs w:val="24"/>
        </w:rPr>
      </w:pPr>
      <w:r>
        <w:rPr>
          <w:rFonts w:ascii="Times New Roman" w:hAnsi="Times New Roman" w:cs="Times New Roman"/>
          <w:sz w:val="28"/>
          <w:szCs w:val="28"/>
        </w:rPr>
        <w:t xml:space="preserve">2.Приложение 2 к постановлению Администрации города Ханты-Мансийска </w:t>
      </w:r>
      <w:r w:rsidRPr="000064F0">
        <w:rPr>
          <w:rFonts w:ascii="Times New Roman" w:hAnsi="Times New Roman" w:cs="Times New Roman"/>
          <w:sz w:val="28"/>
          <w:szCs w:val="28"/>
        </w:rPr>
        <w:t xml:space="preserve">от 13.02.2015 №359 «Об утверждении муниципальной программы «Осуществление городом Ханты-Мансийском функций административного </w:t>
      </w:r>
      <w:r w:rsidRPr="008634CB">
        <w:rPr>
          <w:rFonts w:ascii="Times New Roman" w:hAnsi="Times New Roman" w:cs="Times New Roman"/>
          <w:sz w:val="28"/>
          <w:szCs w:val="28"/>
        </w:rPr>
        <w:t>центра Ханты-Мансийского автономного округа – Югры»</w:t>
      </w:r>
      <w:r>
        <w:rPr>
          <w:rFonts w:ascii="Times New Roman" w:hAnsi="Times New Roman" w:cs="Times New Roman"/>
          <w:sz w:val="28"/>
          <w:szCs w:val="28"/>
        </w:rPr>
        <w:t xml:space="preserve"> изложить в новой редакции согласно приложению 2 к настоящим изменениям.</w:t>
      </w:r>
    </w:p>
    <w:p w14:paraId="61A4FF6B" w14:textId="77777777" w:rsidR="00451872" w:rsidRDefault="00451872" w:rsidP="00124251">
      <w:pPr>
        <w:pStyle w:val="ConsPlusNormal"/>
        <w:jc w:val="right"/>
        <w:outlineLvl w:val="0"/>
      </w:pPr>
    </w:p>
    <w:p w14:paraId="47F76E4B" w14:textId="7EA6D777" w:rsidR="00451872" w:rsidRDefault="00451872" w:rsidP="00124251">
      <w:pPr>
        <w:pStyle w:val="ConsPlusNormal"/>
        <w:jc w:val="right"/>
        <w:outlineLvl w:val="0"/>
        <w:sectPr w:rsidR="00451872" w:rsidSect="00533340">
          <w:pgSz w:w="11906" w:h="16838"/>
          <w:pgMar w:top="1134" w:right="850" w:bottom="1134" w:left="1701" w:header="708" w:footer="708" w:gutter="0"/>
          <w:cols w:space="708"/>
          <w:docGrid w:linePitch="360"/>
        </w:sectPr>
      </w:pPr>
    </w:p>
    <w:p w14:paraId="23C7E306"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lastRenderedPageBreak/>
        <w:t xml:space="preserve">Приложение 1 к изменениям в </w:t>
      </w:r>
    </w:p>
    <w:p w14:paraId="465D16A6"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постановление Администрации города </w:t>
      </w:r>
    </w:p>
    <w:p w14:paraId="7C3AC45B"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Ханты-Мансийска от 13.02.2015 №359 </w:t>
      </w:r>
    </w:p>
    <w:p w14:paraId="758BC008"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«Об утверждении муниципальной </w:t>
      </w:r>
    </w:p>
    <w:p w14:paraId="0D52DF2E"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программы «Осуществление городом </w:t>
      </w:r>
    </w:p>
    <w:p w14:paraId="3F48AD52"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Ханты-Мансийском функций </w:t>
      </w:r>
    </w:p>
    <w:p w14:paraId="622DF2D0"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административного центра </w:t>
      </w:r>
    </w:p>
    <w:p w14:paraId="17C8EF1B"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Ханты-Мансийского автономного </w:t>
      </w:r>
    </w:p>
    <w:p w14:paraId="1FDEE88F" w14:textId="1289949C" w:rsidR="00124251" w:rsidRPr="00124251" w:rsidRDefault="00451872" w:rsidP="00451872">
      <w:pPr>
        <w:pStyle w:val="ConsPlusNormal"/>
        <w:jc w:val="right"/>
      </w:pPr>
      <w:r w:rsidRPr="00733281">
        <w:rPr>
          <w:rFonts w:ascii="Times New Roman" w:hAnsi="Times New Roman" w:cs="Times New Roman"/>
          <w:sz w:val="24"/>
          <w:szCs w:val="24"/>
        </w:rPr>
        <w:t>округа – Югры»</w:t>
      </w:r>
    </w:p>
    <w:p w14:paraId="5D24B80B" w14:textId="77777777" w:rsidR="009E568A" w:rsidRPr="00625294" w:rsidRDefault="009E568A" w:rsidP="009E568A">
      <w:pPr>
        <w:pStyle w:val="ConsPlusNormal"/>
        <w:jc w:val="right"/>
        <w:rPr>
          <w:rFonts w:ascii="Times New Roman" w:hAnsi="Times New Roman" w:cs="Times New Roman"/>
          <w:sz w:val="24"/>
        </w:rPr>
      </w:pPr>
      <w:bookmarkStart w:id="0" w:name="P43"/>
      <w:bookmarkEnd w:id="0"/>
    </w:p>
    <w:p w14:paraId="64B56253" w14:textId="77777777" w:rsidR="009E568A" w:rsidRPr="00625294" w:rsidRDefault="009E568A" w:rsidP="009E568A">
      <w:pPr>
        <w:pStyle w:val="ConsPlusTitle"/>
        <w:jc w:val="center"/>
        <w:rPr>
          <w:rFonts w:ascii="Times New Roman" w:hAnsi="Times New Roman" w:cs="Times New Roman"/>
          <w:sz w:val="24"/>
        </w:rPr>
      </w:pPr>
      <w:bookmarkStart w:id="1" w:name="P211"/>
      <w:bookmarkEnd w:id="1"/>
      <w:r w:rsidRPr="00625294">
        <w:rPr>
          <w:rFonts w:ascii="Times New Roman" w:hAnsi="Times New Roman" w:cs="Times New Roman"/>
          <w:sz w:val="24"/>
        </w:rPr>
        <w:t>Распределение финансовых ресурсов муниципальной программы</w:t>
      </w:r>
    </w:p>
    <w:p w14:paraId="1D89EC50" w14:textId="77777777" w:rsidR="009E568A" w:rsidRDefault="009E568A" w:rsidP="009E568A">
      <w:pPr>
        <w:pStyle w:val="ConsPlusNormal"/>
        <w:jc w:val="center"/>
      </w:pPr>
    </w:p>
    <w:tbl>
      <w:tblPr>
        <w:tblW w:w="5402"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419"/>
        <w:gridCol w:w="1416"/>
        <w:gridCol w:w="1133"/>
        <w:gridCol w:w="994"/>
        <w:gridCol w:w="1133"/>
        <w:gridCol w:w="1133"/>
        <w:gridCol w:w="1137"/>
        <w:gridCol w:w="1137"/>
        <w:gridCol w:w="1137"/>
        <w:gridCol w:w="1133"/>
        <w:gridCol w:w="1140"/>
        <w:gridCol w:w="1130"/>
        <w:gridCol w:w="1124"/>
      </w:tblGrid>
      <w:tr w:rsidR="00134758" w:rsidRPr="00162CDE" w14:paraId="0C673DB6" w14:textId="77777777" w:rsidTr="00134758">
        <w:tc>
          <w:tcPr>
            <w:tcW w:w="223" w:type="pct"/>
            <w:vMerge w:val="restart"/>
          </w:tcPr>
          <w:p w14:paraId="4F3B6A97"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 основного мероприятия</w:t>
            </w:r>
          </w:p>
        </w:tc>
        <w:tc>
          <w:tcPr>
            <w:tcW w:w="447" w:type="pct"/>
            <w:vMerge w:val="restart"/>
          </w:tcPr>
          <w:p w14:paraId="3574FF2B"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 xml:space="preserve">Основные мероприятия муниципальной программы </w:t>
            </w:r>
          </w:p>
        </w:tc>
        <w:tc>
          <w:tcPr>
            <w:tcW w:w="446" w:type="pct"/>
            <w:vMerge w:val="restart"/>
          </w:tcPr>
          <w:p w14:paraId="646DE611"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Главный распорядитель бюджетных средств</w:t>
            </w:r>
          </w:p>
        </w:tc>
        <w:tc>
          <w:tcPr>
            <w:tcW w:w="357" w:type="pct"/>
            <w:vMerge w:val="restart"/>
          </w:tcPr>
          <w:p w14:paraId="67200505"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Исполнители программы</w:t>
            </w:r>
          </w:p>
        </w:tc>
        <w:tc>
          <w:tcPr>
            <w:tcW w:w="313" w:type="pct"/>
            <w:vMerge w:val="restart"/>
          </w:tcPr>
          <w:p w14:paraId="526D91C4"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Источники финансирования</w:t>
            </w:r>
          </w:p>
        </w:tc>
        <w:tc>
          <w:tcPr>
            <w:tcW w:w="3214" w:type="pct"/>
            <w:gridSpan w:val="9"/>
          </w:tcPr>
          <w:p w14:paraId="507DFD32"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Финансовые затраты на реализацию (рублей)</w:t>
            </w:r>
          </w:p>
        </w:tc>
      </w:tr>
      <w:tr w:rsidR="00134758" w:rsidRPr="00162CDE" w14:paraId="2A9B41DB" w14:textId="77777777" w:rsidTr="00134758">
        <w:tc>
          <w:tcPr>
            <w:tcW w:w="223" w:type="pct"/>
            <w:vMerge/>
          </w:tcPr>
          <w:p w14:paraId="6FB71AB9" w14:textId="77777777" w:rsidR="009E568A" w:rsidRPr="00134758" w:rsidRDefault="009E568A" w:rsidP="009E568A">
            <w:pPr>
              <w:spacing w:after="0" w:line="240" w:lineRule="auto"/>
              <w:rPr>
                <w:rFonts w:ascii="Times New Roman" w:hAnsi="Times New Roman" w:cs="Times New Roman"/>
                <w:sz w:val="18"/>
                <w:szCs w:val="18"/>
              </w:rPr>
            </w:pPr>
          </w:p>
        </w:tc>
        <w:tc>
          <w:tcPr>
            <w:tcW w:w="447" w:type="pct"/>
            <w:vMerge/>
          </w:tcPr>
          <w:p w14:paraId="5E892078" w14:textId="77777777" w:rsidR="009E568A" w:rsidRPr="00134758" w:rsidRDefault="009E568A" w:rsidP="009E568A">
            <w:pPr>
              <w:spacing w:after="0" w:line="240" w:lineRule="auto"/>
              <w:rPr>
                <w:rFonts w:ascii="Times New Roman" w:hAnsi="Times New Roman" w:cs="Times New Roman"/>
                <w:sz w:val="18"/>
                <w:szCs w:val="18"/>
              </w:rPr>
            </w:pPr>
          </w:p>
        </w:tc>
        <w:tc>
          <w:tcPr>
            <w:tcW w:w="446" w:type="pct"/>
            <w:vMerge/>
          </w:tcPr>
          <w:p w14:paraId="4DAF7FC6" w14:textId="77777777" w:rsidR="009E568A" w:rsidRPr="00134758" w:rsidRDefault="009E568A" w:rsidP="009E568A">
            <w:pPr>
              <w:spacing w:after="0" w:line="240" w:lineRule="auto"/>
              <w:rPr>
                <w:rFonts w:ascii="Times New Roman" w:hAnsi="Times New Roman" w:cs="Times New Roman"/>
                <w:sz w:val="18"/>
                <w:szCs w:val="18"/>
              </w:rPr>
            </w:pPr>
          </w:p>
        </w:tc>
        <w:tc>
          <w:tcPr>
            <w:tcW w:w="357" w:type="pct"/>
            <w:vMerge/>
          </w:tcPr>
          <w:p w14:paraId="60C5A326"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vMerge/>
          </w:tcPr>
          <w:p w14:paraId="1910C8F1" w14:textId="77777777" w:rsidR="009E568A" w:rsidRPr="00134758" w:rsidRDefault="009E568A" w:rsidP="009E568A">
            <w:pPr>
              <w:spacing w:after="0" w:line="240" w:lineRule="auto"/>
              <w:rPr>
                <w:rFonts w:ascii="Times New Roman" w:hAnsi="Times New Roman" w:cs="Times New Roman"/>
                <w:sz w:val="18"/>
                <w:szCs w:val="18"/>
              </w:rPr>
            </w:pPr>
          </w:p>
        </w:tc>
        <w:tc>
          <w:tcPr>
            <w:tcW w:w="357" w:type="pct"/>
            <w:vMerge w:val="restart"/>
          </w:tcPr>
          <w:p w14:paraId="33F97AC0"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Всего</w:t>
            </w:r>
          </w:p>
        </w:tc>
        <w:tc>
          <w:tcPr>
            <w:tcW w:w="2857" w:type="pct"/>
            <w:gridSpan w:val="8"/>
          </w:tcPr>
          <w:p w14:paraId="04E6F03F"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в том числе:</w:t>
            </w:r>
          </w:p>
        </w:tc>
      </w:tr>
      <w:tr w:rsidR="00134758" w:rsidRPr="00162CDE" w14:paraId="22C94C57" w14:textId="77777777" w:rsidTr="00134758">
        <w:tc>
          <w:tcPr>
            <w:tcW w:w="223" w:type="pct"/>
            <w:vMerge/>
          </w:tcPr>
          <w:p w14:paraId="213A4567" w14:textId="77777777" w:rsidR="009E568A" w:rsidRPr="00134758" w:rsidRDefault="009E568A" w:rsidP="009E568A">
            <w:pPr>
              <w:spacing w:after="0" w:line="240" w:lineRule="auto"/>
              <w:rPr>
                <w:rFonts w:ascii="Times New Roman" w:hAnsi="Times New Roman" w:cs="Times New Roman"/>
                <w:sz w:val="18"/>
                <w:szCs w:val="18"/>
              </w:rPr>
            </w:pPr>
          </w:p>
        </w:tc>
        <w:tc>
          <w:tcPr>
            <w:tcW w:w="447" w:type="pct"/>
            <w:vMerge/>
          </w:tcPr>
          <w:p w14:paraId="538547E6" w14:textId="77777777" w:rsidR="009E568A" w:rsidRPr="00134758" w:rsidRDefault="009E568A" w:rsidP="009E568A">
            <w:pPr>
              <w:spacing w:after="0" w:line="240" w:lineRule="auto"/>
              <w:rPr>
                <w:rFonts w:ascii="Times New Roman" w:hAnsi="Times New Roman" w:cs="Times New Roman"/>
                <w:sz w:val="18"/>
                <w:szCs w:val="18"/>
              </w:rPr>
            </w:pPr>
          </w:p>
        </w:tc>
        <w:tc>
          <w:tcPr>
            <w:tcW w:w="446" w:type="pct"/>
            <w:vMerge/>
          </w:tcPr>
          <w:p w14:paraId="3B242755" w14:textId="77777777" w:rsidR="009E568A" w:rsidRPr="00134758" w:rsidRDefault="009E568A" w:rsidP="009E568A">
            <w:pPr>
              <w:spacing w:after="0" w:line="240" w:lineRule="auto"/>
              <w:rPr>
                <w:rFonts w:ascii="Times New Roman" w:hAnsi="Times New Roman" w:cs="Times New Roman"/>
                <w:sz w:val="18"/>
                <w:szCs w:val="18"/>
              </w:rPr>
            </w:pPr>
          </w:p>
        </w:tc>
        <w:tc>
          <w:tcPr>
            <w:tcW w:w="357" w:type="pct"/>
            <w:vMerge/>
          </w:tcPr>
          <w:p w14:paraId="7505CD7B"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vMerge/>
          </w:tcPr>
          <w:p w14:paraId="7AA8CD35" w14:textId="77777777" w:rsidR="009E568A" w:rsidRPr="00134758" w:rsidRDefault="009E568A" w:rsidP="009E568A">
            <w:pPr>
              <w:spacing w:after="0" w:line="240" w:lineRule="auto"/>
              <w:rPr>
                <w:rFonts w:ascii="Times New Roman" w:hAnsi="Times New Roman" w:cs="Times New Roman"/>
                <w:sz w:val="18"/>
                <w:szCs w:val="18"/>
              </w:rPr>
            </w:pPr>
          </w:p>
        </w:tc>
        <w:tc>
          <w:tcPr>
            <w:tcW w:w="357" w:type="pct"/>
            <w:vMerge/>
          </w:tcPr>
          <w:p w14:paraId="38D56F41" w14:textId="77777777" w:rsidR="009E568A" w:rsidRPr="00134758" w:rsidRDefault="009E568A" w:rsidP="009E568A">
            <w:pPr>
              <w:spacing w:after="0" w:line="240" w:lineRule="auto"/>
              <w:rPr>
                <w:rFonts w:ascii="Times New Roman" w:hAnsi="Times New Roman" w:cs="Times New Roman"/>
                <w:sz w:val="18"/>
                <w:szCs w:val="18"/>
              </w:rPr>
            </w:pPr>
          </w:p>
        </w:tc>
        <w:tc>
          <w:tcPr>
            <w:tcW w:w="357" w:type="pct"/>
          </w:tcPr>
          <w:p w14:paraId="6F19D3F9"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2019 год</w:t>
            </w:r>
          </w:p>
        </w:tc>
        <w:tc>
          <w:tcPr>
            <w:tcW w:w="358" w:type="pct"/>
          </w:tcPr>
          <w:p w14:paraId="4CE5DC9C"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2020 год</w:t>
            </w:r>
          </w:p>
        </w:tc>
        <w:tc>
          <w:tcPr>
            <w:tcW w:w="358" w:type="pct"/>
          </w:tcPr>
          <w:p w14:paraId="294D2EE8"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2021 год</w:t>
            </w:r>
          </w:p>
        </w:tc>
        <w:tc>
          <w:tcPr>
            <w:tcW w:w="358" w:type="pct"/>
          </w:tcPr>
          <w:p w14:paraId="110D32C8"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2022 год</w:t>
            </w:r>
          </w:p>
        </w:tc>
        <w:tc>
          <w:tcPr>
            <w:tcW w:w="357" w:type="pct"/>
          </w:tcPr>
          <w:p w14:paraId="4261D47C"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2023 год</w:t>
            </w:r>
          </w:p>
        </w:tc>
        <w:tc>
          <w:tcPr>
            <w:tcW w:w="359" w:type="pct"/>
          </w:tcPr>
          <w:p w14:paraId="3E216ADE"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2024 год</w:t>
            </w:r>
          </w:p>
        </w:tc>
        <w:tc>
          <w:tcPr>
            <w:tcW w:w="356" w:type="pct"/>
          </w:tcPr>
          <w:p w14:paraId="230DADFA"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2025 год</w:t>
            </w:r>
          </w:p>
        </w:tc>
        <w:tc>
          <w:tcPr>
            <w:tcW w:w="354" w:type="pct"/>
          </w:tcPr>
          <w:p w14:paraId="5ED815CD"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2026 - 2030 годы</w:t>
            </w:r>
          </w:p>
        </w:tc>
      </w:tr>
      <w:tr w:rsidR="00134758" w:rsidRPr="00162CDE" w14:paraId="407D112F" w14:textId="77777777" w:rsidTr="00134758">
        <w:tc>
          <w:tcPr>
            <w:tcW w:w="223" w:type="pct"/>
          </w:tcPr>
          <w:p w14:paraId="1F826A8B"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1</w:t>
            </w:r>
          </w:p>
        </w:tc>
        <w:tc>
          <w:tcPr>
            <w:tcW w:w="447" w:type="pct"/>
          </w:tcPr>
          <w:p w14:paraId="693E0E2A"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2</w:t>
            </w:r>
          </w:p>
        </w:tc>
        <w:tc>
          <w:tcPr>
            <w:tcW w:w="446" w:type="pct"/>
          </w:tcPr>
          <w:p w14:paraId="0CB25FE4"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3</w:t>
            </w:r>
          </w:p>
        </w:tc>
        <w:tc>
          <w:tcPr>
            <w:tcW w:w="357" w:type="pct"/>
          </w:tcPr>
          <w:p w14:paraId="32156042"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4</w:t>
            </w:r>
          </w:p>
        </w:tc>
        <w:tc>
          <w:tcPr>
            <w:tcW w:w="313" w:type="pct"/>
          </w:tcPr>
          <w:p w14:paraId="791A80D1"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5</w:t>
            </w:r>
          </w:p>
        </w:tc>
        <w:tc>
          <w:tcPr>
            <w:tcW w:w="357" w:type="pct"/>
          </w:tcPr>
          <w:p w14:paraId="08CCBEA7"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6</w:t>
            </w:r>
          </w:p>
        </w:tc>
        <w:tc>
          <w:tcPr>
            <w:tcW w:w="357" w:type="pct"/>
          </w:tcPr>
          <w:p w14:paraId="31BAAF5C"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7</w:t>
            </w:r>
          </w:p>
        </w:tc>
        <w:tc>
          <w:tcPr>
            <w:tcW w:w="358" w:type="pct"/>
          </w:tcPr>
          <w:p w14:paraId="61E63A15"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8</w:t>
            </w:r>
          </w:p>
        </w:tc>
        <w:tc>
          <w:tcPr>
            <w:tcW w:w="358" w:type="pct"/>
          </w:tcPr>
          <w:p w14:paraId="584F136A"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9</w:t>
            </w:r>
          </w:p>
        </w:tc>
        <w:tc>
          <w:tcPr>
            <w:tcW w:w="358" w:type="pct"/>
          </w:tcPr>
          <w:p w14:paraId="6CA8B6E7"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10</w:t>
            </w:r>
          </w:p>
        </w:tc>
        <w:tc>
          <w:tcPr>
            <w:tcW w:w="357" w:type="pct"/>
          </w:tcPr>
          <w:p w14:paraId="1F7D9D41"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11</w:t>
            </w:r>
          </w:p>
        </w:tc>
        <w:tc>
          <w:tcPr>
            <w:tcW w:w="359" w:type="pct"/>
          </w:tcPr>
          <w:p w14:paraId="3106784B"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12</w:t>
            </w:r>
          </w:p>
        </w:tc>
        <w:tc>
          <w:tcPr>
            <w:tcW w:w="356" w:type="pct"/>
          </w:tcPr>
          <w:p w14:paraId="60419921"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13</w:t>
            </w:r>
          </w:p>
        </w:tc>
        <w:tc>
          <w:tcPr>
            <w:tcW w:w="354" w:type="pct"/>
          </w:tcPr>
          <w:p w14:paraId="4F9C768E" w14:textId="77777777" w:rsidR="009E568A" w:rsidRPr="00134758" w:rsidRDefault="009E568A" w:rsidP="009E568A">
            <w:pPr>
              <w:pStyle w:val="ConsPlusNormal"/>
              <w:jc w:val="center"/>
              <w:rPr>
                <w:rFonts w:ascii="Times New Roman" w:hAnsi="Times New Roman" w:cs="Times New Roman"/>
                <w:sz w:val="18"/>
                <w:szCs w:val="18"/>
              </w:rPr>
            </w:pPr>
            <w:r w:rsidRPr="00134758">
              <w:rPr>
                <w:rFonts w:ascii="Times New Roman" w:hAnsi="Times New Roman" w:cs="Times New Roman"/>
                <w:sz w:val="18"/>
                <w:szCs w:val="18"/>
              </w:rPr>
              <w:t>14</w:t>
            </w:r>
          </w:p>
        </w:tc>
      </w:tr>
      <w:tr w:rsidR="00134758" w:rsidRPr="00162CDE" w14:paraId="66A34241" w14:textId="77777777" w:rsidTr="00134758">
        <w:tc>
          <w:tcPr>
            <w:tcW w:w="223" w:type="pct"/>
            <w:vMerge w:val="restart"/>
          </w:tcPr>
          <w:p w14:paraId="19090B9F"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1.</w:t>
            </w:r>
          </w:p>
        </w:tc>
        <w:tc>
          <w:tcPr>
            <w:tcW w:w="447" w:type="pct"/>
            <w:vMerge w:val="restart"/>
          </w:tcPr>
          <w:p w14:paraId="0B0F9A8C" w14:textId="77777777" w:rsidR="009E568A" w:rsidRPr="00134758" w:rsidRDefault="009E568A" w:rsidP="00970E5C">
            <w:pPr>
              <w:pStyle w:val="ConsPlusNormal"/>
              <w:rPr>
                <w:rFonts w:ascii="Times New Roman" w:hAnsi="Times New Roman" w:cs="Times New Roman"/>
                <w:sz w:val="18"/>
                <w:szCs w:val="18"/>
              </w:rPr>
            </w:pPr>
            <w:r w:rsidRPr="00134758">
              <w:rPr>
                <w:rFonts w:ascii="Times New Roman" w:hAnsi="Times New Roman" w:cs="Times New Roman"/>
                <w:sz w:val="18"/>
                <w:szCs w:val="18"/>
              </w:rPr>
              <w:t xml:space="preserve">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w:t>
            </w:r>
            <w:r w:rsidR="000C3139" w:rsidRPr="00134758">
              <w:rPr>
                <w:rFonts w:ascii="Times New Roman" w:hAnsi="Times New Roman" w:cs="Times New Roman"/>
                <w:sz w:val="18"/>
                <w:szCs w:val="18"/>
              </w:rPr>
              <w:t>период их проведения</w:t>
            </w:r>
            <w:r w:rsidR="00970E5C" w:rsidRPr="00134758">
              <w:rPr>
                <w:rFonts w:ascii="Times New Roman" w:hAnsi="Times New Roman" w:cs="Times New Roman"/>
                <w:sz w:val="18"/>
                <w:szCs w:val="18"/>
              </w:rPr>
              <w:t xml:space="preserve"> (1),</w:t>
            </w:r>
            <w:r w:rsidR="000C3139" w:rsidRPr="00134758">
              <w:rPr>
                <w:rFonts w:ascii="Times New Roman" w:hAnsi="Times New Roman" w:cs="Times New Roman"/>
                <w:sz w:val="18"/>
                <w:szCs w:val="18"/>
              </w:rPr>
              <w:t xml:space="preserve"> </w:t>
            </w:r>
            <w:r w:rsidR="00970E5C" w:rsidRPr="00134758">
              <w:rPr>
                <w:rFonts w:ascii="Times New Roman" w:hAnsi="Times New Roman" w:cs="Times New Roman"/>
                <w:sz w:val="18"/>
                <w:szCs w:val="18"/>
              </w:rPr>
              <w:t>&lt;</w:t>
            </w:r>
            <w:r w:rsidR="000C3139" w:rsidRPr="00134758">
              <w:rPr>
                <w:rFonts w:ascii="Times New Roman" w:hAnsi="Times New Roman" w:cs="Times New Roman"/>
                <w:sz w:val="18"/>
                <w:szCs w:val="18"/>
              </w:rPr>
              <w:t>1, 2</w:t>
            </w:r>
            <w:r w:rsidR="00970E5C" w:rsidRPr="00134758">
              <w:rPr>
                <w:rFonts w:ascii="Times New Roman" w:hAnsi="Times New Roman" w:cs="Times New Roman"/>
                <w:sz w:val="18"/>
                <w:szCs w:val="18"/>
              </w:rPr>
              <w:t>&gt;</w:t>
            </w:r>
          </w:p>
        </w:tc>
        <w:tc>
          <w:tcPr>
            <w:tcW w:w="446" w:type="pct"/>
            <w:vMerge w:val="restart"/>
          </w:tcPr>
          <w:p w14:paraId="70A8A0C8" w14:textId="1FB7FF9D" w:rsidR="009E568A" w:rsidRPr="001B0789" w:rsidRDefault="009E568A" w:rsidP="009E568A">
            <w:pPr>
              <w:pStyle w:val="ConsPlusNormal"/>
              <w:rPr>
                <w:rFonts w:ascii="Times New Roman" w:hAnsi="Times New Roman" w:cs="Times New Roman"/>
                <w:sz w:val="18"/>
                <w:szCs w:val="18"/>
                <w:highlight w:val="yellow"/>
              </w:rPr>
            </w:pPr>
            <w:r w:rsidRPr="001B0789">
              <w:rPr>
                <w:rFonts w:ascii="Times New Roman" w:hAnsi="Times New Roman" w:cs="Times New Roman"/>
                <w:sz w:val="18"/>
                <w:szCs w:val="18"/>
                <w:highlight w:val="yellow"/>
              </w:rPr>
              <w:t>Управление физической культуры</w:t>
            </w:r>
            <w:r w:rsidR="0083311F" w:rsidRPr="001B0789">
              <w:rPr>
                <w:rFonts w:ascii="Times New Roman" w:hAnsi="Times New Roman" w:cs="Times New Roman"/>
                <w:sz w:val="18"/>
                <w:szCs w:val="18"/>
                <w:highlight w:val="yellow"/>
              </w:rPr>
              <w:t xml:space="preserve"> и</w:t>
            </w:r>
            <w:r w:rsidRPr="001B0789">
              <w:rPr>
                <w:rFonts w:ascii="Times New Roman" w:hAnsi="Times New Roman" w:cs="Times New Roman"/>
                <w:sz w:val="18"/>
                <w:szCs w:val="18"/>
                <w:highlight w:val="yellow"/>
              </w:rPr>
              <w:t xml:space="preserve"> спорта Администрации города Ханты-Мансийска</w:t>
            </w:r>
          </w:p>
        </w:tc>
        <w:tc>
          <w:tcPr>
            <w:tcW w:w="357" w:type="pct"/>
            <w:vMerge w:val="restart"/>
          </w:tcPr>
          <w:p w14:paraId="102D1424" w14:textId="77777777" w:rsidR="009E568A" w:rsidRPr="00134758" w:rsidRDefault="00A263C6"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МБУ «Молодежный центр»</w:t>
            </w:r>
          </w:p>
        </w:tc>
        <w:tc>
          <w:tcPr>
            <w:tcW w:w="313" w:type="pct"/>
          </w:tcPr>
          <w:p w14:paraId="2C6A69BE"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всего</w:t>
            </w:r>
          </w:p>
        </w:tc>
        <w:tc>
          <w:tcPr>
            <w:tcW w:w="357" w:type="pct"/>
          </w:tcPr>
          <w:p w14:paraId="09676E80"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1653535,44</w:t>
            </w:r>
          </w:p>
        </w:tc>
        <w:tc>
          <w:tcPr>
            <w:tcW w:w="357" w:type="pct"/>
          </w:tcPr>
          <w:p w14:paraId="6006DB1F"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148999,99</w:t>
            </w:r>
          </w:p>
        </w:tc>
        <w:tc>
          <w:tcPr>
            <w:tcW w:w="358" w:type="pct"/>
          </w:tcPr>
          <w:p w14:paraId="02111E1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65BB1192"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149990,00</w:t>
            </w:r>
          </w:p>
        </w:tc>
        <w:tc>
          <w:tcPr>
            <w:tcW w:w="358" w:type="pct"/>
          </w:tcPr>
          <w:p w14:paraId="549DEC00"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150505,05</w:t>
            </w:r>
          </w:p>
        </w:tc>
        <w:tc>
          <w:tcPr>
            <w:tcW w:w="357" w:type="pct"/>
          </w:tcPr>
          <w:p w14:paraId="4973A44D"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150505,05</w:t>
            </w:r>
          </w:p>
        </w:tc>
        <w:tc>
          <w:tcPr>
            <w:tcW w:w="359" w:type="pct"/>
          </w:tcPr>
          <w:p w14:paraId="7472F1D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150505,05</w:t>
            </w:r>
          </w:p>
        </w:tc>
        <w:tc>
          <w:tcPr>
            <w:tcW w:w="356" w:type="pct"/>
          </w:tcPr>
          <w:p w14:paraId="78B3C294"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150505,05</w:t>
            </w:r>
          </w:p>
        </w:tc>
        <w:tc>
          <w:tcPr>
            <w:tcW w:w="354" w:type="pct"/>
          </w:tcPr>
          <w:p w14:paraId="233C9816"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752525,25</w:t>
            </w:r>
          </w:p>
        </w:tc>
      </w:tr>
      <w:tr w:rsidR="00134758" w:rsidRPr="00162CDE" w14:paraId="2AF55194" w14:textId="77777777" w:rsidTr="00134758">
        <w:tc>
          <w:tcPr>
            <w:tcW w:w="223" w:type="pct"/>
            <w:vMerge/>
          </w:tcPr>
          <w:p w14:paraId="2031B5A5" w14:textId="77777777" w:rsidR="009E568A" w:rsidRPr="00134758" w:rsidRDefault="009E568A" w:rsidP="009E568A">
            <w:pPr>
              <w:spacing w:after="0" w:line="240" w:lineRule="auto"/>
              <w:rPr>
                <w:rFonts w:ascii="Times New Roman" w:hAnsi="Times New Roman" w:cs="Times New Roman"/>
                <w:sz w:val="18"/>
                <w:szCs w:val="18"/>
              </w:rPr>
            </w:pPr>
          </w:p>
        </w:tc>
        <w:tc>
          <w:tcPr>
            <w:tcW w:w="447" w:type="pct"/>
            <w:vMerge/>
          </w:tcPr>
          <w:p w14:paraId="2E124259" w14:textId="77777777" w:rsidR="009E568A" w:rsidRPr="00134758" w:rsidRDefault="009E568A" w:rsidP="009E568A">
            <w:pPr>
              <w:spacing w:after="0" w:line="240" w:lineRule="auto"/>
              <w:rPr>
                <w:rFonts w:ascii="Times New Roman" w:hAnsi="Times New Roman" w:cs="Times New Roman"/>
                <w:sz w:val="18"/>
                <w:szCs w:val="18"/>
              </w:rPr>
            </w:pPr>
          </w:p>
        </w:tc>
        <w:tc>
          <w:tcPr>
            <w:tcW w:w="446" w:type="pct"/>
            <w:vMerge/>
          </w:tcPr>
          <w:p w14:paraId="0D882E25" w14:textId="77777777" w:rsidR="009E568A" w:rsidRPr="00134758" w:rsidRDefault="009E568A" w:rsidP="009E568A">
            <w:pPr>
              <w:spacing w:after="0" w:line="240" w:lineRule="auto"/>
              <w:rPr>
                <w:rFonts w:ascii="Times New Roman" w:hAnsi="Times New Roman" w:cs="Times New Roman"/>
                <w:sz w:val="18"/>
                <w:szCs w:val="18"/>
              </w:rPr>
            </w:pPr>
          </w:p>
        </w:tc>
        <w:tc>
          <w:tcPr>
            <w:tcW w:w="357" w:type="pct"/>
            <w:vMerge/>
          </w:tcPr>
          <w:p w14:paraId="3C5F04CD"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tcPr>
          <w:p w14:paraId="244811A1"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автономного округа</w:t>
            </w:r>
          </w:p>
        </w:tc>
        <w:tc>
          <w:tcPr>
            <w:tcW w:w="357" w:type="pct"/>
          </w:tcPr>
          <w:p w14:paraId="7BD90934"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1637000,09</w:t>
            </w:r>
          </w:p>
        </w:tc>
        <w:tc>
          <w:tcPr>
            <w:tcW w:w="357" w:type="pct"/>
          </w:tcPr>
          <w:p w14:paraId="5043072D"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147509,99</w:t>
            </w:r>
          </w:p>
        </w:tc>
        <w:tc>
          <w:tcPr>
            <w:tcW w:w="358" w:type="pct"/>
          </w:tcPr>
          <w:p w14:paraId="367729C8"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148AAEBB"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148490,10</w:t>
            </w:r>
          </w:p>
        </w:tc>
        <w:tc>
          <w:tcPr>
            <w:tcW w:w="358" w:type="pct"/>
          </w:tcPr>
          <w:p w14:paraId="275E03F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149000,00</w:t>
            </w:r>
          </w:p>
        </w:tc>
        <w:tc>
          <w:tcPr>
            <w:tcW w:w="357" w:type="pct"/>
          </w:tcPr>
          <w:p w14:paraId="5CC9FD6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149000,00</w:t>
            </w:r>
          </w:p>
        </w:tc>
        <w:tc>
          <w:tcPr>
            <w:tcW w:w="359" w:type="pct"/>
          </w:tcPr>
          <w:p w14:paraId="4C0A615B"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149000,00</w:t>
            </w:r>
          </w:p>
        </w:tc>
        <w:tc>
          <w:tcPr>
            <w:tcW w:w="356" w:type="pct"/>
          </w:tcPr>
          <w:p w14:paraId="4545C835"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149000,00</w:t>
            </w:r>
          </w:p>
        </w:tc>
        <w:tc>
          <w:tcPr>
            <w:tcW w:w="354" w:type="pct"/>
          </w:tcPr>
          <w:p w14:paraId="211E8587"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745000,00</w:t>
            </w:r>
          </w:p>
        </w:tc>
      </w:tr>
      <w:tr w:rsidR="00134758" w:rsidRPr="00162CDE" w14:paraId="3C368346" w14:textId="77777777" w:rsidTr="00134758">
        <w:tc>
          <w:tcPr>
            <w:tcW w:w="223" w:type="pct"/>
            <w:vMerge/>
          </w:tcPr>
          <w:p w14:paraId="204763D3" w14:textId="77777777" w:rsidR="009E568A" w:rsidRPr="00134758" w:rsidRDefault="009E568A" w:rsidP="009E568A">
            <w:pPr>
              <w:spacing w:after="0" w:line="240" w:lineRule="auto"/>
              <w:rPr>
                <w:rFonts w:ascii="Times New Roman" w:hAnsi="Times New Roman" w:cs="Times New Roman"/>
                <w:sz w:val="18"/>
                <w:szCs w:val="18"/>
              </w:rPr>
            </w:pPr>
          </w:p>
        </w:tc>
        <w:tc>
          <w:tcPr>
            <w:tcW w:w="447" w:type="pct"/>
            <w:vMerge/>
          </w:tcPr>
          <w:p w14:paraId="6DCD4CF2" w14:textId="77777777" w:rsidR="009E568A" w:rsidRPr="00134758" w:rsidRDefault="009E568A" w:rsidP="009E568A">
            <w:pPr>
              <w:spacing w:after="0" w:line="240" w:lineRule="auto"/>
              <w:rPr>
                <w:rFonts w:ascii="Times New Roman" w:hAnsi="Times New Roman" w:cs="Times New Roman"/>
                <w:sz w:val="18"/>
                <w:szCs w:val="18"/>
              </w:rPr>
            </w:pPr>
          </w:p>
        </w:tc>
        <w:tc>
          <w:tcPr>
            <w:tcW w:w="446" w:type="pct"/>
            <w:vMerge/>
          </w:tcPr>
          <w:p w14:paraId="780DE210" w14:textId="77777777" w:rsidR="009E568A" w:rsidRPr="00134758" w:rsidRDefault="009E568A" w:rsidP="009E568A">
            <w:pPr>
              <w:spacing w:after="0" w:line="240" w:lineRule="auto"/>
              <w:rPr>
                <w:rFonts w:ascii="Times New Roman" w:hAnsi="Times New Roman" w:cs="Times New Roman"/>
                <w:sz w:val="18"/>
                <w:szCs w:val="18"/>
              </w:rPr>
            </w:pPr>
          </w:p>
        </w:tc>
        <w:tc>
          <w:tcPr>
            <w:tcW w:w="357" w:type="pct"/>
            <w:vMerge/>
          </w:tcPr>
          <w:p w14:paraId="47A66D48"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tcPr>
          <w:p w14:paraId="56BB4B88"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города</w:t>
            </w:r>
          </w:p>
        </w:tc>
        <w:tc>
          <w:tcPr>
            <w:tcW w:w="357" w:type="pct"/>
          </w:tcPr>
          <w:p w14:paraId="6A4D7B38"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16535,35</w:t>
            </w:r>
          </w:p>
        </w:tc>
        <w:tc>
          <w:tcPr>
            <w:tcW w:w="357" w:type="pct"/>
          </w:tcPr>
          <w:p w14:paraId="397CF2E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1490,00</w:t>
            </w:r>
          </w:p>
        </w:tc>
        <w:tc>
          <w:tcPr>
            <w:tcW w:w="358" w:type="pct"/>
          </w:tcPr>
          <w:p w14:paraId="097E6BEC"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51FEE977"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1499,90</w:t>
            </w:r>
          </w:p>
        </w:tc>
        <w:tc>
          <w:tcPr>
            <w:tcW w:w="358" w:type="pct"/>
          </w:tcPr>
          <w:p w14:paraId="3B4F64EE"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1505,05</w:t>
            </w:r>
          </w:p>
        </w:tc>
        <w:tc>
          <w:tcPr>
            <w:tcW w:w="357" w:type="pct"/>
          </w:tcPr>
          <w:p w14:paraId="6FDFCB1C"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1505,05</w:t>
            </w:r>
          </w:p>
        </w:tc>
        <w:tc>
          <w:tcPr>
            <w:tcW w:w="359" w:type="pct"/>
          </w:tcPr>
          <w:p w14:paraId="777FEA67"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1505,05</w:t>
            </w:r>
          </w:p>
        </w:tc>
        <w:tc>
          <w:tcPr>
            <w:tcW w:w="356" w:type="pct"/>
          </w:tcPr>
          <w:p w14:paraId="01506DBA"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1505,05</w:t>
            </w:r>
          </w:p>
        </w:tc>
        <w:tc>
          <w:tcPr>
            <w:tcW w:w="354" w:type="pct"/>
          </w:tcPr>
          <w:p w14:paraId="058E393D"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7525,25</w:t>
            </w:r>
          </w:p>
        </w:tc>
      </w:tr>
      <w:tr w:rsidR="00134758" w:rsidRPr="00162CDE" w14:paraId="535A3F92" w14:textId="77777777" w:rsidTr="00134758">
        <w:tc>
          <w:tcPr>
            <w:tcW w:w="223" w:type="pct"/>
            <w:vMerge/>
          </w:tcPr>
          <w:p w14:paraId="1256D68D" w14:textId="77777777" w:rsidR="00134758" w:rsidRPr="00134758" w:rsidRDefault="00134758" w:rsidP="00134758">
            <w:pPr>
              <w:spacing w:after="0" w:line="240" w:lineRule="auto"/>
              <w:rPr>
                <w:rFonts w:ascii="Times New Roman" w:hAnsi="Times New Roman" w:cs="Times New Roman"/>
                <w:sz w:val="18"/>
                <w:szCs w:val="18"/>
              </w:rPr>
            </w:pPr>
          </w:p>
        </w:tc>
        <w:tc>
          <w:tcPr>
            <w:tcW w:w="447" w:type="pct"/>
            <w:vMerge/>
          </w:tcPr>
          <w:p w14:paraId="2871A9B4" w14:textId="77777777" w:rsidR="00134758" w:rsidRPr="00134758" w:rsidRDefault="00134758" w:rsidP="00134758">
            <w:pPr>
              <w:spacing w:after="0" w:line="240" w:lineRule="auto"/>
              <w:rPr>
                <w:rFonts w:ascii="Times New Roman" w:hAnsi="Times New Roman" w:cs="Times New Roman"/>
                <w:sz w:val="18"/>
                <w:szCs w:val="18"/>
              </w:rPr>
            </w:pPr>
          </w:p>
        </w:tc>
        <w:tc>
          <w:tcPr>
            <w:tcW w:w="446" w:type="pct"/>
            <w:vMerge w:val="restart"/>
          </w:tcPr>
          <w:p w14:paraId="2B8826FF" w14:textId="77777777" w:rsidR="00134758" w:rsidRPr="00134758" w:rsidRDefault="00134758" w:rsidP="00134758">
            <w:pPr>
              <w:pStyle w:val="ConsPlusNormal"/>
              <w:rPr>
                <w:rFonts w:ascii="Times New Roman" w:hAnsi="Times New Roman" w:cs="Times New Roman"/>
                <w:sz w:val="18"/>
                <w:szCs w:val="18"/>
              </w:rPr>
            </w:pPr>
            <w:r w:rsidRPr="00134758">
              <w:rPr>
                <w:rFonts w:ascii="Times New Roman" w:hAnsi="Times New Roman" w:cs="Times New Roman"/>
                <w:sz w:val="18"/>
                <w:szCs w:val="18"/>
              </w:rPr>
              <w:t>Департамент городского хозяйства Администрации города Ханты-Мансийска</w:t>
            </w:r>
          </w:p>
        </w:tc>
        <w:tc>
          <w:tcPr>
            <w:tcW w:w="357" w:type="pct"/>
            <w:vMerge w:val="restart"/>
          </w:tcPr>
          <w:p w14:paraId="214CDEDA" w14:textId="77777777" w:rsidR="00134758" w:rsidRPr="00134758" w:rsidRDefault="00134758" w:rsidP="00134758">
            <w:pPr>
              <w:pStyle w:val="ConsPlusNormal"/>
              <w:rPr>
                <w:rFonts w:ascii="Times New Roman" w:hAnsi="Times New Roman" w:cs="Times New Roman"/>
                <w:sz w:val="18"/>
                <w:szCs w:val="18"/>
              </w:rPr>
            </w:pPr>
            <w:r w:rsidRPr="00134758">
              <w:rPr>
                <w:rFonts w:ascii="Times New Roman" w:hAnsi="Times New Roman" w:cs="Times New Roman"/>
                <w:sz w:val="18"/>
                <w:szCs w:val="18"/>
              </w:rPr>
              <w:t>МКУ «Служба муниципального заказа в ЖКХ»</w:t>
            </w:r>
          </w:p>
        </w:tc>
        <w:tc>
          <w:tcPr>
            <w:tcW w:w="313" w:type="pct"/>
          </w:tcPr>
          <w:p w14:paraId="1D0E1F59" w14:textId="77777777" w:rsidR="00134758" w:rsidRPr="00134758" w:rsidRDefault="00134758" w:rsidP="00134758">
            <w:pPr>
              <w:pStyle w:val="ConsPlusNormal"/>
              <w:rPr>
                <w:rFonts w:ascii="Times New Roman" w:hAnsi="Times New Roman" w:cs="Times New Roman"/>
                <w:sz w:val="18"/>
                <w:szCs w:val="18"/>
              </w:rPr>
            </w:pPr>
            <w:r w:rsidRPr="00134758">
              <w:rPr>
                <w:rFonts w:ascii="Times New Roman" w:hAnsi="Times New Roman" w:cs="Times New Roman"/>
                <w:sz w:val="18"/>
                <w:szCs w:val="18"/>
              </w:rPr>
              <w:t>всего</w:t>
            </w:r>
          </w:p>
        </w:tc>
        <w:tc>
          <w:tcPr>
            <w:tcW w:w="357" w:type="pct"/>
            <w:tcBorders>
              <w:top w:val="nil"/>
              <w:left w:val="nil"/>
              <w:bottom w:val="single" w:sz="8" w:space="0" w:color="auto"/>
              <w:right w:val="single" w:sz="8" w:space="0" w:color="auto"/>
            </w:tcBorders>
            <w:shd w:val="clear" w:color="000000" w:fill="FFFF00"/>
            <w:vAlign w:val="center"/>
          </w:tcPr>
          <w:p w14:paraId="41D55E1E" w14:textId="354C94AA"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166723408,49</w:t>
            </w:r>
          </w:p>
        </w:tc>
        <w:tc>
          <w:tcPr>
            <w:tcW w:w="357" w:type="pct"/>
            <w:tcBorders>
              <w:top w:val="nil"/>
              <w:left w:val="nil"/>
              <w:bottom w:val="single" w:sz="8" w:space="0" w:color="auto"/>
              <w:right w:val="single" w:sz="8" w:space="0" w:color="auto"/>
            </w:tcBorders>
            <w:shd w:val="clear" w:color="auto" w:fill="auto"/>
            <w:vAlign w:val="center"/>
          </w:tcPr>
          <w:p w14:paraId="318874FF" w14:textId="760862C9"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12159805,47</w:t>
            </w:r>
          </w:p>
        </w:tc>
        <w:tc>
          <w:tcPr>
            <w:tcW w:w="358" w:type="pct"/>
            <w:tcBorders>
              <w:top w:val="nil"/>
              <w:left w:val="nil"/>
              <w:bottom w:val="single" w:sz="8" w:space="0" w:color="auto"/>
              <w:right w:val="single" w:sz="8" w:space="0" w:color="auto"/>
            </w:tcBorders>
            <w:shd w:val="clear" w:color="auto" w:fill="auto"/>
            <w:vAlign w:val="center"/>
          </w:tcPr>
          <w:p w14:paraId="5AFD3B25" w14:textId="5BBB8C48"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11947687,48</w:t>
            </w:r>
          </w:p>
        </w:tc>
        <w:tc>
          <w:tcPr>
            <w:tcW w:w="358" w:type="pct"/>
            <w:tcBorders>
              <w:top w:val="nil"/>
              <w:left w:val="nil"/>
              <w:bottom w:val="single" w:sz="8" w:space="0" w:color="auto"/>
              <w:right w:val="single" w:sz="8" w:space="0" w:color="auto"/>
            </w:tcBorders>
            <w:shd w:val="clear" w:color="auto" w:fill="auto"/>
            <w:vAlign w:val="center"/>
          </w:tcPr>
          <w:p w14:paraId="3FD2D27C" w14:textId="64DD53B6"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10156569,67</w:t>
            </w:r>
          </w:p>
        </w:tc>
        <w:tc>
          <w:tcPr>
            <w:tcW w:w="358" w:type="pct"/>
            <w:tcBorders>
              <w:top w:val="nil"/>
              <w:left w:val="nil"/>
              <w:bottom w:val="single" w:sz="8" w:space="0" w:color="auto"/>
              <w:right w:val="single" w:sz="8" w:space="0" w:color="auto"/>
            </w:tcBorders>
            <w:shd w:val="clear" w:color="auto" w:fill="auto"/>
            <w:vAlign w:val="center"/>
          </w:tcPr>
          <w:p w14:paraId="15E1A2EF" w14:textId="78009666"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13365727,07</w:t>
            </w:r>
          </w:p>
        </w:tc>
        <w:tc>
          <w:tcPr>
            <w:tcW w:w="357" w:type="pct"/>
            <w:tcBorders>
              <w:top w:val="nil"/>
              <w:left w:val="nil"/>
              <w:bottom w:val="single" w:sz="8" w:space="0" w:color="auto"/>
              <w:right w:val="single" w:sz="8" w:space="0" w:color="auto"/>
            </w:tcBorders>
            <w:shd w:val="clear" w:color="000000" w:fill="FFFF00"/>
            <w:vAlign w:val="center"/>
          </w:tcPr>
          <w:p w14:paraId="0C347408" w14:textId="3619BB50"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16762263,01</w:t>
            </w:r>
          </w:p>
        </w:tc>
        <w:tc>
          <w:tcPr>
            <w:tcW w:w="359" w:type="pct"/>
            <w:tcBorders>
              <w:top w:val="nil"/>
              <w:left w:val="nil"/>
              <w:bottom w:val="single" w:sz="8" w:space="0" w:color="auto"/>
              <w:right w:val="single" w:sz="8" w:space="0" w:color="auto"/>
            </w:tcBorders>
            <w:shd w:val="clear" w:color="auto" w:fill="auto"/>
            <w:vAlign w:val="center"/>
          </w:tcPr>
          <w:p w14:paraId="53541C24" w14:textId="1DA14A1B"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17202943,35</w:t>
            </w:r>
          </w:p>
        </w:tc>
        <w:tc>
          <w:tcPr>
            <w:tcW w:w="356" w:type="pct"/>
            <w:tcBorders>
              <w:top w:val="nil"/>
              <w:left w:val="nil"/>
              <w:bottom w:val="single" w:sz="8" w:space="0" w:color="auto"/>
              <w:right w:val="single" w:sz="8" w:space="0" w:color="auto"/>
            </w:tcBorders>
            <w:shd w:val="clear" w:color="auto" w:fill="auto"/>
            <w:vAlign w:val="center"/>
          </w:tcPr>
          <w:p w14:paraId="5CC8649F" w14:textId="7C810005"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14188068,74</w:t>
            </w:r>
          </w:p>
        </w:tc>
        <w:tc>
          <w:tcPr>
            <w:tcW w:w="354" w:type="pct"/>
            <w:tcBorders>
              <w:top w:val="nil"/>
              <w:left w:val="nil"/>
              <w:bottom w:val="single" w:sz="8" w:space="0" w:color="auto"/>
              <w:right w:val="single" w:sz="8" w:space="0" w:color="auto"/>
            </w:tcBorders>
            <w:shd w:val="clear" w:color="auto" w:fill="auto"/>
            <w:vAlign w:val="center"/>
          </w:tcPr>
          <w:p w14:paraId="0EC915E9" w14:textId="7867EB0A"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70940343,70</w:t>
            </w:r>
          </w:p>
        </w:tc>
      </w:tr>
      <w:tr w:rsidR="00134758" w:rsidRPr="00162CDE" w14:paraId="515EC36C" w14:textId="77777777" w:rsidTr="00134758">
        <w:tc>
          <w:tcPr>
            <w:tcW w:w="223" w:type="pct"/>
            <w:vMerge/>
          </w:tcPr>
          <w:p w14:paraId="48459928" w14:textId="77777777" w:rsidR="00134758" w:rsidRPr="00134758" w:rsidRDefault="00134758" w:rsidP="00134758">
            <w:pPr>
              <w:spacing w:after="0" w:line="240" w:lineRule="auto"/>
              <w:rPr>
                <w:rFonts w:ascii="Times New Roman" w:hAnsi="Times New Roman" w:cs="Times New Roman"/>
                <w:sz w:val="18"/>
                <w:szCs w:val="18"/>
              </w:rPr>
            </w:pPr>
          </w:p>
        </w:tc>
        <w:tc>
          <w:tcPr>
            <w:tcW w:w="447" w:type="pct"/>
            <w:vMerge/>
          </w:tcPr>
          <w:p w14:paraId="31117A8F" w14:textId="77777777" w:rsidR="00134758" w:rsidRPr="00134758" w:rsidRDefault="00134758" w:rsidP="00134758">
            <w:pPr>
              <w:spacing w:after="0" w:line="240" w:lineRule="auto"/>
              <w:rPr>
                <w:rFonts w:ascii="Times New Roman" w:hAnsi="Times New Roman" w:cs="Times New Roman"/>
                <w:sz w:val="18"/>
                <w:szCs w:val="18"/>
              </w:rPr>
            </w:pPr>
          </w:p>
        </w:tc>
        <w:tc>
          <w:tcPr>
            <w:tcW w:w="446" w:type="pct"/>
            <w:vMerge/>
          </w:tcPr>
          <w:p w14:paraId="0697906D" w14:textId="77777777" w:rsidR="00134758" w:rsidRPr="00134758" w:rsidRDefault="00134758" w:rsidP="00134758">
            <w:pPr>
              <w:spacing w:after="0" w:line="240" w:lineRule="auto"/>
              <w:rPr>
                <w:rFonts w:ascii="Times New Roman" w:hAnsi="Times New Roman" w:cs="Times New Roman"/>
                <w:sz w:val="18"/>
                <w:szCs w:val="18"/>
              </w:rPr>
            </w:pPr>
          </w:p>
        </w:tc>
        <w:tc>
          <w:tcPr>
            <w:tcW w:w="357" w:type="pct"/>
            <w:vMerge/>
          </w:tcPr>
          <w:p w14:paraId="7F8C5C38" w14:textId="77777777" w:rsidR="00134758" w:rsidRPr="00134758" w:rsidRDefault="00134758" w:rsidP="00134758">
            <w:pPr>
              <w:spacing w:after="0" w:line="240" w:lineRule="auto"/>
              <w:rPr>
                <w:rFonts w:ascii="Times New Roman" w:hAnsi="Times New Roman" w:cs="Times New Roman"/>
                <w:sz w:val="18"/>
                <w:szCs w:val="18"/>
              </w:rPr>
            </w:pPr>
          </w:p>
        </w:tc>
        <w:tc>
          <w:tcPr>
            <w:tcW w:w="313" w:type="pct"/>
          </w:tcPr>
          <w:p w14:paraId="46BABA24" w14:textId="77777777" w:rsidR="00134758" w:rsidRPr="00134758" w:rsidRDefault="00134758" w:rsidP="00134758">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автономного округа</w:t>
            </w:r>
          </w:p>
        </w:tc>
        <w:tc>
          <w:tcPr>
            <w:tcW w:w="357" w:type="pct"/>
            <w:tcBorders>
              <w:top w:val="nil"/>
              <w:left w:val="nil"/>
              <w:bottom w:val="single" w:sz="8" w:space="0" w:color="auto"/>
              <w:right w:val="single" w:sz="8" w:space="0" w:color="auto"/>
            </w:tcBorders>
            <w:shd w:val="clear" w:color="000000" w:fill="FFFF00"/>
            <w:vAlign w:val="center"/>
          </w:tcPr>
          <w:p w14:paraId="0483E334" w14:textId="2CA991C4"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165056173,94</w:t>
            </w:r>
          </w:p>
        </w:tc>
        <w:tc>
          <w:tcPr>
            <w:tcW w:w="357" w:type="pct"/>
            <w:tcBorders>
              <w:top w:val="nil"/>
              <w:left w:val="nil"/>
              <w:bottom w:val="single" w:sz="8" w:space="0" w:color="auto"/>
              <w:right w:val="single" w:sz="8" w:space="0" w:color="auto"/>
            </w:tcBorders>
            <w:shd w:val="clear" w:color="auto" w:fill="auto"/>
            <w:vAlign w:val="center"/>
          </w:tcPr>
          <w:p w14:paraId="52AFF97D" w14:textId="2E4D22B2"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12038206,97</w:t>
            </w:r>
          </w:p>
        </w:tc>
        <w:tc>
          <w:tcPr>
            <w:tcW w:w="358" w:type="pct"/>
            <w:tcBorders>
              <w:top w:val="nil"/>
              <w:left w:val="nil"/>
              <w:bottom w:val="single" w:sz="8" w:space="0" w:color="auto"/>
              <w:right w:val="single" w:sz="8" w:space="0" w:color="auto"/>
            </w:tcBorders>
            <w:shd w:val="clear" w:color="auto" w:fill="auto"/>
            <w:vAlign w:val="center"/>
          </w:tcPr>
          <w:p w14:paraId="440301B5" w14:textId="7E4394DD"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11828210,60</w:t>
            </w:r>
          </w:p>
        </w:tc>
        <w:tc>
          <w:tcPr>
            <w:tcW w:w="358" w:type="pct"/>
            <w:tcBorders>
              <w:top w:val="nil"/>
              <w:left w:val="nil"/>
              <w:bottom w:val="single" w:sz="8" w:space="0" w:color="auto"/>
              <w:right w:val="single" w:sz="8" w:space="0" w:color="auto"/>
            </w:tcBorders>
            <w:shd w:val="clear" w:color="auto" w:fill="auto"/>
            <w:vAlign w:val="center"/>
          </w:tcPr>
          <w:p w14:paraId="426559AA" w14:textId="432F6F32"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10055003,98</w:t>
            </w:r>
          </w:p>
        </w:tc>
        <w:tc>
          <w:tcPr>
            <w:tcW w:w="358" w:type="pct"/>
            <w:tcBorders>
              <w:top w:val="nil"/>
              <w:left w:val="nil"/>
              <w:bottom w:val="single" w:sz="8" w:space="0" w:color="auto"/>
              <w:right w:val="single" w:sz="8" w:space="0" w:color="auto"/>
            </w:tcBorders>
            <w:shd w:val="clear" w:color="auto" w:fill="auto"/>
            <w:vAlign w:val="center"/>
          </w:tcPr>
          <w:p w14:paraId="452DB197" w14:textId="0A146C2D"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13232069,80</w:t>
            </w:r>
          </w:p>
        </w:tc>
        <w:tc>
          <w:tcPr>
            <w:tcW w:w="357" w:type="pct"/>
            <w:tcBorders>
              <w:top w:val="nil"/>
              <w:left w:val="nil"/>
              <w:bottom w:val="single" w:sz="8" w:space="0" w:color="auto"/>
              <w:right w:val="single" w:sz="8" w:space="0" w:color="auto"/>
            </w:tcBorders>
            <w:shd w:val="clear" w:color="000000" w:fill="FFFF00"/>
            <w:vAlign w:val="center"/>
          </w:tcPr>
          <w:p w14:paraId="0502B7BD" w14:textId="648557CF"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16594640,38</w:t>
            </w:r>
          </w:p>
        </w:tc>
        <w:tc>
          <w:tcPr>
            <w:tcW w:w="359" w:type="pct"/>
            <w:tcBorders>
              <w:top w:val="nil"/>
              <w:left w:val="nil"/>
              <w:bottom w:val="single" w:sz="8" w:space="0" w:color="auto"/>
              <w:right w:val="single" w:sz="8" w:space="0" w:color="auto"/>
            </w:tcBorders>
            <w:shd w:val="clear" w:color="auto" w:fill="auto"/>
            <w:vAlign w:val="center"/>
          </w:tcPr>
          <w:p w14:paraId="544F84E2" w14:textId="44216203"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17030913,91</w:t>
            </w:r>
          </w:p>
        </w:tc>
        <w:tc>
          <w:tcPr>
            <w:tcW w:w="356" w:type="pct"/>
            <w:tcBorders>
              <w:top w:val="nil"/>
              <w:left w:val="nil"/>
              <w:bottom w:val="single" w:sz="8" w:space="0" w:color="auto"/>
              <w:right w:val="single" w:sz="8" w:space="0" w:color="auto"/>
            </w:tcBorders>
            <w:shd w:val="clear" w:color="auto" w:fill="auto"/>
            <w:vAlign w:val="center"/>
          </w:tcPr>
          <w:p w14:paraId="09A9A6ED" w14:textId="295E8FD3"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14046188,05</w:t>
            </w:r>
          </w:p>
        </w:tc>
        <w:tc>
          <w:tcPr>
            <w:tcW w:w="354" w:type="pct"/>
            <w:tcBorders>
              <w:top w:val="nil"/>
              <w:left w:val="nil"/>
              <w:bottom w:val="single" w:sz="8" w:space="0" w:color="auto"/>
              <w:right w:val="single" w:sz="8" w:space="0" w:color="auto"/>
            </w:tcBorders>
            <w:shd w:val="clear" w:color="auto" w:fill="auto"/>
            <w:vAlign w:val="center"/>
          </w:tcPr>
          <w:p w14:paraId="4C7576E3" w14:textId="0E44E555"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70230940,25</w:t>
            </w:r>
          </w:p>
        </w:tc>
      </w:tr>
      <w:tr w:rsidR="00134758" w:rsidRPr="00162CDE" w14:paraId="068639C2" w14:textId="77777777" w:rsidTr="00134758">
        <w:tc>
          <w:tcPr>
            <w:tcW w:w="223" w:type="pct"/>
            <w:vMerge/>
            <w:tcBorders>
              <w:bottom w:val="single" w:sz="4" w:space="0" w:color="auto"/>
            </w:tcBorders>
          </w:tcPr>
          <w:p w14:paraId="3B7BE1B9" w14:textId="77777777" w:rsidR="00134758" w:rsidRPr="00134758" w:rsidRDefault="00134758" w:rsidP="00134758">
            <w:pPr>
              <w:spacing w:after="0" w:line="240" w:lineRule="auto"/>
              <w:rPr>
                <w:rFonts w:ascii="Times New Roman" w:hAnsi="Times New Roman" w:cs="Times New Roman"/>
                <w:sz w:val="18"/>
                <w:szCs w:val="18"/>
              </w:rPr>
            </w:pPr>
          </w:p>
        </w:tc>
        <w:tc>
          <w:tcPr>
            <w:tcW w:w="447" w:type="pct"/>
            <w:vMerge/>
            <w:tcBorders>
              <w:bottom w:val="single" w:sz="4" w:space="0" w:color="auto"/>
            </w:tcBorders>
          </w:tcPr>
          <w:p w14:paraId="1A8F47BB" w14:textId="77777777" w:rsidR="00134758" w:rsidRPr="00134758" w:rsidRDefault="00134758" w:rsidP="00134758">
            <w:pPr>
              <w:spacing w:after="0" w:line="240" w:lineRule="auto"/>
              <w:rPr>
                <w:rFonts w:ascii="Times New Roman" w:hAnsi="Times New Roman" w:cs="Times New Roman"/>
                <w:sz w:val="18"/>
                <w:szCs w:val="18"/>
              </w:rPr>
            </w:pPr>
          </w:p>
        </w:tc>
        <w:tc>
          <w:tcPr>
            <w:tcW w:w="446" w:type="pct"/>
            <w:vMerge/>
            <w:tcBorders>
              <w:bottom w:val="single" w:sz="4" w:space="0" w:color="auto"/>
            </w:tcBorders>
          </w:tcPr>
          <w:p w14:paraId="05BF9C64" w14:textId="77777777" w:rsidR="00134758" w:rsidRPr="00134758" w:rsidRDefault="00134758" w:rsidP="00134758">
            <w:pPr>
              <w:spacing w:after="0" w:line="240" w:lineRule="auto"/>
              <w:rPr>
                <w:rFonts w:ascii="Times New Roman" w:hAnsi="Times New Roman" w:cs="Times New Roman"/>
                <w:sz w:val="18"/>
                <w:szCs w:val="18"/>
              </w:rPr>
            </w:pPr>
          </w:p>
        </w:tc>
        <w:tc>
          <w:tcPr>
            <w:tcW w:w="357" w:type="pct"/>
            <w:vMerge/>
            <w:tcBorders>
              <w:bottom w:val="single" w:sz="4" w:space="0" w:color="auto"/>
            </w:tcBorders>
          </w:tcPr>
          <w:p w14:paraId="22DF586F" w14:textId="77777777" w:rsidR="00134758" w:rsidRPr="00134758" w:rsidRDefault="00134758" w:rsidP="00134758">
            <w:pPr>
              <w:spacing w:after="0" w:line="240" w:lineRule="auto"/>
              <w:rPr>
                <w:rFonts w:ascii="Times New Roman" w:hAnsi="Times New Roman" w:cs="Times New Roman"/>
                <w:sz w:val="18"/>
                <w:szCs w:val="18"/>
              </w:rPr>
            </w:pPr>
          </w:p>
        </w:tc>
        <w:tc>
          <w:tcPr>
            <w:tcW w:w="313" w:type="pct"/>
            <w:tcBorders>
              <w:bottom w:val="single" w:sz="4" w:space="0" w:color="auto"/>
            </w:tcBorders>
          </w:tcPr>
          <w:p w14:paraId="6D506553" w14:textId="77777777" w:rsidR="00134758" w:rsidRPr="00134758" w:rsidRDefault="00134758" w:rsidP="00134758">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города</w:t>
            </w:r>
          </w:p>
        </w:tc>
        <w:tc>
          <w:tcPr>
            <w:tcW w:w="357" w:type="pct"/>
            <w:tcBorders>
              <w:top w:val="nil"/>
              <w:left w:val="nil"/>
              <w:bottom w:val="single" w:sz="4" w:space="0" w:color="auto"/>
              <w:right w:val="single" w:sz="8" w:space="0" w:color="auto"/>
            </w:tcBorders>
            <w:shd w:val="clear" w:color="000000" w:fill="FFFF00"/>
            <w:vAlign w:val="center"/>
          </w:tcPr>
          <w:p w14:paraId="404C1A89" w14:textId="243E0776"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1667234,55</w:t>
            </w:r>
          </w:p>
        </w:tc>
        <w:tc>
          <w:tcPr>
            <w:tcW w:w="357" w:type="pct"/>
            <w:tcBorders>
              <w:top w:val="nil"/>
              <w:left w:val="nil"/>
              <w:bottom w:val="single" w:sz="4" w:space="0" w:color="auto"/>
              <w:right w:val="single" w:sz="8" w:space="0" w:color="auto"/>
            </w:tcBorders>
            <w:shd w:val="clear" w:color="auto" w:fill="auto"/>
            <w:vAlign w:val="center"/>
          </w:tcPr>
          <w:p w14:paraId="42A2DD80" w14:textId="70C1D84F"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121598,50</w:t>
            </w:r>
          </w:p>
        </w:tc>
        <w:tc>
          <w:tcPr>
            <w:tcW w:w="358" w:type="pct"/>
            <w:tcBorders>
              <w:top w:val="nil"/>
              <w:left w:val="nil"/>
              <w:bottom w:val="single" w:sz="4" w:space="0" w:color="auto"/>
              <w:right w:val="single" w:sz="8" w:space="0" w:color="auto"/>
            </w:tcBorders>
            <w:shd w:val="clear" w:color="auto" w:fill="auto"/>
            <w:vAlign w:val="center"/>
          </w:tcPr>
          <w:p w14:paraId="7D184845" w14:textId="6FF4420A"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119476,88</w:t>
            </w:r>
          </w:p>
        </w:tc>
        <w:tc>
          <w:tcPr>
            <w:tcW w:w="358" w:type="pct"/>
            <w:tcBorders>
              <w:top w:val="nil"/>
              <w:left w:val="nil"/>
              <w:bottom w:val="single" w:sz="4" w:space="0" w:color="auto"/>
              <w:right w:val="single" w:sz="8" w:space="0" w:color="auto"/>
            </w:tcBorders>
            <w:shd w:val="clear" w:color="auto" w:fill="auto"/>
            <w:vAlign w:val="center"/>
          </w:tcPr>
          <w:p w14:paraId="279977ED" w14:textId="10BB6DD5"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101565,69</w:t>
            </w:r>
          </w:p>
        </w:tc>
        <w:tc>
          <w:tcPr>
            <w:tcW w:w="358" w:type="pct"/>
            <w:tcBorders>
              <w:top w:val="nil"/>
              <w:left w:val="nil"/>
              <w:bottom w:val="single" w:sz="4" w:space="0" w:color="auto"/>
              <w:right w:val="single" w:sz="8" w:space="0" w:color="auto"/>
            </w:tcBorders>
            <w:shd w:val="clear" w:color="auto" w:fill="auto"/>
            <w:vAlign w:val="center"/>
          </w:tcPr>
          <w:p w14:paraId="459A987D" w14:textId="71F9A163"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133657,27</w:t>
            </w:r>
          </w:p>
        </w:tc>
        <w:tc>
          <w:tcPr>
            <w:tcW w:w="357" w:type="pct"/>
            <w:tcBorders>
              <w:top w:val="nil"/>
              <w:left w:val="nil"/>
              <w:bottom w:val="single" w:sz="4" w:space="0" w:color="auto"/>
              <w:right w:val="single" w:sz="8" w:space="0" w:color="auto"/>
            </w:tcBorders>
            <w:shd w:val="clear" w:color="000000" w:fill="FFFF00"/>
            <w:vAlign w:val="center"/>
          </w:tcPr>
          <w:p w14:paraId="56D8C1A2" w14:textId="7E0153A1"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167622,63</w:t>
            </w:r>
          </w:p>
        </w:tc>
        <w:tc>
          <w:tcPr>
            <w:tcW w:w="359" w:type="pct"/>
            <w:tcBorders>
              <w:top w:val="nil"/>
              <w:left w:val="nil"/>
              <w:bottom w:val="single" w:sz="4" w:space="0" w:color="auto"/>
              <w:right w:val="single" w:sz="8" w:space="0" w:color="auto"/>
            </w:tcBorders>
            <w:shd w:val="clear" w:color="auto" w:fill="auto"/>
            <w:vAlign w:val="center"/>
          </w:tcPr>
          <w:p w14:paraId="548955F7" w14:textId="517B7A0C"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172029,44</w:t>
            </w:r>
          </w:p>
        </w:tc>
        <w:tc>
          <w:tcPr>
            <w:tcW w:w="356" w:type="pct"/>
            <w:tcBorders>
              <w:top w:val="nil"/>
              <w:left w:val="nil"/>
              <w:bottom w:val="single" w:sz="4" w:space="0" w:color="auto"/>
              <w:right w:val="single" w:sz="8" w:space="0" w:color="auto"/>
            </w:tcBorders>
            <w:shd w:val="clear" w:color="auto" w:fill="auto"/>
            <w:vAlign w:val="center"/>
          </w:tcPr>
          <w:p w14:paraId="33B3D712" w14:textId="485F880C"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141880,69</w:t>
            </w:r>
          </w:p>
        </w:tc>
        <w:tc>
          <w:tcPr>
            <w:tcW w:w="354" w:type="pct"/>
            <w:tcBorders>
              <w:top w:val="nil"/>
              <w:left w:val="nil"/>
              <w:bottom w:val="single" w:sz="4" w:space="0" w:color="auto"/>
              <w:right w:val="single" w:sz="8" w:space="0" w:color="auto"/>
            </w:tcBorders>
            <w:shd w:val="clear" w:color="auto" w:fill="auto"/>
            <w:vAlign w:val="center"/>
          </w:tcPr>
          <w:p w14:paraId="154EAE6D" w14:textId="702C5869"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709403,45</w:t>
            </w:r>
          </w:p>
        </w:tc>
      </w:tr>
      <w:tr w:rsidR="00134758" w:rsidRPr="00162CDE" w14:paraId="5082E0BE" w14:textId="77777777" w:rsidTr="00134758">
        <w:tc>
          <w:tcPr>
            <w:tcW w:w="223" w:type="pct"/>
            <w:vMerge/>
            <w:tcBorders>
              <w:top w:val="single" w:sz="4" w:space="0" w:color="auto"/>
            </w:tcBorders>
          </w:tcPr>
          <w:p w14:paraId="666276C1" w14:textId="77777777" w:rsidR="00134758" w:rsidRPr="00134758" w:rsidRDefault="00134758" w:rsidP="00134758">
            <w:pPr>
              <w:spacing w:after="0" w:line="240" w:lineRule="auto"/>
              <w:rPr>
                <w:rFonts w:ascii="Times New Roman" w:hAnsi="Times New Roman" w:cs="Times New Roman"/>
                <w:sz w:val="18"/>
                <w:szCs w:val="18"/>
              </w:rPr>
            </w:pPr>
          </w:p>
        </w:tc>
        <w:tc>
          <w:tcPr>
            <w:tcW w:w="447" w:type="pct"/>
            <w:vMerge/>
            <w:tcBorders>
              <w:top w:val="single" w:sz="4" w:space="0" w:color="auto"/>
            </w:tcBorders>
          </w:tcPr>
          <w:p w14:paraId="6A72BB8D" w14:textId="77777777" w:rsidR="00134758" w:rsidRPr="00134758" w:rsidRDefault="00134758" w:rsidP="00134758">
            <w:pPr>
              <w:spacing w:after="0" w:line="240" w:lineRule="auto"/>
              <w:rPr>
                <w:rFonts w:ascii="Times New Roman" w:hAnsi="Times New Roman" w:cs="Times New Roman"/>
                <w:sz w:val="18"/>
                <w:szCs w:val="18"/>
              </w:rPr>
            </w:pPr>
          </w:p>
        </w:tc>
        <w:tc>
          <w:tcPr>
            <w:tcW w:w="446" w:type="pct"/>
            <w:vMerge/>
            <w:tcBorders>
              <w:top w:val="single" w:sz="4" w:space="0" w:color="auto"/>
            </w:tcBorders>
          </w:tcPr>
          <w:p w14:paraId="4E921093" w14:textId="77777777" w:rsidR="00134758" w:rsidRPr="00134758" w:rsidRDefault="00134758" w:rsidP="00134758">
            <w:pPr>
              <w:spacing w:after="0" w:line="240" w:lineRule="auto"/>
              <w:rPr>
                <w:rFonts w:ascii="Times New Roman" w:hAnsi="Times New Roman" w:cs="Times New Roman"/>
                <w:sz w:val="18"/>
                <w:szCs w:val="18"/>
              </w:rPr>
            </w:pPr>
          </w:p>
        </w:tc>
        <w:tc>
          <w:tcPr>
            <w:tcW w:w="357" w:type="pct"/>
            <w:vMerge w:val="restart"/>
            <w:tcBorders>
              <w:top w:val="single" w:sz="4" w:space="0" w:color="auto"/>
            </w:tcBorders>
          </w:tcPr>
          <w:p w14:paraId="5492B703" w14:textId="77777777" w:rsidR="00134758" w:rsidRPr="00134758" w:rsidRDefault="00134758" w:rsidP="00134758">
            <w:pPr>
              <w:pStyle w:val="ConsPlusNormal"/>
              <w:rPr>
                <w:rFonts w:ascii="Times New Roman" w:hAnsi="Times New Roman" w:cs="Times New Roman"/>
                <w:sz w:val="18"/>
                <w:szCs w:val="18"/>
              </w:rPr>
            </w:pPr>
            <w:r w:rsidRPr="00134758">
              <w:rPr>
                <w:rFonts w:ascii="Times New Roman" w:hAnsi="Times New Roman" w:cs="Times New Roman"/>
                <w:sz w:val="18"/>
                <w:szCs w:val="18"/>
              </w:rPr>
              <w:t>МБУ «</w:t>
            </w:r>
            <w:proofErr w:type="spellStart"/>
            <w:r w:rsidRPr="00134758">
              <w:rPr>
                <w:rFonts w:ascii="Times New Roman" w:hAnsi="Times New Roman" w:cs="Times New Roman"/>
                <w:sz w:val="18"/>
                <w:szCs w:val="18"/>
              </w:rPr>
              <w:t>Горсвет</w:t>
            </w:r>
            <w:proofErr w:type="spellEnd"/>
            <w:r w:rsidRPr="00134758">
              <w:rPr>
                <w:rFonts w:ascii="Times New Roman" w:hAnsi="Times New Roman" w:cs="Times New Roman"/>
                <w:sz w:val="18"/>
                <w:szCs w:val="18"/>
              </w:rPr>
              <w:t>»</w:t>
            </w:r>
          </w:p>
        </w:tc>
        <w:tc>
          <w:tcPr>
            <w:tcW w:w="313" w:type="pct"/>
            <w:tcBorders>
              <w:top w:val="single" w:sz="4" w:space="0" w:color="auto"/>
            </w:tcBorders>
          </w:tcPr>
          <w:p w14:paraId="1B83BF3D" w14:textId="77777777" w:rsidR="00134758" w:rsidRPr="00134758" w:rsidRDefault="00134758" w:rsidP="00134758">
            <w:pPr>
              <w:pStyle w:val="ConsPlusNormal"/>
              <w:rPr>
                <w:rFonts w:ascii="Times New Roman" w:hAnsi="Times New Roman" w:cs="Times New Roman"/>
                <w:sz w:val="18"/>
                <w:szCs w:val="18"/>
              </w:rPr>
            </w:pPr>
            <w:r w:rsidRPr="00134758">
              <w:rPr>
                <w:rFonts w:ascii="Times New Roman" w:hAnsi="Times New Roman" w:cs="Times New Roman"/>
                <w:sz w:val="18"/>
                <w:szCs w:val="18"/>
              </w:rPr>
              <w:t>всего</w:t>
            </w:r>
          </w:p>
        </w:tc>
        <w:tc>
          <w:tcPr>
            <w:tcW w:w="357" w:type="pct"/>
            <w:tcBorders>
              <w:top w:val="single" w:sz="4" w:space="0" w:color="auto"/>
              <w:left w:val="nil"/>
              <w:bottom w:val="single" w:sz="8" w:space="0" w:color="auto"/>
              <w:right w:val="single" w:sz="8" w:space="0" w:color="auto"/>
            </w:tcBorders>
            <w:shd w:val="clear" w:color="000000" w:fill="FFFF00"/>
            <w:vAlign w:val="center"/>
          </w:tcPr>
          <w:p w14:paraId="284C5623" w14:textId="2DA949C5"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80933535,08</w:t>
            </w:r>
          </w:p>
        </w:tc>
        <w:tc>
          <w:tcPr>
            <w:tcW w:w="357" w:type="pct"/>
            <w:tcBorders>
              <w:top w:val="single" w:sz="4" w:space="0" w:color="auto"/>
              <w:left w:val="nil"/>
              <w:bottom w:val="single" w:sz="8" w:space="0" w:color="auto"/>
              <w:right w:val="single" w:sz="8" w:space="0" w:color="auto"/>
            </w:tcBorders>
            <w:shd w:val="clear" w:color="auto" w:fill="auto"/>
            <w:vAlign w:val="center"/>
          </w:tcPr>
          <w:p w14:paraId="1391416D" w14:textId="0F253E8F"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6407663,64</w:t>
            </w:r>
          </w:p>
        </w:tc>
        <w:tc>
          <w:tcPr>
            <w:tcW w:w="358" w:type="pct"/>
            <w:tcBorders>
              <w:top w:val="single" w:sz="4" w:space="0" w:color="auto"/>
              <w:left w:val="nil"/>
              <w:bottom w:val="single" w:sz="8" w:space="0" w:color="auto"/>
              <w:right w:val="single" w:sz="8" w:space="0" w:color="auto"/>
            </w:tcBorders>
            <w:shd w:val="clear" w:color="auto" w:fill="auto"/>
            <w:vAlign w:val="center"/>
          </w:tcPr>
          <w:p w14:paraId="4687BBBA" w14:textId="2FAE6CC4"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6407663,64</w:t>
            </w:r>
          </w:p>
        </w:tc>
        <w:tc>
          <w:tcPr>
            <w:tcW w:w="358" w:type="pct"/>
            <w:tcBorders>
              <w:top w:val="single" w:sz="4" w:space="0" w:color="auto"/>
              <w:left w:val="nil"/>
              <w:bottom w:val="single" w:sz="8" w:space="0" w:color="auto"/>
              <w:right w:val="single" w:sz="8" w:space="0" w:color="auto"/>
            </w:tcBorders>
            <w:shd w:val="clear" w:color="auto" w:fill="auto"/>
            <w:vAlign w:val="center"/>
          </w:tcPr>
          <w:p w14:paraId="6039B333" w14:textId="06988389"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6407663,64</w:t>
            </w:r>
          </w:p>
        </w:tc>
        <w:tc>
          <w:tcPr>
            <w:tcW w:w="358" w:type="pct"/>
            <w:tcBorders>
              <w:top w:val="single" w:sz="4" w:space="0" w:color="auto"/>
              <w:left w:val="nil"/>
              <w:bottom w:val="single" w:sz="8" w:space="0" w:color="auto"/>
              <w:right w:val="single" w:sz="8" w:space="0" w:color="auto"/>
            </w:tcBorders>
            <w:shd w:val="clear" w:color="auto" w:fill="auto"/>
            <w:vAlign w:val="center"/>
          </w:tcPr>
          <w:p w14:paraId="209C8332" w14:textId="6871CBC8"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6407663,64</w:t>
            </w:r>
          </w:p>
        </w:tc>
        <w:tc>
          <w:tcPr>
            <w:tcW w:w="357" w:type="pct"/>
            <w:tcBorders>
              <w:top w:val="single" w:sz="4" w:space="0" w:color="auto"/>
              <w:left w:val="nil"/>
              <w:bottom w:val="single" w:sz="8" w:space="0" w:color="auto"/>
              <w:right w:val="single" w:sz="8" w:space="0" w:color="auto"/>
            </w:tcBorders>
            <w:shd w:val="clear" w:color="000000" w:fill="FFFF00"/>
            <w:vAlign w:val="center"/>
          </w:tcPr>
          <w:p w14:paraId="2F61DC92" w14:textId="500B700C"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10449235,04</w:t>
            </w:r>
          </w:p>
        </w:tc>
        <w:tc>
          <w:tcPr>
            <w:tcW w:w="359" w:type="pct"/>
            <w:tcBorders>
              <w:top w:val="single" w:sz="4" w:space="0" w:color="auto"/>
              <w:left w:val="nil"/>
              <w:bottom w:val="single" w:sz="8" w:space="0" w:color="auto"/>
              <w:right w:val="single" w:sz="8" w:space="0" w:color="auto"/>
            </w:tcBorders>
            <w:shd w:val="clear" w:color="auto" w:fill="auto"/>
            <w:vAlign w:val="center"/>
          </w:tcPr>
          <w:p w14:paraId="5857AAD9" w14:textId="77342E81"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6407663,64</w:t>
            </w:r>
          </w:p>
        </w:tc>
        <w:tc>
          <w:tcPr>
            <w:tcW w:w="356" w:type="pct"/>
            <w:tcBorders>
              <w:top w:val="single" w:sz="4" w:space="0" w:color="auto"/>
              <w:left w:val="nil"/>
              <w:bottom w:val="single" w:sz="8" w:space="0" w:color="auto"/>
              <w:right w:val="single" w:sz="8" w:space="0" w:color="auto"/>
            </w:tcBorders>
            <w:shd w:val="clear" w:color="auto" w:fill="auto"/>
            <w:vAlign w:val="center"/>
          </w:tcPr>
          <w:p w14:paraId="3642308F" w14:textId="33DB8B98"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6407663,64</w:t>
            </w:r>
          </w:p>
        </w:tc>
        <w:tc>
          <w:tcPr>
            <w:tcW w:w="354" w:type="pct"/>
            <w:tcBorders>
              <w:top w:val="single" w:sz="4" w:space="0" w:color="auto"/>
              <w:left w:val="nil"/>
              <w:bottom w:val="single" w:sz="8" w:space="0" w:color="auto"/>
              <w:right w:val="single" w:sz="8" w:space="0" w:color="auto"/>
            </w:tcBorders>
            <w:shd w:val="clear" w:color="auto" w:fill="auto"/>
            <w:vAlign w:val="center"/>
          </w:tcPr>
          <w:p w14:paraId="244D9CBE" w14:textId="419B1FFE"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32038318,20</w:t>
            </w:r>
          </w:p>
        </w:tc>
      </w:tr>
      <w:tr w:rsidR="00134758" w:rsidRPr="00162CDE" w14:paraId="17833DD5" w14:textId="77777777" w:rsidTr="00134758">
        <w:tc>
          <w:tcPr>
            <w:tcW w:w="223" w:type="pct"/>
            <w:vMerge/>
          </w:tcPr>
          <w:p w14:paraId="47F4A9F2" w14:textId="77777777" w:rsidR="00134758" w:rsidRPr="00134758" w:rsidRDefault="00134758" w:rsidP="00134758">
            <w:pPr>
              <w:spacing w:after="0" w:line="240" w:lineRule="auto"/>
              <w:rPr>
                <w:rFonts w:ascii="Times New Roman" w:hAnsi="Times New Roman" w:cs="Times New Roman"/>
                <w:sz w:val="18"/>
                <w:szCs w:val="18"/>
              </w:rPr>
            </w:pPr>
          </w:p>
        </w:tc>
        <w:tc>
          <w:tcPr>
            <w:tcW w:w="447" w:type="pct"/>
            <w:vMerge/>
          </w:tcPr>
          <w:p w14:paraId="1028895A" w14:textId="77777777" w:rsidR="00134758" w:rsidRPr="00134758" w:rsidRDefault="00134758" w:rsidP="00134758">
            <w:pPr>
              <w:spacing w:after="0" w:line="240" w:lineRule="auto"/>
              <w:rPr>
                <w:rFonts w:ascii="Times New Roman" w:hAnsi="Times New Roman" w:cs="Times New Roman"/>
                <w:sz w:val="18"/>
                <w:szCs w:val="18"/>
              </w:rPr>
            </w:pPr>
          </w:p>
        </w:tc>
        <w:tc>
          <w:tcPr>
            <w:tcW w:w="446" w:type="pct"/>
            <w:vMerge/>
          </w:tcPr>
          <w:p w14:paraId="7E29EC67" w14:textId="77777777" w:rsidR="00134758" w:rsidRPr="00134758" w:rsidRDefault="00134758" w:rsidP="00134758">
            <w:pPr>
              <w:spacing w:after="0" w:line="240" w:lineRule="auto"/>
              <w:rPr>
                <w:rFonts w:ascii="Times New Roman" w:hAnsi="Times New Roman" w:cs="Times New Roman"/>
                <w:sz w:val="18"/>
                <w:szCs w:val="18"/>
              </w:rPr>
            </w:pPr>
          </w:p>
        </w:tc>
        <w:tc>
          <w:tcPr>
            <w:tcW w:w="357" w:type="pct"/>
            <w:vMerge/>
          </w:tcPr>
          <w:p w14:paraId="295F19CA" w14:textId="77777777" w:rsidR="00134758" w:rsidRPr="00134758" w:rsidRDefault="00134758" w:rsidP="00134758">
            <w:pPr>
              <w:spacing w:after="0" w:line="240" w:lineRule="auto"/>
              <w:rPr>
                <w:rFonts w:ascii="Times New Roman" w:hAnsi="Times New Roman" w:cs="Times New Roman"/>
                <w:sz w:val="18"/>
                <w:szCs w:val="18"/>
              </w:rPr>
            </w:pPr>
          </w:p>
        </w:tc>
        <w:tc>
          <w:tcPr>
            <w:tcW w:w="313" w:type="pct"/>
          </w:tcPr>
          <w:p w14:paraId="406D234A" w14:textId="77777777" w:rsidR="00134758" w:rsidRPr="00134758" w:rsidRDefault="00134758" w:rsidP="00134758">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автономного округа</w:t>
            </w:r>
          </w:p>
        </w:tc>
        <w:tc>
          <w:tcPr>
            <w:tcW w:w="357" w:type="pct"/>
            <w:tcBorders>
              <w:top w:val="nil"/>
              <w:left w:val="nil"/>
              <w:bottom w:val="single" w:sz="8" w:space="0" w:color="auto"/>
              <w:right w:val="single" w:sz="8" w:space="0" w:color="auto"/>
            </w:tcBorders>
            <w:shd w:val="clear" w:color="000000" w:fill="FFFF00"/>
            <w:vAlign w:val="center"/>
          </w:tcPr>
          <w:p w14:paraId="35EF9D9C" w14:textId="36F18C93"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80124199,69</w:t>
            </w:r>
          </w:p>
        </w:tc>
        <w:tc>
          <w:tcPr>
            <w:tcW w:w="357" w:type="pct"/>
            <w:tcBorders>
              <w:top w:val="nil"/>
              <w:left w:val="nil"/>
              <w:bottom w:val="single" w:sz="8" w:space="0" w:color="auto"/>
              <w:right w:val="single" w:sz="8" w:space="0" w:color="auto"/>
            </w:tcBorders>
            <w:shd w:val="clear" w:color="auto" w:fill="auto"/>
            <w:vAlign w:val="center"/>
          </w:tcPr>
          <w:p w14:paraId="447E2757" w14:textId="11447886"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6343587,00</w:t>
            </w:r>
          </w:p>
        </w:tc>
        <w:tc>
          <w:tcPr>
            <w:tcW w:w="358" w:type="pct"/>
            <w:tcBorders>
              <w:top w:val="nil"/>
              <w:left w:val="nil"/>
              <w:bottom w:val="single" w:sz="8" w:space="0" w:color="auto"/>
              <w:right w:val="single" w:sz="8" w:space="0" w:color="auto"/>
            </w:tcBorders>
            <w:shd w:val="clear" w:color="auto" w:fill="auto"/>
            <w:vAlign w:val="center"/>
          </w:tcPr>
          <w:p w14:paraId="36B7FAE4" w14:textId="79AC11AE"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6343587,00</w:t>
            </w:r>
          </w:p>
        </w:tc>
        <w:tc>
          <w:tcPr>
            <w:tcW w:w="358" w:type="pct"/>
            <w:tcBorders>
              <w:top w:val="nil"/>
              <w:left w:val="nil"/>
              <w:bottom w:val="single" w:sz="8" w:space="0" w:color="auto"/>
              <w:right w:val="single" w:sz="8" w:space="0" w:color="auto"/>
            </w:tcBorders>
            <w:shd w:val="clear" w:color="auto" w:fill="auto"/>
            <w:vAlign w:val="center"/>
          </w:tcPr>
          <w:p w14:paraId="4B20BED7" w14:textId="02B04C50"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6343587,00</w:t>
            </w:r>
          </w:p>
        </w:tc>
        <w:tc>
          <w:tcPr>
            <w:tcW w:w="358" w:type="pct"/>
            <w:tcBorders>
              <w:top w:val="nil"/>
              <w:left w:val="nil"/>
              <w:bottom w:val="single" w:sz="8" w:space="0" w:color="auto"/>
              <w:right w:val="single" w:sz="8" w:space="0" w:color="auto"/>
            </w:tcBorders>
            <w:shd w:val="clear" w:color="auto" w:fill="auto"/>
            <w:vAlign w:val="center"/>
          </w:tcPr>
          <w:p w14:paraId="424618EB" w14:textId="169E71DA"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6343587,00</w:t>
            </w:r>
          </w:p>
        </w:tc>
        <w:tc>
          <w:tcPr>
            <w:tcW w:w="357" w:type="pct"/>
            <w:tcBorders>
              <w:top w:val="nil"/>
              <w:left w:val="nil"/>
              <w:bottom w:val="single" w:sz="8" w:space="0" w:color="auto"/>
              <w:right w:val="single" w:sz="8" w:space="0" w:color="auto"/>
            </w:tcBorders>
            <w:shd w:val="clear" w:color="000000" w:fill="FFFF00"/>
            <w:vAlign w:val="center"/>
          </w:tcPr>
          <w:p w14:paraId="1636CEE8" w14:textId="433B2235"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10344742,69</w:t>
            </w:r>
          </w:p>
        </w:tc>
        <w:tc>
          <w:tcPr>
            <w:tcW w:w="359" w:type="pct"/>
            <w:tcBorders>
              <w:top w:val="nil"/>
              <w:left w:val="nil"/>
              <w:bottom w:val="single" w:sz="8" w:space="0" w:color="auto"/>
              <w:right w:val="single" w:sz="8" w:space="0" w:color="auto"/>
            </w:tcBorders>
            <w:shd w:val="clear" w:color="auto" w:fill="auto"/>
            <w:vAlign w:val="center"/>
          </w:tcPr>
          <w:p w14:paraId="4FAC6476" w14:textId="54E676CF"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6343587,00</w:t>
            </w:r>
          </w:p>
        </w:tc>
        <w:tc>
          <w:tcPr>
            <w:tcW w:w="356" w:type="pct"/>
            <w:tcBorders>
              <w:top w:val="nil"/>
              <w:left w:val="nil"/>
              <w:bottom w:val="single" w:sz="8" w:space="0" w:color="auto"/>
              <w:right w:val="single" w:sz="8" w:space="0" w:color="auto"/>
            </w:tcBorders>
            <w:shd w:val="clear" w:color="auto" w:fill="auto"/>
            <w:vAlign w:val="center"/>
          </w:tcPr>
          <w:p w14:paraId="2396D5F7" w14:textId="53CA4A15"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6343587,00</w:t>
            </w:r>
          </w:p>
        </w:tc>
        <w:tc>
          <w:tcPr>
            <w:tcW w:w="354" w:type="pct"/>
            <w:tcBorders>
              <w:top w:val="nil"/>
              <w:left w:val="nil"/>
              <w:bottom w:val="single" w:sz="8" w:space="0" w:color="auto"/>
              <w:right w:val="single" w:sz="8" w:space="0" w:color="auto"/>
            </w:tcBorders>
            <w:shd w:val="clear" w:color="auto" w:fill="auto"/>
            <w:vAlign w:val="center"/>
          </w:tcPr>
          <w:p w14:paraId="6C9B2910" w14:textId="28C8840F"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31717935,00</w:t>
            </w:r>
          </w:p>
        </w:tc>
      </w:tr>
      <w:tr w:rsidR="00134758" w:rsidRPr="00162CDE" w14:paraId="0B1BEDE6" w14:textId="77777777" w:rsidTr="00134758">
        <w:tc>
          <w:tcPr>
            <w:tcW w:w="223" w:type="pct"/>
            <w:vMerge/>
          </w:tcPr>
          <w:p w14:paraId="20E7C0F7" w14:textId="77777777" w:rsidR="00134758" w:rsidRPr="00134758" w:rsidRDefault="00134758" w:rsidP="00134758">
            <w:pPr>
              <w:spacing w:after="0" w:line="240" w:lineRule="auto"/>
              <w:rPr>
                <w:rFonts w:ascii="Times New Roman" w:hAnsi="Times New Roman" w:cs="Times New Roman"/>
                <w:sz w:val="18"/>
                <w:szCs w:val="18"/>
              </w:rPr>
            </w:pPr>
          </w:p>
        </w:tc>
        <w:tc>
          <w:tcPr>
            <w:tcW w:w="447" w:type="pct"/>
            <w:vMerge/>
          </w:tcPr>
          <w:p w14:paraId="75E27A20" w14:textId="77777777" w:rsidR="00134758" w:rsidRPr="00134758" w:rsidRDefault="00134758" w:rsidP="00134758">
            <w:pPr>
              <w:spacing w:after="0" w:line="240" w:lineRule="auto"/>
              <w:rPr>
                <w:rFonts w:ascii="Times New Roman" w:hAnsi="Times New Roman" w:cs="Times New Roman"/>
                <w:sz w:val="18"/>
                <w:szCs w:val="18"/>
              </w:rPr>
            </w:pPr>
          </w:p>
        </w:tc>
        <w:tc>
          <w:tcPr>
            <w:tcW w:w="446" w:type="pct"/>
            <w:vMerge/>
          </w:tcPr>
          <w:p w14:paraId="0C7418E3" w14:textId="77777777" w:rsidR="00134758" w:rsidRPr="00134758" w:rsidRDefault="00134758" w:rsidP="00134758">
            <w:pPr>
              <w:spacing w:after="0" w:line="240" w:lineRule="auto"/>
              <w:rPr>
                <w:rFonts w:ascii="Times New Roman" w:hAnsi="Times New Roman" w:cs="Times New Roman"/>
                <w:sz w:val="18"/>
                <w:szCs w:val="18"/>
              </w:rPr>
            </w:pPr>
          </w:p>
        </w:tc>
        <w:tc>
          <w:tcPr>
            <w:tcW w:w="357" w:type="pct"/>
            <w:vMerge/>
          </w:tcPr>
          <w:p w14:paraId="5CEB684C" w14:textId="77777777" w:rsidR="00134758" w:rsidRPr="00134758" w:rsidRDefault="00134758" w:rsidP="00134758">
            <w:pPr>
              <w:spacing w:after="0" w:line="240" w:lineRule="auto"/>
              <w:rPr>
                <w:rFonts w:ascii="Times New Roman" w:hAnsi="Times New Roman" w:cs="Times New Roman"/>
                <w:sz w:val="18"/>
                <w:szCs w:val="18"/>
              </w:rPr>
            </w:pPr>
          </w:p>
        </w:tc>
        <w:tc>
          <w:tcPr>
            <w:tcW w:w="313" w:type="pct"/>
          </w:tcPr>
          <w:p w14:paraId="4E0D0F6A" w14:textId="77777777" w:rsidR="00134758" w:rsidRPr="00134758" w:rsidRDefault="00134758" w:rsidP="00134758">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города</w:t>
            </w:r>
          </w:p>
        </w:tc>
        <w:tc>
          <w:tcPr>
            <w:tcW w:w="357" w:type="pct"/>
            <w:tcBorders>
              <w:top w:val="nil"/>
              <w:left w:val="nil"/>
              <w:bottom w:val="single" w:sz="8" w:space="0" w:color="auto"/>
              <w:right w:val="single" w:sz="8" w:space="0" w:color="auto"/>
            </w:tcBorders>
            <w:shd w:val="clear" w:color="000000" w:fill="FFFF00"/>
            <w:vAlign w:val="center"/>
          </w:tcPr>
          <w:p w14:paraId="66152D3F" w14:textId="37366CAD"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809335,39</w:t>
            </w:r>
          </w:p>
        </w:tc>
        <w:tc>
          <w:tcPr>
            <w:tcW w:w="357" w:type="pct"/>
            <w:tcBorders>
              <w:top w:val="nil"/>
              <w:left w:val="nil"/>
              <w:bottom w:val="single" w:sz="8" w:space="0" w:color="auto"/>
              <w:right w:val="single" w:sz="8" w:space="0" w:color="auto"/>
            </w:tcBorders>
            <w:shd w:val="clear" w:color="auto" w:fill="auto"/>
            <w:vAlign w:val="center"/>
          </w:tcPr>
          <w:p w14:paraId="5575BEA0" w14:textId="56655C9B"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64076,64</w:t>
            </w:r>
          </w:p>
        </w:tc>
        <w:tc>
          <w:tcPr>
            <w:tcW w:w="358" w:type="pct"/>
            <w:tcBorders>
              <w:top w:val="nil"/>
              <w:left w:val="nil"/>
              <w:bottom w:val="single" w:sz="8" w:space="0" w:color="auto"/>
              <w:right w:val="single" w:sz="8" w:space="0" w:color="auto"/>
            </w:tcBorders>
            <w:shd w:val="clear" w:color="auto" w:fill="auto"/>
            <w:vAlign w:val="center"/>
          </w:tcPr>
          <w:p w14:paraId="211ED9D1" w14:textId="23AF2090"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64076,64</w:t>
            </w:r>
          </w:p>
        </w:tc>
        <w:tc>
          <w:tcPr>
            <w:tcW w:w="358" w:type="pct"/>
            <w:tcBorders>
              <w:top w:val="nil"/>
              <w:left w:val="nil"/>
              <w:bottom w:val="single" w:sz="8" w:space="0" w:color="auto"/>
              <w:right w:val="single" w:sz="8" w:space="0" w:color="auto"/>
            </w:tcBorders>
            <w:shd w:val="clear" w:color="auto" w:fill="auto"/>
            <w:vAlign w:val="center"/>
          </w:tcPr>
          <w:p w14:paraId="3796EAA9" w14:textId="3C320317"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64076,64</w:t>
            </w:r>
          </w:p>
        </w:tc>
        <w:tc>
          <w:tcPr>
            <w:tcW w:w="358" w:type="pct"/>
            <w:tcBorders>
              <w:top w:val="nil"/>
              <w:left w:val="nil"/>
              <w:bottom w:val="single" w:sz="8" w:space="0" w:color="auto"/>
              <w:right w:val="single" w:sz="8" w:space="0" w:color="auto"/>
            </w:tcBorders>
            <w:shd w:val="clear" w:color="auto" w:fill="auto"/>
            <w:vAlign w:val="center"/>
          </w:tcPr>
          <w:p w14:paraId="33B53707" w14:textId="46E310EC"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64076,64</w:t>
            </w:r>
          </w:p>
        </w:tc>
        <w:tc>
          <w:tcPr>
            <w:tcW w:w="357" w:type="pct"/>
            <w:tcBorders>
              <w:top w:val="nil"/>
              <w:left w:val="nil"/>
              <w:bottom w:val="single" w:sz="8" w:space="0" w:color="auto"/>
              <w:right w:val="single" w:sz="8" w:space="0" w:color="auto"/>
            </w:tcBorders>
            <w:shd w:val="clear" w:color="000000" w:fill="FFFF00"/>
            <w:vAlign w:val="center"/>
          </w:tcPr>
          <w:p w14:paraId="4A0CD505" w14:textId="6104CBC2"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104492,35</w:t>
            </w:r>
          </w:p>
        </w:tc>
        <w:tc>
          <w:tcPr>
            <w:tcW w:w="359" w:type="pct"/>
            <w:tcBorders>
              <w:top w:val="nil"/>
              <w:left w:val="nil"/>
              <w:bottom w:val="single" w:sz="8" w:space="0" w:color="auto"/>
              <w:right w:val="single" w:sz="8" w:space="0" w:color="auto"/>
            </w:tcBorders>
            <w:shd w:val="clear" w:color="auto" w:fill="auto"/>
            <w:vAlign w:val="center"/>
          </w:tcPr>
          <w:p w14:paraId="6954F39C" w14:textId="628D1F97"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64076,64</w:t>
            </w:r>
          </w:p>
        </w:tc>
        <w:tc>
          <w:tcPr>
            <w:tcW w:w="356" w:type="pct"/>
            <w:tcBorders>
              <w:top w:val="nil"/>
              <w:left w:val="nil"/>
              <w:bottom w:val="single" w:sz="8" w:space="0" w:color="auto"/>
              <w:right w:val="single" w:sz="8" w:space="0" w:color="auto"/>
            </w:tcBorders>
            <w:shd w:val="clear" w:color="auto" w:fill="auto"/>
            <w:vAlign w:val="center"/>
          </w:tcPr>
          <w:p w14:paraId="7B129CDB" w14:textId="6EFF0E81"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64076,64</w:t>
            </w:r>
          </w:p>
        </w:tc>
        <w:tc>
          <w:tcPr>
            <w:tcW w:w="354" w:type="pct"/>
            <w:tcBorders>
              <w:top w:val="nil"/>
              <w:left w:val="nil"/>
              <w:bottom w:val="single" w:sz="8" w:space="0" w:color="auto"/>
              <w:right w:val="single" w:sz="8" w:space="0" w:color="auto"/>
            </w:tcBorders>
            <w:shd w:val="clear" w:color="auto" w:fill="auto"/>
            <w:vAlign w:val="center"/>
          </w:tcPr>
          <w:p w14:paraId="14188110" w14:textId="245B2716"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320383,20</w:t>
            </w:r>
          </w:p>
        </w:tc>
      </w:tr>
      <w:tr w:rsidR="00134758" w:rsidRPr="00162CDE" w14:paraId="2A9B932E" w14:textId="77777777" w:rsidTr="00134758">
        <w:tc>
          <w:tcPr>
            <w:tcW w:w="223" w:type="pct"/>
            <w:vMerge w:val="restart"/>
          </w:tcPr>
          <w:p w14:paraId="4982550A"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2.</w:t>
            </w:r>
          </w:p>
        </w:tc>
        <w:tc>
          <w:tcPr>
            <w:tcW w:w="447" w:type="pct"/>
            <w:vMerge w:val="restart"/>
          </w:tcPr>
          <w:p w14:paraId="28053B39" w14:textId="77777777" w:rsidR="00970E5C"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 xml:space="preserve">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w:t>
            </w:r>
            <w:r w:rsidR="00970E5C" w:rsidRPr="00134758">
              <w:rPr>
                <w:rFonts w:ascii="Times New Roman" w:hAnsi="Times New Roman" w:cs="Times New Roman"/>
                <w:sz w:val="18"/>
                <w:szCs w:val="18"/>
              </w:rPr>
              <w:t>–</w:t>
            </w:r>
            <w:r w:rsidRPr="00134758">
              <w:rPr>
                <w:rFonts w:ascii="Times New Roman" w:hAnsi="Times New Roman" w:cs="Times New Roman"/>
                <w:sz w:val="18"/>
                <w:szCs w:val="18"/>
              </w:rPr>
              <w:t xml:space="preserve"> </w:t>
            </w:r>
            <w:r w:rsidR="000C3139" w:rsidRPr="00134758">
              <w:rPr>
                <w:rFonts w:ascii="Times New Roman" w:hAnsi="Times New Roman" w:cs="Times New Roman"/>
                <w:sz w:val="18"/>
                <w:szCs w:val="18"/>
              </w:rPr>
              <w:t>Югры</w:t>
            </w:r>
          </w:p>
          <w:p w14:paraId="6BBDC455" w14:textId="77777777" w:rsidR="009E568A" w:rsidRPr="00134758" w:rsidRDefault="00970E5C"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(1), &lt;1, 2&gt;</w:t>
            </w:r>
          </w:p>
        </w:tc>
        <w:tc>
          <w:tcPr>
            <w:tcW w:w="446" w:type="pct"/>
            <w:vMerge w:val="restart"/>
          </w:tcPr>
          <w:p w14:paraId="6A21EDC8"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Департамент градостроительства и архитектуры Администрации города Ханты-Мансийска</w:t>
            </w:r>
          </w:p>
        </w:tc>
        <w:tc>
          <w:tcPr>
            <w:tcW w:w="357" w:type="pct"/>
            <w:vMerge w:val="restart"/>
          </w:tcPr>
          <w:p w14:paraId="32AC0A11" w14:textId="77777777" w:rsidR="009E568A" w:rsidRPr="00134758" w:rsidRDefault="00A263C6" w:rsidP="00A263C6">
            <w:pPr>
              <w:pStyle w:val="ConsPlusNormal"/>
              <w:rPr>
                <w:rFonts w:ascii="Times New Roman" w:hAnsi="Times New Roman" w:cs="Times New Roman"/>
                <w:sz w:val="18"/>
                <w:szCs w:val="18"/>
              </w:rPr>
            </w:pPr>
            <w:r w:rsidRPr="00134758">
              <w:rPr>
                <w:rFonts w:ascii="Times New Roman" w:hAnsi="Times New Roman" w:cs="Times New Roman"/>
                <w:sz w:val="18"/>
                <w:szCs w:val="18"/>
              </w:rPr>
              <w:t>МКУ «</w:t>
            </w:r>
            <w:r w:rsidR="009E568A" w:rsidRPr="00134758">
              <w:rPr>
                <w:rFonts w:ascii="Times New Roman" w:hAnsi="Times New Roman" w:cs="Times New Roman"/>
                <w:sz w:val="18"/>
                <w:szCs w:val="18"/>
              </w:rPr>
              <w:t>УКС</w:t>
            </w:r>
            <w:r w:rsidRPr="00134758">
              <w:rPr>
                <w:rFonts w:ascii="Times New Roman" w:hAnsi="Times New Roman" w:cs="Times New Roman"/>
                <w:sz w:val="18"/>
                <w:szCs w:val="18"/>
              </w:rPr>
              <w:t>»</w:t>
            </w:r>
          </w:p>
        </w:tc>
        <w:tc>
          <w:tcPr>
            <w:tcW w:w="313" w:type="pct"/>
          </w:tcPr>
          <w:p w14:paraId="0D0B040C"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всего</w:t>
            </w:r>
          </w:p>
        </w:tc>
        <w:tc>
          <w:tcPr>
            <w:tcW w:w="357" w:type="pct"/>
          </w:tcPr>
          <w:p w14:paraId="7AA6F9FA" w14:textId="77777777" w:rsidR="009E568A" w:rsidRPr="00134758" w:rsidRDefault="009B3BFD"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237264265,53</w:t>
            </w:r>
          </w:p>
        </w:tc>
        <w:tc>
          <w:tcPr>
            <w:tcW w:w="357" w:type="pct"/>
          </w:tcPr>
          <w:p w14:paraId="72D0DFCE"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91940908,29</w:t>
            </w:r>
          </w:p>
        </w:tc>
        <w:tc>
          <w:tcPr>
            <w:tcW w:w="358" w:type="pct"/>
          </w:tcPr>
          <w:p w14:paraId="5226E8EE"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6940908,28</w:t>
            </w:r>
          </w:p>
        </w:tc>
        <w:tc>
          <w:tcPr>
            <w:tcW w:w="358" w:type="pct"/>
          </w:tcPr>
          <w:p w14:paraId="39C2DF7B"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20872181,00</w:t>
            </w:r>
          </w:p>
        </w:tc>
        <w:tc>
          <w:tcPr>
            <w:tcW w:w="358" w:type="pct"/>
          </w:tcPr>
          <w:p w14:paraId="0404568B" w14:textId="77777777" w:rsidR="009E568A" w:rsidRPr="00134758" w:rsidRDefault="00AD6D7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15258756,78</w:t>
            </w:r>
          </w:p>
        </w:tc>
        <w:tc>
          <w:tcPr>
            <w:tcW w:w="357" w:type="pct"/>
          </w:tcPr>
          <w:p w14:paraId="3578B257"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30303030,75</w:t>
            </w:r>
          </w:p>
        </w:tc>
        <w:tc>
          <w:tcPr>
            <w:tcW w:w="359" w:type="pct"/>
          </w:tcPr>
          <w:p w14:paraId="725E9502"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30303030,75</w:t>
            </w:r>
          </w:p>
        </w:tc>
        <w:tc>
          <w:tcPr>
            <w:tcW w:w="356" w:type="pct"/>
          </w:tcPr>
          <w:p w14:paraId="31877306"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6940908,28</w:t>
            </w:r>
          </w:p>
        </w:tc>
        <w:tc>
          <w:tcPr>
            <w:tcW w:w="354" w:type="pct"/>
          </w:tcPr>
          <w:p w14:paraId="34548C6A"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34704541,40</w:t>
            </w:r>
          </w:p>
        </w:tc>
      </w:tr>
      <w:tr w:rsidR="00134758" w:rsidRPr="00162CDE" w14:paraId="69075651" w14:textId="77777777" w:rsidTr="00134758">
        <w:tc>
          <w:tcPr>
            <w:tcW w:w="223" w:type="pct"/>
            <w:vMerge/>
          </w:tcPr>
          <w:p w14:paraId="2D6A08EE" w14:textId="77777777" w:rsidR="009E568A" w:rsidRPr="00134758" w:rsidRDefault="009E568A" w:rsidP="009E568A">
            <w:pPr>
              <w:spacing w:after="0" w:line="240" w:lineRule="auto"/>
              <w:rPr>
                <w:rFonts w:ascii="Times New Roman" w:hAnsi="Times New Roman" w:cs="Times New Roman"/>
                <w:sz w:val="18"/>
                <w:szCs w:val="18"/>
              </w:rPr>
            </w:pPr>
          </w:p>
        </w:tc>
        <w:tc>
          <w:tcPr>
            <w:tcW w:w="447" w:type="pct"/>
            <w:vMerge/>
          </w:tcPr>
          <w:p w14:paraId="57E5554C" w14:textId="77777777" w:rsidR="009E568A" w:rsidRPr="00134758" w:rsidRDefault="009E568A" w:rsidP="009E568A">
            <w:pPr>
              <w:spacing w:after="0" w:line="240" w:lineRule="auto"/>
              <w:rPr>
                <w:rFonts w:ascii="Times New Roman" w:hAnsi="Times New Roman" w:cs="Times New Roman"/>
                <w:sz w:val="18"/>
                <w:szCs w:val="18"/>
              </w:rPr>
            </w:pPr>
          </w:p>
        </w:tc>
        <w:tc>
          <w:tcPr>
            <w:tcW w:w="446" w:type="pct"/>
            <w:vMerge/>
          </w:tcPr>
          <w:p w14:paraId="14061F5A" w14:textId="77777777" w:rsidR="009E568A" w:rsidRPr="00134758" w:rsidRDefault="009E568A" w:rsidP="009E568A">
            <w:pPr>
              <w:spacing w:after="0" w:line="240" w:lineRule="auto"/>
              <w:rPr>
                <w:rFonts w:ascii="Times New Roman" w:hAnsi="Times New Roman" w:cs="Times New Roman"/>
                <w:sz w:val="18"/>
                <w:szCs w:val="18"/>
              </w:rPr>
            </w:pPr>
          </w:p>
        </w:tc>
        <w:tc>
          <w:tcPr>
            <w:tcW w:w="357" w:type="pct"/>
            <w:vMerge/>
          </w:tcPr>
          <w:p w14:paraId="49ED71E6"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tcPr>
          <w:p w14:paraId="353752DB"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автономного округа</w:t>
            </w:r>
          </w:p>
        </w:tc>
        <w:tc>
          <w:tcPr>
            <w:tcW w:w="357" w:type="pct"/>
          </w:tcPr>
          <w:p w14:paraId="26726E48" w14:textId="77777777" w:rsidR="009E568A" w:rsidRPr="00134758" w:rsidRDefault="009B3BFD"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234891622,01</w:t>
            </w:r>
          </w:p>
        </w:tc>
        <w:tc>
          <w:tcPr>
            <w:tcW w:w="357" w:type="pct"/>
          </w:tcPr>
          <w:p w14:paraId="0EFD8804"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91021499,21</w:t>
            </w:r>
          </w:p>
        </w:tc>
        <w:tc>
          <w:tcPr>
            <w:tcW w:w="358" w:type="pct"/>
          </w:tcPr>
          <w:p w14:paraId="2F57BC59"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6871499,20</w:t>
            </w:r>
          </w:p>
        </w:tc>
        <w:tc>
          <w:tcPr>
            <w:tcW w:w="358" w:type="pct"/>
          </w:tcPr>
          <w:p w14:paraId="53E17354"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20663459,19</w:t>
            </w:r>
          </w:p>
        </w:tc>
        <w:tc>
          <w:tcPr>
            <w:tcW w:w="358" w:type="pct"/>
          </w:tcPr>
          <w:p w14:paraId="0B1244EC" w14:textId="77777777" w:rsidR="009E568A" w:rsidRPr="00134758" w:rsidRDefault="00AD6D7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15106169,21</w:t>
            </w:r>
          </w:p>
        </w:tc>
        <w:tc>
          <w:tcPr>
            <w:tcW w:w="357" w:type="pct"/>
          </w:tcPr>
          <w:p w14:paraId="56EAB852"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30000000,00</w:t>
            </w:r>
          </w:p>
        </w:tc>
        <w:tc>
          <w:tcPr>
            <w:tcW w:w="359" w:type="pct"/>
          </w:tcPr>
          <w:p w14:paraId="05AE1089"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30000000,00</w:t>
            </w:r>
          </w:p>
        </w:tc>
        <w:tc>
          <w:tcPr>
            <w:tcW w:w="356" w:type="pct"/>
          </w:tcPr>
          <w:p w14:paraId="01BD1D15"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6871499,20</w:t>
            </w:r>
          </w:p>
        </w:tc>
        <w:tc>
          <w:tcPr>
            <w:tcW w:w="354" w:type="pct"/>
          </w:tcPr>
          <w:p w14:paraId="4F1162C7"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34357496,00</w:t>
            </w:r>
          </w:p>
        </w:tc>
      </w:tr>
      <w:tr w:rsidR="00134758" w:rsidRPr="00162CDE" w14:paraId="61F17864" w14:textId="77777777" w:rsidTr="00134758">
        <w:tc>
          <w:tcPr>
            <w:tcW w:w="223" w:type="pct"/>
            <w:vMerge/>
          </w:tcPr>
          <w:p w14:paraId="59875317" w14:textId="77777777" w:rsidR="009E568A" w:rsidRPr="00134758" w:rsidRDefault="009E568A" w:rsidP="009E568A">
            <w:pPr>
              <w:spacing w:after="0" w:line="240" w:lineRule="auto"/>
              <w:rPr>
                <w:rFonts w:ascii="Times New Roman" w:hAnsi="Times New Roman" w:cs="Times New Roman"/>
                <w:sz w:val="18"/>
                <w:szCs w:val="18"/>
              </w:rPr>
            </w:pPr>
          </w:p>
        </w:tc>
        <w:tc>
          <w:tcPr>
            <w:tcW w:w="447" w:type="pct"/>
            <w:vMerge/>
          </w:tcPr>
          <w:p w14:paraId="378B8840" w14:textId="77777777" w:rsidR="009E568A" w:rsidRPr="00134758" w:rsidRDefault="009E568A" w:rsidP="009E568A">
            <w:pPr>
              <w:spacing w:after="0" w:line="240" w:lineRule="auto"/>
              <w:rPr>
                <w:rFonts w:ascii="Times New Roman" w:hAnsi="Times New Roman" w:cs="Times New Roman"/>
                <w:sz w:val="18"/>
                <w:szCs w:val="18"/>
              </w:rPr>
            </w:pPr>
          </w:p>
        </w:tc>
        <w:tc>
          <w:tcPr>
            <w:tcW w:w="446" w:type="pct"/>
            <w:vMerge/>
          </w:tcPr>
          <w:p w14:paraId="7EF6D27E" w14:textId="77777777" w:rsidR="009E568A" w:rsidRPr="00134758" w:rsidRDefault="009E568A" w:rsidP="009E568A">
            <w:pPr>
              <w:spacing w:after="0" w:line="240" w:lineRule="auto"/>
              <w:rPr>
                <w:rFonts w:ascii="Times New Roman" w:hAnsi="Times New Roman" w:cs="Times New Roman"/>
                <w:sz w:val="18"/>
                <w:szCs w:val="18"/>
              </w:rPr>
            </w:pPr>
          </w:p>
        </w:tc>
        <w:tc>
          <w:tcPr>
            <w:tcW w:w="357" w:type="pct"/>
            <w:vMerge/>
          </w:tcPr>
          <w:p w14:paraId="5DF62468"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tcPr>
          <w:p w14:paraId="46DF94B4"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города</w:t>
            </w:r>
          </w:p>
        </w:tc>
        <w:tc>
          <w:tcPr>
            <w:tcW w:w="357" w:type="pct"/>
          </w:tcPr>
          <w:p w14:paraId="0A589EF3" w14:textId="77777777" w:rsidR="009E568A" w:rsidRPr="00134758" w:rsidRDefault="009B3BFD"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2372643,52</w:t>
            </w:r>
          </w:p>
        </w:tc>
        <w:tc>
          <w:tcPr>
            <w:tcW w:w="357" w:type="pct"/>
          </w:tcPr>
          <w:p w14:paraId="04D696CA"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919409,08</w:t>
            </w:r>
          </w:p>
        </w:tc>
        <w:tc>
          <w:tcPr>
            <w:tcW w:w="358" w:type="pct"/>
          </w:tcPr>
          <w:p w14:paraId="376373F0"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69409,08</w:t>
            </w:r>
          </w:p>
        </w:tc>
        <w:tc>
          <w:tcPr>
            <w:tcW w:w="358" w:type="pct"/>
          </w:tcPr>
          <w:p w14:paraId="7D638CA2"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208721,81</w:t>
            </w:r>
          </w:p>
        </w:tc>
        <w:tc>
          <w:tcPr>
            <w:tcW w:w="358" w:type="pct"/>
          </w:tcPr>
          <w:p w14:paraId="6F1729DF" w14:textId="77777777" w:rsidR="009E568A" w:rsidRPr="00134758" w:rsidRDefault="00AD6D7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152587,57</w:t>
            </w:r>
          </w:p>
        </w:tc>
        <w:tc>
          <w:tcPr>
            <w:tcW w:w="357" w:type="pct"/>
          </w:tcPr>
          <w:p w14:paraId="66AE3623"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303030,75</w:t>
            </w:r>
          </w:p>
        </w:tc>
        <w:tc>
          <w:tcPr>
            <w:tcW w:w="359" w:type="pct"/>
          </w:tcPr>
          <w:p w14:paraId="445FCCBC"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303030,75</w:t>
            </w:r>
          </w:p>
        </w:tc>
        <w:tc>
          <w:tcPr>
            <w:tcW w:w="356" w:type="pct"/>
          </w:tcPr>
          <w:p w14:paraId="2A3E10FB"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69409,08</w:t>
            </w:r>
          </w:p>
        </w:tc>
        <w:tc>
          <w:tcPr>
            <w:tcW w:w="354" w:type="pct"/>
          </w:tcPr>
          <w:p w14:paraId="2A1E280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347045,40</w:t>
            </w:r>
          </w:p>
        </w:tc>
      </w:tr>
      <w:tr w:rsidR="00134758" w:rsidRPr="00162CDE" w14:paraId="23859580" w14:textId="77777777" w:rsidTr="00134758">
        <w:tc>
          <w:tcPr>
            <w:tcW w:w="223" w:type="pct"/>
            <w:vMerge/>
          </w:tcPr>
          <w:p w14:paraId="07A47FDB" w14:textId="77777777" w:rsidR="00134758" w:rsidRPr="00134758" w:rsidRDefault="00134758" w:rsidP="00134758">
            <w:pPr>
              <w:spacing w:after="0" w:line="240" w:lineRule="auto"/>
              <w:rPr>
                <w:rFonts w:ascii="Times New Roman" w:hAnsi="Times New Roman" w:cs="Times New Roman"/>
                <w:sz w:val="18"/>
                <w:szCs w:val="18"/>
              </w:rPr>
            </w:pPr>
          </w:p>
        </w:tc>
        <w:tc>
          <w:tcPr>
            <w:tcW w:w="447" w:type="pct"/>
            <w:vMerge/>
          </w:tcPr>
          <w:p w14:paraId="4CC99AC6" w14:textId="77777777" w:rsidR="00134758" w:rsidRPr="00134758" w:rsidRDefault="00134758" w:rsidP="00134758">
            <w:pPr>
              <w:spacing w:after="0" w:line="240" w:lineRule="auto"/>
              <w:rPr>
                <w:rFonts w:ascii="Times New Roman" w:hAnsi="Times New Roman" w:cs="Times New Roman"/>
                <w:sz w:val="18"/>
                <w:szCs w:val="18"/>
              </w:rPr>
            </w:pPr>
          </w:p>
        </w:tc>
        <w:tc>
          <w:tcPr>
            <w:tcW w:w="446" w:type="pct"/>
            <w:vMerge w:val="restart"/>
          </w:tcPr>
          <w:p w14:paraId="6D4369D4" w14:textId="77777777" w:rsidR="00134758" w:rsidRPr="00134758" w:rsidRDefault="00134758" w:rsidP="00134758">
            <w:pPr>
              <w:pStyle w:val="ConsPlusNormal"/>
              <w:rPr>
                <w:rFonts w:ascii="Times New Roman" w:hAnsi="Times New Roman" w:cs="Times New Roman"/>
                <w:sz w:val="18"/>
                <w:szCs w:val="18"/>
              </w:rPr>
            </w:pPr>
            <w:r w:rsidRPr="00134758">
              <w:rPr>
                <w:rFonts w:ascii="Times New Roman" w:hAnsi="Times New Roman" w:cs="Times New Roman"/>
                <w:sz w:val="18"/>
                <w:szCs w:val="18"/>
              </w:rPr>
              <w:t>Департамент городского хозяйства Администрации города Ханты-Мансийска</w:t>
            </w:r>
          </w:p>
        </w:tc>
        <w:tc>
          <w:tcPr>
            <w:tcW w:w="357" w:type="pct"/>
            <w:vMerge w:val="restart"/>
          </w:tcPr>
          <w:p w14:paraId="4E3FEA4B" w14:textId="77777777" w:rsidR="00134758" w:rsidRPr="00134758" w:rsidRDefault="00134758" w:rsidP="00134758">
            <w:pPr>
              <w:pStyle w:val="ConsPlusNormal"/>
              <w:rPr>
                <w:rFonts w:ascii="Times New Roman" w:hAnsi="Times New Roman" w:cs="Times New Roman"/>
                <w:sz w:val="18"/>
                <w:szCs w:val="18"/>
              </w:rPr>
            </w:pPr>
            <w:r w:rsidRPr="00134758">
              <w:rPr>
                <w:rFonts w:ascii="Times New Roman" w:hAnsi="Times New Roman" w:cs="Times New Roman"/>
                <w:sz w:val="18"/>
                <w:szCs w:val="18"/>
              </w:rPr>
              <w:t>МКУ «Служба муниципального заказа в ЖКХ»</w:t>
            </w:r>
          </w:p>
        </w:tc>
        <w:tc>
          <w:tcPr>
            <w:tcW w:w="313" w:type="pct"/>
          </w:tcPr>
          <w:p w14:paraId="050C17E4" w14:textId="77777777" w:rsidR="00134758" w:rsidRPr="00134758" w:rsidRDefault="00134758" w:rsidP="00134758">
            <w:pPr>
              <w:pStyle w:val="ConsPlusNormal"/>
              <w:rPr>
                <w:rFonts w:ascii="Times New Roman" w:hAnsi="Times New Roman" w:cs="Times New Roman"/>
                <w:sz w:val="18"/>
                <w:szCs w:val="18"/>
              </w:rPr>
            </w:pPr>
            <w:r w:rsidRPr="00134758">
              <w:rPr>
                <w:rFonts w:ascii="Times New Roman" w:hAnsi="Times New Roman" w:cs="Times New Roman"/>
                <w:sz w:val="18"/>
                <w:szCs w:val="18"/>
              </w:rPr>
              <w:t>всего</w:t>
            </w:r>
          </w:p>
        </w:tc>
        <w:tc>
          <w:tcPr>
            <w:tcW w:w="357" w:type="pct"/>
            <w:tcBorders>
              <w:top w:val="single" w:sz="4" w:space="0" w:color="auto"/>
              <w:left w:val="single" w:sz="4" w:space="0" w:color="auto"/>
              <w:bottom w:val="single" w:sz="4" w:space="0" w:color="auto"/>
              <w:right w:val="single" w:sz="4" w:space="0" w:color="auto"/>
            </w:tcBorders>
            <w:shd w:val="clear" w:color="000000" w:fill="FFFF00"/>
            <w:vAlign w:val="center"/>
          </w:tcPr>
          <w:p w14:paraId="3BFD34BC" w14:textId="124FD556"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4424754591,43</w:t>
            </w:r>
          </w:p>
        </w:tc>
        <w:tc>
          <w:tcPr>
            <w:tcW w:w="357" w:type="pct"/>
            <w:tcBorders>
              <w:top w:val="single" w:sz="4" w:space="0" w:color="auto"/>
              <w:left w:val="nil"/>
              <w:bottom w:val="single" w:sz="4" w:space="0" w:color="auto"/>
              <w:right w:val="single" w:sz="4" w:space="0" w:color="auto"/>
            </w:tcBorders>
            <w:shd w:val="clear" w:color="auto" w:fill="auto"/>
            <w:vAlign w:val="center"/>
          </w:tcPr>
          <w:p w14:paraId="7BDCDEE5" w14:textId="7E841E89"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428716397,55</w:t>
            </w:r>
          </w:p>
        </w:tc>
        <w:tc>
          <w:tcPr>
            <w:tcW w:w="358" w:type="pct"/>
            <w:tcBorders>
              <w:top w:val="single" w:sz="4" w:space="0" w:color="auto"/>
              <w:left w:val="nil"/>
              <w:bottom w:val="single" w:sz="4" w:space="0" w:color="auto"/>
              <w:right w:val="single" w:sz="4" w:space="0" w:color="auto"/>
            </w:tcBorders>
            <w:shd w:val="clear" w:color="auto" w:fill="auto"/>
            <w:vAlign w:val="center"/>
          </w:tcPr>
          <w:p w14:paraId="635FE5C9" w14:textId="2FF8B5E7"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369926973,38</w:t>
            </w:r>
          </w:p>
        </w:tc>
        <w:tc>
          <w:tcPr>
            <w:tcW w:w="358" w:type="pct"/>
            <w:tcBorders>
              <w:top w:val="single" w:sz="4" w:space="0" w:color="auto"/>
              <w:left w:val="nil"/>
              <w:bottom w:val="single" w:sz="4" w:space="0" w:color="auto"/>
              <w:right w:val="single" w:sz="4" w:space="0" w:color="auto"/>
            </w:tcBorders>
            <w:shd w:val="clear" w:color="auto" w:fill="auto"/>
            <w:vAlign w:val="center"/>
          </w:tcPr>
          <w:p w14:paraId="70FF2DC1" w14:textId="55840F7D"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338936828,47</w:t>
            </w:r>
          </w:p>
        </w:tc>
        <w:tc>
          <w:tcPr>
            <w:tcW w:w="358" w:type="pct"/>
            <w:tcBorders>
              <w:top w:val="single" w:sz="4" w:space="0" w:color="auto"/>
              <w:left w:val="nil"/>
              <w:bottom w:val="single" w:sz="4" w:space="0" w:color="auto"/>
              <w:right w:val="single" w:sz="4" w:space="0" w:color="auto"/>
            </w:tcBorders>
            <w:shd w:val="clear" w:color="auto" w:fill="auto"/>
            <w:vAlign w:val="center"/>
          </w:tcPr>
          <w:p w14:paraId="088B27DF" w14:textId="7E1966C2"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364840580,24</w:t>
            </w:r>
          </w:p>
        </w:tc>
        <w:tc>
          <w:tcPr>
            <w:tcW w:w="357" w:type="pct"/>
            <w:tcBorders>
              <w:top w:val="single" w:sz="4" w:space="0" w:color="auto"/>
              <w:left w:val="nil"/>
              <w:bottom w:val="single" w:sz="4" w:space="0" w:color="auto"/>
              <w:right w:val="single" w:sz="4" w:space="0" w:color="auto"/>
            </w:tcBorders>
            <w:shd w:val="clear" w:color="000000" w:fill="FFFF00"/>
            <w:vAlign w:val="center"/>
          </w:tcPr>
          <w:p w14:paraId="5D855912" w14:textId="142C8708"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342358199,38</w:t>
            </w:r>
          </w:p>
        </w:tc>
        <w:tc>
          <w:tcPr>
            <w:tcW w:w="359" w:type="pct"/>
            <w:tcBorders>
              <w:top w:val="single" w:sz="4" w:space="0" w:color="auto"/>
              <w:left w:val="nil"/>
              <w:bottom w:val="single" w:sz="4" w:space="0" w:color="auto"/>
              <w:right w:val="single" w:sz="4" w:space="0" w:color="auto"/>
            </w:tcBorders>
            <w:shd w:val="clear" w:color="auto" w:fill="auto"/>
            <w:vAlign w:val="center"/>
          </w:tcPr>
          <w:p w14:paraId="5FB6F72E" w14:textId="6E4935A4"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345959089,99</w:t>
            </w:r>
          </w:p>
        </w:tc>
        <w:tc>
          <w:tcPr>
            <w:tcW w:w="356" w:type="pct"/>
            <w:tcBorders>
              <w:top w:val="single" w:sz="4" w:space="0" w:color="auto"/>
              <w:left w:val="nil"/>
              <w:bottom w:val="single" w:sz="4" w:space="0" w:color="auto"/>
              <w:right w:val="single" w:sz="4" w:space="0" w:color="auto"/>
            </w:tcBorders>
            <w:shd w:val="clear" w:color="auto" w:fill="auto"/>
            <w:vAlign w:val="center"/>
          </w:tcPr>
          <w:p w14:paraId="09359248" w14:textId="3AE2A6F5"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372336087,07</w:t>
            </w:r>
          </w:p>
        </w:tc>
        <w:tc>
          <w:tcPr>
            <w:tcW w:w="354" w:type="pct"/>
            <w:tcBorders>
              <w:top w:val="single" w:sz="4" w:space="0" w:color="auto"/>
              <w:left w:val="nil"/>
              <w:bottom w:val="single" w:sz="4" w:space="0" w:color="auto"/>
              <w:right w:val="single" w:sz="4" w:space="0" w:color="auto"/>
            </w:tcBorders>
            <w:shd w:val="clear" w:color="auto" w:fill="auto"/>
            <w:vAlign w:val="center"/>
          </w:tcPr>
          <w:p w14:paraId="67397D37" w14:textId="414A7F10"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1861680435,35</w:t>
            </w:r>
          </w:p>
        </w:tc>
      </w:tr>
      <w:tr w:rsidR="00134758" w:rsidRPr="00162CDE" w14:paraId="30CB12D8" w14:textId="77777777" w:rsidTr="00134758">
        <w:tc>
          <w:tcPr>
            <w:tcW w:w="223" w:type="pct"/>
            <w:vMerge/>
          </w:tcPr>
          <w:p w14:paraId="56C52644" w14:textId="77777777" w:rsidR="00134758" w:rsidRPr="00134758" w:rsidRDefault="00134758" w:rsidP="00134758">
            <w:pPr>
              <w:spacing w:after="0" w:line="240" w:lineRule="auto"/>
              <w:rPr>
                <w:rFonts w:ascii="Times New Roman" w:hAnsi="Times New Roman" w:cs="Times New Roman"/>
                <w:sz w:val="18"/>
                <w:szCs w:val="18"/>
              </w:rPr>
            </w:pPr>
          </w:p>
        </w:tc>
        <w:tc>
          <w:tcPr>
            <w:tcW w:w="447" w:type="pct"/>
            <w:vMerge/>
          </w:tcPr>
          <w:p w14:paraId="6459E594" w14:textId="77777777" w:rsidR="00134758" w:rsidRPr="00134758" w:rsidRDefault="00134758" w:rsidP="00134758">
            <w:pPr>
              <w:spacing w:after="0" w:line="240" w:lineRule="auto"/>
              <w:rPr>
                <w:rFonts w:ascii="Times New Roman" w:hAnsi="Times New Roman" w:cs="Times New Roman"/>
                <w:sz w:val="18"/>
                <w:szCs w:val="18"/>
              </w:rPr>
            </w:pPr>
          </w:p>
        </w:tc>
        <w:tc>
          <w:tcPr>
            <w:tcW w:w="446" w:type="pct"/>
            <w:vMerge/>
          </w:tcPr>
          <w:p w14:paraId="67C947AA" w14:textId="77777777" w:rsidR="00134758" w:rsidRPr="00134758" w:rsidRDefault="00134758" w:rsidP="00134758">
            <w:pPr>
              <w:spacing w:after="0" w:line="240" w:lineRule="auto"/>
              <w:rPr>
                <w:rFonts w:ascii="Times New Roman" w:hAnsi="Times New Roman" w:cs="Times New Roman"/>
                <w:sz w:val="18"/>
                <w:szCs w:val="18"/>
              </w:rPr>
            </w:pPr>
          </w:p>
        </w:tc>
        <w:tc>
          <w:tcPr>
            <w:tcW w:w="357" w:type="pct"/>
            <w:vMerge/>
          </w:tcPr>
          <w:p w14:paraId="2FCF29FD" w14:textId="77777777" w:rsidR="00134758" w:rsidRPr="00134758" w:rsidRDefault="00134758" w:rsidP="00134758">
            <w:pPr>
              <w:spacing w:after="0" w:line="240" w:lineRule="auto"/>
              <w:rPr>
                <w:rFonts w:ascii="Times New Roman" w:hAnsi="Times New Roman" w:cs="Times New Roman"/>
                <w:sz w:val="18"/>
                <w:szCs w:val="18"/>
              </w:rPr>
            </w:pPr>
          </w:p>
        </w:tc>
        <w:tc>
          <w:tcPr>
            <w:tcW w:w="313" w:type="pct"/>
          </w:tcPr>
          <w:p w14:paraId="398A9199" w14:textId="77777777" w:rsidR="00134758" w:rsidRPr="00134758" w:rsidRDefault="00134758" w:rsidP="00134758">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автономного округа</w:t>
            </w:r>
          </w:p>
        </w:tc>
        <w:tc>
          <w:tcPr>
            <w:tcW w:w="357" w:type="pct"/>
            <w:tcBorders>
              <w:top w:val="nil"/>
              <w:left w:val="nil"/>
              <w:bottom w:val="single" w:sz="8" w:space="0" w:color="auto"/>
              <w:right w:val="single" w:sz="8" w:space="0" w:color="auto"/>
            </w:tcBorders>
            <w:shd w:val="clear" w:color="000000" w:fill="FFFF00"/>
            <w:vAlign w:val="center"/>
          </w:tcPr>
          <w:p w14:paraId="14006763" w14:textId="3997B7D4"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4380507040,58</w:t>
            </w:r>
          </w:p>
        </w:tc>
        <w:tc>
          <w:tcPr>
            <w:tcW w:w="357" w:type="pct"/>
            <w:tcBorders>
              <w:top w:val="nil"/>
              <w:left w:val="nil"/>
              <w:bottom w:val="single" w:sz="8" w:space="0" w:color="auto"/>
              <w:right w:val="single" w:sz="8" w:space="0" w:color="auto"/>
            </w:tcBorders>
            <w:shd w:val="clear" w:color="auto" w:fill="auto"/>
            <w:vAlign w:val="center"/>
          </w:tcPr>
          <w:p w14:paraId="6E8AFB68" w14:textId="5CDFDA6D"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424429233,14</w:t>
            </w:r>
          </w:p>
        </w:tc>
        <w:tc>
          <w:tcPr>
            <w:tcW w:w="358" w:type="pct"/>
            <w:tcBorders>
              <w:top w:val="nil"/>
              <w:left w:val="nil"/>
              <w:bottom w:val="single" w:sz="8" w:space="0" w:color="auto"/>
              <w:right w:val="single" w:sz="8" w:space="0" w:color="auto"/>
            </w:tcBorders>
            <w:shd w:val="clear" w:color="auto" w:fill="auto"/>
            <w:vAlign w:val="center"/>
          </w:tcPr>
          <w:p w14:paraId="64DBB8B2" w14:textId="2414816F"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366227703,20</w:t>
            </w:r>
          </w:p>
        </w:tc>
        <w:tc>
          <w:tcPr>
            <w:tcW w:w="358" w:type="pct"/>
            <w:tcBorders>
              <w:top w:val="nil"/>
              <w:left w:val="nil"/>
              <w:bottom w:val="single" w:sz="8" w:space="0" w:color="auto"/>
              <w:right w:val="single" w:sz="8" w:space="0" w:color="auto"/>
            </w:tcBorders>
            <w:shd w:val="clear" w:color="auto" w:fill="auto"/>
            <w:vAlign w:val="center"/>
          </w:tcPr>
          <w:p w14:paraId="5C495E80" w14:textId="06E44758"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335547459,73</w:t>
            </w:r>
          </w:p>
        </w:tc>
        <w:tc>
          <w:tcPr>
            <w:tcW w:w="358" w:type="pct"/>
            <w:tcBorders>
              <w:top w:val="nil"/>
              <w:left w:val="nil"/>
              <w:bottom w:val="single" w:sz="8" w:space="0" w:color="auto"/>
              <w:right w:val="single" w:sz="8" w:space="0" w:color="auto"/>
            </w:tcBorders>
            <w:shd w:val="clear" w:color="auto" w:fill="auto"/>
            <w:vAlign w:val="center"/>
          </w:tcPr>
          <w:p w14:paraId="05BB4C8A" w14:textId="37E665AE"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361192173,99</w:t>
            </w:r>
          </w:p>
        </w:tc>
        <w:tc>
          <w:tcPr>
            <w:tcW w:w="357" w:type="pct"/>
            <w:tcBorders>
              <w:top w:val="nil"/>
              <w:left w:val="nil"/>
              <w:bottom w:val="single" w:sz="8" w:space="0" w:color="auto"/>
              <w:right w:val="single" w:sz="8" w:space="0" w:color="auto"/>
            </w:tcBorders>
            <w:shd w:val="clear" w:color="000000" w:fill="FFFF00"/>
            <w:vAlign w:val="center"/>
          </w:tcPr>
          <w:p w14:paraId="7D73FD28" w14:textId="143C4867"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338934616,93</w:t>
            </w:r>
          </w:p>
        </w:tc>
        <w:tc>
          <w:tcPr>
            <w:tcW w:w="359" w:type="pct"/>
            <w:tcBorders>
              <w:top w:val="nil"/>
              <w:left w:val="nil"/>
              <w:bottom w:val="single" w:sz="8" w:space="0" w:color="auto"/>
              <w:right w:val="single" w:sz="8" w:space="0" w:color="auto"/>
            </w:tcBorders>
            <w:shd w:val="clear" w:color="auto" w:fill="auto"/>
            <w:vAlign w:val="center"/>
          </w:tcPr>
          <w:p w14:paraId="65C3DC1E" w14:textId="3D6BCAD0"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342499499,09</w:t>
            </w:r>
          </w:p>
        </w:tc>
        <w:tc>
          <w:tcPr>
            <w:tcW w:w="356" w:type="pct"/>
            <w:tcBorders>
              <w:top w:val="nil"/>
              <w:left w:val="nil"/>
              <w:bottom w:val="single" w:sz="8" w:space="0" w:color="auto"/>
              <w:right w:val="single" w:sz="8" w:space="0" w:color="auto"/>
            </w:tcBorders>
            <w:shd w:val="clear" w:color="auto" w:fill="auto"/>
            <w:vAlign w:val="center"/>
          </w:tcPr>
          <w:p w14:paraId="25E05D04" w14:textId="063430C0"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368612725,75</w:t>
            </w:r>
          </w:p>
        </w:tc>
        <w:tc>
          <w:tcPr>
            <w:tcW w:w="354" w:type="pct"/>
            <w:tcBorders>
              <w:top w:val="nil"/>
              <w:left w:val="nil"/>
              <w:bottom w:val="single" w:sz="8" w:space="0" w:color="auto"/>
              <w:right w:val="single" w:sz="8" w:space="0" w:color="auto"/>
            </w:tcBorders>
            <w:shd w:val="clear" w:color="auto" w:fill="auto"/>
            <w:vAlign w:val="center"/>
          </w:tcPr>
          <w:p w14:paraId="2B5D2E6F" w14:textId="56B7310D"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1843063628,75</w:t>
            </w:r>
          </w:p>
        </w:tc>
      </w:tr>
      <w:tr w:rsidR="00134758" w:rsidRPr="00162CDE" w14:paraId="6AA8C1DF" w14:textId="77777777" w:rsidTr="00134758">
        <w:tc>
          <w:tcPr>
            <w:tcW w:w="223" w:type="pct"/>
            <w:vMerge/>
          </w:tcPr>
          <w:p w14:paraId="799EBCFC" w14:textId="77777777" w:rsidR="00134758" w:rsidRPr="00134758" w:rsidRDefault="00134758" w:rsidP="00134758">
            <w:pPr>
              <w:spacing w:after="0" w:line="240" w:lineRule="auto"/>
              <w:rPr>
                <w:rFonts w:ascii="Times New Roman" w:hAnsi="Times New Roman" w:cs="Times New Roman"/>
                <w:sz w:val="18"/>
                <w:szCs w:val="18"/>
              </w:rPr>
            </w:pPr>
          </w:p>
        </w:tc>
        <w:tc>
          <w:tcPr>
            <w:tcW w:w="447" w:type="pct"/>
            <w:vMerge/>
          </w:tcPr>
          <w:p w14:paraId="59C50B8D" w14:textId="77777777" w:rsidR="00134758" w:rsidRPr="00134758" w:rsidRDefault="00134758" w:rsidP="00134758">
            <w:pPr>
              <w:spacing w:after="0" w:line="240" w:lineRule="auto"/>
              <w:rPr>
                <w:rFonts w:ascii="Times New Roman" w:hAnsi="Times New Roman" w:cs="Times New Roman"/>
                <w:sz w:val="18"/>
                <w:szCs w:val="18"/>
              </w:rPr>
            </w:pPr>
          </w:p>
        </w:tc>
        <w:tc>
          <w:tcPr>
            <w:tcW w:w="446" w:type="pct"/>
            <w:vMerge/>
          </w:tcPr>
          <w:p w14:paraId="775911BC" w14:textId="77777777" w:rsidR="00134758" w:rsidRPr="00134758" w:rsidRDefault="00134758" w:rsidP="00134758">
            <w:pPr>
              <w:spacing w:after="0" w:line="240" w:lineRule="auto"/>
              <w:rPr>
                <w:rFonts w:ascii="Times New Roman" w:hAnsi="Times New Roman" w:cs="Times New Roman"/>
                <w:sz w:val="18"/>
                <w:szCs w:val="18"/>
              </w:rPr>
            </w:pPr>
          </w:p>
        </w:tc>
        <w:tc>
          <w:tcPr>
            <w:tcW w:w="357" w:type="pct"/>
            <w:vMerge/>
          </w:tcPr>
          <w:p w14:paraId="2F0A609E" w14:textId="77777777" w:rsidR="00134758" w:rsidRPr="00134758" w:rsidRDefault="00134758" w:rsidP="00134758">
            <w:pPr>
              <w:spacing w:after="0" w:line="240" w:lineRule="auto"/>
              <w:rPr>
                <w:rFonts w:ascii="Times New Roman" w:hAnsi="Times New Roman" w:cs="Times New Roman"/>
                <w:sz w:val="18"/>
                <w:szCs w:val="18"/>
              </w:rPr>
            </w:pPr>
          </w:p>
        </w:tc>
        <w:tc>
          <w:tcPr>
            <w:tcW w:w="313" w:type="pct"/>
          </w:tcPr>
          <w:p w14:paraId="3C296909" w14:textId="77777777" w:rsidR="00134758" w:rsidRPr="00134758" w:rsidRDefault="00134758" w:rsidP="00134758">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города</w:t>
            </w:r>
          </w:p>
        </w:tc>
        <w:tc>
          <w:tcPr>
            <w:tcW w:w="357" w:type="pct"/>
            <w:tcBorders>
              <w:top w:val="nil"/>
              <w:left w:val="nil"/>
              <w:bottom w:val="single" w:sz="8" w:space="0" w:color="auto"/>
              <w:right w:val="single" w:sz="8" w:space="0" w:color="auto"/>
            </w:tcBorders>
            <w:shd w:val="clear" w:color="000000" w:fill="FFFF00"/>
            <w:vAlign w:val="center"/>
          </w:tcPr>
          <w:p w14:paraId="1BAF5DBB" w14:textId="09F48B23"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44247550,85</w:t>
            </w:r>
          </w:p>
        </w:tc>
        <w:tc>
          <w:tcPr>
            <w:tcW w:w="357" w:type="pct"/>
            <w:tcBorders>
              <w:top w:val="nil"/>
              <w:left w:val="nil"/>
              <w:bottom w:val="single" w:sz="8" w:space="0" w:color="auto"/>
              <w:right w:val="single" w:sz="8" w:space="0" w:color="auto"/>
            </w:tcBorders>
            <w:shd w:val="clear" w:color="auto" w:fill="auto"/>
            <w:vAlign w:val="center"/>
          </w:tcPr>
          <w:p w14:paraId="31AB9225" w14:textId="2C89A670"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4287164,41</w:t>
            </w:r>
          </w:p>
        </w:tc>
        <w:tc>
          <w:tcPr>
            <w:tcW w:w="358" w:type="pct"/>
            <w:tcBorders>
              <w:top w:val="nil"/>
              <w:left w:val="nil"/>
              <w:bottom w:val="single" w:sz="8" w:space="0" w:color="auto"/>
              <w:right w:val="single" w:sz="8" w:space="0" w:color="auto"/>
            </w:tcBorders>
            <w:shd w:val="clear" w:color="auto" w:fill="auto"/>
            <w:vAlign w:val="center"/>
          </w:tcPr>
          <w:p w14:paraId="1E126CA9" w14:textId="4AA992B3"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3699270,18</w:t>
            </w:r>
          </w:p>
        </w:tc>
        <w:tc>
          <w:tcPr>
            <w:tcW w:w="358" w:type="pct"/>
            <w:tcBorders>
              <w:top w:val="nil"/>
              <w:left w:val="nil"/>
              <w:bottom w:val="single" w:sz="8" w:space="0" w:color="auto"/>
              <w:right w:val="single" w:sz="8" w:space="0" w:color="auto"/>
            </w:tcBorders>
            <w:shd w:val="clear" w:color="auto" w:fill="auto"/>
            <w:vAlign w:val="center"/>
          </w:tcPr>
          <w:p w14:paraId="43DF535B" w14:textId="1B7D23C5"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3389368,74</w:t>
            </w:r>
          </w:p>
        </w:tc>
        <w:tc>
          <w:tcPr>
            <w:tcW w:w="358" w:type="pct"/>
            <w:tcBorders>
              <w:top w:val="nil"/>
              <w:left w:val="nil"/>
              <w:bottom w:val="single" w:sz="8" w:space="0" w:color="auto"/>
              <w:right w:val="single" w:sz="8" w:space="0" w:color="auto"/>
            </w:tcBorders>
            <w:shd w:val="clear" w:color="auto" w:fill="auto"/>
            <w:vAlign w:val="center"/>
          </w:tcPr>
          <w:p w14:paraId="698D9A3B" w14:textId="545157E4"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3648406,25</w:t>
            </w:r>
          </w:p>
        </w:tc>
        <w:tc>
          <w:tcPr>
            <w:tcW w:w="357" w:type="pct"/>
            <w:tcBorders>
              <w:top w:val="nil"/>
              <w:left w:val="nil"/>
              <w:bottom w:val="single" w:sz="8" w:space="0" w:color="auto"/>
              <w:right w:val="single" w:sz="8" w:space="0" w:color="auto"/>
            </w:tcBorders>
            <w:shd w:val="clear" w:color="000000" w:fill="FFFF00"/>
            <w:vAlign w:val="center"/>
          </w:tcPr>
          <w:p w14:paraId="7862B0E8" w14:textId="1F3EBC8E"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3423582,45</w:t>
            </w:r>
          </w:p>
        </w:tc>
        <w:tc>
          <w:tcPr>
            <w:tcW w:w="359" w:type="pct"/>
            <w:tcBorders>
              <w:top w:val="nil"/>
              <w:left w:val="nil"/>
              <w:bottom w:val="single" w:sz="8" w:space="0" w:color="auto"/>
              <w:right w:val="single" w:sz="8" w:space="0" w:color="auto"/>
            </w:tcBorders>
            <w:shd w:val="clear" w:color="auto" w:fill="auto"/>
            <w:vAlign w:val="center"/>
          </w:tcPr>
          <w:p w14:paraId="7D29AE90" w14:textId="213525C7"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3459590,90</w:t>
            </w:r>
          </w:p>
        </w:tc>
        <w:tc>
          <w:tcPr>
            <w:tcW w:w="356" w:type="pct"/>
            <w:tcBorders>
              <w:top w:val="nil"/>
              <w:left w:val="nil"/>
              <w:bottom w:val="single" w:sz="8" w:space="0" w:color="auto"/>
              <w:right w:val="single" w:sz="8" w:space="0" w:color="auto"/>
            </w:tcBorders>
            <w:shd w:val="clear" w:color="auto" w:fill="auto"/>
            <w:vAlign w:val="center"/>
          </w:tcPr>
          <w:p w14:paraId="431AB4F0" w14:textId="3434ABEE"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3723361,32</w:t>
            </w:r>
          </w:p>
        </w:tc>
        <w:tc>
          <w:tcPr>
            <w:tcW w:w="354" w:type="pct"/>
            <w:tcBorders>
              <w:top w:val="nil"/>
              <w:left w:val="nil"/>
              <w:bottom w:val="single" w:sz="8" w:space="0" w:color="auto"/>
              <w:right w:val="single" w:sz="8" w:space="0" w:color="auto"/>
            </w:tcBorders>
            <w:shd w:val="clear" w:color="auto" w:fill="auto"/>
            <w:vAlign w:val="center"/>
          </w:tcPr>
          <w:p w14:paraId="729C20F1" w14:textId="1F9F840D"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18616806,60</w:t>
            </w:r>
          </w:p>
        </w:tc>
      </w:tr>
      <w:tr w:rsidR="00134758" w:rsidRPr="00162CDE" w14:paraId="5B7EEE73" w14:textId="77777777" w:rsidTr="00134758">
        <w:tc>
          <w:tcPr>
            <w:tcW w:w="223" w:type="pct"/>
            <w:vMerge/>
          </w:tcPr>
          <w:p w14:paraId="67227FD2" w14:textId="77777777" w:rsidR="009E568A" w:rsidRPr="00134758" w:rsidRDefault="009E568A" w:rsidP="009E568A">
            <w:pPr>
              <w:spacing w:after="0" w:line="240" w:lineRule="auto"/>
              <w:rPr>
                <w:rFonts w:ascii="Times New Roman" w:hAnsi="Times New Roman" w:cs="Times New Roman"/>
                <w:sz w:val="18"/>
                <w:szCs w:val="18"/>
              </w:rPr>
            </w:pPr>
          </w:p>
        </w:tc>
        <w:tc>
          <w:tcPr>
            <w:tcW w:w="447" w:type="pct"/>
            <w:vMerge/>
          </w:tcPr>
          <w:p w14:paraId="318E8623" w14:textId="77777777" w:rsidR="009E568A" w:rsidRPr="00134758" w:rsidRDefault="009E568A" w:rsidP="009E568A">
            <w:pPr>
              <w:spacing w:after="0" w:line="240" w:lineRule="auto"/>
              <w:rPr>
                <w:rFonts w:ascii="Times New Roman" w:hAnsi="Times New Roman" w:cs="Times New Roman"/>
                <w:sz w:val="18"/>
                <w:szCs w:val="18"/>
              </w:rPr>
            </w:pPr>
          </w:p>
        </w:tc>
        <w:tc>
          <w:tcPr>
            <w:tcW w:w="446" w:type="pct"/>
            <w:vMerge/>
          </w:tcPr>
          <w:p w14:paraId="43BCC74E" w14:textId="77777777" w:rsidR="009E568A" w:rsidRPr="00134758" w:rsidRDefault="009E568A" w:rsidP="009E568A">
            <w:pPr>
              <w:spacing w:after="0" w:line="240" w:lineRule="auto"/>
              <w:rPr>
                <w:rFonts w:ascii="Times New Roman" w:hAnsi="Times New Roman" w:cs="Times New Roman"/>
                <w:sz w:val="18"/>
                <w:szCs w:val="18"/>
              </w:rPr>
            </w:pPr>
          </w:p>
        </w:tc>
        <w:tc>
          <w:tcPr>
            <w:tcW w:w="357" w:type="pct"/>
            <w:vMerge w:val="restart"/>
          </w:tcPr>
          <w:p w14:paraId="3C36C5F7" w14:textId="77777777" w:rsidR="009E568A" w:rsidRPr="00134758" w:rsidRDefault="00A263C6"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МБУ «</w:t>
            </w:r>
            <w:proofErr w:type="spellStart"/>
            <w:r w:rsidR="009E568A" w:rsidRPr="00134758">
              <w:rPr>
                <w:rFonts w:ascii="Times New Roman" w:hAnsi="Times New Roman" w:cs="Times New Roman"/>
                <w:sz w:val="18"/>
                <w:szCs w:val="18"/>
              </w:rPr>
              <w:t>Горсв</w:t>
            </w:r>
            <w:r w:rsidRPr="00134758">
              <w:rPr>
                <w:rFonts w:ascii="Times New Roman" w:hAnsi="Times New Roman" w:cs="Times New Roman"/>
                <w:sz w:val="18"/>
                <w:szCs w:val="18"/>
              </w:rPr>
              <w:t>ет</w:t>
            </w:r>
            <w:proofErr w:type="spellEnd"/>
            <w:r w:rsidRPr="00134758">
              <w:rPr>
                <w:rFonts w:ascii="Times New Roman" w:hAnsi="Times New Roman" w:cs="Times New Roman"/>
                <w:sz w:val="18"/>
                <w:szCs w:val="18"/>
              </w:rPr>
              <w:t>»</w:t>
            </w:r>
          </w:p>
        </w:tc>
        <w:tc>
          <w:tcPr>
            <w:tcW w:w="313" w:type="pct"/>
          </w:tcPr>
          <w:p w14:paraId="1C556B46"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всего</w:t>
            </w:r>
          </w:p>
        </w:tc>
        <w:tc>
          <w:tcPr>
            <w:tcW w:w="357" w:type="pct"/>
          </w:tcPr>
          <w:p w14:paraId="14012E67"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680981781,48</w:t>
            </w:r>
          </w:p>
        </w:tc>
        <w:tc>
          <w:tcPr>
            <w:tcW w:w="357" w:type="pct"/>
          </w:tcPr>
          <w:p w14:paraId="0C5DF452"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57737337,06</w:t>
            </w:r>
          </w:p>
        </w:tc>
        <w:tc>
          <w:tcPr>
            <w:tcW w:w="358" w:type="pct"/>
          </w:tcPr>
          <w:p w14:paraId="0B72AB89"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54522222,22</w:t>
            </w:r>
          </w:p>
        </w:tc>
        <w:tc>
          <w:tcPr>
            <w:tcW w:w="358" w:type="pct"/>
          </w:tcPr>
          <w:p w14:paraId="492B4DA8"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78022222,22</w:t>
            </w:r>
          </w:p>
        </w:tc>
        <w:tc>
          <w:tcPr>
            <w:tcW w:w="358" w:type="pct"/>
          </w:tcPr>
          <w:p w14:paraId="1D4F0A4A"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54522222,22</w:t>
            </w:r>
          </w:p>
        </w:tc>
        <w:tc>
          <w:tcPr>
            <w:tcW w:w="357" w:type="pct"/>
          </w:tcPr>
          <w:p w14:paraId="7C4A6DB4"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54522222,22</w:t>
            </w:r>
          </w:p>
        </w:tc>
        <w:tc>
          <w:tcPr>
            <w:tcW w:w="359" w:type="pct"/>
          </w:tcPr>
          <w:p w14:paraId="4E5F94C4"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54522222,22</w:t>
            </w:r>
          </w:p>
        </w:tc>
        <w:tc>
          <w:tcPr>
            <w:tcW w:w="356" w:type="pct"/>
          </w:tcPr>
          <w:p w14:paraId="43DAFF24"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54522222,22</w:t>
            </w:r>
          </w:p>
        </w:tc>
        <w:tc>
          <w:tcPr>
            <w:tcW w:w="354" w:type="pct"/>
          </w:tcPr>
          <w:p w14:paraId="437ADD0C"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272611111,10</w:t>
            </w:r>
          </w:p>
        </w:tc>
      </w:tr>
      <w:tr w:rsidR="00134758" w:rsidRPr="00162CDE" w14:paraId="19395F9B" w14:textId="77777777" w:rsidTr="00134758">
        <w:tc>
          <w:tcPr>
            <w:tcW w:w="223" w:type="pct"/>
            <w:vMerge/>
          </w:tcPr>
          <w:p w14:paraId="2F8E8A7E" w14:textId="77777777" w:rsidR="009E568A" w:rsidRPr="00134758" w:rsidRDefault="009E568A" w:rsidP="009E568A">
            <w:pPr>
              <w:spacing w:after="0" w:line="240" w:lineRule="auto"/>
              <w:rPr>
                <w:rFonts w:ascii="Times New Roman" w:hAnsi="Times New Roman" w:cs="Times New Roman"/>
                <w:sz w:val="18"/>
                <w:szCs w:val="18"/>
              </w:rPr>
            </w:pPr>
          </w:p>
        </w:tc>
        <w:tc>
          <w:tcPr>
            <w:tcW w:w="447" w:type="pct"/>
            <w:vMerge/>
          </w:tcPr>
          <w:p w14:paraId="0A63E004" w14:textId="77777777" w:rsidR="009E568A" w:rsidRPr="00134758" w:rsidRDefault="009E568A" w:rsidP="009E568A">
            <w:pPr>
              <w:spacing w:after="0" w:line="240" w:lineRule="auto"/>
              <w:rPr>
                <w:rFonts w:ascii="Times New Roman" w:hAnsi="Times New Roman" w:cs="Times New Roman"/>
                <w:sz w:val="18"/>
                <w:szCs w:val="18"/>
              </w:rPr>
            </w:pPr>
          </w:p>
        </w:tc>
        <w:tc>
          <w:tcPr>
            <w:tcW w:w="446" w:type="pct"/>
            <w:vMerge/>
          </w:tcPr>
          <w:p w14:paraId="34959D92" w14:textId="77777777" w:rsidR="009E568A" w:rsidRPr="00134758" w:rsidRDefault="009E568A" w:rsidP="009E568A">
            <w:pPr>
              <w:spacing w:after="0" w:line="240" w:lineRule="auto"/>
              <w:rPr>
                <w:rFonts w:ascii="Times New Roman" w:hAnsi="Times New Roman" w:cs="Times New Roman"/>
                <w:sz w:val="18"/>
                <w:szCs w:val="18"/>
              </w:rPr>
            </w:pPr>
          </w:p>
        </w:tc>
        <w:tc>
          <w:tcPr>
            <w:tcW w:w="357" w:type="pct"/>
            <w:vMerge/>
          </w:tcPr>
          <w:p w14:paraId="6ACAB2A4"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tcPr>
          <w:p w14:paraId="7D343E27"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автономного округа</w:t>
            </w:r>
          </w:p>
        </w:tc>
        <w:tc>
          <w:tcPr>
            <w:tcW w:w="357" w:type="pct"/>
          </w:tcPr>
          <w:p w14:paraId="584152AE"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674171963,69</w:t>
            </w:r>
          </w:p>
        </w:tc>
        <w:tc>
          <w:tcPr>
            <w:tcW w:w="357" w:type="pct"/>
          </w:tcPr>
          <w:p w14:paraId="5D0DC86F"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57159963,69</w:t>
            </w:r>
          </w:p>
        </w:tc>
        <w:tc>
          <w:tcPr>
            <w:tcW w:w="358" w:type="pct"/>
          </w:tcPr>
          <w:p w14:paraId="74CF2163"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53977000,00</w:t>
            </w:r>
          </w:p>
        </w:tc>
        <w:tc>
          <w:tcPr>
            <w:tcW w:w="358" w:type="pct"/>
          </w:tcPr>
          <w:p w14:paraId="4940D5B7"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77242000,00</w:t>
            </w:r>
          </w:p>
        </w:tc>
        <w:tc>
          <w:tcPr>
            <w:tcW w:w="358" w:type="pct"/>
          </w:tcPr>
          <w:p w14:paraId="5753A5F8"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53977000,00</w:t>
            </w:r>
          </w:p>
        </w:tc>
        <w:tc>
          <w:tcPr>
            <w:tcW w:w="357" w:type="pct"/>
          </w:tcPr>
          <w:p w14:paraId="3F1308CA"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53977000,00</w:t>
            </w:r>
          </w:p>
        </w:tc>
        <w:tc>
          <w:tcPr>
            <w:tcW w:w="359" w:type="pct"/>
          </w:tcPr>
          <w:p w14:paraId="58450439"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53977000,00</w:t>
            </w:r>
          </w:p>
        </w:tc>
        <w:tc>
          <w:tcPr>
            <w:tcW w:w="356" w:type="pct"/>
          </w:tcPr>
          <w:p w14:paraId="6ABFEC8D"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53977000,00</w:t>
            </w:r>
          </w:p>
        </w:tc>
        <w:tc>
          <w:tcPr>
            <w:tcW w:w="354" w:type="pct"/>
          </w:tcPr>
          <w:p w14:paraId="5FE2C200"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269885000,00</w:t>
            </w:r>
          </w:p>
        </w:tc>
      </w:tr>
      <w:tr w:rsidR="00134758" w:rsidRPr="00162CDE" w14:paraId="61D66AC8" w14:textId="77777777" w:rsidTr="00134758">
        <w:tc>
          <w:tcPr>
            <w:tcW w:w="223" w:type="pct"/>
            <w:vMerge/>
          </w:tcPr>
          <w:p w14:paraId="49157C79" w14:textId="77777777" w:rsidR="009E568A" w:rsidRPr="00134758" w:rsidRDefault="009E568A" w:rsidP="009E568A">
            <w:pPr>
              <w:spacing w:after="0" w:line="240" w:lineRule="auto"/>
              <w:rPr>
                <w:rFonts w:ascii="Times New Roman" w:hAnsi="Times New Roman" w:cs="Times New Roman"/>
                <w:sz w:val="18"/>
                <w:szCs w:val="18"/>
              </w:rPr>
            </w:pPr>
          </w:p>
        </w:tc>
        <w:tc>
          <w:tcPr>
            <w:tcW w:w="447" w:type="pct"/>
            <w:vMerge/>
          </w:tcPr>
          <w:p w14:paraId="58550C84" w14:textId="77777777" w:rsidR="009E568A" w:rsidRPr="00134758" w:rsidRDefault="009E568A" w:rsidP="009E568A">
            <w:pPr>
              <w:spacing w:after="0" w:line="240" w:lineRule="auto"/>
              <w:rPr>
                <w:rFonts w:ascii="Times New Roman" w:hAnsi="Times New Roman" w:cs="Times New Roman"/>
                <w:sz w:val="18"/>
                <w:szCs w:val="18"/>
              </w:rPr>
            </w:pPr>
          </w:p>
        </w:tc>
        <w:tc>
          <w:tcPr>
            <w:tcW w:w="446" w:type="pct"/>
            <w:vMerge/>
          </w:tcPr>
          <w:p w14:paraId="51CE06A2" w14:textId="77777777" w:rsidR="009E568A" w:rsidRPr="00134758" w:rsidRDefault="009E568A" w:rsidP="009E568A">
            <w:pPr>
              <w:spacing w:after="0" w:line="240" w:lineRule="auto"/>
              <w:rPr>
                <w:rFonts w:ascii="Times New Roman" w:hAnsi="Times New Roman" w:cs="Times New Roman"/>
                <w:sz w:val="18"/>
                <w:szCs w:val="18"/>
              </w:rPr>
            </w:pPr>
          </w:p>
        </w:tc>
        <w:tc>
          <w:tcPr>
            <w:tcW w:w="357" w:type="pct"/>
            <w:vMerge/>
          </w:tcPr>
          <w:p w14:paraId="67E15728"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tcPr>
          <w:p w14:paraId="4AD97F5C"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города</w:t>
            </w:r>
          </w:p>
        </w:tc>
        <w:tc>
          <w:tcPr>
            <w:tcW w:w="357" w:type="pct"/>
          </w:tcPr>
          <w:p w14:paraId="14F7C07F"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6809817,79</w:t>
            </w:r>
          </w:p>
        </w:tc>
        <w:tc>
          <w:tcPr>
            <w:tcW w:w="357" w:type="pct"/>
          </w:tcPr>
          <w:p w14:paraId="7FA073F7"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577373,37</w:t>
            </w:r>
          </w:p>
        </w:tc>
        <w:tc>
          <w:tcPr>
            <w:tcW w:w="358" w:type="pct"/>
          </w:tcPr>
          <w:p w14:paraId="498DD4E6"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545222,22</w:t>
            </w:r>
          </w:p>
        </w:tc>
        <w:tc>
          <w:tcPr>
            <w:tcW w:w="358" w:type="pct"/>
          </w:tcPr>
          <w:p w14:paraId="612D534B"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780222,22</w:t>
            </w:r>
          </w:p>
        </w:tc>
        <w:tc>
          <w:tcPr>
            <w:tcW w:w="358" w:type="pct"/>
          </w:tcPr>
          <w:p w14:paraId="22E158FD"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545222,22</w:t>
            </w:r>
          </w:p>
        </w:tc>
        <w:tc>
          <w:tcPr>
            <w:tcW w:w="357" w:type="pct"/>
          </w:tcPr>
          <w:p w14:paraId="3A1F953D"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545222,22</w:t>
            </w:r>
          </w:p>
        </w:tc>
        <w:tc>
          <w:tcPr>
            <w:tcW w:w="359" w:type="pct"/>
          </w:tcPr>
          <w:p w14:paraId="68AD08E5"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545222,22</w:t>
            </w:r>
          </w:p>
        </w:tc>
        <w:tc>
          <w:tcPr>
            <w:tcW w:w="356" w:type="pct"/>
          </w:tcPr>
          <w:p w14:paraId="513B1AD2"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545222,22</w:t>
            </w:r>
          </w:p>
        </w:tc>
        <w:tc>
          <w:tcPr>
            <w:tcW w:w="354" w:type="pct"/>
          </w:tcPr>
          <w:p w14:paraId="6380DE20"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2726111,10</w:t>
            </w:r>
          </w:p>
        </w:tc>
      </w:tr>
      <w:tr w:rsidR="00134758" w:rsidRPr="00162CDE" w14:paraId="64F67A9E" w14:textId="77777777" w:rsidTr="00134758">
        <w:tc>
          <w:tcPr>
            <w:tcW w:w="223" w:type="pct"/>
            <w:vMerge/>
          </w:tcPr>
          <w:p w14:paraId="79CB6FD7" w14:textId="77777777" w:rsidR="009E568A" w:rsidRPr="00134758" w:rsidRDefault="009E568A" w:rsidP="009E568A">
            <w:pPr>
              <w:spacing w:after="0" w:line="240" w:lineRule="auto"/>
              <w:rPr>
                <w:rFonts w:ascii="Times New Roman" w:hAnsi="Times New Roman" w:cs="Times New Roman"/>
                <w:sz w:val="18"/>
                <w:szCs w:val="18"/>
              </w:rPr>
            </w:pPr>
          </w:p>
        </w:tc>
        <w:tc>
          <w:tcPr>
            <w:tcW w:w="447" w:type="pct"/>
            <w:vMerge/>
          </w:tcPr>
          <w:p w14:paraId="0C8E8E9C" w14:textId="77777777" w:rsidR="009E568A" w:rsidRPr="00134758" w:rsidRDefault="009E568A" w:rsidP="009E568A">
            <w:pPr>
              <w:spacing w:after="0" w:line="240" w:lineRule="auto"/>
              <w:rPr>
                <w:rFonts w:ascii="Times New Roman" w:hAnsi="Times New Roman" w:cs="Times New Roman"/>
                <w:sz w:val="18"/>
                <w:szCs w:val="18"/>
              </w:rPr>
            </w:pPr>
          </w:p>
        </w:tc>
        <w:tc>
          <w:tcPr>
            <w:tcW w:w="446" w:type="pct"/>
            <w:vMerge w:val="restart"/>
          </w:tcPr>
          <w:p w14:paraId="5401A1C1" w14:textId="080975A4" w:rsidR="009E568A" w:rsidRPr="001B0789" w:rsidRDefault="0083311F" w:rsidP="009E568A">
            <w:pPr>
              <w:pStyle w:val="ConsPlusNormal"/>
              <w:rPr>
                <w:rFonts w:ascii="Times New Roman" w:hAnsi="Times New Roman" w:cs="Times New Roman"/>
                <w:sz w:val="18"/>
                <w:szCs w:val="18"/>
                <w:highlight w:val="yellow"/>
              </w:rPr>
            </w:pPr>
            <w:r w:rsidRPr="001B0789">
              <w:rPr>
                <w:rFonts w:ascii="Times New Roman" w:hAnsi="Times New Roman" w:cs="Times New Roman"/>
                <w:sz w:val="18"/>
                <w:szCs w:val="18"/>
                <w:highlight w:val="yellow"/>
              </w:rPr>
              <w:t>Управление физической культуры и спорта Администрации города Ханты-Мансийска</w:t>
            </w:r>
            <w:bookmarkStart w:id="2" w:name="_GoBack"/>
            <w:bookmarkEnd w:id="2"/>
          </w:p>
        </w:tc>
        <w:tc>
          <w:tcPr>
            <w:tcW w:w="357" w:type="pct"/>
            <w:vMerge w:val="restart"/>
          </w:tcPr>
          <w:p w14:paraId="5DA753F6" w14:textId="77777777" w:rsidR="009E568A" w:rsidRPr="00134758" w:rsidRDefault="00A263C6"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МБУ «СК «Дружба»</w:t>
            </w:r>
          </w:p>
        </w:tc>
        <w:tc>
          <w:tcPr>
            <w:tcW w:w="313" w:type="pct"/>
          </w:tcPr>
          <w:p w14:paraId="774CDEF4"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всего</w:t>
            </w:r>
          </w:p>
        </w:tc>
        <w:tc>
          <w:tcPr>
            <w:tcW w:w="357" w:type="pct"/>
          </w:tcPr>
          <w:p w14:paraId="5B1227A2"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14000000,00</w:t>
            </w:r>
          </w:p>
        </w:tc>
        <w:tc>
          <w:tcPr>
            <w:tcW w:w="357" w:type="pct"/>
          </w:tcPr>
          <w:p w14:paraId="62874864"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14000000,00</w:t>
            </w:r>
          </w:p>
        </w:tc>
        <w:tc>
          <w:tcPr>
            <w:tcW w:w="358" w:type="pct"/>
          </w:tcPr>
          <w:p w14:paraId="7AF11CA9"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0EE574A9"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13B93537"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7" w:type="pct"/>
          </w:tcPr>
          <w:p w14:paraId="433B2CD6"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9" w:type="pct"/>
          </w:tcPr>
          <w:p w14:paraId="5033EDE0"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6" w:type="pct"/>
          </w:tcPr>
          <w:p w14:paraId="733985EF"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4" w:type="pct"/>
          </w:tcPr>
          <w:p w14:paraId="00D420AF"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r>
      <w:tr w:rsidR="00134758" w:rsidRPr="00162CDE" w14:paraId="4DF61438" w14:textId="77777777" w:rsidTr="00134758">
        <w:tc>
          <w:tcPr>
            <w:tcW w:w="223" w:type="pct"/>
            <w:vMerge/>
          </w:tcPr>
          <w:p w14:paraId="5ECADD35" w14:textId="77777777" w:rsidR="009E568A" w:rsidRPr="00134758" w:rsidRDefault="009E568A" w:rsidP="009E568A">
            <w:pPr>
              <w:spacing w:after="0" w:line="240" w:lineRule="auto"/>
              <w:rPr>
                <w:rFonts w:ascii="Times New Roman" w:hAnsi="Times New Roman" w:cs="Times New Roman"/>
                <w:sz w:val="18"/>
                <w:szCs w:val="18"/>
              </w:rPr>
            </w:pPr>
          </w:p>
        </w:tc>
        <w:tc>
          <w:tcPr>
            <w:tcW w:w="447" w:type="pct"/>
            <w:vMerge/>
          </w:tcPr>
          <w:p w14:paraId="27952F72" w14:textId="77777777" w:rsidR="009E568A" w:rsidRPr="00134758" w:rsidRDefault="009E568A" w:rsidP="009E568A">
            <w:pPr>
              <w:spacing w:after="0" w:line="240" w:lineRule="auto"/>
              <w:rPr>
                <w:rFonts w:ascii="Times New Roman" w:hAnsi="Times New Roman" w:cs="Times New Roman"/>
                <w:sz w:val="18"/>
                <w:szCs w:val="18"/>
              </w:rPr>
            </w:pPr>
          </w:p>
        </w:tc>
        <w:tc>
          <w:tcPr>
            <w:tcW w:w="446" w:type="pct"/>
            <w:vMerge/>
          </w:tcPr>
          <w:p w14:paraId="2149DF30" w14:textId="77777777" w:rsidR="009E568A" w:rsidRPr="00134758" w:rsidRDefault="009E568A" w:rsidP="009E568A">
            <w:pPr>
              <w:spacing w:after="0" w:line="240" w:lineRule="auto"/>
              <w:rPr>
                <w:rFonts w:ascii="Times New Roman" w:hAnsi="Times New Roman" w:cs="Times New Roman"/>
                <w:sz w:val="18"/>
                <w:szCs w:val="18"/>
              </w:rPr>
            </w:pPr>
          </w:p>
        </w:tc>
        <w:tc>
          <w:tcPr>
            <w:tcW w:w="357" w:type="pct"/>
            <w:vMerge/>
          </w:tcPr>
          <w:p w14:paraId="2A0405D0"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tcPr>
          <w:p w14:paraId="775FBA13"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автономного округа</w:t>
            </w:r>
          </w:p>
        </w:tc>
        <w:tc>
          <w:tcPr>
            <w:tcW w:w="357" w:type="pct"/>
          </w:tcPr>
          <w:p w14:paraId="2E726FFA"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13860000,00</w:t>
            </w:r>
          </w:p>
        </w:tc>
        <w:tc>
          <w:tcPr>
            <w:tcW w:w="357" w:type="pct"/>
          </w:tcPr>
          <w:p w14:paraId="773E9412"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13860000,00</w:t>
            </w:r>
          </w:p>
        </w:tc>
        <w:tc>
          <w:tcPr>
            <w:tcW w:w="358" w:type="pct"/>
          </w:tcPr>
          <w:p w14:paraId="36C376F8"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03B7C876"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3C920B78"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7" w:type="pct"/>
          </w:tcPr>
          <w:p w14:paraId="49CEC1B3"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9" w:type="pct"/>
          </w:tcPr>
          <w:p w14:paraId="1BE9D854"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6" w:type="pct"/>
          </w:tcPr>
          <w:p w14:paraId="751CE25C"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4" w:type="pct"/>
          </w:tcPr>
          <w:p w14:paraId="7024C713"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r>
      <w:tr w:rsidR="00134758" w:rsidRPr="00162CDE" w14:paraId="2B740F5D" w14:textId="77777777" w:rsidTr="00134758">
        <w:tc>
          <w:tcPr>
            <w:tcW w:w="223" w:type="pct"/>
            <w:vMerge/>
          </w:tcPr>
          <w:p w14:paraId="74728CF8" w14:textId="77777777" w:rsidR="009E568A" w:rsidRPr="00134758" w:rsidRDefault="009E568A" w:rsidP="009E568A">
            <w:pPr>
              <w:spacing w:after="0" w:line="240" w:lineRule="auto"/>
              <w:rPr>
                <w:rFonts w:ascii="Times New Roman" w:hAnsi="Times New Roman" w:cs="Times New Roman"/>
                <w:sz w:val="18"/>
                <w:szCs w:val="18"/>
              </w:rPr>
            </w:pPr>
          </w:p>
        </w:tc>
        <w:tc>
          <w:tcPr>
            <w:tcW w:w="447" w:type="pct"/>
            <w:vMerge/>
          </w:tcPr>
          <w:p w14:paraId="6997041F" w14:textId="77777777" w:rsidR="009E568A" w:rsidRPr="00134758" w:rsidRDefault="009E568A" w:rsidP="009E568A">
            <w:pPr>
              <w:spacing w:after="0" w:line="240" w:lineRule="auto"/>
              <w:rPr>
                <w:rFonts w:ascii="Times New Roman" w:hAnsi="Times New Roman" w:cs="Times New Roman"/>
                <w:sz w:val="18"/>
                <w:szCs w:val="18"/>
              </w:rPr>
            </w:pPr>
          </w:p>
        </w:tc>
        <w:tc>
          <w:tcPr>
            <w:tcW w:w="446" w:type="pct"/>
            <w:vMerge/>
          </w:tcPr>
          <w:p w14:paraId="6186072E" w14:textId="77777777" w:rsidR="009E568A" w:rsidRPr="00134758" w:rsidRDefault="009E568A" w:rsidP="009E568A">
            <w:pPr>
              <w:spacing w:after="0" w:line="240" w:lineRule="auto"/>
              <w:rPr>
                <w:rFonts w:ascii="Times New Roman" w:hAnsi="Times New Roman" w:cs="Times New Roman"/>
                <w:sz w:val="18"/>
                <w:szCs w:val="18"/>
              </w:rPr>
            </w:pPr>
          </w:p>
        </w:tc>
        <w:tc>
          <w:tcPr>
            <w:tcW w:w="357" w:type="pct"/>
            <w:vMerge/>
          </w:tcPr>
          <w:p w14:paraId="6DCE5B75"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tcPr>
          <w:p w14:paraId="209778FD"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 xml:space="preserve">бюджет </w:t>
            </w:r>
            <w:r w:rsidRPr="00134758">
              <w:rPr>
                <w:rFonts w:ascii="Times New Roman" w:hAnsi="Times New Roman" w:cs="Times New Roman"/>
                <w:sz w:val="18"/>
                <w:szCs w:val="18"/>
              </w:rPr>
              <w:lastRenderedPageBreak/>
              <w:t>города</w:t>
            </w:r>
          </w:p>
        </w:tc>
        <w:tc>
          <w:tcPr>
            <w:tcW w:w="357" w:type="pct"/>
          </w:tcPr>
          <w:p w14:paraId="6E094186"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lastRenderedPageBreak/>
              <w:t>140000,00</w:t>
            </w:r>
          </w:p>
        </w:tc>
        <w:tc>
          <w:tcPr>
            <w:tcW w:w="357" w:type="pct"/>
          </w:tcPr>
          <w:p w14:paraId="742393AF"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140000,00</w:t>
            </w:r>
          </w:p>
        </w:tc>
        <w:tc>
          <w:tcPr>
            <w:tcW w:w="358" w:type="pct"/>
          </w:tcPr>
          <w:p w14:paraId="13E590E5"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68F45F74"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01FEE32D"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7" w:type="pct"/>
          </w:tcPr>
          <w:p w14:paraId="2A5DD665"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9" w:type="pct"/>
          </w:tcPr>
          <w:p w14:paraId="6CF69823"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6" w:type="pct"/>
          </w:tcPr>
          <w:p w14:paraId="4B37777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4" w:type="pct"/>
          </w:tcPr>
          <w:p w14:paraId="29EE064A"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r>
      <w:tr w:rsidR="00134758" w:rsidRPr="00162CDE" w14:paraId="0D2E63D2" w14:textId="77777777" w:rsidTr="00134758">
        <w:tc>
          <w:tcPr>
            <w:tcW w:w="223" w:type="pct"/>
            <w:vMerge/>
          </w:tcPr>
          <w:p w14:paraId="1E7E2B65" w14:textId="77777777" w:rsidR="009E568A" w:rsidRPr="00134758" w:rsidRDefault="009E568A" w:rsidP="009E568A">
            <w:pPr>
              <w:spacing w:after="0" w:line="240" w:lineRule="auto"/>
              <w:rPr>
                <w:rFonts w:ascii="Times New Roman" w:hAnsi="Times New Roman" w:cs="Times New Roman"/>
                <w:sz w:val="18"/>
                <w:szCs w:val="18"/>
              </w:rPr>
            </w:pPr>
          </w:p>
        </w:tc>
        <w:tc>
          <w:tcPr>
            <w:tcW w:w="447" w:type="pct"/>
            <w:vMerge/>
          </w:tcPr>
          <w:p w14:paraId="6953758A" w14:textId="77777777" w:rsidR="009E568A" w:rsidRPr="00134758" w:rsidRDefault="009E568A" w:rsidP="009E568A">
            <w:pPr>
              <w:spacing w:after="0" w:line="240" w:lineRule="auto"/>
              <w:rPr>
                <w:rFonts w:ascii="Times New Roman" w:hAnsi="Times New Roman" w:cs="Times New Roman"/>
                <w:sz w:val="18"/>
                <w:szCs w:val="18"/>
              </w:rPr>
            </w:pPr>
          </w:p>
        </w:tc>
        <w:tc>
          <w:tcPr>
            <w:tcW w:w="446" w:type="pct"/>
            <w:vMerge w:val="restart"/>
          </w:tcPr>
          <w:p w14:paraId="41D123A6"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Департамент муниципальной собственности Администрации города Ханты-Мансийска</w:t>
            </w:r>
          </w:p>
        </w:tc>
        <w:tc>
          <w:tcPr>
            <w:tcW w:w="357" w:type="pct"/>
            <w:vMerge w:val="restart"/>
          </w:tcPr>
          <w:p w14:paraId="0F515C18" w14:textId="77777777" w:rsidR="009E568A" w:rsidRPr="00134758" w:rsidRDefault="00A263C6"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МКУ «</w:t>
            </w:r>
            <w:r w:rsidR="009E568A" w:rsidRPr="00134758">
              <w:rPr>
                <w:rFonts w:ascii="Times New Roman" w:hAnsi="Times New Roman" w:cs="Times New Roman"/>
                <w:sz w:val="18"/>
                <w:szCs w:val="18"/>
              </w:rPr>
              <w:t>Дирекци</w:t>
            </w:r>
            <w:r w:rsidRPr="00134758">
              <w:rPr>
                <w:rFonts w:ascii="Times New Roman" w:hAnsi="Times New Roman" w:cs="Times New Roman"/>
                <w:sz w:val="18"/>
                <w:szCs w:val="18"/>
              </w:rPr>
              <w:t>я по содержанию имущества казны»</w:t>
            </w:r>
          </w:p>
        </w:tc>
        <w:tc>
          <w:tcPr>
            <w:tcW w:w="313" w:type="pct"/>
          </w:tcPr>
          <w:p w14:paraId="3F46AE74"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всего</w:t>
            </w:r>
          </w:p>
        </w:tc>
        <w:tc>
          <w:tcPr>
            <w:tcW w:w="357" w:type="pct"/>
          </w:tcPr>
          <w:p w14:paraId="159F78A7"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4800000,00</w:t>
            </w:r>
          </w:p>
        </w:tc>
        <w:tc>
          <w:tcPr>
            <w:tcW w:w="357" w:type="pct"/>
          </w:tcPr>
          <w:p w14:paraId="21E45059"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4EEB2A37"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4800000,00</w:t>
            </w:r>
          </w:p>
        </w:tc>
        <w:tc>
          <w:tcPr>
            <w:tcW w:w="358" w:type="pct"/>
          </w:tcPr>
          <w:p w14:paraId="2EBF6F8D"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01273976"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7" w:type="pct"/>
          </w:tcPr>
          <w:p w14:paraId="58D4110C"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9" w:type="pct"/>
          </w:tcPr>
          <w:p w14:paraId="5A9EE78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6" w:type="pct"/>
          </w:tcPr>
          <w:p w14:paraId="1D24259E"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4" w:type="pct"/>
          </w:tcPr>
          <w:p w14:paraId="0EC3EB8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r>
      <w:tr w:rsidR="00134758" w:rsidRPr="00162CDE" w14:paraId="0A7428DB" w14:textId="77777777" w:rsidTr="00134758">
        <w:tc>
          <w:tcPr>
            <w:tcW w:w="223" w:type="pct"/>
            <w:vMerge/>
          </w:tcPr>
          <w:p w14:paraId="47B82C5B" w14:textId="77777777" w:rsidR="009E568A" w:rsidRPr="00134758" w:rsidRDefault="009E568A" w:rsidP="009E568A">
            <w:pPr>
              <w:spacing w:after="0" w:line="240" w:lineRule="auto"/>
              <w:rPr>
                <w:rFonts w:ascii="Times New Roman" w:hAnsi="Times New Roman" w:cs="Times New Roman"/>
                <w:sz w:val="18"/>
                <w:szCs w:val="18"/>
              </w:rPr>
            </w:pPr>
          </w:p>
        </w:tc>
        <w:tc>
          <w:tcPr>
            <w:tcW w:w="447" w:type="pct"/>
            <w:vMerge/>
          </w:tcPr>
          <w:p w14:paraId="7F8A7A51" w14:textId="77777777" w:rsidR="009E568A" w:rsidRPr="00134758" w:rsidRDefault="009E568A" w:rsidP="009E568A">
            <w:pPr>
              <w:spacing w:after="0" w:line="240" w:lineRule="auto"/>
              <w:rPr>
                <w:rFonts w:ascii="Times New Roman" w:hAnsi="Times New Roman" w:cs="Times New Roman"/>
                <w:sz w:val="18"/>
                <w:szCs w:val="18"/>
              </w:rPr>
            </w:pPr>
          </w:p>
        </w:tc>
        <w:tc>
          <w:tcPr>
            <w:tcW w:w="446" w:type="pct"/>
            <w:vMerge/>
          </w:tcPr>
          <w:p w14:paraId="7E837EC4" w14:textId="77777777" w:rsidR="009E568A" w:rsidRPr="00134758" w:rsidRDefault="009E568A" w:rsidP="009E568A">
            <w:pPr>
              <w:spacing w:after="0" w:line="240" w:lineRule="auto"/>
              <w:rPr>
                <w:rFonts w:ascii="Times New Roman" w:hAnsi="Times New Roman" w:cs="Times New Roman"/>
                <w:sz w:val="18"/>
                <w:szCs w:val="18"/>
              </w:rPr>
            </w:pPr>
          </w:p>
        </w:tc>
        <w:tc>
          <w:tcPr>
            <w:tcW w:w="357" w:type="pct"/>
            <w:vMerge/>
          </w:tcPr>
          <w:p w14:paraId="15A32376"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tcPr>
          <w:p w14:paraId="2E941BE4"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автономного округа</w:t>
            </w:r>
          </w:p>
        </w:tc>
        <w:tc>
          <w:tcPr>
            <w:tcW w:w="357" w:type="pct"/>
          </w:tcPr>
          <w:p w14:paraId="02FED23F"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4752000,00</w:t>
            </w:r>
          </w:p>
        </w:tc>
        <w:tc>
          <w:tcPr>
            <w:tcW w:w="357" w:type="pct"/>
          </w:tcPr>
          <w:p w14:paraId="04D47B4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66892137"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4752000,00</w:t>
            </w:r>
          </w:p>
        </w:tc>
        <w:tc>
          <w:tcPr>
            <w:tcW w:w="358" w:type="pct"/>
          </w:tcPr>
          <w:p w14:paraId="35CC1915"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71EB0A93"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7" w:type="pct"/>
          </w:tcPr>
          <w:p w14:paraId="6101A256"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9" w:type="pct"/>
          </w:tcPr>
          <w:p w14:paraId="16BD9DAE"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6" w:type="pct"/>
          </w:tcPr>
          <w:p w14:paraId="0356C6ED"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4" w:type="pct"/>
          </w:tcPr>
          <w:p w14:paraId="331A13BE"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r>
      <w:tr w:rsidR="00134758" w:rsidRPr="00162CDE" w14:paraId="597CFEA3" w14:textId="77777777" w:rsidTr="00134758">
        <w:tc>
          <w:tcPr>
            <w:tcW w:w="223" w:type="pct"/>
            <w:vMerge/>
          </w:tcPr>
          <w:p w14:paraId="25502251" w14:textId="77777777" w:rsidR="009E568A" w:rsidRPr="00134758" w:rsidRDefault="009E568A" w:rsidP="009E568A">
            <w:pPr>
              <w:spacing w:after="0" w:line="240" w:lineRule="auto"/>
              <w:rPr>
                <w:rFonts w:ascii="Times New Roman" w:hAnsi="Times New Roman" w:cs="Times New Roman"/>
                <w:sz w:val="18"/>
                <w:szCs w:val="18"/>
              </w:rPr>
            </w:pPr>
          </w:p>
        </w:tc>
        <w:tc>
          <w:tcPr>
            <w:tcW w:w="447" w:type="pct"/>
            <w:vMerge/>
          </w:tcPr>
          <w:p w14:paraId="0E413F37" w14:textId="77777777" w:rsidR="009E568A" w:rsidRPr="00134758" w:rsidRDefault="009E568A" w:rsidP="009E568A">
            <w:pPr>
              <w:spacing w:after="0" w:line="240" w:lineRule="auto"/>
              <w:rPr>
                <w:rFonts w:ascii="Times New Roman" w:hAnsi="Times New Roman" w:cs="Times New Roman"/>
                <w:sz w:val="18"/>
                <w:szCs w:val="18"/>
              </w:rPr>
            </w:pPr>
          </w:p>
        </w:tc>
        <w:tc>
          <w:tcPr>
            <w:tcW w:w="446" w:type="pct"/>
            <w:vMerge/>
          </w:tcPr>
          <w:p w14:paraId="7822E6E3" w14:textId="77777777" w:rsidR="009E568A" w:rsidRPr="00134758" w:rsidRDefault="009E568A" w:rsidP="009E568A">
            <w:pPr>
              <w:spacing w:after="0" w:line="240" w:lineRule="auto"/>
              <w:rPr>
                <w:rFonts w:ascii="Times New Roman" w:hAnsi="Times New Roman" w:cs="Times New Roman"/>
                <w:sz w:val="18"/>
                <w:szCs w:val="18"/>
              </w:rPr>
            </w:pPr>
          </w:p>
        </w:tc>
        <w:tc>
          <w:tcPr>
            <w:tcW w:w="357" w:type="pct"/>
            <w:vMerge/>
          </w:tcPr>
          <w:p w14:paraId="6E007E5C"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tcPr>
          <w:p w14:paraId="23FC7ED8"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города</w:t>
            </w:r>
          </w:p>
        </w:tc>
        <w:tc>
          <w:tcPr>
            <w:tcW w:w="357" w:type="pct"/>
          </w:tcPr>
          <w:p w14:paraId="289ADBD8"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48000,00</w:t>
            </w:r>
          </w:p>
        </w:tc>
        <w:tc>
          <w:tcPr>
            <w:tcW w:w="357" w:type="pct"/>
          </w:tcPr>
          <w:p w14:paraId="57F0A9DC"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46B14632"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48000,00</w:t>
            </w:r>
          </w:p>
        </w:tc>
        <w:tc>
          <w:tcPr>
            <w:tcW w:w="358" w:type="pct"/>
          </w:tcPr>
          <w:p w14:paraId="19DECDE0"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138CB875"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7" w:type="pct"/>
          </w:tcPr>
          <w:p w14:paraId="188D2F2E"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9" w:type="pct"/>
          </w:tcPr>
          <w:p w14:paraId="7B57C6E8"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6" w:type="pct"/>
          </w:tcPr>
          <w:p w14:paraId="7176B242"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4" w:type="pct"/>
          </w:tcPr>
          <w:p w14:paraId="71A1711B"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r>
      <w:tr w:rsidR="00134758" w:rsidRPr="00162CDE" w14:paraId="2133F394" w14:textId="77777777" w:rsidTr="00134758">
        <w:tc>
          <w:tcPr>
            <w:tcW w:w="1473" w:type="pct"/>
            <w:gridSpan w:val="4"/>
            <w:vMerge w:val="restart"/>
          </w:tcPr>
          <w:p w14:paraId="2B41875C"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Всего по муниципальной программе:</w:t>
            </w:r>
          </w:p>
        </w:tc>
        <w:tc>
          <w:tcPr>
            <w:tcW w:w="313" w:type="pct"/>
          </w:tcPr>
          <w:p w14:paraId="0BF2AD97"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всего</w:t>
            </w:r>
          </w:p>
        </w:tc>
        <w:tc>
          <w:tcPr>
            <w:tcW w:w="357" w:type="pct"/>
          </w:tcPr>
          <w:p w14:paraId="77FA332C"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5611111117,00</w:t>
            </w:r>
          </w:p>
        </w:tc>
        <w:tc>
          <w:tcPr>
            <w:tcW w:w="357" w:type="pct"/>
          </w:tcPr>
          <w:p w14:paraId="548A1D76"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611111112,00</w:t>
            </w:r>
          </w:p>
        </w:tc>
        <w:tc>
          <w:tcPr>
            <w:tcW w:w="358" w:type="pct"/>
          </w:tcPr>
          <w:p w14:paraId="51992915"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454545455,00</w:t>
            </w:r>
          </w:p>
        </w:tc>
        <w:tc>
          <w:tcPr>
            <w:tcW w:w="358" w:type="pct"/>
          </w:tcPr>
          <w:p w14:paraId="7BC9F613"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454545455,00</w:t>
            </w:r>
          </w:p>
        </w:tc>
        <w:tc>
          <w:tcPr>
            <w:tcW w:w="358" w:type="pct"/>
          </w:tcPr>
          <w:p w14:paraId="0DF222E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454545455,00</w:t>
            </w:r>
          </w:p>
        </w:tc>
        <w:tc>
          <w:tcPr>
            <w:tcW w:w="357" w:type="pct"/>
          </w:tcPr>
          <w:p w14:paraId="1D30BB7A"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454545455,00</w:t>
            </w:r>
          </w:p>
        </w:tc>
        <w:tc>
          <w:tcPr>
            <w:tcW w:w="359" w:type="pct"/>
          </w:tcPr>
          <w:p w14:paraId="7194F176"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454545455,00</w:t>
            </w:r>
          </w:p>
        </w:tc>
        <w:tc>
          <w:tcPr>
            <w:tcW w:w="356" w:type="pct"/>
          </w:tcPr>
          <w:p w14:paraId="7A003A45"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454545455,00</w:t>
            </w:r>
          </w:p>
        </w:tc>
        <w:tc>
          <w:tcPr>
            <w:tcW w:w="354" w:type="pct"/>
          </w:tcPr>
          <w:p w14:paraId="75C85363"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2272727275,00</w:t>
            </w:r>
          </w:p>
        </w:tc>
      </w:tr>
      <w:tr w:rsidR="00134758" w:rsidRPr="00162CDE" w14:paraId="154C822D" w14:textId="77777777" w:rsidTr="00134758">
        <w:tc>
          <w:tcPr>
            <w:tcW w:w="1473" w:type="pct"/>
            <w:gridSpan w:val="4"/>
            <w:vMerge/>
          </w:tcPr>
          <w:p w14:paraId="61143CEB"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tcPr>
          <w:p w14:paraId="60720080"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автономного округа</w:t>
            </w:r>
          </w:p>
        </w:tc>
        <w:tc>
          <w:tcPr>
            <w:tcW w:w="357" w:type="pct"/>
          </w:tcPr>
          <w:p w14:paraId="108A156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5555000000,00</w:t>
            </w:r>
          </w:p>
        </w:tc>
        <w:tc>
          <w:tcPr>
            <w:tcW w:w="357" w:type="pct"/>
          </w:tcPr>
          <w:p w14:paraId="1C62ECC7"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605000000,00</w:t>
            </w:r>
          </w:p>
        </w:tc>
        <w:tc>
          <w:tcPr>
            <w:tcW w:w="358" w:type="pct"/>
          </w:tcPr>
          <w:p w14:paraId="1A224D29"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450000000,00</w:t>
            </w:r>
          </w:p>
        </w:tc>
        <w:tc>
          <w:tcPr>
            <w:tcW w:w="358" w:type="pct"/>
          </w:tcPr>
          <w:p w14:paraId="30F6E095"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450000000,00</w:t>
            </w:r>
          </w:p>
        </w:tc>
        <w:tc>
          <w:tcPr>
            <w:tcW w:w="358" w:type="pct"/>
          </w:tcPr>
          <w:p w14:paraId="0A1280EF"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450000000,00</w:t>
            </w:r>
          </w:p>
        </w:tc>
        <w:tc>
          <w:tcPr>
            <w:tcW w:w="357" w:type="pct"/>
          </w:tcPr>
          <w:p w14:paraId="02E90B46"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450000000,00</w:t>
            </w:r>
          </w:p>
        </w:tc>
        <w:tc>
          <w:tcPr>
            <w:tcW w:w="359" w:type="pct"/>
          </w:tcPr>
          <w:p w14:paraId="4162239E"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450000000,00</w:t>
            </w:r>
          </w:p>
        </w:tc>
        <w:tc>
          <w:tcPr>
            <w:tcW w:w="356" w:type="pct"/>
          </w:tcPr>
          <w:p w14:paraId="6CFD3E2A"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450000000,00</w:t>
            </w:r>
          </w:p>
        </w:tc>
        <w:tc>
          <w:tcPr>
            <w:tcW w:w="354" w:type="pct"/>
          </w:tcPr>
          <w:p w14:paraId="4A46B2F7"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2250000000,00</w:t>
            </w:r>
          </w:p>
        </w:tc>
      </w:tr>
      <w:tr w:rsidR="00134758" w:rsidRPr="00162CDE" w14:paraId="1D8F0FE3" w14:textId="77777777" w:rsidTr="00134758">
        <w:tc>
          <w:tcPr>
            <w:tcW w:w="1473" w:type="pct"/>
            <w:gridSpan w:val="4"/>
            <w:vMerge/>
          </w:tcPr>
          <w:p w14:paraId="332AC706"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tcPr>
          <w:p w14:paraId="0B220062"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города</w:t>
            </w:r>
          </w:p>
        </w:tc>
        <w:tc>
          <w:tcPr>
            <w:tcW w:w="357" w:type="pct"/>
          </w:tcPr>
          <w:p w14:paraId="327562DB"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56111117,00</w:t>
            </w:r>
          </w:p>
        </w:tc>
        <w:tc>
          <w:tcPr>
            <w:tcW w:w="357" w:type="pct"/>
          </w:tcPr>
          <w:p w14:paraId="5C5E2853"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6111112,00</w:t>
            </w:r>
          </w:p>
        </w:tc>
        <w:tc>
          <w:tcPr>
            <w:tcW w:w="358" w:type="pct"/>
          </w:tcPr>
          <w:p w14:paraId="233DDDE8"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4545455,00</w:t>
            </w:r>
          </w:p>
        </w:tc>
        <w:tc>
          <w:tcPr>
            <w:tcW w:w="358" w:type="pct"/>
          </w:tcPr>
          <w:p w14:paraId="1776DA63"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4545455,00</w:t>
            </w:r>
          </w:p>
        </w:tc>
        <w:tc>
          <w:tcPr>
            <w:tcW w:w="358" w:type="pct"/>
          </w:tcPr>
          <w:p w14:paraId="45A4B7EB"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4545455,00</w:t>
            </w:r>
          </w:p>
        </w:tc>
        <w:tc>
          <w:tcPr>
            <w:tcW w:w="357" w:type="pct"/>
          </w:tcPr>
          <w:p w14:paraId="5B3095CD"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4545455,00</w:t>
            </w:r>
          </w:p>
        </w:tc>
        <w:tc>
          <w:tcPr>
            <w:tcW w:w="359" w:type="pct"/>
          </w:tcPr>
          <w:p w14:paraId="71EFB4BC"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4545455,00</w:t>
            </w:r>
          </w:p>
        </w:tc>
        <w:tc>
          <w:tcPr>
            <w:tcW w:w="356" w:type="pct"/>
          </w:tcPr>
          <w:p w14:paraId="13F57348"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4545455,00</w:t>
            </w:r>
          </w:p>
        </w:tc>
        <w:tc>
          <w:tcPr>
            <w:tcW w:w="354" w:type="pct"/>
          </w:tcPr>
          <w:p w14:paraId="4A5442AF"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22727275,00</w:t>
            </w:r>
          </w:p>
        </w:tc>
      </w:tr>
      <w:tr w:rsidR="00134758" w:rsidRPr="00162CDE" w14:paraId="2928CFE4" w14:textId="77777777" w:rsidTr="00134758">
        <w:tc>
          <w:tcPr>
            <w:tcW w:w="1473" w:type="pct"/>
            <w:gridSpan w:val="4"/>
          </w:tcPr>
          <w:p w14:paraId="146148EA"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в том числе:</w:t>
            </w:r>
          </w:p>
        </w:tc>
        <w:tc>
          <w:tcPr>
            <w:tcW w:w="313" w:type="pct"/>
          </w:tcPr>
          <w:p w14:paraId="7336FD7D" w14:textId="77777777" w:rsidR="009E568A" w:rsidRPr="00134758" w:rsidRDefault="009E568A" w:rsidP="009E568A">
            <w:pPr>
              <w:pStyle w:val="ConsPlusNormal"/>
              <w:rPr>
                <w:rFonts w:ascii="Times New Roman" w:hAnsi="Times New Roman" w:cs="Times New Roman"/>
                <w:sz w:val="18"/>
                <w:szCs w:val="18"/>
              </w:rPr>
            </w:pPr>
          </w:p>
        </w:tc>
        <w:tc>
          <w:tcPr>
            <w:tcW w:w="357" w:type="pct"/>
          </w:tcPr>
          <w:p w14:paraId="1FA7A55D" w14:textId="77777777" w:rsidR="009E568A" w:rsidRPr="00134758" w:rsidRDefault="009E568A" w:rsidP="009E568A">
            <w:pPr>
              <w:pStyle w:val="ConsPlusNormal"/>
              <w:rPr>
                <w:rFonts w:ascii="Times New Roman" w:hAnsi="Times New Roman" w:cs="Times New Roman"/>
                <w:sz w:val="16"/>
                <w:szCs w:val="16"/>
              </w:rPr>
            </w:pPr>
          </w:p>
        </w:tc>
        <w:tc>
          <w:tcPr>
            <w:tcW w:w="357" w:type="pct"/>
          </w:tcPr>
          <w:p w14:paraId="7D7FAB7C" w14:textId="77777777" w:rsidR="009E568A" w:rsidRPr="00134758" w:rsidRDefault="009E568A" w:rsidP="009E568A">
            <w:pPr>
              <w:pStyle w:val="ConsPlusNormal"/>
              <w:rPr>
                <w:rFonts w:ascii="Times New Roman" w:hAnsi="Times New Roman" w:cs="Times New Roman"/>
                <w:sz w:val="16"/>
                <w:szCs w:val="16"/>
              </w:rPr>
            </w:pPr>
          </w:p>
        </w:tc>
        <w:tc>
          <w:tcPr>
            <w:tcW w:w="358" w:type="pct"/>
          </w:tcPr>
          <w:p w14:paraId="25E2B7EC" w14:textId="77777777" w:rsidR="009E568A" w:rsidRPr="00134758" w:rsidRDefault="009E568A" w:rsidP="009E568A">
            <w:pPr>
              <w:pStyle w:val="ConsPlusNormal"/>
              <w:rPr>
                <w:rFonts w:ascii="Times New Roman" w:hAnsi="Times New Roman" w:cs="Times New Roman"/>
                <w:sz w:val="16"/>
                <w:szCs w:val="16"/>
              </w:rPr>
            </w:pPr>
          </w:p>
        </w:tc>
        <w:tc>
          <w:tcPr>
            <w:tcW w:w="358" w:type="pct"/>
          </w:tcPr>
          <w:p w14:paraId="05B6A697" w14:textId="77777777" w:rsidR="009E568A" w:rsidRPr="00134758" w:rsidRDefault="009E568A" w:rsidP="009E568A">
            <w:pPr>
              <w:pStyle w:val="ConsPlusNormal"/>
              <w:rPr>
                <w:rFonts w:ascii="Times New Roman" w:hAnsi="Times New Roman" w:cs="Times New Roman"/>
                <w:sz w:val="16"/>
                <w:szCs w:val="16"/>
              </w:rPr>
            </w:pPr>
          </w:p>
        </w:tc>
        <w:tc>
          <w:tcPr>
            <w:tcW w:w="358" w:type="pct"/>
          </w:tcPr>
          <w:p w14:paraId="4B2197C4" w14:textId="77777777" w:rsidR="009E568A" w:rsidRPr="00134758" w:rsidRDefault="009E568A" w:rsidP="009E568A">
            <w:pPr>
              <w:pStyle w:val="ConsPlusNormal"/>
              <w:rPr>
                <w:rFonts w:ascii="Times New Roman" w:hAnsi="Times New Roman" w:cs="Times New Roman"/>
                <w:sz w:val="16"/>
                <w:szCs w:val="16"/>
              </w:rPr>
            </w:pPr>
          </w:p>
        </w:tc>
        <w:tc>
          <w:tcPr>
            <w:tcW w:w="357" w:type="pct"/>
          </w:tcPr>
          <w:p w14:paraId="62C81AC9" w14:textId="77777777" w:rsidR="009E568A" w:rsidRPr="00134758" w:rsidRDefault="009E568A" w:rsidP="009E568A">
            <w:pPr>
              <w:pStyle w:val="ConsPlusNormal"/>
              <w:rPr>
                <w:rFonts w:ascii="Times New Roman" w:hAnsi="Times New Roman" w:cs="Times New Roman"/>
                <w:sz w:val="16"/>
                <w:szCs w:val="16"/>
              </w:rPr>
            </w:pPr>
          </w:p>
        </w:tc>
        <w:tc>
          <w:tcPr>
            <w:tcW w:w="359" w:type="pct"/>
          </w:tcPr>
          <w:p w14:paraId="31B87008" w14:textId="77777777" w:rsidR="009E568A" w:rsidRPr="00134758" w:rsidRDefault="009E568A" w:rsidP="009E568A">
            <w:pPr>
              <w:pStyle w:val="ConsPlusNormal"/>
              <w:rPr>
                <w:rFonts w:ascii="Times New Roman" w:hAnsi="Times New Roman" w:cs="Times New Roman"/>
                <w:sz w:val="16"/>
                <w:szCs w:val="16"/>
              </w:rPr>
            </w:pPr>
          </w:p>
        </w:tc>
        <w:tc>
          <w:tcPr>
            <w:tcW w:w="356" w:type="pct"/>
          </w:tcPr>
          <w:p w14:paraId="0BAEA2AC" w14:textId="77777777" w:rsidR="009E568A" w:rsidRPr="00134758" w:rsidRDefault="009E568A" w:rsidP="009E568A">
            <w:pPr>
              <w:pStyle w:val="ConsPlusNormal"/>
              <w:rPr>
                <w:rFonts w:ascii="Times New Roman" w:hAnsi="Times New Roman" w:cs="Times New Roman"/>
                <w:sz w:val="16"/>
                <w:szCs w:val="16"/>
              </w:rPr>
            </w:pPr>
          </w:p>
        </w:tc>
        <w:tc>
          <w:tcPr>
            <w:tcW w:w="354" w:type="pct"/>
          </w:tcPr>
          <w:p w14:paraId="45A36A10" w14:textId="77777777" w:rsidR="009E568A" w:rsidRPr="00134758" w:rsidRDefault="009E568A" w:rsidP="009E568A">
            <w:pPr>
              <w:pStyle w:val="ConsPlusNormal"/>
              <w:rPr>
                <w:rFonts w:ascii="Times New Roman" w:hAnsi="Times New Roman" w:cs="Times New Roman"/>
                <w:sz w:val="16"/>
                <w:szCs w:val="16"/>
              </w:rPr>
            </w:pPr>
          </w:p>
        </w:tc>
      </w:tr>
      <w:tr w:rsidR="00134758" w:rsidRPr="00162CDE" w14:paraId="1C85172B" w14:textId="77777777" w:rsidTr="00134758">
        <w:tc>
          <w:tcPr>
            <w:tcW w:w="1473" w:type="pct"/>
            <w:gridSpan w:val="4"/>
            <w:vMerge w:val="restart"/>
          </w:tcPr>
          <w:p w14:paraId="1DBC1CC5"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инвестиции в объекты муниципальной собственности</w:t>
            </w:r>
          </w:p>
        </w:tc>
        <w:tc>
          <w:tcPr>
            <w:tcW w:w="313" w:type="pct"/>
          </w:tcPr>
          <w:p w14:paraId="54A87B38"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всего</w:t>
            </w:r>
          </w:p>
        </w:tc>
        <w:tc>
          <w:tcPr>
            <w:tcW w:w="357" w:type="pct"/>
          </w:tcPr>
          <w:p w14:paraId="5E8C0263"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7" w:type="pct"/>
          </w:tcPr>
          <w:p w14:paraId="3C447126"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28B588D6"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574F3EE6"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162CF07F"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7" w:type="pct"/>
          </w:tcPr>
          <w:p w14:paraId="5513040A"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9" w:type="pct"/>
          </w:tcPr>
          <w:p w14:paraId="558ECD8C"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6" w:type="pct"/>
          </w:tcPr>
          <w:p w14:paraId="62704C7F"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4" w:type="pct"/>
          </w:tcPr>
          <w:p w14:paraId="09339FC6"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r>
      <w:tr w:rsidR="00134758" w:rsidRPr="00162CDE" w14:paraId="3D1BDED9" w14:textId="77777777" w:rsidTr="00134758">
        <w:tc>
          <w:tcPr>
            <w:tcW w:w="1473" w:type="pct"/>
            <w:gridSpan w:val="4"/>
            <w:vMerge/>
          </w:tcPr>
          <w:p w14:paraId="38D694DA"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tcPr>
          <w:p w14:paraId="1B194CEF"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автономного округа</w:t>
            </w:r>
          </w:p>
        </w:tc>
        <w:tc>
          <w:tcPr>
            <w:tcW w:w="357" w:type="pct"/>
          </w:tcPr>
          <w:p w14:paraId="34A92938"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7" w:type="pct"/>
          </w:tcPr>
          <w:p w14:paraId="589F0C4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68A5FB5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42A74D3C"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274AC579"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7" w:type="pct"/>
          </w:tcPr>
          <w:p w14:paraId="7A868227"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9" w:type="pct"/>
          </w:tcPr>
          <w:p w14:paraId="153C1226"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6" w:type="pct"/>
          </w:tcPr>
          <w:p w14:paraId="3C90F892"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4" w:type="pct"/>
          </w:tcPr>
          <w:p w14:paraId="209CDECB"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r>
      <w:tr w:rsidR="00134758" w:rsidRPr="00162CDE" w14:paraId="3ACBEE17" w14:textId="77777777" w:rsidTr="00134758">
        <w:tc>
          <w:tcPr>
            <w:tcW w:w="1473" w:type="pct"/>
            <w:gridSpan w:val="4"/>
            <w:vMerge/>
          </w:tcPr>
          <w:p w14:paraId="71410126"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tcPr>
          <w:p w14:paraId="65D5F23C"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города</w:t>
            </w:r>
          </w:p>
        </w:tc>
        <w:tc>
          <w:tcPr>
            <w:tcW w:w="357" w:type="pct"/>
          </w:tcPr>
          <w:p w14:paraId="5BBAC322"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7" w:type="pct"/>
          </w:tcPr>
          <w:p w14:paraId="26DCD94D"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018932AC"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07699FD8"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7A25CD26"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7" w:type="pct"/>
          </w:tcPr>
          <w:p w14:paraId="173C328A"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9" w:type="pct"/>
          </w:tcPr>
          <w:p w14:paraId="7B6BA06F"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6" w:type="pct"/>
          </w:tcPr>
          <w:p w14:paraId="6AF6CD64"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4" w:type="pct"/>
          </w:tcPr>
          <w:p w14:paraId="193253F7"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r>
      <w:tr w:rsidR="00134758" w:rsidRPr="00162CDE" w14:paraId="225EF4B4" w14:textId="77777777" w:rsidTr="00134758">
        <w:tc>
          <w:tcPr>
            <w:tcW w:w="1473" w:type="pct"/>
            <w:gridSpan w:val="4"/>
            <w:vMerge w:val="restart"/>
          </w:tcPr>
          <w:p w14:paraId="3C79CD82"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прочие расходы</w:t>
            </w:r>
          </w:p>
        </w:tc>
        <w:tc>
          <w:tcPr>
            <w:tcW w:w="313" w:type="pct"/>
          </w:tcPr>
          <w:p w14:paraId="27CDD64F"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всего</w:t>
            </w:r>
          </w:p>
        </w:tc>
        <w:tc>
          <w:tcPr>
            <w:tcW w:w="357" w:type="pct"/>
          </w:tcPr>
          <w:p w14:paraId="1EA365A0"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5611111117,00</w:t>
            </w:r>
          </w:p>
        </w:tc>
        <w:tc>
          <w:tcPr>
            <w:tcW w:w="357" w:type="pct"/>
          </w:tcPr>
          <w:p w14:paraId="7D7E653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611111112,00</w:t>
            </w:r>
          </w:p>
        </w:tc>
        <w:tc>
          <w:tcPr>
            <w:tcW w:w="358" w:type="pct"/>
          </w:tcPr>
          <w:p w14:paraId="74FD003C"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454545455,00</w:t>
            </w:r>
          </w:p>
        </w:tc>
        <w:tc>
          <w:tcPr>
            <w:tcW w:w="358" w:type="pct"/>
          </w:tcPr>
          <w:p w14:paraId="28FEEC5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454545455,00</w:t>
            </w:r>
          </w:p>
        </w:tc>
        <w:tc>
          <w:tcPr>
            <w:tcW w:w="358" w:type="pct"/>
          </w:tcPr>
          <w:p w14:paraId="56BCB644"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454545455,00</w:t>
            </w:r>
          </w:p>
        </w:tc>
        <w:tc>
          <w:tcPr>
            <w:tcW w:w="357" w:type="pct"/>
          </w:tcPr>
          <w:p w14:paraId="20A93C8D"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454545455,00</w:t>
            </w:r>
          </w:p>
        </w:tc>
        <w:tc>
          <w:tcPr>
            <w:tcW w:w="359" w:type="pct"/>
          </w:tcPr>
          <w:p w14:paraId="1784ABA4"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454545455,00</w:t>
            </w:r>
          </w:p>
        </w:tc>
        <w:tc>
          <w:tcPr>
            <w:tcW w:w="356" w:type="pct"/>
          </w:tcPr>
          <w:p w14:paraId="57B971D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454545455,00</w:t>
            </w:r>
          </w:p>
        </w:tc>
        <w:tc>
          <w:tcPr>
            <w:tcW w:w="354" w:type="pct"/>
          </w:tcPr>
          <w:p w14:paraId="00504475"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2272727275,00</w:t>
            </w:r>
          </w:p>
        </w:tc>
      </w:tr>
      <w:tr w:rsidR="00134758" w:rsidRPr="00162CDE" w14:paraId="6054AFF7" w14:textId="77777777" w:rsidTr="00134758">
        <w:tc>
          <w:tcPr>
            <w:tcW w:w="1473" w:type="pct"/>
            <w:gridSpan w:val="4"/>
            <w:vMerge/>
          </w:tcPr>
          <w:p w14:paraId="2FDE59B6"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tcPr>
          <w:p w14:paraId="00246573"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автономного округа</w:t>
            </w:r>
          </w:p>
        </w:tc>
        <w:tc>
          <w:tcPr>
            <w:tcW w:w="357" w:type="pct"/>
          </w:tcPr>
          <w:p w14:paraId="0F54A773"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5555000000,00</w:t>
            </w:r>
          </w:p>
        </w:tc>
        <w:tc>
          <w:tcPr>
            <w:tcW w:w="357" w:type="pct"/>
          </w:tcPr>
          <w:p w14:paraId="3DA8A2DF"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605000000,00</w:t>
            </w:r>
          </w:p>
        </w:tc>
        <w:tc>
          <w:tcPr>
            <w:tcW w:w="358" w:type="pct"/>
          </w:tcPr>
          <w:p w14:paraId="097D20C9"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450000000,00</w:t>
            </w:r>
          </w:p>
        </w:tc>
        <w:tc>
          <w:tcPr>
            <w:tcW w:w="358" w:type="pct"/>
          </w:tcPr>
          <w:p w14:paraId="205F678F"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450000000,00</w:t>
            </w:r>
          </w:p>
        </w:tc>
        <w:tc>
          <w:tcPr>
            <w:tcW w:w="358" w:type="pct"/>
          </w:tcPr>
          <w:p w14:paraId="071496B2"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450000000,00</w:t>
            </w:r>
          </w:p>
        </w:tc>
        <w:tc>
          <w:tcPr>
            <w:tcW w:w="357" w:type="pct"/>
          </w:tcPr>
          <w:p w14:paraId="3BE5D18D"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450000000,00</w:t>
            </w:r>
          </w:p>
        </w:tc>
        <w:tc>
          <w:tcPr>
            <w:tcW w:w="359" w:type="pct"/>
          </w:tcPr>
          <w:p w14:paraId="7AA4F279"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450000000,00</w:t>
            </w:r>
          </w:p>
        </w:tc>
        <w:tc>
          <w:tcPr>
            <w:tcW w:w="356" w:type="pct"/>
          </w:tcPr>
          <w:p w14:paraId="24F70D83"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450000000,00</w:t>
            </w:r>
          </w:p>
        </w:tc>
        <w:tc>
          <w:tcPr>
            <w:tcW w:w="354" w:type="pct"/>
          </w:tcPr>
          <w:p w14:paraId="34CE1050"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2250000000,00</w:t>
            </w:r>
          </w:p>
        </w:tc>
      </w:tr>
      <w:tr w:rsidR="00134758" w:rsidRPr="00162CDE" w14:paraId="474712FA" w14:textId="77777777" w:rsidTr="00134758">
        <w:tc>
          <w:tcPr>
            <w:tcW w:w="1473" w:type="pct"/>
            <w:gridSpan w:val="4"/>
            <w:vMerge/>
          </w:tcPr>
          <w:p w14:paraId="2BEF8DF1"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tcPr>
          <w:p w14:paraId="20253004"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города</w:t>
            </w:r>
          </w:p>
        </w:tc>
        <w:tc>
          <w:tcPr>
            <w:tcW w:w="357" w:type="pct"/>
          </w:tcPr>
          <w:p w14:paraId="4DAFDEA5"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56111117,00</w:t>
            </w:r>
          </w:p>
        </w:tc>
        <w:tc>
          <w:tcPr>
            <w:tcW w:w="357" w:type="pct"/>
          </w:tcPr>
          <w:p w14:paraId="6EFD4DEF"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6111112,00</w:t>
            </w:r>
          </w:p>
        </w:tc>
        <w:tc>
          <w:tcPr>
            <w:tcW w:w="358" w:type="pct"/>
          </w:tcPr>
          <w:p w14:paraId="06A3BC8B"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4545455,00</w:t>
            </w:r>
          </w:p>
        </w:tc>
        <w:tc>
          <w:tcPr>
            <w:tcW w:w="358" w:type="pct"/>
          </w:tcPr>
          <w:p w14:paraId="5284D79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4545455,00</w:t>
            </w:r>
          </w:p>
        </w:tc>
        <w:tc>
          <w:tcPr>
            <w:tcW w:w="358" w:type="pct"/>
          </w:tcPr>
          <w:p w14:paraId="4D4EC2EC"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4545455,00</w:t>
            </w:r>
          </w:p>
        </w:tc>
        <w:tc>
          <w:tcPr>
            <w:tcW w:w="357" w:type="pct"/>
          </w:tcPr>
          <w:p w14:paraId="6198AB2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4545455,00</w:t>
            </w:r>
          </w:p>
        </w:tc>
        <w:tc>
          <w:tcPr>
            <w:tcW w:w="359" w:type="pct"/>
          </w:tcPr>
          <w:p w14:paraId="38E9F132"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4545455,00</w:t>
            </w:r>
          </w:p>
        </w:tc>
        <w:tc>
          <w:tcPr>
            <w:tcW w:w="356" w:type="pct"/>
          </w:tcPr>
          <w:p w14:paraId="01D6EDB3"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4545455,00</w:t>
            </w:r>
          </w:p>
        </w:tc>
        <w:tc>
          <w:tcPr>
            <w:tcW w:w="354" w:type="pct"/>
          </w:tcPr>
          <w:p w14:paraId="2D699A09"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22727275,00</w:t>
            </w:r>
          </w:p>
        </w:tc>
      </w:tr>
      <w:tr w:rsidR="00134758" w:rsidRPr="00162CDE" w14:paraId="2B041071" w14:textId="77777777" w:rsidTr="00134758">
        <w:tc>
          <w:tcPr>
            <w:tcW w:w="1473" w:type="pct"/>
            <w:gridSpan w:val="4"/>
            <w:vMerge w:val="restart"/>
          </w:tcPr>
          <w:p w14:paraId="0CAFEB26" w14:textId="77777777" w:rsidR="009E568A" w:rsidRPr="00134758" w:rsidRDefault="00A263C6"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МБУ «Молодежный центр»</w:t>
            </w:r>
          </w:p>
        </w:tc>
        <w:tc>
          <w:tcPr>
            <w:tcW w:w="313" w:type="pct"/>
          </w:tcPr>
          <w:p w14:paraId="53DCBA9D"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всего</w:t>
            </w:r>
          </w:p>
        </w:tc>
        <w:tc>
          <w:tcPr>
            <w:tcW w:w="357" w:type="pct"/>
          </w:tcPr>
          <w:p w14:paraId="55F00083"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1653535,44</w:t>
            </w:r>
          </w:p>
        </w:tc>
        <w:tc>
          <w:tcPr>
            <w:tcW w:w="357" w:type="pct"/>
          </w:tcPr>
          <w:p w14:paraId="73507582"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148999,99</w:t>
            </w:r>
          </w:p>
        </w:tc>
        <w:tc>
          <w:tcPr>
            <w:tcW w:w="358" w:type="pct"/>
          </w:tcPr>
          <w:p w14:paraId="70B8E6D9"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007CFEF5"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149990,00</w:t>
            </w:r>
          </w:p>
        </w:tc>
        <w:tc>
          <w:tcPr>
            <w:tcW w:w="358" w:type="pct"/>
          </w:tcPr>
          <w:p w14:paraId="564DB4AD"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150505,05</w:t>
            </w:r>
          </w:p>
        </w:tc>
        <w:tc>
          <w:tcPr>
            <w:tcW w:w="357" w:type="pct"/>
          </w:tcPr>
          <w:p w14:paraId="7E19291C"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150505,05</w:t>
            </w:r>
          </w:p>
        </w:tc>
        <w:tc>
          <w:tcPr>
            <w:tcW w:w="359" w:type="pct"/>
          </w:tcPr>
          <w:p w14:paraId="264B21CB"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150505,05</w:t>
            </w:r>
          </w:p>
        </w:tc>
        <w:tc>
          <w:tcPr>
            <w:tcW w:w="356" w:type="pct"/>
          </w:tcPr>
          <w:p w14:paraId="2B5C1DB9"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150505,05</w:t>
            </w:r>
          </w:p>
        </w:tc>
        <w:tc>
          <w:tcPr>
            <w:tcW w:w="354" w:type="pct"/>
          </w:tcPr>
          <w:p w14:paraId="07ED05CC"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752525,25</w:t>
            </w:r>
          </w:p>
        </w:tc>
      </w:tr>
      <w:tr w:rsidR="00134758" w:rsidRPr="00162CDE" w14:paraId="14870FD7" w14:textId="77777777" w:rsidTr="00134758">
        <w:tc>
          <w:tcPr>
            <w:tcW w:w="1473" w:type="pct"/>
            <w:gridSpan w:val="4"/>
            <w:vMerge/>
          </w:tcPr>
          <w:p w14:paraId="55F794C5"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tcPr>
          <w:p w14:paraId="16131B9E"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 xml:space="preserve">бюджет </w:t>
            </w:r>
            <w:r w:rsidRPr="00134758">
              <w:rPr>
                <w:rFonts w:ascii="Times New Roman" w:hAnsi="Times New Roman" w:cs="Times New Roman"/>
                <w:sz w:val="18"/>
                <w:szCs w:val="18"/>
              </w:rPr>
              <w:lastRenderedPageBreak/>
              <w:t>автономного округа</w:t>
            </w:r>
          </w:p>
        </w:tc>
        <w:tc>
          <w:tcPr>
            <w:tcW w:w="357" w:type="pct"/>
          </w:tcPr>
          <w:p w14:paraId="76172BE6"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lastRenderedPageBreak/>
              <w:t>1637000,09</w:t>
            </w:r>
          </w:p>
        </w:tc>
        <w:tc>
          <w:tcPr>
            <w:tcW w:w="357" w:type="pct"/>
          </w:tcPr>
          <w:p w14:paraId="71FC1CE6"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147509,99</w:t>
            </w:r>
          </w:p>
        </w:tc>
        <w:tc>
          <w:tcPr>
            <w:tcW w:w="358" w:type="pct"/>
          </w:tcPr>
          <w:p w14:paraId="6FED979E"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08DE702E"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148490,10</w:t>
            </w:r>
          </w:p>
        </w:tc>
        <w:tc>
          <w:tcPr>
            <w:tcW w:w="358" w:type="pct"/>
          </w:tcPr>
          <w:p w14:paraId="588237DA"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149000,00</w:t>
            </w:r>
          </w:p>
        </w:tc>
        <w:tc>
          <w:tcPr>
            <w:tcW w:w="357" w:type="pct"/>
          </w:tcPr>
          <w:p w14:paraId="16A5874E"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149000,00</w:t>
            </w:r>
          </w:p>
        </w:tc>
        <w:tc>
          <w:tcPr>
            <w:tcW w:w="359" w:type="pct"/>
          </w:tcPr>
          <w:p w14:paraId="67447E65"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149000,00</w:t>
            </w:r>
          </w:p>
        </w:tc>
        <w:tc>
          <w:tcPr>
            <w:tcW w:w="356" w:type="pct"/>
          </w:tcPr>
          <w:p w14:paraId="49B1D856"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149000,00</w:t>
            </w:r>
          </w:p>
        </w:tc>
        <w:tc>
          <w:tcPr>
            <w:tcW w:w="354" w:type="pct"/>
          </w:tcPr>
          <w:p w14:paraId="46C52772"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745000,00</w:t>
            </w:r>
          </w:p>
        </w:tc>
      </w:tr>
      <w:tr w:rsidR="00134758" w:rsidRPr="00162CDE" w14:paraId="01C2E5E4" w14:textId="77777777" w:rsidTr="00134758">
        <w:tc>
          <w:tcPr>
            <w:tcW w:w="1473" w:type="pct"/>
            <w:gridSpan w:val="4"/>
            <w:vMerge/>
          </w:tcPr>
          <w:p w14:paraId="1C777344"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tcPr>
          <w:p w14:paraId="2D8DA81C"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города</w:t>
            </w:r>
          </w:p>
        </w:tc>
        <w:tc>
          <w:tcPr>
            <w:tcW w:w="357" w:type="pct"/>
          </w:tcPr>
          <w:p w14:paraId="2E76FAB0"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16535,35</w:t>
            </w:r>
          </w:p>
        </w:tc>
        <w:tc>
          <w:tcPr>
            <w:tcW w:w="357" w:type="pct"/>
          </w:tcPr>
          <w:p w14:paraId="257BF47A"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1490,00</w:t>
            </w:r>
          </w:p>
        </w:tc>
        <w:tc>
          <w:tcPr>
            <w:tcW w:w="358" w:type="pct"/>
          </w:tcPr>
          <w:p w14:paraId="1F5EAB30"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0DDA132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1499,90</w:t>
            </w:r>
          </w:p>
        </w:tc>
        <w:tc>
          <w:tcPr>
            <w:tcW w:w="358" w:type="pct"/>
          </w:tcPr>
          <w:p w14:paraId="021C7F6E"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1505,05</w:t>
            </w:r>
          </w:p>
        </w:tc>
        <w:tc>
          <w:tcPr>
            <w:tcW w:w="357" w:type="pct"/>
          </w:tcPr>
          <w:p w14:paraId="1A515968"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1505,05</w:t>
            </w:r>
          </w:p>
        </w:tc>
        <w:tc>
          <w:tcPr>
            <w:tcW w:w="359" w:type="pct"/>
          </w:tcPr>
          <w:p w14:paraId="3DDFB856"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1505,05</w:t>
            </w:r>
          </w:p>
        </w:tc>
        <w:tc>
          <w:tcPr>
            <w:tcW w:w="356" w:type="pct"/>
          </w:tcPr>
          <w:p w14:paraId="4AAF85A5"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1505,05</w:t>
            </w:r>
          </w:p>
        </w:tc>
        <w:tc>
          <w:tcPr>
            <w:tcW w:w="354" w:type="pct"/>
          </w:tcPr>
          <w:p w14:paraId="4AA6F2F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7525,25</w:t>
            </w:r>
          </w:p>
        </w:tc>
      </w:tr>
      <w:tr w:rsidR="00134758" w:rsidRPr="00162CDE" w14:paraId="2D8D2F63" w14:textId="77777777" w:rsidTr="00134758">
        <w:tc>
          <w:tcPr>
            <w:tcW w:w="1473" w:type="pct"/>
            <w:gridSpan w:val="4"/>
            <w:vMerge w:val="restart"/>
          </w:tcPr>
          <w:p w14:paraId="2CFA033E" w14:textId="77777777" w:rsidR="00134758" w:rsidRPr="00134758" w:rsidRDefault="00134758" w:rsidP="00134758">
            <w:pPr>
              <w:pStyle w:val="ConsPlusNormal"/>
              <w:rPr>
                <w:rFonts w:ascii="Times New Roman" w:hAnsi="Times New Roman" w:cs="Times New Roman"/>
                <w:sz w:val="18"/>
                <w:szCs w:val="18"/>
              </w:rPr>
            </w:pPr>
            <w:r w:rsidRPr="00134758">
              <w:rPr>
                <w:rFonts w:ascii="Times New Roman" w:hAnsi="Times New Roman" w:cs="Times New Roman"/>
                <w:sz w:val="18"/>
                <w:szCs w:val="18"/>
              </w:rPr>
              <w:t>МКУ «Служба муниципального заказа в ЖКХ»</w:t>
            </w:r>
          </w:p>
        </w:tc>
        <w:tc>
          <w:tcPr>
            <w:tcW w:w="313" w:type="pct"/>
          </w:tcPr>
          <w:p w14:paraId="0E5B29D6" w14:textId="77777777" w:rsidR="00134758" w:rsidRPr="00134758" w:rsidRDefault="00134758" w:rsidP="00134758">
            <w:pPr>
              <w:pStyle w:val="ConsPlusNormal"/>
              <w:rPr>
                <w:rFonts w:ascii="Times New Roman" w:hAnsi="Times New Roman" w:cs="Times New Roman"/>
                <w:sz w:val="18"/>
                <w:szCs w:val="18"/>
              </w:rPr>
            </w:pPr>
            <w:r w:rsidRPr="00134758">
              <w:rPr>
                <w:rFonts w:ascii="Times New Roman" w:hAnsi="Times New Roman" w:cs="Times New Roman"/>
                <w:sz w:val="18"/>
                <w:szCs w:val="18"/>
              </w:rPr>
              <w:t>всего</w:t>
            </w:r>
          </w:p>
        </w:tc>
        <w:tc>
          <w:tcPr>
            <w:tcW w:w="357" w:type="pct"/>
            <w:tcBorders>
              <w:top w:val="single" w:sz="4" w:space="0" w:color="auto"/>
              <w:left w:val="single" w:sz="4" w:space="0" w:color="auto"/>
              <w:bottom w:val="single" w:sz="4" w:space="0" w:color="auto"/>
              <w:right w:val="single" w:sz="4" w:space="0" w:color="auto"/>
            </w:tcBorders>
            <w:shd w:val="clear" w:color="000000" w:fill="FFFF00"/>
            <w:vAlign w:val="center"/>
          </w:tcPr>
          <w:p w14:paraId="5A60A5B9" w14:textId="7EC95925"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4424754591,43</w:t>
            </w:r>
          </w:p>
        </w:tc>
        <w:tc>
          <w:tcPr>
            <w:tcW w:w="357" w:type="pct"/>
            <w:tcBorders>
              <w:top w:val="single" w:sz="4" w:space="0" w:color="auto"/>
              <w:left w:val="nil"/>
              <w:bottom w:val="single" w:sz="4" w:space="0" w:color="auto"/>
              <w:right w:val="single" w:sz="4" w:space="0" w:color="auto"/>
            </w:tcBorders>
            <w:shd w:val="clear" w:color="auto" w:fill="auto"/>
            <w:vAlign w:val="center"/>
          </w:tcPr>
          <w:p w14:paraId="48C27FC6" w14:textId="4D72131E"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428716397,55</w:t>
            </w:r>
          </w:p>
        </w:tc>
        <w:tc>
          <w:tcPr>
            <w:tcW w:w="358" w:type="pct"/>
            <w:tcBorders>
              <w:top w:val="single" w:sz="4" w:space="0" w:color="auto"/>
              <w:left w:val="nil"/>
              <w:bottom w:val="single" w:sz="4" w:space="0" w:color="auto"/>
              <w:right w:val="single" w:sz="4" w:space="0" w:color="auto"/>
            </w:tcBorders>
            <w:shd w:val="clear" w:color="auto" w:fill="auto"/>
            <w:vAlign w:val="center"/>
          </w:tcPr>
          <w:p w14:paraId="68ACB967" w14:textId="35BC773D"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369926973,38</w:t>
            </w:r>
          </w:p>
        </w:tc>
        <w:tc>
          <w:tcPr>
            <w:tcW w:w="358" w:type="pct"/>
            <w:tcBorders>
              <w:top w:val="single" w:sz="4" w:space="0" w:color="auto"/>
              <w:left w:val="nil"/>
              <w:bottom w:val="single" w:sz="4" w:space="0" w:color="auto"/>
              <w:right w:val="single" w:sz="4" w:space="0" w:color="auto"/>
            </w:tcBorders>
            <w:shd w:val="clear" w:color="auto" w:fill="auto"/>
            <w:vAlign w:val="center"/>
          </w:tcPr>
          <w:p w14:paraId="45518287" w14:textId="54BA995A"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338936828,47</w:t>
            </w:r>
          </w:p>
        </w:tc>
        <w:tc>
          <w:tcPr>
            <w:tcW w:w="358" w:type="pct"/>
            <w:tcBorders>
              <w:top w:val="single" w:sz="4" w:space="0" w:color="auto"/>
              <w:left w:val="nil"/>
              <w:bottom w:val="single" w:sz="4" w:space="0" w:color="auto"/>
              <w:right w:val="single" w:sz="4" w:space="0" w:color="auto"/>
            </w:tcBorders>
            <w:shd w:val="clear" w:color="auto" w:fill="auto"/>
            <w:vAlign w:val="center"/>
          </w:tcPr>
          <w:p w14:paraId="63095446" w14:textId="4C7D9D7C"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364840580,24</w:t>
            </w:r>
          </w:p>
        </w:tc>
        <w:tc>
          <w:tcPr>
            <w:tcW w:w="357" w:type="pct"/>
            <w:tcBorders>
              <w:top w:val="single" w:sz="4" w:space="0" w:color="auto"/>
              <w:left w:val="nil"/>
              <w:bottom w:val="single" w:sz="4" w:space="0" w:color="auto"/>
              <w:right w:val="single" w:sz="4" w:space="0" w:color="auto"/>
            </w:tcBorders>
            <w:shd w:val="clear" w:color="000000" w:fill="FFFF00"/>
            <w:vAlign w:val="center"/>
          </w:tcPr>
          <w:p w14:paraId="77F2FC75" w14:textId="0F7CA55F"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342358199,38</w:t>
            </w:r>
          </w:p>
        </w:tc>
        <w:tc>
          <w:tcPr>
            <w:tcW w:w="359" w:type="pct"/>
            <w:tcBorders>
              <w:top w:val="single" w:sz="4" w:space="0" w:color="auto"/>
              <w:left w:val="nil"/>
              <w:bottom w:val="single" w:sz="4" w:space="0" w:color="auto"/>
              <w:right w:val="single" w:sz="4" w:space="0" w:color="auto"/>
            </w:tcBorders>
            <w:shd w:val="clear" w:color="auto" w:fill="auto"/>
            <w:vAlign w:val="center"/>
          </w:tcPr>
          <w:p w14:paraId="3FCC1E72" w14:textId="3E5D6D7C"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345959089,99</w:t>
            </w:r>
          </w:p>
        </w:tc>
        <w:tc>
          <w:tcPr>
            <w:tcW w:w="356" w:type="pct"/>
            <w:tcBorders>
              <w:top w:val="single" w:sz="4" w:space="0" w:color="auto"/>
              <w:left w:val="nil"/>
              <w:bottom w:val="single" w:sz="4" w:space="0" w:color="auto"/>
              <w:right w:val="single" w:sz="4" w:space="0" w:color="auto"/>
            </w:tcBorders>
            <w:shd w:val="clear" w:color="auto" w:fill="auto"/>
            <w:vAlign w:val="center"/>
          </w:tcPr>
          <w:p w14:paraId="14B8E4B1" w14:textId="655C6EA4"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372336087,07</w:t>
            </w:r>
          </w:p>
        </w:tc>
        <w:tc>
          <w:tcPr>
            <w:tcW w:w="354" w:type="pct"/>
            <w:tcBorders>
              <w:top w:val="single" w:sz="4" w:space="0" w:color="auto"/>
              <w:left w:val="nil"/>
              <w:bottom w:val="single" w:sz="4" w:space="0" w:color="auto"/>
              <w:right w:val="single" w:sz="4" w:space="0" w:color="auto"/>
            </w:tcBorders>
            <w:shd w:val="clear" w:color="auto" w:fill="auto"/>
            <w:vAlign w:val="center"/>
          </w:tcPr>
          <w:p w14:paraId="142A15A6" w14:textId="6E468807"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1861680435,35</w:t>
            </w:r>
          </w:p>
        </w:tc>
      </w:tr>
      <w:tr w:rsidR="00134758" w:rsidRPr="00162CDE" w14:paraId="259B73D0" w14:textId="77777777" w:rsidTr="00134758">
        <w:tc>
          <w:tcPr>
            <w:tcW w:w="1473" w:type="pct"/>
            <w:gridSpan w:val="4"/>
            <w:vMerge/>
          </w:tcPr>
          <w:p w14:paraId="1C5FB7A4" w14:textId="77777777" w:rsidR="00134758" w:rsidRPr="00134758" w:rsidRDefault="00134758" w:rsidP="00134758">
            <w:pPr>
              <w:spacing w:after="0" w:line="240" w:lineRule="auto"/>
              <w:rPr>
                <w:rFonts w:ascii="Times New Roman" w:hAnsi="Times New Roman" w:cs="Times New Roman"/>
                <w:sz w:val="18"/>
                <w:szCs w:val="18"/>
              </w:rPr>
            </w:pPr>
          </w:p>
        </w:tc>
        <w:tc>
          <w:tcPr>
            <w:tcW w:w="313" w:type="pct"/>
          </w:tcPr>
          <w:p w14:paraId="1F14DDC8" w14:textId="77777777" w:rsidR="00134758" w:rsidRPr="00134758" w:rsidRDefault="00134758" w:rsidP="00134758">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автономного округа</w:t>
            </w:r>
          </w:p>
        </w:tc>
        <w:tc>
          <w:tcPr>
            <w:tcW w:w="357" w:type="pct"/>
            <w:tcBorders>
              <w:top w:val="nil"/>
              <w:left w:val="nil"/>
              <w:bottom w:val="single" w:sz="8" w:space="0" w:color="auto"/>
              <w:right w:val="single" w:sz="8" w:space="0" w:color="auto"/>
            </w:tcBorders>
            <w:shd w:val="clear" w:color="000000" w:fill="FFFF00"/>
            <w:vAlign w:val="center"/>
          </w:tcPr>
          <w:p w14:paraId="7E8CF4E7" w14:textId="21FD55EE"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4380507040,58</w:t>
            </w:r>
          </w:p>
        </w:tc>
        <w:tc>
          <w:tcPr>
            <w:tcW w:w="357" w:type="pct"/>
            <w:tcBorders>
              <w:top w:val="nil"/>
              <w:left w:val="nil"/>
              <w:bottom w:val="single" w:sz="8" w:space="0" w:color="auto"/>
              <w:right w:val="single" w:sz="8" w:space="0" w:color="auto"/>
            </w:tcBorders>
            <w:shd w:val="clear" w:color="auto" w:fill="auto"/>
            <w:vAlign w:val="center"/>
          </w:tcPr>
          <w:p w14:paraId="009C4B6A" w14:textId="4F444BD0"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424429233,14</w:t>
            </w:r>
          </w:p>
        </w:tc>
        <w:tc>
          <w:tcPr>
            <w:tcW w:w="358" w:type="pct"/>
            <w:tcBorders>
              <w:top w:val="nil"/>
              <w:left w:val="nil"/>
              <w:bottom w:val="single" w:sz="8" w:space="0" w:color="auto"/>
              <w:right w:val="single" w:sz="8" w:space="0" w:color="auto"/>
            </w:tcBorders>
            <w:shd w:val="clear" w:color="auto" w:fill="auto"/>
            <w:vAlign w:val="center"/>
          </w:tcPr>
          <w:p w14:paraId="0705E0FA" w14:textId="1F20DD3D"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366227703,20</w:t>
            </w:r>
          </w:p>
        </w:tc>
        <w:tc>
          <w:tcPr>
            <w:tcW w:w="358" w:type="pct"/>
            <w:tcBorders>
              <w:top w:val="nil"/>
              <w:left w:val="nil"/>
              <w:bottom w:val="single" w:sz="8" w:space="0" w:color="auto"/>
              <w:right w:val="single" w:sz="8" w:space="0" w:color="auto"/>
            </w:tcBorders>
            <w:shd w:val="clear" w:color="auto" w:fill="auto"/>
            <w:vAlign w:val="center"/>
          </w:tcPr>
          <w:p w14:paraId="07948488" w14:textId="4B4D4CD6"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335547459,73</w:t>
            </w:r>
          </w:p>
        </w:tc>
        <w:tc>
          <w:tcPr>
            <w:tcW w:w="358" w:type="pct"/>
            <w:tcBorders>
              <w:top w:val="nil"/>
              <w:left w:val="nil"/>
              <w:bottom w:val="single" w:sz="8" w:space="0" w:color="auto"/>
              <w:right w:val="single" w:sz="8" w:space="0" w:color="auto"/>
            </w:tcBorders>
            <w:shd w:val="clear" w:color="auto" w:fill="auto"/>
            <w:vAlign w:val="center"/>
          </w:tcPr>
          <w:p w14:paraId="67AD0CBD" w14:textId="0C877542"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361192173,99</w:t>
            </w:r>
          </w:p>
        </w:tc>
        <w:tc>
          <w:tcPr>
            <w:tcW w:w="357" w:type="pct"/>
            <w:tcBorders>
              <w:top w:val="nil"/>
              <w:left w:val="nil"/>
              <w:bottom w:val="single" w:sz="8" w:space="0" w:color="auto"/>
              <w:right w:val="single" w:sz="8" w:space="0" w:color="auto"/>
            </w:tcBorders>
            <w:shd w:val="clear" w:color="000000" w:fill="FFFF00"/>
            <w:vAlign w:val="center"/>
          </w:tcPr>
          <w:p w14:paraId="74CEA11C" w14:textId="7019E491"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338934616,93</w:t>
            </w:r>
          </w:p>
        </w:tc>
        <w:tc>
          <w:tcPr>
            <w:tcW w:w="359" w:type="pct"/>
            <w:tcBorders>
              <w:top w:val="nil"/>
              <w:left w:val="nil"/>
              <w:bottom w:val="single" w:sz="8" w:space="0" w:color="auto"/>
              <w:right w:val="single" w:sz="8" w:space="0" w:color="auto"/>
            </w:tcBorders>
            <w:shd w:val="clear" w:color="auto" w:fill="auto"/>
            <w:vAlign w:val="center"/>
          </w:tcPr>
          <w:p w14:paraId="3607ADA7" w14:textId="5BE7E14B"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342499499,09</w:t>
            </w:r>
          </w:p>
        </w:tc>
        <w:tc>
          <w:tcPr>
            <w:tcW w:w="356" w:type="pct"/>
            <w:tcBorders>
              <w:top w:val="nil"/>
              <w:left w:val="nil"/>
              <w:bottom w:val="single" w:sz="8" w:space="0" w:color="auto"/>
              <w:right w:val="single" w:sz="8" w:space="0" w:color="auto"/>
            </w:tcBorders>
            <w:shd w:val="clear" w:color="auto" w:fill="auto"/>
            <w:vAlign w:val="center"/>
          </w:tcPr>
          <w:p w14:paraId="5F9DAA85" w14:textId="4346D50C"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368612725,75</w:t>
            </w:r>
          </w:p>
        </w:tc>
        <w:tc>
          <w:tcPr>
            <w:tcW w:w="354" w:type="pct"/>
            <w:tcBorders>
              <w:top w:val="nil"/>
              <w:left w:val="nil"/>
              <w:bottom w:val="single" w:sz="8" w:space="0" w:color="auto"/>
              <w:right w:val="single" w:sz="8" w:space="0" w:color="auto"/>
            </w:tcBorders>
            <w:shd w:val="clear" w:color="auto" w:fill="auto"/>
            <w:vAlign w:val="center"/>
          </w:tcPr>
          <w:p w14:paraId="3EA39BC4" w14:textId="247EA5FC"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1843063628,75</w:t>
            </w:r>
          </w:p>
        </w:tc>
      </w:tr>
      <w:tr w:rsidR="00134758" w:rsidRPr="00162CDE" w14:paraId="758836AC" w14:textId="77777777" w:rsidTr="00134758">
        <w:tc>
          <w:tcPr>
            <w:tcW w:w="1473" w:type="pct"/>
            <w:gridSpan w:val="4"/>
            <w:vMerge/>
          </w:tcPr>
          <w:p w14:paraId="57B6C296" w14:textId="77777777" w:rsidR="00134758" w:rsidRPr="00134758" w:rsidRDefault="00134758" w:rsidP="00134758">
            <w:pPr>
              <w:spacing w:after="0" w:line="240" w:lineRule="auto"/>
              <w:rPr>
                <w:rFonts w:ascii="Times New Roman" w:hAnsi="Times New Roman" w:cs="Times New Roman"/>
                <w:sz w:val="18"/>
                <w:szCs w:val="18"/>
              </w:rPr>
            </w:pPr>
          </w:p>
        </w:tc>
        <w:tc>
          <w:tcPr>
            <w:tcW w:w="313" w:type="pct"/>
          </w:tcPr>
          <w:p w14:paraId="1953CE09" w14:textId="77777777" w:rsidR="00134758" w:rsidRPr="00134758" w:rsidRDefault="00134758" w:rsidP="00134758">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города</w:t>
            </w:r>
          </w:p>
        </w:tc>
        <w:tc>
          <w:tcPr>
            <w:tcW w:w="357" w:type="pct"/>
            <w:tcBorders>
              <w:top w:val="nil"/>
              <w:left w:val="nil"/>
              <w:bottom w:val="single" w:sz="8" w:space="0" w:color="auto"/>
              <w:right w:val="single" w:sz="8" w:space="0" w:color="auto"/>
            </w:tcBorders>
            <w:shd w:val="clear" w:color="000000" w:fill="FFFF00"/>
            <w:vAlign w:val="center"/>
          </w:tcPr>
          <w:p w14:paraId="3F13E512" w14:textId="41D6A018"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44247550,85</w:t>
            </w:r>
          </w:p>
        </w:tc>
        <w:tc>
          <w:tcPr>
            <w:tcW w:w="357" w:type="pct"/>
            <w:tcBorders>
              <w:top w:val="nil"/>
              <w:left w:val="nil"/>
              <w:bottom w:val="single" w:sz="8" w:space="0" w:color="auto"/>
              <w:right w:val="single" w:sz="8" w:space="0" w:color="auto"/>
            </w:tcBorders>
            <w:shd w:val="clear" w:color="auto" w:fill="auto"/>
            <w:vAlign w:val="center"/>
          </w:tcPr>
          <w:p w14:paraId="7947A70C" w14:textId="66D667AE"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4287164,41</w:t>
            </w:r>
          </w:p>
        </w:tc>
        <w:tc>
          <w:tcPr>
            <w:tcW w:w="358" w:type="pct"/>
            <w:tcBorders>
              <w:top w:val="nil"/>
              <w:left w:val="nil"/>
              <w:bottom w:val="single" w:sz="8" w:space="0" w:color="auto"/>
              <w:right w:val="single" w:sz="8" w:space="0" w:color="auto"/>
            </w:tcBorders>
            <w:shd w:val="clear" w:color="auto" w:fill="auto"/>
            <w:vAlign w:val="center"/>
          </w:tcPr>
          <w:p w14:paraId="4CE06A73" w14:textId="22ED8370"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3699270,18</w:t>
            </w:r>
          </w:p>
        </w:tc>
        <w:tc>
          <w:tcPr>
            <w:tcW w:w="358" w:type="pct"/>
            <w:tcBorders>
              <w:top w:val="nil"/>
              <w:left w:val="nil"/>
              <w:bottom w:val="single" w:sz="8" w:space="0" w:color="auto"/>
              <w:right w:val="single" w:sz="8" w:space="0" w:color="auto"/>
            </w:tcBorders>
            <w:shd w:val="clear" w:color="auto" w:fill="auto"/>
            <w:vAlign w:val="center"/>
          </w:tcPr>
          <w:p w14:paraId="5860979D" w14:textId="59DC92FD"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3389368,74</w:t>
            </w:r>
          </w:p>
        </w:tc>
        <w:tc>
          <w:tcPr>
            <w:tcW w:w="358" w:type="pct"/>
            <w:tcBorders>
              <w:top w:val="nil"/>
              <w:left w:val="nil"/>
              <w:bottom w:val="single" w:sz="8" w:space="0" w:color="auto"/>
              <w:right w:val="single" w:sz="8" w:space="0" w:color="auto"/>
            </w:tcBorders>
            <w:shd w:val="clear" w:color="auto" w:fill="auto"/>
            <w:vAlign w:val="center"/>
          </w:tcPr>
          <w:p w14:paraId="0CA55A13" w14:textId="590975FB"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3648406,25</w:t>
            </w:r>
          </w:p>
        </w:tc>
        <w:tc>
          <w:tcPr>
            <w:tcW w:w="357" w:type="pct"/>
            <w:tcBorders>
              <w:top w:val="nil"/>
              <w:left w:val="nil"/>
              <w:bottom w:val="single" w:sz="8" w:space="0" w:color="auto"/>
              <w:right w:val="single" w:sz="8" w:space="0" w:color="auto"/>
            </w:tcBorders>
            <w:shd w:val="clear" w:color="000000" w:fill="FFFF00"/>
            <w:vAlign w:val="center"/>
          </w:tcPr>
          <w:p w14:paraId="3E7D3DEE" w14:textId="2C5BA781"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3423582,45</w:t>
            </w:r>
          </w:p>
        </w:tc>
        <w:tc>
          <w:tcPr>
            <w:tcW w:w="359" w:type="pct"/>
            <w:tcBorders>
              <w:top w:val="nil"/>
              <w:left w:val="nil"/>
              <w:bottom w:val="single" w:sz="8" w:space="0" w:color="auto"/>
              <w:right w:val="single" w:sz="8" w:space="0" w:color="auto"/>
            </w:tcBorders>
            <w:shd w:val="clear" w:color="auto" w:fill="auto"/>
            <w:vAlign w:val="center"/>
          </w:tcPr>
          <w:p w14:paraId="65BDA1AF" w14:textId="50E582FB"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3459590,90</w:t>
            </w:r>
          </w:p>
        </w:tc>
        <w:tc>
          <w:tcPr>
            <w:tcW w:w="356" w:type="pct"/>
            <w:tcBorders>
              <w:top w:val="nil"/>
              <w:left w:val="nil"/>
              <w:bottom w:val="single" w:sz="8" w:space="0" w:color="auto"/>
              <w:right w:val="single" w:sz="8" w:space="0" w:color="auto"/>
            </w:tcBorders>
            <w:shd w:val="clear" w:color="auto" w:fill="auto"/>
            <w:vAlign w:val="center"/>
          </w:tcPr>
          <w:p w14:paraId="36F0A8B1" w14:textId="6D2E855E"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3723361,32</w:t>
            </w:r>
          </w:p>
        </w:tc>
        <w:tc>
          <w:tcPr>
            <w:tcW w:w="354" w:type="pct"/>
            <w:tcBorders>
              <w:top w:val="nil"/>
              <w:left w:val="nil"/>
              <w:bottom w:val="single" w:sz="8" w:space="0" w:color="auto"/>
              <w:right w:val="single" w:sz="8" w:space="0" w:color="auto"/>
            </w:tcBorders>
            <w:shd w:val="clear" w:color="auto" w:fill="auto"/>
            <w:vAlign w:val="center"/>
          </w:tcPr>
          <w:p w14:paraId="49845A47" w14:textId="42941FFB"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18616806,60</w:t>
            </w:r>
          </w:p>
        </w:tc>
      </w:tr>
      <w:tr w:rsidR="00134758" w:rsidRPr="00162CDE" w14:paraId="24A50323" w14:textId="77777777" w:rsidTr="00134758">
        <w:tc>
          <w:tcPr>
            <w:tcW w:w="1473" w:type="pct"/>
            <w:gridSpan w:val="4"/>
            <w:vMerge w:val="restart"/>
          </w:tcPr>
          <w:p w14:paraId="05A65F5F" w14:textId="77777777" w:rsidR="00134758" w:rsidRPr="00134758" w:rsidRDefault="00134758" w:rsidP="00134758">
            <w:pPr>
              <w:pStyle w:val="ConsPlusNormal"/>
              <w:rPr>
                <w:rFonts w:ascii="Times New Roman" w:hAnsi="Times New Roman" w:cs="Times New Roman"/>
                <w:sz w:val="18"/>
                <w:szCs w:val="18"/>
              </w:rPr>
            </w:pPr>
            <w:r w:rsidRPr="00134758">
              <w:rPr>
                <w:rFonts w:ascii="Times New Roman" w:hAnsi="Times New Roman" w:cs="Times New Roman"/>
                <w:sz w:val="18"/>
                <w:szCs w:val="18"/>
              </w:rPr>
              <w:t>МБУ «</w:t>
            </w:r>
            <w:proofErr w:type="spellStart"/>
            <w:r w:rsidRPr="00134758">
              <w:rPr>
                <w:rFonts w:ascii="Times New Roman" w:hAnsi="Times New Roman" w:cs="Times New Roman"/>
                <w:sz w:val="18"/>
                <w:szCs w:val="18"/>
              </w:rPr>
              <w:t>Горсвет</w:t>
            </w:r>
            <w:proofErr w:type="spellEnd"/>
            <w:r w:rsidRPr="00134758">
              <w:rPr>
                <w:rFonts w:ascii="Times New Roman" w:hAnsi="Times New Roman" w:cs="Times New Roman"/>
                <w:sz w:val="18"/>
                <w:szCs w:val="18"/>
              </w:rPr>
              <w:t>»</w:t>
            </w:r>
          </w:p>
        </w:tc>
        <w:tc>
          <w:tcPr>
            <w:tcW w:w="313" w:type="pct"/>
          </w:tcPr>
          <w:p w14:paraId="5AA56ECA" w14:textId="77777777" w:rsidR="00134758" w:rsidRPr="00134758" w:rsidRDefault="00134758" w:rsidP="00134758">
            <w:pPr>
              <w:pStyle w:val="ConsPlusNormal"/>
              <w:rPr>
                <w:rFonts w:ascii="Times New Roman" w:hAnsi="Times New Roman" w:cs="Times New Roman"/>
                <w:sz w:val="18"/>
                <w:szCs w:val="18"/>
              </w:rPr>
            </w:pPr>
            <w:r w:rsidRPr="00134758">
              <w:rPr>
                <w:rFonts w:ascii="Times New Roman" w:hAnsi="Times New Roman" w:cs="Times New Roman"/>
                <w:sz w:val="18"/>
                <w:szCs w:val="18"/>
              </w:rPr>
              <w:t>всего</w:t>
            </w:r>
          </w:p>
        </w:tc>
        <w:tc>
          <w:tcPr>
            <w:tcW w:w="357" w:type="pct"/>
            <w:tcBorders>
              <w:top w:val="single" w:sz="4" w:space="0" w:color="auto"/>
              <w:left w:val="single" w:sz="4" w:space="0" w:color="auto"/>
              <w:bottom w:val="single" w:sz="4" w:space="0" w:color="auto"/>
              <w:right w:val="single" w:sz="4" w:space="0" w:color="auto"/>
            </w:tcBorders>
            <w:shd w:val="clear" w:color="000000" w:fill="FFFF00"/>
            <w:vAlign w:val="center"/>
          </w:tcPr>
          <w:p w14:paraId="17982CD4" w14:textId="3D479DD3"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4424754591,43</w:t>
            </w:r>
          </w:p>
        </w:tc>
        <w:tc>
          <w:tcPr>
            <w:tcW w:w="357" w:type="pct"/>
            <w:tcBorders>
              <w:top w:val="single" w:sz="4" w:space="0" w:color="auto"/>
              <w:left w:val="nil"/>
              <w:bottom w:val="single" w:sz="4" w:space="0" w:color="auto"/>
              <w:right w:val="single" w:sz="4" w:space="0" w:color="auto"/>
            </w:tcBorders>
            <w:shd w:val="clear" w:color="auto" w:fill="auto"/>
            <w:vAlign w:val="center"/>
          </w:tcPr>
          <w:p w14:paraId="43FC74A4" w14:textId="3337B093"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428716397,55</w:t>
            </w:r>
          </w:p>
        </w:tc>
        <w:tc>
          <w:tcPr>
            <w:tcW w:w="358" w:type="pct"/>
            <w:tcBorders>
              <w:top w:val="single" w:sz="4" w:space="0" w:color="auto"/>
              <w:left w:val="nil"/>
              <w:bottom w:val="single" w:sz="4" w:space="0" w:color="auto"/>
              <w:right w:val="single" w:sz="4" w:space="0" w:color="auto"/>
            </w:tcBorders>
            <w:shd w:val="clear" w:color="auto" w:fill="auto"/>
            <w:vAlign w:val="center"/>
          </w:tcPr>
          <w:p w14:paraId="47139730" w14:textId="4860C2BB"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369926973,38</w:t>
            </w:r>
          </w:p>
        </w:tc>
        <w:tc>
          <w:tcPr>
            <w:tcW w:w="358" w:type="pct"/>
            <w:tcBorders>
              <w:top w:val="single" w:sz="4" w:space="0" w:color="auto"/>
              <w:left w:val="nil"/>
              <w:bottom w:val="single" w:sz="4" w:space="0" w:color="auto"/>
              <w:right w:val="single" w:sz="4" w:space="0" w:color="auto"/>
            </w:tcBorders>
            <w:shd w:val="clear" w:color="auto" w:fill="auto"/>
            <w:vAlign w:val="center"/>
          </w:tcPr>
          <w:p w14:paraId="559BDD95" w14:textId="091C6BF4"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338936828,47</w:t>
            </w:r>
          </w:p>
        </w:tc>
        <w:tc>
          <w:tcPr>
            <w:tcW w:w="358" w:type="pct"/>
            <w:tcBorders>
              <w:top w:val="single" w:sz="4" w:space="0" w:color="auto"/>
              <w:left w:val="nil"/>
              <w:bottom w:val="single" w:sz="4" w:space="0" w:color="auto"/>
              <w:right w:val="single" w:sz="4" w:space="0" w:color="auto"/>
            </w:tcBorders>
            <w:shd w:val="clear" w:color="auto" w:fill="auto"/>
            <w:vAlign w:val="center"/>
          </w:tcPr>
          <w:p w14:paraId="57909277" w14:textId="439D44BA"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364840580,24</w:t>
            </w:r>
          </w:p>
        </w:tc>
        <w:tc>
          <w:tcPr>
            <w:tcW w:w="357" w:type="pct"/>
            <w:tcBorders>
              <w:top w:val="single" w:sz="4" w:space="0" w:color="auto"/>
              <w:left w:val="nil"/>
              <w:bottom w:val="single" w:sz="4" w:space="0" w:color="auto"/>
              <w:right w:val="single" w:sz="4" w:space="0" w:color="auto"/>
            </w:tcBorders>
            <w:shd w:val="clear" w:color="000000" w:fill="FFFF00"/>
            <w:vAlign w:val="center"/>
          </w:tcPr>
          <w:p w14:paraId="604FCA4D" w14:textId="6FE43FA5"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342358199,38</w:t>
            </w:r>
          </w:p>
        </w:tc>
        <w:tc>
          <w:tcPr>
            <w:tcW w:w="359" w:type="pct"/>
            <w:tcBorders>
              <w:top w:val="single" w:sz="4" w:space="0" w:color="auto"/>
              <w:left w:val="nil"/>
              <w:bottom w:val="single" w:sz="4" w:space="0" w:color="auto"/>
              <w:right w:val="single" w:sz="4" w:space="0" w:color="auto"/>
            </w:tcBorders>
            <w:shd w:val="clear" w:color="auto" w:fill="auto"/>
            <w:vAlign w:val="center"/>
          </w:tcPr>
          <w:p w14:paraId="7010DB77" w14:textId="6CE23FCB"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345959089,99</w:t>
            </w:r>
          </w:p>
        </w:tc>
        <w:tc>
          <w:tcPr>
            <w:tcW w:w="356" w:type="pct"/>
            <w:tcBorders>
              <w:top w:val="single" w:sz="4" w:space="0" w:color="auto"/>
              <w:left w:val="nil"/>
              <w:bottom w:val="single" w:sz="4" w:space="0" w:color="auto"/>
              <w:right w:val="single" w:sz="4" w:space="0" w:color="auto"/>
            </w:tcBorders>
            <w:shd w:val="clear" w:color="auto" w:fill="auto"/>
            <w:vAlign w:val="center"/>
          </w:tcPr>
          <w:p w14:paraId="51C048DC" w14:textId="6FC69710"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372336087,07</w:t>
            </w:r>
          </w:p>
        </w:tc>
        <w:tc>
          <w:tcPr>
            <w:tcW w:w="354" w:type="pct"/>
            <w:tcBorders>
              <w:top w:val="single" w:sz="4" w:space="0" w:color="auto"/>
              <w:left w:val="nil"/>
              <w:bottom w:val="single" w:sz="4" w:space="0" w:color="auto"/>
              <w:right w:val="single" w:sz="4" w:space="0" w:color="auto"/>
            </w:tcBorders>
            <w:shd w:val="clear" w:color="auto" w:fill="auto"/>
            <w:vAlign w:val="center"/>
          </w:tcPr>
          <w:p w14:paraId="58B7F7A9" w14:textId="4125B44D"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1861680435,35</w:t>
            </w:r>
          </w:p>
        </w:tc>
      </w:tr>
      <w:tr w:rsidR="00134758" w:rsidRPr="00162CDE" w14:paraId="54A3B55C" w14:textId="77777777" w:rsidTr="00134758">
        <w:tc>
          <w:tcPr>
            <w:tcW w:w="1473" w:type="pct"/>
            <w:gridSpan w:val="4"/>
            <w:vMerge/>
          </w:tcPr>
          <w:p w14:paraId="6976090A" w14:textId="77777777" w:rsidR="00134758" w:rsidRPr="00134758" w:rsidRDefault="00134758" w:rsidP="00134758">
            <w:pPr>
              <w:spacing w:after="0" w:line="240" w:lineRule="auto"/>
              <w:rPr>
                <w:rFonts w:ascii="Times New Roman" w:hAnsi="Times New Roman" w:cs="Times New Roman"/>
                <w:sz w:val="18"/>
                <w:szCs w:val="18"/>
              </w:rPr>
            </w:pPr>
          </w:p>
        </w:tc>
        <w:tc>
          <w:tcPr>
            <w:tcW w:w="313" w:type="pct"/>
          </w:tcPr>
          <w:p w14:paraId="7045AEBB" w14:textId="77777777" w:rsidR="00134758" w:rsidRPr="00134758" w:rsidRDefault="00134758" w:rsidP="00134758">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автономного округа</w:t>
            </w:r>
          </w:p>
        </w:tc>
        <w:tc>
          <w:tcPr>
            <w:tcW w:w="357" w:type="pct"/>
            <w:tcBorders>
              <w:top w:val="nil"/>
              <w:left w:val="nil"/>
              <w:bottom w:val="single" w:sz="8" w:space="0" w:color="auto"/>
              <w:right w:val="single" w:sz="8" w:space="0" w:color="auto"/>
            </w:tcBorders>
            <w:shd w:val="clear" w:color="000000" w:fill="FFFF00"/>
            <w:vAlign w:val="center"/>
          </w:tcPr>
          <w:p w14:paraId="3C4D1D91" w14:textId="5C2F519A"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4380507040,58</w:t>
            </w:r>
          </w:p>
        </w:tc>
        <w:tc>
          <w:tcPr>
            <w:tcW w:w="357" w:type="pct"/>
            <w:tcBorders>
              <w:top w:val="nil"/>
              <w:left w:val="nil"/>
              <w:bottom w:val="single" w:sz="8" w:space="0" w:color="auto"/>
              <w:right w:val="single" w:sz="8" w:space="0" w:color="auto"/>
            </w:tcBorders>
            <w:shd w:val="clear" w:color="auto" w:fill="auto"/>
            <w:vAlign w:val="center"/>
          </w:tcPr>
          <w:p w14:paraId="75741139" w14:textId="0C707626"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424429233,14</w:t>
            </w:r>
          </w:p>
        </w:tc>
        <w:tc>
          <w:tcPr>
            <w:tcW w:w="358" w:type="pct"/>
            <w:tcBorders>
              <w:top w:val="nil"/>
              <w:left w:val="nil"/>
              <w:bottom w:val="single" w:sz="8" w:space="0" w:color="auto"/>
              <w:right w:val="single" w:sz="8" w:space="0" w:color="auto"/>
            </w:tcBorders>
            <w:shd w:val="clear" w:color="auto" w:fill="auto"/>
            <w:vAlign w:val="center"/>
          </w:tcPr>
          <w:p w14:paraId="00C5B7D7" w14:textId="04736D33"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366227703,20</w:t>
            </w:r>
          </w:p>
        </w:tc>
        <w:tc>
          <w:tcPr>
            <w:tcW w:w="358" w:type="pct"/>
            <w:tcBorders>
              <w:top w:val="nil"/>
              <w:left w:val="nil"/>
              <w:bottom w:val="single" w:sz="8" w:space="0" w:color="auto"/>
              <w:right w:val="single" w:sz="8" w:space="0" w:color="auto"/>
            </w:tcBorders>
            <w:shd w:val="clear" w:color="auto" w:fill="auto"/>
            <w:vAlign w:val="center"/>
          </w:tcPr>
          <w:p w14:paraId="3C2A5799" w14:textId="7E0AF702"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335547459,73</w:t>
            </w:r>
          </w:p>
        </w:tc>
        <w:tc>
          <w:tcPr>
            <w:tcW w:w="358" w:type="pct"/>
            <w:tcBorders>
              <w:top w:val="nil"/>
              <w:left w:val="nil"/>
              <w:bottom w:val="single" w:sz="8" w:space="0" w:color="auto"/>
              <w:right w:val="single" w:sz="8" w:space="0" w:color="auto"/>
            </w:tcBorders>
            <w:shd w:val="clear" w:color="auto" w:fill="auto"/>
            <w:vAlign w:val="center"/>
          </w:tcPr>
          <w:p w14:paraId="3F6F4DAB" w14:textId="3FCE2C96"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361192173,99</w:t>
            </w:r>
          </w:p>
        </w:tc>
        <w:tc>
          <w:tcPr>
            <w:tcW w:w="357" w:type="pct"/>
            <w:tcBorders>
              <w:top w:val="nil"/>
              <w:left w:val="nil"/>
              <w:bottom w:val="single" w:sz="8" w:space="0" w:color="auto"/>
              <w:right w:val="single" w:sz="8" w:space="0" w:color="auto"/>
            </w:tcBorders>
            <w:shd w:val="clear" w:color="000000" w:fill="FFFF00"/>
            <w:vAlign w:val="center"/>
          </w:tcPr>
          <w:p w14:paraId="2C036A32" w14:textId="575C4EB7"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338934616,93</w:t>
            </w:r>
          </w:p>
        </w:tc>
        <w:tc>
          <w:tcPr>
            <w:tcW w:w="359" w:type="pct"/>
            <w:tcBorders>
              <w:top w:val="nil"/>
              <w:left w:val="nil"/>
              <w:bottom w:val="single" w:sz="8" w:space="0" w:color="auto"/>
              <w:right w:val="single" w:sz="8" w:space="0" w:color="auto"/>
            </w:tcBorders>
            <w:shd w:val="clear" w:color="auto" w:fill="auto"/>
            <w:vAlign w:val="center"/>
          </w:tcPr>
          <w:p w14:paraId="1A0DC82C" w14:textId="64920BEA"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342499499,09</w:t>
            </w:r>
          </w:p>
        </w:tc>
        <w:tc>
          <w:tcPr>
            <w:tcW w:w="356" w:type="pct"/>
            <w:tcBorders>
              <w:top w:val="nil"/>
              <w:left w:val="nil"/>
              <w:bottom w:val="single" w:sz="8" w:space="0" w:color="auto"/>
              <w:right w:val="single" w:sz="8" w:space="0" w:color="auto"/>
            </w:tcBorders>
            <w:shd w:val="clear" w:color="auto" w:fill="auto"/>
            <w:vAlign w:val="center"/>
          </w:tcPr>
          <w:p w14:paraId="1DC508D1" w14:textId="16B91465"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368612725,75</w:t>
            </w:r>
          </w:p>
        </w:tc>
        <w:tc>
          <w:tcPr>
            <w:tcW w:w="354" w:type="pct"/>
            <w:tcBorders>
              <w:top w:val="nil"/>
              <w:left w:val="nil"/>
              <w:bottom w:val="single" w:sz="8" w:space="0" w:color="auto"/>
              <w:right w:val="single" w:sz="8" w:space="0" w:color="auto"/>
            </w:tcBorders>
            <w:shd w:val="clear" w:color="auto" w:fill="auto"/>
            <w:vAlign w:val="center"/>
          </w:tcPr>
          <w:p w14:paraId="2AF002AF" w14:textId="7D7E8FFD"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1843063628,75</w:t>
            </w:r>
          </w:p>
        </w:tc>
      </w:tr>
      <w:tr w:rsidR="00134758" w:rsidRPr="00162CDE" w14:paraId="2C8ABE15" w14:textId="77777777" w:rsidTr="00134758">
        <w:tc>
          <w:tcPr>
            <w:tcW w:w="1473" w:type="pct"/>
            <w:gridSpan w:val="4"/>
            <w:vMerge/>
          </w:tcPr>
          <w:p w14:paraId="277176B2" w14:textId="77777777" w:rsidR="00134758" w:rsidRPr="00134758" w:rsidRDefault="00134758" w:rsidP="00134758">
            <w:pPr>
              <w:spacing w:after="0" w:line="240" w:lineRule="auto"/>
              <w:rPr>
                <w:rFonts w:ascii="Times New Roman" w:hAnsi="Times New Roman" w:cs="Times New Roman"/>
                <w:sz w:val="18"/>
                <w:szCs w:val="18"/>
              </w:rPr>
            </w:pPr>
          </w:p>
        </w:tc>
        <w:tc>
          <w:tcPr>
            <w:tcW w:w="313" w:type="pct"/>
          </w:tcPr>
          <w:p w14:paraId="46E35033" w14:textId="77777777" w:rsidR="00134758" w:rsidRPr="00134758" w:rsidRDefault="00134758" w:rsidP="00134758">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города</w:t>
            </w:r>
          </w:p>
        </w:tc>
        <w:tc>
          <w:tcPr>
            <w:tcW w:w="357" w:type="pct"/>
            <w:tcBorders>
              <w:top w:val="nil"/>
              <w:left w:val="nil"/>
              <w:bottom w:val="single" w:sz="8" w:space="0" w:color="auto"/>
              <w:right w:val="single" w:sz="8" w:space="0" w:color="auto"/>
            </w:tcBorders>
            <w:shd w:val="clear" w:color="000000" w:fill="FFFF00"/>
            <w:vAlign w:val="center"/>
          </w:tcPr>
          <w:p w14:paraId="19887D96" w14:textId="31D92EE8"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44247550,85</w:t>
            </w:r>
          </w:p>
        </w:tc>
        <w:tc>
          <w:tcPr>
            <w:tcW w:w="357" w:type="pct"/>
            <w:tcBorders>
              <w:top w:val="nil"/>
              <w:left w:val="nil"/>
              <w:bottom w:val="single" w:sz="8" w:space="0" w:color="auto"/>
              <w:right w:val="single" w:sz="8" w:space="0" w:color="auto"/>
            </w:tcBorders>
            <w:shd w:val="clear" w:color="auto" w:fill="auto"/>
            <w:vAlign w:val="center"/>
          </w:tcPr>
          <w:p w14:paraId="24469ACB" w14:textId="54E62DA1"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4287164,41</w:t>
            </w:r>
          </w:p>
        </w:tc>
        <w:tc>
          <w:tcPr>
            <w:tcW w:w="358" w:type="pct"/>
            <w:tcBorders>
              <w:top w:val="nil"/>
              <w:left w:val="nil"/>
              <w:bottom w:val="single" w:sz="8" w:space="0" w:color="auto"/>
              <w:right w:val="single" w:sz="8" w:space="0" w:color="auto"/>
            </w:tcBorders>
            <w:shd w:val="clear" w:color="auto" w:fill="auto"/>
            <w:vAlign w:val="center"/>
          </w:tcPr>
          <w:p w14:paraId="43AD132C" w14:textId="202C0877"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3699270,18</w:t>
            </w:r>
          </w:p>
        </w:tc>
        <w:tc>
          <w:tcPr>
            <w:tcW w:w="358" w:type="pct"/>
            <w:tcBorders>
              <w:top w:val="nil"/>
              <w:left w:val="nil"/>
              <w:bottom w:val="single" w:sz="8" w:space="0" w:color="auto"/>
              <w:right w:val="single" w:sz="8" w:space="0" w:color="auto"/>
            </w:tcBorders>
            <w:shd w:val="clear" w:color="auto" w:fill="auto"/>
            <w:vAlign w:val="center"/>
          </w:tcPr>
          <w:p w14:paraId="61C54604" w14:textId="3C39C6C9"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3389368,74</w:t>
            </w:r>
          </w:p>
        </w:tc>
        <w:tc>
          <w:tcPr>
            <w:tcW w:w="358" w:type="pct"/>
            <w:tcBorders>
              <w:top w:val="nil"/>
              <w:left w:val="nil"/>
              <w:bottom w:val="single" w:sz="8" w:space="0" w:color="auto"/>
              <w:right w:val="single" w:sz="8" w:space="0" w:color="auto"/>
            </w:tcBorders>
            <w:shd w:val="clear" w:color="auto" w:fill="auto"/>
            <w:vAlign w:val="center"/>
          </w:tcPr>
          <w:p w14:paraId="681BE8C8" w14:textId="045560E9"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3648406,25</w:t>
            </w:r>
          </w:p>
        </w:tc>
        <w:tc>
          <w:tcPr>
            <w:tcW w:w="357" w:type="pct"/>
            <w:tcBorders>
              <w:top w:val="nil"/>
              <w:left w:val="nil"/>
              <w:bottom w:val="single" w:sz="8" w:space="0" w:color="auto"/>
              <w:right w:val="single" w:sz="8" w:space="0" w:color="auto"/>
            </w:tcBorders>
            <w:shd w:val="clear" w:color="000000" w:fill="FFFF00"/>
            <w:vAlign w:val="center"/>
          </w:tcPr>
          <w:p w14:paraId="11BE3EFD" w14:textId="1A220F4D"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3423582,45</w:t>
            </w:r>
          </w:p>
        </w:tc>
        <w:tc>
          <w:tcPr>
            <w:tcW w:w="359" w:type="pct"/>
            <w:tcBorders>
              <w:top w:val="nil"/>
              <w:left w:val="nil"/>
              <w:bottom w:val="single" w:sz="8" w:space="0" w:color="auto"/>
              <w:right w:val="single" w:sz="8" w:space="0" w:color="auto"/>
            </w:tcBorders>
            <w:shd w:val="clear" w:color="auto" w:fill="auto"/>
            <w:vAlign w:val="center"/>
          </w:tcPr>
          <w:p w14:paraId="4A832CD4" w14:textId="682F6D69"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3459590,90</w:t>
            </w:r>
          </w:p>
        </w:tc>
        <w:tc>
          <w:tcPr>
            <w:tcW w:w="356" w:type="pct"/>
            <w:tcBorders>
              <w:top w:val="nil"/>
              <w:left w:val="nil"/>
              <w:bottom w:val="single" w:sz="8" w:space="0" w:color="auto"/>
              <w:right w:val="single" w:sz="8" w:space="0" w:color="auto"/>
            </w:tcBorders>
            <w:shd w:val="clear" w:color="auto" w:fill="auto"/>
            <w:vAlign w:val="center"/>
          </w:tcPr>
          <w:p w14:paraId="255B8E58" w14:textId="5A3F5EFD"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3723361,32</w:t>
            </w:r>
          </w:p>
        </w:tc>
        <w:tc>
          <w:tcPr>
            <w:tcW w:w="354" w:type="pct"/>
            <w:tcBorders>
              <w:top w:val="nil"/>
              <w:left w:val="nil"/>
              <w:bottom w:val="single" w:sz="8" w:space="0" w:color="auto"/>
              <w:right w:val="single" w:sz="8" w:space="0" w:color="auto"/>
            </w:tcBorders>
            <w:shd w:val="clear" w:color="auto" w:fill="auto"/>
            <w:vAlign w:val="center"/>
          </w:tcPr>
          <w:p w14:paraId="44708AD4" w14:textId="4D232BDE" w:rsidR="00134758" w:rsidRPr="00134758" w:rsidRDefault="00134758" w:rsidP="00134758">
            <w:pPr>
              <w:pStyle w:val="ConsPlusNormal"/>
              <w:rPr>
                <w:rFonts w:ascii="Times New Roman" w:hAnsi="Times New Roman" w:cs="Times New Roman"/>
                <w:sz w:val="16"/>
                <w:szCs w:val="16"/>
              </w:rPr>
            </w:pPr>
            <w:r w:rsidRPr="00134758">
              <w:rPr>
                <w:rFonts w:ascii="Times New Roman" w:hAnsi="Times New Roman" w:cs="Times New Roman"/>
                <w:sz w:val="16"/>
                <w:szCs w:val="16"/>
              </w:rPr>
              <w:t>18616806,60</w:t>
            </w:r>
          </w:p>
        </w:tc>
      </w:tr>
      <w:tr w:rsidR="00134758" w:rsidRPr="00162CDE" w14:paraId="113972AF" w14:textId="77777777" w:rsidTr="00134758">
        <w:tc>
          <w:tcPr>
            <w:tcW w:w="1473" w:type="pct"/>
            <w:gridSpan w:val="4"/>
            <w:vMerge w:val="restart"/>
          </w:tcPr>
          <w:p w14:paraId="61AB0804" w14:textId="77777777" w:rsidR="009E568A" w:rsidRPr="00134758" w:rsidRDefault="00A263C6"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МКУ «УКС»</w:t>
            </w:r>
          </w:p>
        </w:tc>
        <w:tc>
          <w:tcPr>
            <w:tcW w:w="313" w:type="pct"/>
          </w:tcPr>
          <w:p w14:paraId="795F59DE"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всего</w:t>
            </w:r>
          </w:p>
        </w:tc>
        <w:tc>
          <w:tcPr>
            <w:tcW w:w="357" w:type="pct"/>
          </w:tcPr>
          <w:p w14:paraId="5A078060" w14:textId="77777777" w:rsidR="009E568A" w:rsidRPr="00134758" w:rsidRDefault="00CA4E65"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237264265,53</w:t>
            </w:r>
          </w:p>
        </w:tc>
        <w:tc>
          <w:tcPr>
            <w:tcW w:w="357" w:type="pct"/>
          </w:tcPr>
          <w:p w14:paraId="6CD4BDE9"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91940908,29</w:t>
            </w:r>
          </w:p>
        </w:tc>
        <w:tc>
          <w:tcPr>
            <w:tcW w:w="358" w:type="pct"/>
          </w:tcPr>
          <w:p w14:paraId="38868815"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6940908,28</w:t>
            </w:r>
          </w:p>
        </w:tc>
        <w:tc>
          <w:tcPr>
            <w:tcW w:w="358" w:type="pct"/>
          </w:tcPr>
          <w:p w14:paraId="1C1F71F6"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20872181,00</w:t>
            </w:r>
          </w:p>
        </w:tc>
        <w:tc>
          <w:tcPr>
            <w:tcW w:w="358" w:type="pct"/>
          </w:tcPr>
          <w:p w14:paraId="7D63A628" w14:textId="77777777" w:rsidR="009E568A" w:rsidRPr="00134758" w:rsidRDefault="00CA4E65"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15258756,78</w:t>
            </w:r>
          </w:p>
        </w:tc>
        <w:tc>
          <w:tcPr>
            <w:tcW w:w="357" w:type="pct"/>
          </w:tcPr>
          <w:p w14:paraId="72EA4AC8"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30303030,75</w:t>
            </w:r>
          </w:p>
        </w:tc>
        <w:tc>
          <w:tcPr>
            <w:tcW w:w="359" w:type="pct"/>
          </w:tcPr>
          <w:p w14:paraId="2143DD69"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30303030,75</w:t>
            </w:r>
          </w:p>
        </w:tc>
        <w:tc>
          <w:tcPr>
            <w:tcW w:w="356" w:type="pct"/>
          </w:tcPr>
          <w:p w14:paraId="4391B746"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6940908,28</w:t>
            </w:r>
          </w:p>
        </w:tc>
        <w:tc>
          <w:tcPr>
            <w:tcW w:w="354" w:type="pct"/>
          </w:tcPr>
          <w:p w14:paraId="4830BFC3"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34704541,40</w:t>
            </w:r>
          </w:p>
        </w:tc>
      </w:tr>
      <w:tr w:rsidR="00134758" w:rsidRPr="00162CDE" w14:paraId="4714D909" w14:textId="77777777" w:rsidTr="00134758">
        <w:tc>
          <w:tcPr>
            <w:tcW w:w="1473" w:type="pct"/>
            <w:gridSpan w:val="4"/>
            <w:vMerge/>
          </w:tcPr>
          <w:p w14:paraId="63F16B0E"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tcPr>
          <w:p w14:paraId="3FA4DCDD"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автономного округа</w:t>
            </w:r>
          </w:p>
        </w:tc>
        <w:tc>
          <w:tcPr>
            <w:tcW w:w="357" w:type="pct"/>
          </w:tcPr>
          <w:p w14:paraId="32B9EFE4" w14:textId="77777777" w:rsidR="009E568A" w:rsidRPr="00134758" w:rsidRDefault="004531BF"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234891622,01</w:t>
            </w:r>
          </w:p>
        </w:tc>
        <w:tc>
          <w:tcPr>
            <w:tcW w:w="357" w:type="pct"/>
          </w:tcPr>
          <w:p w14:paraId="2234BCFF"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91021499,21</w:t>
            </w:r>
          </w:p>
        </w:tc>
        <w:tc>
          <w:tcPr>
            <w:tcW w:w="358" w:type="pct"/>
          </w:tcPr>
          <w:p w14:paraId="5C433AD5"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6871499,20</w:t>
            </w:r>
          </w:p>
        </w:tc>
        <w:tc>
          <w:tcPr>
            <w:tcW w:w="358" w:type="pct"/>
          </w:tcPr>
          <w:p w14:paraId="1A34E010"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20663459,19</w:t>
            </w:r>
          </w:p>
        </w:tc>
        <w:tc>
          <w:tcPr>
            <w:tcW w:w="358" w:type="pct"/>
          </w:tcPr>
          <w:p w14:paraId="798481C0" w14:textId="77777777" w:rsidR="009E568A" w:rsidRPr="00134758" w:rsidRDefault="00CA4E65"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15106169,21</w:t>
            </w:r>
          </w:p>
        </w:tc>
        <w:tc>
          <w:tcPr>
            <w:tcW w:w="357" w:type="pct"/>
          </w:tcPr>
          <w:p w14:paraId="6B72AEF0"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30000000,00</w:t>
            </w:r>
          </w:p>
        </w:tc>
        <w:tc>
          <w:tcPr>
            <w:tcW w:w="359" w:type="pct"/>
          </w:tcPr>
          <w:p w14:paraId="29AE27B2"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30000000,00</w:t>
            </w:r>
          </w:p>
        </w:tc>
        <w:tc>
          <w:tcPr>
            <w:tcW w:w="356" w:type="pct"/>
          </w:tcPr>
          <w:p w14:paraId="1935B0E8"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6871499,20</w:t>
            </w:r>
          </w:p>
        </w:tc>
        <w:tc>
          <w:tcPr>
            <w:tcW w:w="354" w:type="pct"/>
          </w:tcPr>
          <w:p w14:paraId="3BD07492"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34357496,00</w:t>
            </w:r>
          </w:p>
        </w:tc>
      </w:tr>
      <w:tr w:rsidR="00134758" w:rsidRPr="00162CDE" w14:paraId="6B59A287" w14:textId="77777777" w:rsidTr="00134758">
        <w:tc>
          <w:tcPr>
            <w:tcW w:w="1473" w:type="pct"/>
            <w:gridSpan w:val="4"/>
            <w:vMerge/>
          </w:tcPr>
          <w:p w14:paraId="05D6F980"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tcPr>
          <w:p w14:paraId="232E6510"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города</w:t>
            </w:r>
          </w:p>
        </w:tc>
        <w:tc>
          <w:tcPr>
            <w:tcW w:w="357" w:type="pct"/>
          </w:tcPr>
          <w:p w14:paraId="45E7EE2E" w14:textId="77777777" w:rsidR="009E568A" w:rsidRPr="00134758" w:rsidRDefault="009E568A" w:rsidP="004531BF">
            <w:pPr>
              <w:pStyle w:val="ConsPlusNormal"/>
              <w:rPr>
                <w:rFonts w:ascii="Times New Roman" w:hAnsi="Times New Roman" w:cs="Times New Roman"/>
                <w:sz w:val="16"/>
                <w:szCs w:val="16"/>
              </w:rPr>
            </w:pPr>
            <w:r w:rsidRPr="00134758">
              <w:rPr>
                <w:rFonts w:ascii="Times New Roman" w:hAnsi="Times New Roman" w:cs="Times New Roman"/>
                <w:sz w:val="16"/>
                <w:szCs w:val="16"/>
              </w:rPr>
              <w:t>2</w:t>
            </w:r>
            <w:r w:rsidR="004531BF" w:rsidRPr="00134758">
              <w:rPr>
                <w:rFonts w:ascii="Times New Roman" w:hAnsi="Times New Roman" w:cs="Times New Roman"/>
                <w:sz w:val="16"/>
                <w:szCs w:val="16"/>
              </w:rPr>
              <w:t>372643,52</w:t>
            </w:r>
          </w:p>
        </w:tc>
        <w:tc>
          <w:tcPr>
            <w:tcW w:w="357" w:type="pct"/>
          </w:tcPr>
          <w:p w14:paraId="6DA92C9B"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919409,08</w:t>
            </w:r>
          </w:p>
        </w:tc>
        <w:tc>
          <w:tcPr>
            <w:tcW w:w="358" w:type="pct"/>
          </w:tcPr>
          <w:p w14:paraId="0E21249B"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69409,08</w:t>
            </w:r>
          </w:p>
        </w:tc>
        <w:tc>
          <w:tcPr>
            <w:tcW w:w="358" w:type="pct"/>
          </w:tcPr>
          <w:p w14:paraId="2886102C"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208721,81</w:t>
            </w:r>
          </w:p>
        </w:tc>
        <w:tc>
          <w:tcPr>
            <w:tcW w:w="358" w:type="pct"/>
          </w:tcPr>
          <w:p w14:paraId="3A2734DD" w14:textId="77777777" w:rsidR="009E568A" w:rsidRPr="00134758" w:rsidRDefault="004531BF"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152587,57</w:t>
            </w:r>
          </w:p>
        </w:tc>
        <w:tc>
          <w:tcPr>
            <w:tcW w:w="357" w:type="pct"/>
          </w:tcPr>
          <w:p w14:paraId="0D23C3B3"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303030,75</w:t>
            </w:r>
          </w:p>
        </w:tc>
        <w:tc>
          <w:tcPr>
            <w:tcW w:w="359" w:type="pct"/>
          </w:tcPr>
          <w:p w14:paraId="30177375"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303030,75</w:t>
            </w:r>
          </w:p>
        </w:tc>
        <w:tc>
          <w:tcPr>
            <w:tcW w:w="356" w:type="pct"/>
          </w:tcPr>
          <w:p w14:paraId="0EB529A5"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69409,08</w:t>
            </w:r>
          </w:p>
        </w:tc>
        <w:tc>
          <w:tcPr>
            <w:tcW w:w="354" w:type="pct"/>
          </w:tcPr>
          <w:p w14:paraId="570B661F"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347045,40</w:t>
            </w:r>
          </w:p>
        </w:tc>
      </w:tr>
      <w:tr w:rsidR="00134758" w:rsidRPr="00162CDE" w14:paraId="2AD39A26" w14:textId="77777777" w:rsidTr="00134758">
        <w:tc>
          <w:tcPr>
            <w:tcW w:w="1473" w:type="pct"/>
            <w:gridSpan w:val="4"/>
            <w:vMerge w:val="restart"/>
          </w:tcPr>
          <w:p w14:paraId="68BD0B21" w14:textId="77777777" w:rsidR="009E568A" w:rsidRPr="00134758" w:rsidRDefault="00A263C6"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МКУ «</w:t>
            </w:r>
            <w:r w:rsidR="009E568A" w:rsidRPr="00134758">
              <w:rPr>
                <w:rFonts w:ascii="Times New Roman" w:hAnsi="Times New Roman" w:cs="Times New Roman"/>
                <w:sz w:val="18"/>
                <w:szCs w:val="18"/>
              </w:rPr>
              <w:t>Дирекци</w:t>
            </w:r>
            <w:r w:rsidRPr="00134758">
              <w:rPr>
                <w:rFonts w:ascii="Times New Roman" w:hAnsi="Times New Roman" w:cs="Times New Roman"/>
                <w:sz w:val="18"/>
                <w:szCs w:val="18"/>
              </w:rPr>
              <w:t>я по содержанию имущества казны»</w:t>
            </w:r>
          </w:p>
        </w:tc>
        <w:tc>
          <w:tcPr>
            <w:tcW w:w="313" w:type="pct"/>
          </w:tcPr>
          <w:p w14:paraId="3760D505"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всего</w:t>
            </w:r>
          </w:p>
        </w:tc>
        <w:tc>
          <w:tcPr>
            <w:tcW w:w="357" w:type="pct"/>
          </w:tcPr>
          <w:p w14:paraId="18D8E71A"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4800000,00</w:t>
            </w:r>
          </w:p>
        </w:tc>
        <w:tc>
          <w:tcPr>
            <w:tcW w:w="357" w:type="pct"/>
          </w:tcPr>
          <w:p w14:paraId="54269275"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66CD6D5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4800000,00</w:t>
            </w:r>
          </w:p>
        </w:tc>
        <w:tc>
          <w:tcPr>
            <w:tcW w:w="358" w:type="pct"/>
          </w:tcPr>
          <w:p w14:paraId="71E79BF5"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5D56F68B"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7" w:type="pct"/>
          </w:tcPr>
          <w:p w14:paraId="6C3D2C1A"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9" w:type="pct"/>
          </w:tcPr>
          <w:p w14:paraId="01D1DA16"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6" w:type="pct"/>
          </w:tcPr>
          <w:p w14:paraId="6AA81C30"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4" w:type="pct"/>
          </w:tcPr>
          <w:p w14:paraId="4E4E3EFF"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r>
      <w:tr w:rsidR="00134758" w:rsidRPr="00162CDE" w14:paraId="3B254484" w14:textId="77777777" w:rsidTr="00134758">
        <w:tc>
          <w:tcPr>
            <w:tcW w:w="1473" w:type="pct"/>
            <w:gridSpan w:val="4"/>
            <w:vMerge/>
          </w:tcPr>
          <w:p w14:paraId="12CD71A9"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tcPr>
          <w:p w14:paraId="6E8E094E"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автономного округа</w:t>
            </w:r>
          </w:p>
        </w:tc>
        <w:tc>
          <w:tcPr>
            <w:tcW w:w="357" w:type="pct"/>
          </w:tcPr>
          <w:p w14:paraId="5A07D5EB"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4752000,00</w:t>
            </w:r>
          </w:p>
        </w:tc>
        <w:tc>
          <w:tcPr>
            <w:tcW w:w="357" w:type="pct"/>
          </w:tcPr>
          <w:p w14:paraId="79A67774"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02418A3E"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4752000,00</w:t>
            </w:r>
          </w:p>
        </w:tc>
        <w:tc>
          <w:tcPr>
            <w:tcW w:w="358" w:type="pct"/>
          </w:tcPr>
          <w:p w14:paraId="27610B9F"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510794DA"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7" w:type="pct"/>
          </w:tcPr>
          <w:p w14:paraId="2AE6419E"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9" w:type="pct"/>
          </w:tcPr>
          <w:p w14:paraId="5E701CBE"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6" w:type="pct"/>
          </w:tcPr>
          <w:p w14:paraId="0E0B96C5"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4" w:type="pct"/>
          </w:tcPr>
          <w:p w14:paraId="6DA3ACB3"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r>
      <w:tr w:rsidR="00134758" w:rsidRPr="00162CDE" w14:paraId="2C01E1E7" w14:textId="77777777" w:rsidTr="00134758">
        <w:tc>
          <w:tcPr>
            <w:tcW w:w="1473" w:type="pct"/>
            <w:gridSpan w:val="4"/>
            <w:vMerge/>
          </w:tcPr>
          <w:p w14:paraId="1FC24E9A"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tcPr>
          <w:p w14:paraId="7C4E2AD4"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города</w:t>
            </w:r>
          </w:p>
        </w:tc>
        <w:tc>
          <w:tcPr>
            <w:tcW w:w="357" w:type="pct"/>
          </w:tcPr>
          <w:p w14:paraId="5DCE12C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48000,00</w:t>
            </w:r>
          </w:p>
        </w:tc>
        <w:tc>
          <w:tcPr>
            <w:tcW w:w="357" w:type="pct"/>
          </w:tcPr>
          <w:p w14:paraId="45B26D2D"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691322E0"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48000,00</w:t>
            </w:r>
          </w:p>
        </w:tc>
        <w:tc>
          <w:tcPr>
            <w:tcW w:w="358" w:type="pct"/>
          </w:tcPr>
          <w:p w14:paraId="1E2DC8D0"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5D7D9A7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7" w:type="pct"/>
          </w:tcPr>
          <w:p w14:paraId="369ADACF"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9" w:type="pct"/>
          </w:tcPr>
          <w:p w14:paraId="6DC91768"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6" w:type="pct"/>
          </w:tcPr>
          <w:p w14:paraId="5693D350"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4" w:type="pct"/>
          </w:tcPr>
          <w:p w14:paraId="001E7883"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r>
      <w:tr w:rsidR="00134758" w:rsidRPr="00162CDE" w14:paraId="00A8F986" w14:textId="77777777" w:rsidTr="00134758">
        <w:tc>
          <w:tcPr>
            <w:tcW w:w="1473" w:type="pct"/>
            <w:gridSpan w:val="4"/>
            <w:vMerge w:val="restart"/>
          </w:tcPr>
          <w:p w14:paraId="5F442A1E" w14:textId="77777777" w:rsidR="009E568A" w:rsidRPr="00134758" w:rsidRDefault="00A263C6"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МБУ «СК «Дружба»</w:t>
            </w:r>
          </w:p>
        </w:tc>
        <w:tc>
          <w:tcPr>
            <w:tcW w:w="313" w:type="pct"/>
          </w:tcPr>
          <w:p w14:paraId="5510A8E6"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всего</w:t>
            </w:r>
          </w:p>
        </w:tc>
        <w:tc>
          <w:tcPr>
            <w:tcW w:w="357" w:type="pct"/>
          </w:tcPr>
          <w:p w14:paraId="7B2C5DE3"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14000000,00</w:t>
            </w:r>
          </w:p>
        </w:tc>
        <w:tc>
          <w:tcPr>
            <w:tcW w:w="357" w:type="pct"/>
          </w:tcPr>
          <w:p w14:paraId="701AC19A"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14000000,00</w:t>
            </w:r>
          </w:p>
        </w:tc>
        <w:tc>
          <w:tcPr>
            <w:tcW w:w="358" w:type="pct"/>
          </w:tcPr>
          <w:p w14:paraId="4D821FC4"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14096E8F"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48E31AF2"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7" w:type="pct"/>
          </w:tcPr>
          <w:p w14:paraId="4B8D9C3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9" w:type="pct"/>
          </w:tcPr>
          <w:p w14:paraId="12ADDB52"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6" w:type="pct"/>
          </w:tcPr>
          <w:p w14:paraId="32C39243"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4" w:type="pct"/>
          </w:tcPr>
          <w:p w14:paraId="13CED408"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r>
      <w:tr w:rsidR="00134758" w:rsidRPr="00162CDE" w14:paraId="152737A2" w14:textId="77777777" w:rsidTr="00134758">
        <w:tc>
          <w:tcPr>
            <w:tcW w:w="1473" w:type="pct"/>
            <w:gridSpan w:val="4"/>
            <w:vMerge/>
          </w:tcPr>
          <w:p w14:paraId="6D792926"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tcPr>
          <w:p w14:paraId="5C2C7BBC"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автономного округа</w:t>
            </w:r>
          </w:p>
        </w:tc>
        <w:tc>
          <w:tcPr>
            <w:tcW w:w="357" w:type="pct"/>
          </w:tcPr>
          <w:p w14:paraId="3193B417"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13860000,00</w:t>
            </w:r>
          </w:p>
        </w:tc>
        <w:tc>
          <w:tcPr>
            <w:tcW w:w="357" w:type="pct"/>
          </w:tcPr>
          <w:p w14:paraId="0A709333"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13860000,00</w:t>
            </w:r>
          </w:p>
        </w:tc>
        <w:tc>
          <w:tcPr>
            <w:tcW w:w="358" w:type="pct"/>
          </w:tcPr>
          <w:p w14:paraId="1BCBD1E3"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753FBA71"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28E07E1C"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7" w:type="pct"/>
          </w:tcPr>
          <w:p w14:paraId="4752B1CB"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9" w:type="pct"/>
          </w:tcPr>
          <w:p w14:paraId="4A7B865F"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6" w:type="pct"/>
          </w:tcPr>
          <w:p w14:paraId="7FDECB3E"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4" w:type="pct"/>
          </w:tcPr>
          <w:p w14:paraId="2127F679"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r>
      <w:tr w:rsidR="00134758" w:rsidRPr="00162CDE" w14:paraId="14A72C9D" w14:textId="77777777" w:rsidTr="00134758">
        <w:tc>
          <w:tcPr>
            <w:tcW w:w="1473" w:type="pct"/>
            <w:gridSpan w:val="4"/>
            <w:vMerge/>
          </w:tcPr>
          <w:p w14:paraId="1C8DF3C2" w14:textId="77777777" w:rsidR="009E568A" w:rsidRPr="00134758" w:rsidRDefault="009E568A" w:rsidP="009E568A">
            <w:pPr>
              <w:spacing w:after="0" w:line="240" w:lineRule="auto"/>
              <w:rPr>
                <w:rFonts w:ascii="Times New Roman" w:hAnsi="Times New Roman" w:cs="Times New Roman"/>
                <w:sz w:val="18"/>
                <w:szCs w:val="18"/>
              </w:rPr>
            </w:pPr>
          </w:p>
        </w:tc>
        <w:tc>
          <w:tcPr>
            <w:tcW w:w="313" w:type="pct"/>
          </w:tcPr>
          <w:p w14:paraId="0CCD0BE8" w14:textId="77777777" w:rsidR="009E568A" w:rsidRPr="00134758" w:rsidRDefault="009E568A" w:rsidP="009E568A">
            <w:pPr>
              <w:pStyle w:val="ConsPlusNormal"/>
              <w:rPr>
                <w:rFonts w:ascii="Times New Roman" w:hAnsi="Times New Roman" w:cs="Times New Roman"/>
                <w:sz w:val="18"/>
                <w:szCs w:val="18"/>
              </w:rPr>
            </w:pPr>
            <w:r w:rsidRPr="00134758">
              <w:rPr>
                <w:rFonts w:ascii="Times New Roman" w:hAnsi="Times New Roman" w:cs="Times New Roman"/>
                <w:sz w:val="18"/>
                <w:szCs w:val="18"/>
              </w:rPr>
              <w:t>бюджет города</w:t>
            </w:r>
          </w:p>
        </w:tc>
        <w:tc>
          <w:tcPr>
            <w:tcW w:w="357" w:type="pct"/>
            <w:tcMar>
              <w:left w:w="28" w:type="dxa"/>
              <w:right w:w="28" w:type="dxa"/>
            </w:tcMar>
          </w:tcPr>
          <w:p w14:paraId="314E8020"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140000,00</w:t>
            </w:r>
          </w:p>
        </w:tc>
        <w:tc>
          <w:tcPr>
            <w:tcW w:w="357" w:type="pct"/>
          </w:tcPr>
          <w:p w14:paraId="2B9611FC"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140000,00</w:t>
            </w:r>
          </w:p>
        </w:tc>
        <w:tc>
          <w:tcPr>
            <w:tcW w:w="358" w:type="pct"/>
          </w:tcPr>
          <w:p w14:paraId="373CB987"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2FA646BC"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8" w:type="pct"/>
          </w:tcPr>
          <w:p w14:paraId="18F47A35"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7" w:type="pct"/>
          </w:tcPr>
          <w:p w14:paraId="760109E9"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9" w:type="pct"/>
          </w:tcPr>
          <w:p w14:paraId="20E61480"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6" w:type="pct"/>
          </w:tcPr>
          <w:p w14:paraId="35AD38DC"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c>
          <w:tcPr>
            <w:tcW w:w="354" w:type="pct"/>
          </w:tcPr>
          <w:p w14:paraId="516B18E7" w14:textId="77777777" w:rsidR="009E568A" w:rsidRPr="00134758" w:rsidRDefault="009E568A" w:rsidP="009E568A">
            <w:pPr>
              <w:pStyle w:val="ConsPlusNormal"/>
              <w:rPr>
                <w:rFonts w:ascii="Times New Roman" w:hAnsi="Times New Roman" w:cs="Times New Roman"/>
                <w:sz w:val="16"/>
                <w:szCs w:val="16"/>
              </w:rPr>
            </w:pPr>
            <w:r w:rsidRPr="00134758">
              <w:rPr>
                <w:rFonts w:ascii="Times New Roman" w:hAnsi="Times New Roman" w:cs="Times New Roman"/>
                <w:sz w:val="16"/>
                <w:szCs w:val="16"/>
              </w:rPr>
              <w:t>0,00</w:t>
            </w:r>
          </w:p>
        </w:tc>
      </w:tr>
    </w:tbl>
    <w:p w14:paraId="6C673C94" w14:textId="77777777" w:rsidR="00865DAB" w:rsidRDefault="00865DAB" w:rsidP="00124251">
      <w:pPr>
        <w:pStyle w:val="ConsPlusNormal"/>
        <w:jc w:val="both"/>
      </w:pPr>
    </w:p>
    <w:p w14:paraId="4F8BE6C9" w14:textId="77777777" w:rsidR="009E568A" w:rsidRDefault="009E568A" w:rsidP="00124251">
      <w:pPr>
        <w:pStyle w:val="ConsPlusNormal"/>
        <w:jc w:val="both"/>
      </w:pPr>
    </w:p>
    <w:p w14:paraId="452191F3" w14:textId="77777777" w:rsidR="009E568A" w:rsidRDefault="009E568A" w:rsidP="00124251">
      <w:pPr>
        <w:pStyle w:val="ConsPlusNormal"/>
        <w:jc w:val="both"/>
      </w:pPr>
    </w:p>
    <w:p w14:paraId="2D357A23" w14:textId="77777777" w:rsidR="00134758" w:rsidRDefault="00134758" w:rsidP="00451872">
      <w:pPr>
        <w:pStyle w:val="ConsPlusNormal"/>
        <w:jc w:val="right"/>
        <w:rPr>
          <w:rFonts w:ascii="Times New Roman" w:hAnsi="Times New Roman" w:cs="Times New Roman"/>
          <w:sz w:val="24"/>
          <w:szCs w:val="24"/>
        </w:rPr>
      </w:pPr>
    </w:p>
    <w:p w14:paraId="1D70DC7F" w14:textId="77777777" w:rsidR="00134758" w:rsidRDefault="00134758" w:rsidP="00451872">
      <w:pPr>
        <w:pStyle w:val="ConsPlusNormal"/>
        <w:jc w:val="right"/>
        <w:rPr>
          <w:rFonts w:ascii="Times New Roman" w:hAnsi="Times New Roman" w:cs="Times New Roman"/>
          <w:sz w:val="24"/>
          <w:szCs w:val="24"/>
        </w:rPr>
      </w:pPr>
    </w:p>
    <w:p w14:paraId="42E59C22" w14:textId="77777777" w:rsidR="00134758" w:rsidRDefault="00134758" w:rsidP="00451872">
      <w:pPr>
        <w:pStyle w:val="ConsPlusNormal"/>
        <w:jc w:val="right"/>
        <w:rPr>
          <w:rFonts w:ascii="Times New Roman" w:hAnsi="Times New Roman" w:cs="Times New Roman"/>
          <w:sz w:val="24"/>
          <w:szCs w:val="24"/>
        </w:rPr>
      </w:pPr>
    </w:p>
    <w:p w14:paraId="09A507B7" w14:textId="77777777" w:rsidR="00134758" w:rsidRDefault="00134758" w:rsidP="00451872">
      <w:pPr>
        <w:pStyle w:val="ConsPlusNormal"/>
        <w:jc w:val="right"/>
        <w:rPr>
          <w:rFonts w:ascii="Times New Roman" w:hAnsi="Times New Roman" w:cs="Times New Roman"/>
          <w:sz w:val="24"/>
          <w:szCs w:val="24"/>
        </w:rPr>
      </w:pPr>
    </w:p>
    <w:p w14:paraId="12412678" w14:textId="77777777" w:rsidR="00134758" w:rsidRDefault="00134758" w:rsidP="00451872">
      <w:pPr>
        <w:pStyle w:val="ConsPlusNormal"/>
        <w:jc w:val="right"/>
        <w:rPr>
          <w:rFonts w:ascii="Times New Roman" w:hAnsi="Times New Roman" w:cs="Times New Roman"/>
          <w:sz w:val="24"/>
          <w:szCs w:val="24"/>
        </w:rPr>
      </w:pPr>
    </w:p>
    <w:p w14:paraId="4ADFB329" w14:textId="77777777" w:rsidR="00134758" w:rsidRDefault="00134758" w:rsidP="00451872">
      <w:pPr>
        <w:pStyle w:val="ConsPlusNormal"/>
        <w:jc w:val="right"/>
        <w:rPr>
          <w:rFonts w:ascii="Times New Roman" w:hAnsi="Times New Roman" w:cs="Times New Roman"/>
          <w:sz w:val="24"/>
          <w:szCs w:val="24"/>
        </w:rPr>
      </w:pPr>
    </w:p>
    <w:p w14:paraId="402653A0" w14:textId="77777777" w:rsidR="00134758" w:rsidRDefault="00134758" w:rsidP="00451872">
      <w:pPr>
        <w:pStyle w:val="ConsPlusNormal"/>
        <w:jc w:val="right"/>
        <w:rPr>
          <w:rFonts w:ascii="Times New Roman" w:hAnsi="Times New Roman" w:cs="Times New Roman"/>
          <w:sz w:val="24"/>
          <w:szCs w:val="24"/>
        </w:rPr>
      </w:pPr>
    </w:p>
    <w:p w14:paraId="046E07FB" w14:textId="77777777" w:rsidR="00134758" w:rsidRDefault="00134758" w:rsidP="00451872">
      <w:pPr>
        <w:pStyle w:val="ConsPlusNormal"/>
        <w:jc w:val="right"/>
        <w:rPr>
          <w:rFonts w:ascii="Times New Roman" w:hAnsi="Times New Roman" w:cs="Times New Roman"/>
          <w:sz w:val="24"/>
          <w:szCs w:val="24"/>
        </w:rPr>
      </w:pPr>
    </w:p>
    <w:p w14:paraId="6123E7DA" w14:textId="77777777" w:rsidR="00134758" w:rsidRDefault="00134758" w:rsidP="00451872">
      <w:pPr>
        <w:pStyle w:val="ConsPlusNormal"/>
        <w:jc w:val="right"/>
        <w:rPr>
          <w:rFonts w:ascii="Times New Roman" w:hAnsi="Times New Roman" w:cs="Times New Roman"/>
          <w:sz w:val="24"/>
          <w:szCs w:val="24"/>
        </w:rPr>
      </w:pPr>
    </w:p>
    <w:p w14:paraId="5E809EE0" w14:textId="77777777" w:rsidR="00134758" w:rsidRDefault="00134758" w:rsidP="00451872">
      <w:pPr>
        <w:pStyle w:val="ConsPlusNormal"/>
        <w:jc w:val="right"/>
        <w:rPr>
          <w:rFonts w:ascii="Times New Roman" w:hAnsi="Times New Roman" w:cs="Times New Roman"/>
          <w:sz w:val="24"/>
          <w:szCs w:val="24"/>
        </w:rPr>
      </w:pPr>
    </w:p>
    <w:p w14:paraId="6C5B6FC6" w14:textId="77777777" w:rsidR="00134758" w:rsidRDefault="00134758" w:rsidP="00451872">
      <w:pPr>
        <w:pStyle w:val="ConsPlusNormal"/>
        <w:jc w:val="right"/>
        <w:rPr>
          <w:rFonts w:ascii="Times New Roman" w:hAnsi="Times New Roman" w:cs="Times New Roman"/>
          <w:sz w:val="24"/>
          <w:szCs w:val="24"/>
        </w:rPr>
      </w:pPr>
    </w:p>
    <w:p w14:paraId="33310009" w14:textId="77777777" w:rsidR="00134758" w:rsidRDefault="00134758" w:rsidP="00451872">
      <w:pPr>
        <w:pStyle w:val="ConsPlusNormal"/>
        <w:jc w:val="right"/>
        <w:rPr>
          <w:rFonts w:ascii="Times New Roman" w:hAnsi="Times New Roman" w:cs="Times New Roman"/>
          <w:sz w:val="24"/>
          <w:szCs w:val="24"/>
        </w:rPr>
      </w:pPr>
    </w:p>
    <w:p w14:paraId="67FFB975" w14:textId="77777777" w:rsidR="00134758" w:rsidRDefault="00134758" w:rsidP="00451872">
      <w:pPr>
        <w:pStyle w:val="ConsPlusNormal"/>
        <w:jc w:val="right"/>
        <w:rPr>
          <w:rFonts w:ascii="Times New Roman" w:hAnsi="Times New Roman" w:cs="Times New Roman"/>
          <w:sz w:val="24"/>
          <w:szCs w:val="24"/>
        </w:rPr>
      </w:pPr>
    </w:p>
    <w:p w14:paraId="72CA941A" w14:textId="77777777" w:rsidR="00134758" w:rsidRDefault="00134758" w:rsidP="00451872">
      <w:pPr>
        <w:pStyle w:val="ConsPlusNormal"/>
        <w:jc w:val="right"/>
        <w:rPr>
          <w:rFonts w:ascii="Times New Roman" w:hAnsi="Times New Roman" w:cs="Times New Roman"/>
          <w:sz w:val="24"/>
          <w:szCs w:val="24"/>
        </w:rPr>
      </w:pPr>
    </w:p>
    <w:p w14:paraId="0E039DC8" w14:textId="77777777" w:rsidR="00134758" w:rsidRDefault="00134758" w:rsidP="00451872">
      <w:pPr>
        <w:pStyle w:val="ConsPlusNormal"/>
        <w:jc w:val="right"/>
        <w:rPr>
          <w:rFonts w:ascii="Times New Roman" w:hAnsi="Times New Roman" w:cs="Times New Roman"/>
          <w:sz w:val="24"/>
          <w:szCs w:val="24"/>
        </w:rPr>
      </w:pPr>
    </w:p>
    <w:p w14:paraId="1C725B31" w14:textId="77777777" w:rsidR="00134758" w:rsidRDefault="00134758" w:rsidP="00451872">
      <w:pPr>
        <w:pStyle w:val="ConsPlusNormal"/>
        <w:jc w:val="right"/>
        <w:rPr>
          <w:rFonts w:ascii="Times New Roman" w:hAnsi="Times New Roman" w:cs="Times New Roman"/>
          <w:sz w:val="24"/>
          <w:szCs w:val="24"/>
        </w:rPr>
      </w:pPr>
    </w:p>
    <w:p w14:paraId="155E2BEC" w14:textId="77777777" w:rsidR="00134758" w:rsidRDefault="00134758" w:rsidP="00451872">
      <w:pPr>
        <w:pStyle w:val="ConsPlusNormal"/>
        <w:jc w:val="right"/>
        <w:rPr>
          <w:rFonts w:ascii="Times New Roman" w:hAnsi="Times New Roman" w:cs="Times New Roman"/>
          <w:sz w:val="24"/>
          <w:szCs w:val="24"/>
        </w:rPr>
      </w:pPr>
    </w:p>
    <w:p w14:paraId="005DF22E" w14:textId="77777777" w:rsidR="00134758" w:rsidRDefault="00134758" w:rsidP="00451872">
      <w:pPr>
        <w:pStyle w:val="ConsPlusNormal"/>
        <w:jc w:val="right"/>
        <w:rPr>
          <w:rFonts w:ascii="Times New Roman" w:hAnsi="Times New Roman" w:cs="Times New Roman"/>
          <w:sz w:val="24"/>
          <w:szCs w:val="24"/>
        </w:rPr>
      </w:pPr>
    </w:p>
    <w:p w14:paraId="0DA517D0" w14:textId="77777777" w:rsidR="00134758" w:rsidRDefault="00134758" w:rsidP="00451872">
      <w:pPr>
        <w:pStyle w:val="ConsPlusNormal"/>
        <w:jc w:val="right"/>
        <w:rPr>
          <w:rFonts w:ascii="Times New Roman" w:hAnsi="Times New Roman" w:cs="Times New Roman"/>
          <w:sz w:val="24"/>
          <w:szCs w:val="24"/>
        </w:rPr>
      </w:pPr>
    </w:p>
    <w:p w14:paraId="3E760605" w14:textId="77777777" w:rsidR="00134758" w:rsidRDefault="00134758" w:rsidP="00451872">
      <w:pPr>
        <w:pStyle w:val="ConsPlusNormal"/>
        <w:jc w:val="right"/>
        <w:rPr>
          <w:rFonts w:ascii="Times New Roman" w:hAnsi="Times New Roman" w:cs="Times New Roman"/>
          <w:sz w:val="24"/>
          <w:szCs w:val="24"/>
        </w:rPr>
      </w:pPr>
    </w:p>
    <w:p w14:paraId="1C4C998A" w14:textId="77777777" w:rsidR="00134758" w:rsidRDefault="00134758" w:rsidP="00451872">
      <w:pPr>
        <w:pStyle w:val="ConsPlusNormal"/>
        <w:jc w:val="right"/>
        <w:rPr>
          <w:rFonts w:ascii="Times New Roman" w:hAnsi="Times New Roman" w:cs="Times New Roman"/>
          <w:sz w:val="24"/>
          <w:szCs w:val="24"/>
        </w:rPr>
      </w:pPr>
    </w:p>
    <w:p w14:paraId="59FC8B3A" w14:textId="77777777" w:rsidR="00134758" w:rsidRDefault="00134758" w:rsidP="00451872">
      <w:pPr>
        <w:pStyle w:val="ConsPlusNormal"/>
        <w:jc w:val="right"/>
        <w:rPr>
          <w:rFonts w:ascii="Times New Roman" w:hAnsi="Times New Roman" w:cs="Times New Roman"/>
          <w:sz w:val="24"/>
          <w:szCs w:val="24"/>
        </w:rPr>
      </w:pPr>
    </w:p>
    <w:p w14:paraId="744FD6D7" w14:textId="6DF2D790" w:rsidR="00134758" w:rsidRDefault="00134758" w:rsidP="00451872">
      <w:pPr>
        <w:pStyle w:val="ConsPlusNormal"/>
        <w:jc w:val="right"/>
        <w:rPr>
          <w:rFonts w:ascii="Times New Roman" w:hAnsi="Times New Roman" w:cs="Times New Roman"/>
          <w:sz w:val="24"/>
          <w:szCs w:val="24"/>
        </w:rPr>
      </w:pPr>
    </w:p>
    <w:p w14:paraId="184497FD" w14:textId="77777777" w:rsidR="0083311F" w:rsidRDefault="0083311F" w:rsidP="00451872">
      <w:pPr>
        <w:pStyle w:val="ConsPlusNormal"/>
        <w:jc w:val="right"/>
        <w:rPr>
          <w:rFonts w:ascii="Times New Roman" w:hAnsi="Times New Roman" w:cs="Times New Roman"/>
          <w:sz w:val="24"/>
          <w:szCs w:val="24"/>
        </w:rPr>
      </w:pPr>
    </w:p>
    <w:p w14:paraId="1A69D5BA" w14:textId="77777777" w:rsidR="00134758" w:rsidRDefault="00134758" w:rsidP="00451872">
      <w:pPr>
        <w:pStyle w:val="ConsPlusNormal"/>
        <w:jc w:val="right"/>
        <w:rPr>
          <w:rFonts w:ascii="Times New Roman" w:hAnsi="Times New Roman" w:cs="Times New Roman"/>
          <w:sz w:val="24"/>
          <w:szCs w:val="24"/>
        </w:rPr>
      </w:pPr>
    </w:p>
    <w:p w14:paraId="55AA6BBD" w14:textId="35F1DAF6"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733281">
        <w:rPr>
          <w:rFonts w:ascii="Times New Roman" w:hAnsi="Times New Roman" w:cs="Times New Roman"/>
          <w:sz w:val="24"/>
          <w:szCs w:val="24"/>
        </w:rPr>
        <w:t xml:space="preserve"> к изменениям в </w:t>
      </w:r>
    </w:p>
    <w:p w14:paraId="05F413BF"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постановление Администрации города </w:t>
      </w:r>
    </w:p>
    <w:p w14:paraId="7FA630F1"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Ханты-Мансийска от 13.02.2015 №359 </w:t>
      </w:r>
    </w:p>
    <w:p w14:paraId="25B09459"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«Об утверждении муниципальной </w:t>
      </w:r>
    </w:p>
    <w:p w14:paraId="0237EB7C"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программы «Осуществление городом </w:t>
      </w:r>
    </w:p>
    <w:p w14:paraId="36519CA9"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Ханты-Мансийском функций </w:t>
      </w:r>
    </w:p>
    <w:p w14:paraId="73F3C41A"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административного центра </w:t>
      </w:r>
    </w:p>
    <w:p w14:paraId="69B71FF0"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Ханты-Мансийского автономного </w:t>
      </w:r>
    </w:p>
    <w:p w14:paraId="31513C30" w14:textId="77777777" w:rsidR="00451872" w:rsidRDefault="00451872" w:rsidP="00451872">
      <w:pPr>
        <w:pStyle w:val="ConsPlusNormal"/>
        <w:jc w:val="right"/>
      </w:pPr>
      <w:r w:rsidRPr="00733281">
        <w:rPr>
          <w:rFonts w:ascii="Times New Roman" w:hAnsi="Times New Roman" w:cs="Times New Roman"/>
          <w:sz w:val="24"/>
          <w:szCs w:val="24"/>
        </w:rPr>
        <w:t>округа – Югры»</w:t>
      </w:r>
    </w:p>
    <w:p w14:paraId="0AB8C3DB" w14:textId="77777777" w:rsidR="009E568A" w:rsidRPr="00FB5C9F" w:rsidRDefault="009E568A" w:rsidP="009E568A">
      <w:pPr>
        <w:pStyle w:val="ConsPlusNormal"/>
        <w:jc w:val="both"/>
        <w:rPr>
          <w:rFonts w:ascii="Times New Roman" w:hAnsi="Times New Roman" w:cs="Times New Roman"/>
          <w:sz w:val="24"/>
          <w:szCs w:val="24"/>
        </w:rPr>
      </w:pPr>
    </w:p>
    <w:p w14:paraId="03F4C780" w14:textId="77777777" w:rsidR="00124251" w:rsidRPr="00A5192C" w:rsidRDefault="00124251" w:rsidP="00124251">
      <w:pPr>
        <w:pStyle w:val="ConsPlusTitle"/>
        <w:jc w:val="center"/>
        <w:rPr>
          <w:rFonts w:ascii="Times New Roman" w:hAnsi="Times New Roman" w:cs="Times New Roman"/>
          <w:sz w:val="24"/>
        </w:rPr>
      </w:pPr>
      <w:bookmarkStart w:id="3" w:name="P1091"/>
      <w:bookmarkStart w:id="4" w:name="P923"/>
      <w:bookmarkEnd w:id="3"/>
      <w:bookmarkEnd w:id="4"/>
      <w:r w:rsidRPr="00A5192C">
        <w:rPr>
          <w:rFonts w:ascii="Times New Roman" w:hAnsi="Times New Roman" w:cs="Times New Roman"/>
          <w:sz w:val="24"/>
        </w:rPr>
        <w:t>П</w:t>
      </w:r>
      <w:r w:rsidR="00F40E12">
        <w:rPr>
          <w:rFonts w:ascii="Times New Roman" w:hAnsi="Times New Roman" w:cs="Times New Roman"/>
          <w:sz w:val="24"/>
        </w:rPr>
        <w:t>еречень</w:t>
      </w:r>
    </w:p>
    <w:p w14:paraId="609629AD" w14:textId="5979E8CC" w:rsidR="00124251" w:rsidRPr="00A5192C" w:rsidRDefault="00F40E12" w:rsidP="00124251">
      <w:pPr>
        <w:pStyle w:val="ConsPlusTitle"/>
        <w:jc w:val="center"/>
        <w:rPr>
          <w:rFonts w:ascii="Times New Roman" w:hAnsi="Times New Roman" w:cs="Times New Roman"/>
          <w:sz w:val="24"/>
        </w:rPr>
      </w:pPr>
      <w:r>
        <w:rPr>
          <w:rFonts w:ascii="Times New Roman" w:hAnsi="Times New Roman" w:cs="Times New Roman"/>
          <w:sz w:val="24"/>
        </w:rPr>
        <w:t>проводимых мероприятий</w:t>
      </w:r>
      <w:r w:rsidR="00124251" w:rsidRPr="00A5192C">
        <w:rPr>
          <w:rFonts w:ascii="Times New Roman" w:hAnsi="Times New Roman" w:cs="Times New Roman"/>
          <w:sz w:val="24"/>
        </w:rPr>
        <w:t xml:space="preserve"> (</w:t>
      </w:r>
      <w:r>
        <w:rPr>
          <w:rFonts w:ascii="Times New Roman" w:hAnsi="Times New Roman" w:cs="Times New Roman"/>
          <w:sz w:val="24"/>
        </w:rPr>
        <w:t>работ</w:t>
      </w:r>
      <w:r w:rsidR="00124251" w:rsidRPr="00A5192C">
        <w:rPr>
          <w:rFonts w:ascii="Times New Roman" w:hAnsi="Times New Roman" w:cs="Times New Roman"/>
          <w:sz w:val="24"/>
        </w:rPr>
        <w:t xml:space="preserve">) </w:t>
      </w:r>
      <w:r>
        <w:rPr>
          <w:rFonts w:ascii="Times New Roman" w:hAnsi="Times New Roman" w:cs="Times New Roman"/>
          <w:sz w:val="24"/>
        </w:rPr>
        <w:t>на</w:t>
      </w:r>
      <w:r w:rsidR="00124251" w:rsidRPr="00A5192C">
        <w:rPr>
          <w:rFonts w:ascii="Times New Roman" w:hAnsi="Times New Roman" w:cs="Times New Roman"/>
          <w:sz w:val="24"/>
        </w:rPr>
        <w:t xml:space="preserve"> 202</w:t>
      </w:r>
      <w:r w:rsidR="002121B7">
        <w:rPr>
          <w:rFonts w:ascii="Times New Roman" w:hAnsi="Times New Roman" w:cs="Times New Roman"/>
          <w:sz w:val="24"/>
        </w:rPr>
        <w:t>3</w:t>
      </w:r>
      <w:r w:rsidR="00124251" w:rsidRPr="00A5192C">
        <w:rPr>
          <w:rFonts w:ascii="Times New Roman" w:hAnsi="Times New Roman" w:cs="Times New Roman"/>
          <w:sz w:val="24"/>
        </w:rPr>
        <w:t xml:space="preserve"> </w:t>
      </w:r>
      <w:r>
        <w:rPr>
          <w:rFonts w:ascii="Times New Roman" w:hAnsi="Times New Roman" w:cs="Times New Roman"/>
          <w:sz w:val="24"/>
        </w:rPr>
        <w:t xml:space="preserve">год </w:t>
      </w:r>
      <w:r w:rsidRPr="00F40E12">
        <w:rPr>
          <w:rFonts w:ascii="Times New Roman" w:hAnsi="Times New Roman" w:cs="Times New Roman"/>
          <w:sz w:val="24"/>
          <w:szCs w:val="28"/>
        </w:rPr>
        <w:t>муниципальной программы «Осуществление городом Ханты-Мансийском функций административного центра Ханты-Мансийского автономного округа – Югры»</w:t>
      </w:r>
    </w:p>
    <w:p w14:paraId="7BC9CA2E" w14:textId="77777777" w:rsidR="00124251" w:rsidRPr="00A171FB" w:rsidRDefault="00124251" w:rsidP="00124251">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7"/>
        <w:gridCol w:w="2545"/>
        <w:gridCol w:w="2833"/>
        <w:gridCol w:w="4394"/>
        <w:gridCol w:w="2269"/>
        <w:gridCol w:w="2016"/>
      </w:tblGrid>
      <w:tr w:rsidR="00C11825" w:rsidRPr="00A5192C" w14:paraId="27B255FC" w14:textId="77777777" w:rsidTr="007E73DC">
        <w:tc>
          <w:tcPr>
            <w:tcW w:w="217" w:type="pct"/>
          </w:tcPr>
          <w:p w14:paraId="075E3BFA" w14:textId="77777777" w:rsidR="00C11825" w:rsidRPr="00A5192C" w:rsidRDefault="00C11825" w:rsidP="00A5192C">
            <w:pPr>
              <w:widowControl w:val="0"/>
              <w:autoSpaceDE w:val="0"/>
              <w:autoSpaceDN w:val="0"/>
              <w:spacing w:after="0" w:line="240" w:lineRule="auto"/>
              <w:jc w:val="center"/>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 п/п</w:t>
            </w:r>
          </w:p>
        </w:tc>
        <w:tc>
          <w:tcPr>
            <w:tcW w:w="866" w:type="pct"/>
          </w:tcPr>
          <w:p w14:paraId="452FA3A3" w14:textId="77777777" w:rsidR="00C11825" w:rsidRPr="00A5192C" w:rsidRDefault="00C11825" w:rsidP="00A5192C">
            <w:pPr>
              <w:widowControl w:val="0"/>
              <w:autoSpaceDE w:val="0"/>
              <w:autoSpaceDN w:val="0"/>
              <w:spacing w:after="0" w:line="240" w:lineRule="auto"/>
              <w:jc w:val="center"/>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Наименование основного мероприятия</w:t>
            </w:r>
          </w:p>
        </w:tc>
        <w:tc>
          <w:tcPr>
            <w:tcW w:w="964" w:type="pct"/>
          </w:tcPr>
          <w:p w14:paraId="4FA5786F" w14:textId="77777777" w:rsidR="00C11825" w:rsidRPr="00A5192C" w:rsidRDefault="00C11825" w:rsidP="00A5192C">
            <w:pPr>
              <w:widowControl w:val="0"/>
              <w:autoSpaceDE w:val="0"/>
              <w:autoSpaceDN w:val="0"/>
              <w:spacing w:after="0" w:line="240" w:lineRule="auto"/>
              <w:jc w:val="center"/>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Содержание (направления расходов)</w:t>
            </w:r>
          </w:p>
        </w:tc>
        <w:tc>
          <w:tcPr>
            <w:tcW w:w="1495" w:type="pct"/>
          </w:tcPr>
          <w:p w14:paraId="1A0A1A76" w14:textId="77777777" w:rsidR="00C11825" w:rsidRPr="00A5192C" w:rsidRDefault="00C11825" w:rsidP="00A5192C">
            <w:pPr>
              <w:widowControl w:val="0"/>
              <w:autoSpaceDE w:val="0"/>
              <w:autoSpaceDN w:val="0"/>
              <w:spacing w:after="0" w:line="240" w:lineRule="auto"/>
              <w:jc w:val="center"/>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Расшифровка содержания</w:t>
            </w:r>
          </w:p>
          <w:p w14:paraId="10A5D612" w14:textId="77777777" w:rsidR="00C11825" w:rsidRPr="00A5192C" w:rsidRDefault="00C11825" w:rsidP="00A5192C">
            <w:pPr>
              <w:widowControl w:val="0"/>
              <w:autoSpaceDE w:val="0"/>
              <w:autoSpaceDN w:val="0"/>
              <w:spacing w:after="0" w:line="240" w:lineRule="auto"/>
              <w:jc w:val="center"/>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(направления расходов)</w:t>
            </w:r>
          </w:p>
        </w:tc>
        <w:tc>
          <w:tcPr>
            <w:tcW w:w="772" w:type="pct"/>
          </w:tcPr>
          <w:p w14:paraId="451222AB" w14:textId="77777777" w:rsidR="00C11825" w:rsidRPr="00A5192C" w:rsidRDefault="00C11825" w:rsidP="00A5192C">
            <w:pPr>
              <w:widowControl w:val="0"/>
              <w:autoSpaceDE w:val="0"/>
              <w:autoSpaceDN w:val="0"/>
              <w:spacing w:after="0" w:line="240" w:lineRule="auto"/>
              <w:jc w:val="center"/>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Общий объем финансирования, руб.</w:t>
            </w:r>
          </w:p>
        </w:tc>
        <w:tc>
          <w:tcPr>
            <w:tcW w:w="686" w:type="pct"/>
          </w:tcPr>
          <w:p w14:paraId="63C8C173" w14:textId="77777777" w:rsidR="00C11825" w:rsidRPr="00A5192C" w:rsidRDefault="00C11825" w:rsidP="00A5192C">
            <w:pPr>
              <w:widowControl w:val="0"/>
              <w:autoSpaceDE w:val="0"/>
              <w:autoSpaceDN w:val="0"/>
              <w:spacing w:after="0" w:line="240" w:lineRule="auto"/>
              <w:jc w:val="center"/>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Исполнитель</w:t>
            </w:r>
          </w:p>
        </w:tc>
      </w:tr>
      <w:tr w:rsidR="00C11825" w:rsidRPr="002121B7" w14:paraId="21B4C171" w14:textId="77777777" w:rsidTr="007E73DC">
        <w:tc>
          <w:tcPr>
            <w:tcW w:w="217" w:type="pct"/>
            <w:vMerge w:val="restart"/>
          </w:tcPr>
          <w:p w14:paraId="7F996C06"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1.</w:t>
            </w:r>
          </w:p>
        </w:tc>
        <w:tc>
          <w:tcPr>
            <w:tcW w:w="866" w:type="pct"/>
            <w:vMerge w:val="restart"/>
          </w:tcPr>
          <w:p w14:paraId="3BD22D52"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964" w:type="pct"/>
          </w:tcPr>
          <w:p w14:paraId="09218878"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1.1. Организация культурной программы во время проведения в городе Ханты-Мансийске праздничных мероприятий, подготовка, оказание содействия и участие в проведении культурно-спортивных мероприятий</w:t>
            </w:r>
          </w:p>
        </w:tc>
        <w:tc>
          <w:tcPr>
            <w:tcW w:w="1495" w:type="pct"/>
          </w:tcPr>
          <w:p w14:paraId="667D29BA"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Организация группы поддержки в период проведения мероприятий международного, всероссийского, межрегионального, регионального уровня по биатлону и лыжным гонкам, проводимых на территории города Ханты-Мансийска</w:t>
            </w:r>
          </w:p>
        </w:tc>
        <w:tc>
          <w:tcPr>
            <w:tcW w:w="772" w:type="pct"/>
          </w:tcPr>
          <w:p w14:paraId="6AB69F02" w14:textId="77777777" w:rsidR="00C11825" w:rsidRPr="00D5311E"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D5311E">
              <w:rPr>
                <w:rFonts w:ascii="Times New Roman" w:eastAsia="Times New Roman" w:hAnsi="Times New Roman" w:cs="Times New Roman"/>
                <w:lang w:eastAsia="ru-RU"/>
              </w:rPr>
              <w:t>150 505,05</w:t>
            </w:r>
          </w:p>
        </w:tc>
        <w:tc>
          <w:tcPr>
            <w:tcW w:w="686" w:type="pct"/>
          </w:tcPr>
          <w:p w14:paraId="7AFEF2C7" w14:textId="77777777" w:rsidR="00C11825" w:rsidRPr="00D5311E" w:rsidRDefault="00A171FB" w:rsidP="00A5192C">
            <w:pPr>
              <w:widowControl w:val="0"/>
              <w:autoSpaceDE w:val="0"/>
              <w:autoSpaceDN w:val="0"/>
              <w:spacing w:after="0" w:line="240" w:lineRule="auto"/>
              <w:rPr>
                <w:rFonts w:ascii="Times New Roman" w:eastAsia="Times New Roman" w:hAnsi="Times New Roman" w:cs="Times New Roman"/>
                <w:lang w:eastAsia="ru-RU"/>
              </w:rPr>
            </w:pPr>
            <w:r w:rsidRPr="00D5311E">
              <w:rPr>
                <w:rFonts w:ascii="Times New Roman" w:eastAsia="Times New Roman" w:hAnsi="Times New Roman" w:cs="Times New Roman"/>
                <w:lang w:eastAsia="ru-RU"/>
              </w:rPr>
              <w:t>МБУ «Молодежный центр»</w:t>
            </w:r>
          </w:p>
        </w:tc>
      </w:tr>
      <w:tr w:rsidR="00D5311E" w:rsidRPr="002121B7" w14:paraId="4F8E29E7" w14:textId="77777777" w:rsidTr="007E73DC">
        <w:tc>
          <w:tcPr>
            <w:tcW w:w="217" w:type="pct"/>
            <w:vMerge/>
          </w:tcPr>
          <w:p w14:paraId="2E6DDD59" w14:textId="77777777" w:rsidR="00D5311E" w:rsidRPr="00A5192C" w:rsidRDefault="00D5311E" w:rsidP="00D5311E">
            <w:pPr>
              <w:spacing w:after="0" w:line="240" w:lineRule="auto"/>
              <w:rPr>
                <w:rFonts w:ascii="Times New Roman" w:eastAsia="Calibri" w:hAnsi="Times New Roman" w:cs="Times New Roman"/>
              </w:rPr>
            </w:pPr>
          </w:p>
        </w:tc>
        <w:tc>
          <w:tcPr>
            <w:tcW w:w="866" w:type="pct"/>
            <w:vMerge/>
          </w:tcPr>
          <w:p w14:paraId="47D17C3E" w14:textId="77777777" w:rsidR="00D5311E" w:rsidRPr="00A5192C" w:rsidRDefault="00D5311E" w:rsidP="00D5311E">
            <w:pPr>
              <w:spacing w:after="0" w:line="240" w:lineRule="auto"/>
              <w:rPr>
                <w:rFonts w:ascii="Times New Roman" w:eastAsia="Calibri" w:hAnsi="Times New Roman" w:cs="Times New Roman"/>
              </w:rPr>
            </w:pPr>
          </w:p>
        </w:tc>
        <w:tc>
          <w:tcPr>
            <w:tcW w:w="964" w:type="pct"/>
            <w:vMerge w:val="restart"/>
          </w:tcPr>
          <w:p w14:paraId="4A98395B" w14:textId="77777777" w:rsidR="00D5311E" w:rsidRPr="00A5192C" w:rsidRDefault="00D5311E" w:rsidP="00D5311E">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1.2. Обеспечение и организация работ (услуг) по праздничному оформлению административного центра Ханты-Мансийского автономного округа - Югры</w:t>
            </w:r>
          </w:p>
        </w:tc>
        <w:tc>
          <w:tcPr>
            <w:tcW w:w="1495" w:type="pct"/>
            <w:vMerge w:val="restart"/>
          </w:tcPr>
          <w:p w14:paraId="4CDD21F0" w14:textId="77777777" w:rsidR="00D5311E" w:rsidRPr="00A5192C" w:rsidRDefault="00D5311E" w:rsidP="00D5311E">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 xml:space="preserve">Комплекс мероприятий по подготовке и праздничному оформлению территории города Ханты-Мансийска (в том числе включая создание, модернизацию и обслуживание системы аудиовизуальной трансляции, медиа комплексов, доставку, вывоз, монтаж, демонтаж, оформление, приобретение, обслуживание, содержание, </w:t>
            </w:r>
            <w:r w:rsidRPr="00A5192C">
              <w:rPr>
                <w:rFonts w:ascii="Times New Roman" w:hAnsi="Times New Roman" w:cs="Times New Roman"/>
              </w:rPr>
              <w:lastRenderedPageBreak/>
              <w:t xml:space="preserve">охрану новогодних елей и ледовых городков на Центральной площади и площади Свободы города Ханты-Мансийска) и электроснабжение дополнительных источников в период проведения праздничных мероприятий. Содержание и текущий ремонт праздничной иллюминации, флажков-ветерков, панель-кронштейнов на опорах освещения, флагов расцвечивания, в том числе: световая гирлянда </w:t>
            </w:r>
            <w:proofErr w:type="spellStart"/>
            <w:r w:rsidRPr="00A5192C">
              <w:rPr>
                <w:rFonts w:ascii="Times New Roman" w:hAnsi="Times New Roman" w:cs="Times New Roman"/>
              </w:rPr>
              <w:t>белт-лайт</w:t>
            </w:r>
            <w:proofErr w:type="spellEnd"/>
            <w:r w:rsidRPr="00A5192C">
              <w:rPr>
                <w:rFonts w:ascii="Times New Roman" w:hAnsi="Times New Roman" w:cs="Times New Roman"/>
              </w:rPr>
              <w:t xml:space="preserve"> по ул. Мира, ул. Комсомольской, ул. Энгельса, ул. Гагарина, парке имени Бориса Лосева по ул. Мира, ул. </w:t>
            </w:r>
            <w:proofErr w:type="spellStart"/>
            <w:r w:rsidRPr="00A5192C">
              <w:rPr>
                <w:rFonts w:ascii="Times New Roman" w:hAnsi="Times New Roman" w:cs="Times New Roman"/>
              </w:rPr>
              <w:t>К.Маркса</w:t>
            </w:r>
            <w:proofErr w:type="spellEnd"/>
            <w:r w:rsidRPr="00A5192C">
              <w:rPr>
                <w:rFonts w:ascii="Times New Roman" w:hAnsi="Times New Roman" w:cs="Times New Roman"/>
              </w:rPr>
              <w:t xml:space="preserve">, ул. Чехова, ул. Строителей, ул. Калинина; консоль «Снежинка» ул. Чехова, ул. </w:t>
            </w:r>
            <w:proofErr w:type="spellStart"/>
            <w:r w:rsidRPr="00A5192C">
              <w:rPr>
                <w:rFonts w:ascii="Times New Roman" w:hAnsi="Times New Roman" w:cs="Times New Roman"/>
              </w:rPr>
              <w:t>К.Маркса</w:t>
            </w:r>
            <w:proofErr w:type="spellEnd"/>
            <w:r w:rsidRPr="00A5192C">
              <w:rPr>
                <w:rFonts w:ascii="Times New Roman" w:hAnsi="Times New Roman" w:cs="Times New Roman"/>
              </w:rPr>
              <w:t xml:space="preserve">, ул. Дзержинского, ул. Гагарина, «Свечи» по ул. Свободы, «Фонарь» по ул. Объездной, ул. Тихой; световая гирлянда «Нить» и светодиодная гирлянда «Бахрома» на фасадах зданий и деревьях, располагающихся в центральной и прилегающей к ней частях города Ханты-Мансийска; объемно-пространственная композиция «Световой кронштейн тип 1» по ул. Калинина, ул. Ямской, ул. Гагарина, ул. Ленина, ул. </w:t>
            </w:r>
            <w:proofErr w:type="spellStart"/>
            <w:r w:rsidRPr="00A5192C">
              <w:rPr>
                <w:rFonts w:ascii="Times New Roman" w:hAnsi="Times New Roman" w:cs="Times New Roman"/>
              </w:rPr>
              <w:t>А.Коньковой</w:t>
            </w:r>
            <w:proofErr w:type="spellEnd"/>
            <w:r w:rsidRPr="00A5192C">
              <w:rPr>
                <w:rFonts w:ascii="Times New Roman" w:hAnsi="Times New Roman" w:cs="Times New Roman"/>
              </w:rPr>
              <w:t xml:space="preserve">; объемно-пространственная композиция «Световой кронштейн тип 2» по ул. Мира; «Вертикальная световая композиция» из </w:t>
            </w:r>
            <w:proofErr w:type="spellStart"/>
            <w:r w:rsidRPr="00A5192C">
              <w:rPr>
                <w:rFonts w:ascii="Times New Roman" w:hAnsi="Times New Roman" w:cs="Times New Roman"/>
              </w:rPr>
              <w:t>дюралайта</w:t>
            </w:r>
            <w:proofErr w:type="spellEnd"/>
            <w:r w:rsidRPr="00A5192C">
              <w:rPr>
                <w:rFonts w:ascii="Times New Roman" w:hAnsi="Times New Roman" w:cs="Times New Roman"/>
              </w:rPr>
              <w:t xml:space="preserve"> (</w:t>
            </w:r>
            <w:proofErr w:type="spellStart"/>
            <w:r w:rsidRPr="00A5192C">
              <w:rPr>
                <w:rFonts w:ascii="Times New Roman" w:hAnsi="Times New Roman" w:cs="Times New Roman"/>
              </w:rPr>
              <w:t>толедо</w:t>
            </w:r>
            <w:proofErr w:type="spellEnd"/>
            <w:r w:rsidRPr="00A5192C">
              <w:rPr>
                <w:rFonts w:ascii="Times New Roman" w:hAnsi="Times New Roman" w:cs="Times New Roman"/>
              </w:rPr>
              <w:t xml:space="preserve">) по ул. Гагарина, ул. Мира, ул. Энгельса, ул. Калинина; светодиодные фигуры «Олень», «Медведь», «Лось», «Мамонт», «Подарок», «Сани», световая арка «Подарок» на стоянке у </w:t>
            </w:r>
            <w:proofErr w:type="spellStart"/>
            <w:r w:rsidRPr="00A5192C">
              <w:rPr>
                <w:rFonts w:ascii="Times New Roman" w:hAnsi="Times New Roman" w:cs="Times New Roman"/>
              </w:rPr>
              <w:t>речпорта</w:t>
            </w:r>
            <w:proofErr w:type="spellEnd"/>
            <w:r w:rsidRPr="00A5192C">
              <w:rPr>
                <w:rFonts w:ascii="Times New Roman" w:hAnsi="Times New Roman" w:cs="Times New Roman"/>
              </w:rPr>
              <w:t xml:space="preserve">, по ул. Объездной у Ледового дворца, в сквере по ул. </w:t>
            </w:r>
            <w:proofErr w:type="spellStart"/>
            <w:r w:rsidRPr="00A5192C">
              <w:rPr>
                <w:rFonts w:ascii="Times New Roman" w:hAnsi="Times New Roman" w:cs="Times New Roman"/>
              </w:rPr>
              <w:t>Зеленодольской</w:t>
            </w:r>
            <w:proofErr w:type="spellEnd"/>
            <w:r w:rsidRPr="00A5192C">
              <w:rPr>
                <w:rFonts w:ascii="Times New Roman" w:hAnsi="Times New Roman" w:cs="Times New Roman"/>
              </w:rPr>
              <w:t xml:space="preserve">; </w:t>
            </w:r>
            <w:r w:rsidRPr="00A5192C">
              <w:rPr>
                <w:rFonts w:ascii="Times New Roman" w:hAnsi="Times New Roman" w:cs="Times New Roman"/>
              </w:rPr>
              <w:lastRenderedPageBreak/>
              <w:t xml:space="preserve">световой арт-объект «Фонтан» на кольце ул. Объездной - ул. Луговой; комплект украшений объекта «Арка», «Ротонда и мост», «Дерево на площади переход перед входом в парк имени Бориса Лосева», «Мост в Долине ручьев»; объемно-пространственные композиции «Шар» (5 штук), «Елка», «Арка»; праздничное украшение площади Спортивной славы «Каскад»; праздничное украшение фонтана «Ротонда» на Центральной площади города Ханты-Мансийска; флажки-ветерки по ул. Мира, ул. Гагарина, ул. Энгельса; панель-кронштейны на опорах освещения: МБУ «КДЦ «Октябрь» по ул. Мира, ул. Гагарина, ул. Энгельса, ул. Пионерской, ул. Комсомольской, ул. </w:t>
            </w:r>
            <w:proofErr w:type="spellStart"/>
            <w:r w:rsidRPr="00A5192C">
              <w:rPr>
                <w:rFonts w:ascii="Times New Roman" w:hAnsi="Times New Roman" w:cs="Times New Roman"/>
              </w:rPr>
              <w:t>К.Маркса</w:t>
            </w:r>
            <w:proofErr w:type="spellEnd"/>
            <w:r w:rsidRPr="00A5192C">
              <w:rPr>
                <w:rFonts w:ascii="Times New Roman" w:hAnsi="Times New Roman" w:cs="Times New Roman"/>
              </w:rPr>
              <w:t>, ул. Чехова, ул. Калинина, ул. Объездной, ул. Луговой; флаги расцвечивания по ул. Мира</w:t>
            </w:r>
          </w:p>
        </w:tc>
        <w:tc>
          <w:tcPr>
            <w:tcW w:w="772" w:type="pct"/>
          </w:tcPr>
          <w:p w14:paraId="5A6BD1C6" w14:textId="2BB1D87C" w:rsidR="00D5311E" w:rsidRPr="00D5311E" w:rsidRDefault="00D5311E" w:rsidP="00D5311E">
            <w:pPr>
              <w:widowControl w:val="0"/>
              <w:autoSpaceDE w:val="0"/>
              <w:autoSpaceDN w:val="0"/>
              <w:spacing w:after="0" w:line="240" w:lineRule="auto"/>
              <w:rPr>
                <w:rFonts w:ascii="Times New Roman" w:eastAsia="Times New Roman" w:hAnsi="Times New Roman" w:cs="Times New Roman"/>
                <w:highlight w:val="yellow"/>
                <w:lang w:eastAsia="ru-RU"/>
              </w:rPr>
            </w:pPr>
            <w:r w:rsidRPr="00D5311E">
              <w:rPr>
                <w:rFonts w:ascii="Times New Roman" w:hAnsi="Times New Roman" w:cs="Times New Roman"/>
                <w:highlight w:val="yellow"/>
              </w:rPr>
              <w:lastRenderedPageBreak/>
              <w:t>16 762 263,01</w:t>
            </w:r>
          </w:p>
        </w:tc>
        <w:tc>
          <w:tcPr>
            <w:tcW w:w="686" w:type="pct"/>
          </w:tcPr>
          <w:p w14:paraId="755B6DBF" w14:textId="77777777" w:rsidR="00D5311E" w:rsidRPr="00D5311E" w:rsidRDefault="00D5311E" w:rsidP="00D5311E">
            <w:pPr>
              <w:widowControl w:val="0"/>
              <w:autoSpaceDE w:val="0"/>
              <w:autoSpaceDN w:val="0"/>
              <w:spacing w:after="0" w:line="240" w:lineRule="auto"/>
              <w:rPr>
                <w:rFonts w:ascii="Times New Roman" w:eastAsia="Times New Roman" w:hAnsi="Times New Roman" w:cs="Times New Roman"/>
                <w:lang w:eastAsia="ru-RU"/>
              </w:rPr>
            </w:pPr>
            <w:r w:rsidRPr="00D5311E">
              <w:rPr>
                <w:rFonts w:ascii="Times New Roman" w:eastAsia="Times New Roman" w:hAnsi="Times New Roman" w:cs="Times New Roman"/>
                <w:lang w:eastAsia="ru-RU"/>
              </w:rPr>
              <w:t>МКУ «Служба муниципального заказа в ЖКХ»</w:t>
            </w:r>
          </w:p>
        </w:tc>
      </w:tr>
      <w:tr w:rsidR="00D5311E" w:rsidRPr="002121B7" w14:paraId="41A5C605" w14:textId="77777777" w:rsidTr="007E73DC">
        <w:tc>
          <w:tcPr>
            <w:tcW w:w="217" w:type="pct"/>
            <w:vMerge/>
          </w:tcPr>
          <w:p w14:paraId="1BEA63F4" w14:textId="77777777" w:rsidR="00D5311E" w:rsidRPr="00A5192C" w:rsidRDefault="00D5311E" w:rsidP="00D5311E">
            <w:pPr>
              <w:spacing w:after="0" w:line="240" w:lineRule="auto"/>
              <w:rPr>
                <w:rFonts w:ascii="Times New Roman" w:eastAsia="Calibri" w:hAnsi="Times New Roman" w:cs="Times New Roman"/>
              </w:rPr>
            </w:pPr>
          </w:p>
        </w:tc>
        <w:tc>
          <w:tcPr>
            <w:tcW w:w="866" w:type="pct"/>
            <w:vMerge/>
          </w:tcPr>
          <w:p w14:paraId="0A0943BD" w14:textId="77777777" w:rsidR="00D5311E" w:rsidRPr="00A5192C" w:rsidRDefault="00D5311E" w:rsidP="00D5311E">
            <w:pPr>
              <w:spacing w:after="0" w:line="240" w:lineRule="auto"/>
              <w:rPr>
                <w:rFonts w:ascii="Times New Roman" w:eastAsia="Calibri" w:hAnsi="Times New Roman" w:cs="Times New Roman"/>
              </w:rPr>
            </w:pPr>
          </w:p>
        </w:tc>
        <w:tc>
          <w:tcPr>
            <w:tcW w:w="964" w:type="pct"/>
            <w:vMerge/>
          </w:tcPr>
          <w:p w14:paraId="207850B3" w14:textId="77777777" w:rsidR="00D5311E" w:rsidRPr="00A5192C" w:rsidRDefault="00D5311E" w:rsidP="00D5311E">
            <w:pPr>
              <w:spacing w:after="0" w:line="240" w:lineRule="auto"/>
              <w:rPr>
                <w:rFonts w:ascii="Times New Roman" w:eastAsia="Calibri" w:hAnsi="Times New Roman" w:cs="Times New Roman"/>
              </w:rPr>
            </w:pPr>
          </w:p>
        </w:tc>
        <w:tc>
          <w:tcPr>
            <w:tcW w:w="1495" w:type="pct"/>
            <w:vMerge/>
          </w:tcPr>
          <w:p w14:paraId="42BCAEDB" w14:textId="77777777" w:rsidR="00D5311E" w:rsidRPr="00A5192C" w:rsidRDefault="00D5311E" w:rsidP="00D5311E">
            <w:pPr>
              <w:spacing w:after="0" w:line="240" w:lineRule="auto"/>
              <w:rPr>
                <w:rFonts w:ascii="Times New Roman" w:eastAsia="Calibri" w:hAnsi="Times New Roman" w:cs="Times New Roman"/>
              </w:rPr>
            </w:pPr>
          </w:p>
        </w:tc>
        <w:tc>
          <w:tcPr>
            <w:tcW w:w="772" w:type="pct"/>
          </w:tcPr>
          <w:p w14:paraId="5B8CDA81" w14:textId="5EA75692" w:rsidR="00D5311E" w:rsidRPr="00D5311E" w:rsidRDefault="00D5311E" w:rsidP="00D5311E">
            <w:pPr>
              <w:widowControl w:val="0"/>
              <w:autoSpaceDE w:val="0"/>
              <w:autoSpaceDN w:val="0"/>
              <w:spacing w:after="0" w:line="240" w:lineRule="auto"/>
              <w:rPr>
                <w:rFonts w:ascii="Times New Roman" w:eastAsia="Times New Roman" w:hAnsi="Times New Roman" w:cs="Times New Roman"/>
                <w:highlight w:val="yellow"/>
                <w:lang w:eastAsia="ru-RU"/>
              </w:rPr>
            </w:pPr>
            <w:r w:rsidRPr="00D5311E">
              <w:rPr>
                <w:rFonts w:ascii="Times New Roman" w:hAnsi="Times New Roman" w:cs="Times New Roman"/>
                <w:highlight w:val="yellow"/>
              </w:rPr>
              <w:t>10 449 235,04</w:t>
            </w:r>
          </w:p>
        </w:tc>
        <w:tc>
          <w:tcPr>
            <w:tcW w:w="686" w:type="pct"/>
          </w:tcPr>
          <w:p w14:paraId="45A763A0" w14:textId="77777777" w:rsidR="00D5311E" w:rsidRPr="00D5311E" w:rsidRDefault="00D5311E" w:rsidP="00D5311E">
            <w:pPr>
              <w:widowControl w:val="0"/>
              <w:autoSpaceDE w:val="0"/>
              <w:autoSpaceDN w:val="0"/>
              <w:spacing w:after="0" w:line="240" w:lineRule="auto"/>
              <w:rPr>
                <w:rFonts w:ascii="Times New Roman" w:eastAsia="Times New Roman" w:hAnsi="Times New Roman" w:cs="Times New Roman"/>
                <w:lang w:eastAsia="ru-RU"/>
              </w:rPr>
            </w:pPr>
            <w:r w:rsidRPr="00D5311E">
              <w:rPr>
                <w:rFonts w:ascii="Times New Roman" w:eastAsia="Times New Roman" w:hAnsi="Times New Roman" w:cs="Times New Roman"/>
                <w:lang w:eastAsia="ru-RU"/>
              </w:rPr>
              <w:t>МБУ «</w:t>
            </w:r>
            <w:proofErr w:type="spellStart"/>
            <w:r w:rsidRPr="00D5311E">
              <w:rPr>
                <w:rFonts w:ascii="Times New Roman" w:eastAsia="Times New Roman" w:hAnsi="Times New Roman" w:cs="Times New Roman"/>
                <w:lang w:eastAsia="ru-RU"/>
              </w:rPr>
              <w:t>Горсвет</w:t>
            </w:r>
            <w:proofErr w:type="spellEnd"/>
            <w:r w:rsidRPr="00D5311E">
              <w:rPr>
                <w:rFonts w:ascii="Times New Roman" w:eastAsia="Times New Roman" w:hAnsi="Times New Roman" w:cs="Times New Roman"/>
                <w:lang w:eastAsia="ru-RU"/>
              </w:rPr>
              <w:t>»</w:t>
            </w:r>
          </w:p>
        </w:tc>
      </w:tr>
      <w:tr w:rsidR="00C11825" w:rsidRPr="002121B7" w14:paraId="5D409D70" w14:textId="77777777" w:rsidTr="007E73DC">
        <w:tc>
          <w:tcPr>
            <w:tcW w:w="217" w:type="pct"/>
            <w:vMerge w:val="restart"/>
            <w:tcBorders>
              <w:bottom w:val="nil"/>
            </w:tcBorders>
          </w:tcPr>
          <w:p w14:paraId="0FAA7FF1"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lastRenderedPageBreak/>
              <w:t>2.</w:t>
            </w:r>
          </w:p>
        </w:tc>
        <w:tc>
          <w:tcPr>
            <w:tcW w:w="866" w:type="pct"/>
            <w:vMerge w:val="restart"/>
            <w:tcBorders>
              <w:bottom w:val="nil"/>
            </w:tcBorders>
          </w:tcPr>
          <w:p w14:paraId="1AFAF707"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w:t>
            </w:r>
          </w:p>
        </w:tc>
        <w:tc>
          <w:tcPr>
            <w:tcW w:w="964" w:type="pct"/>
          </w:tcPr>
          <w:p w14:paraId="28E37D0B"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2.1. Обеспечение и организация работ (услуг) по содержанию и сохранению объектов внешнего благоустройства (парки, площади, фонтаны, объекты озеленения, памятники истории, культуры и архитектуры и так далее)</w:t>
            </w:r>
          </w:p>
        </w:tc>
        <w:tc>
          <w:tcPr>
            <w:tcW w:w="1495" w:type="pct"/>
          </w:tcPr>
          <w:p w14:paraId="3A40DCFF"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Содержание объектов внешнего благоустройства:</w:t>
            </w:r>
          </w:p>
          <w:p w14:paraId="656AFFD8"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 xml:space="preserve">Центральная площадь города Ханты-Мансийска (включая пешеходные зоны по ул. </w:t>
            </w:r>
            <w:proofErr w:type="spellStart"/>
            <w:r w:rsidRPr="00A5192C">
              <w:rPr>
                <w:rFonts w:ascii="Times New Roman" w:hAnsi="Times New Roman" w:cs="Times New Roman"/>
              </w:rPr>
              <w:t>К.Маркса</w:t>
            </w:r>
            <w:proofErr w:type="spellEnd"/>
            <w:r w:rsidRPr="00A5192C">
              <w:rPr>
                <w:rFonts w:ascii="Times New Roman" w:hAnsi="Times New Roman" w:cs="Times New Roman"/>
              </w:rPr>
              <w:t>, ул. Мира);</w:t>
            </w:r>
          </w:p>
          <w:p w14:paraId="54E6002C"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площадь Спортивной славы, мемориальный парк Победы;</w:t>
            </w:r>
          </w:p>
          <w:p w14:paraId="16A177BF"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площадь Свободы;</w:t>
            </w:r>
          </w:p>
          <w:p w14:paraId="4B7B931B" w14:textId="77777777" w:rsidR="008478A8" w:rsidRPr="00A5192C" w:rsidRDefault="009B211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монументальная композиция «Югра»</w:t>
            </w:r>
            <w:r w:rsidR="008478A8" w:rsidRPr="00A5192C">
              <w:rPr>
                <w:rFonts w:ascii="Times New Roman" w:hAnsi="Times New Roman" w:cs="Times New Roman"/>
              </w:rPr>
              <w:t xml:space="preserve"> по ул. Дзержинского - ул. </w:t>
            </w:r>
            <w:proofErr w:type="spellStart"/>
            <w:r w:rsidR="008478A8" w:rsidRPr="00A5192C">
              <w:rPr>
                <w:rFonts w:ascii="Times New Roman" w:hAnsi="Times New Roman" w:cs="Times New Roman"/>
              </w:rPr>
              <w:t>К.Маркса</w:t>
            </w:r>
            <w:proofErr w:type="spellEnd"/>
            <w:r w:rsidR="008478A8" w:rsidRPr="00A5192C">
              <w:rPr>
                <w:rFonts w:ascii="Times New Roman" w:hAnsi="Times New Roman" w:cs="Times New Roman"/>
              </w:rPr>
              <w:t>;</w:t>
            </w:r>
          </w:p>
          <w:p w14:paraId="5EC75FE7"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парк имени Бориса Лосева;</w:t>
            </w:r>
          </w:p>
          <w:p w14:paraId="21B70CBE" w14:textId="77777777" w:rsidR="008478A8" w:rsidRPr="00A5192C" w:rsidRDefault="009B211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«Тропа здоровья»</w:t>
            </w:r>
            <w:r w:rsidR="008478A8" w:rsidRPr="00A5192C">
              <w:rPr>
                <w:rFonts w:ascii="Times New Roman" w:hAnsi="Times New Roman" w:cs="Times New Roman"/>
              </w:rPr>
              <w:t xml:space="preserve"> (включая подъездные пути);</w:t>
            </w:r>
          </w:p>
          <w:p w14:paraId="0670971D"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площадь Славянской письменности;</w:t>
            </w:r>
          </w:p>
          <w:p w14:paraId="2861EEF4"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памятник жертвам политических репрессий;</w:t>
            </w:r>
          </w:p>
          <w:p w14:paraId="5018E20D"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площадь по ул. Гагарина, 284;</w:t>
            </w:r>
          </w:p>
          <w:p w14:paraId="65A4FDA3"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lastRenderedPageBreak/>
              <w:t xml:space="preserve">скверы: Сиреневый, Черемуховый, </w:t>
            </w:r>
            <w:proofErr w:type="spellStart"/>
            <w:r w:rsidRPr="00A5192C">
              <w:rPr>
                <w:rFonts w:ascii="Times New Roman" w:hAnsi="Times New Roman" w:cs="Times New Roman"/>
              </w:rPr>
              <w:t>Гидронамыв</w:t>
            </w:r>
            <w:proofErr w:type="spellEnd"/>
            <w:r w:rsidRPr="00A5192C">
              <w:rPr>
                <w:rFonts w:ascii="Times New Roman" w:hAnsi="Times New Roman" w:cs="Times New Roman"/>
              </w:rPr>
              <w:t>, Студенческий;</w:t>
            </w:r>
          </w:p>
          <w:p w14:paraId="05A34C28"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 xml:space="preserve">пассажирский причал в составе комплекса пассажирского вокзала прогулочной набережной, </w:t>
            </w:r>
            <w:proofErr w:type="spellStart"/>
            <w:r w:rsidRPr="00A5192C">
              <w:rPr>
                <w:rFonts w:ascii="Times New Roman" w:hAnsi="Times New Roman" w:cs="Times New Roman"/>
              </w:rPr>
              <w:t>берегоукрепление</w:t>
            </w:r>
            <w:proofErr w:type="spellEnd"/>
            <w:r w:rsidRPr="00A5192C">
              <w:rPr>
                <w:rFonts w:ascii="Times New Roman" w:hAnsi="Times New Roman" w:cs="Times New Roman"/>
              </w:rPr>
              <w:t xml:space="preserve"> реки Иртыш;</w:t>
            </w:r>
          </w:p>
          <w:p w14:paraId="64AD4A42"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въездной знак со стороны автодороги Тюмень - Ханты-Мансийск;</w:t>
            </w:r>
          </w:p>
          <w:p w14:paraId="6706BADD"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территор</w:t>
            </w:r>
            <w:r w:rsidR="009B2118" w:rsidRPr="00A5192C">
              <w:rPr>
                <w:rFonts w:ascii="Times New Roman" w:hAnsi="Times New Roman" w:cs="Times New Roman"/>
              </w:rPr>
              <w:t>ия стоянки выставочного центра «Югра-Экспо»</w:t>
            </w:r>
            <w:r w:rsidRPr="00A5192C">
              <w:rPr>
                <w:rFonts w:ascii="Times New Roman" w:hAnsi="Times New Roman" w:cs="Times New Roman"/>
              </w:rPr>
              <w:t>;</w:t>
            </w:r>
          </w:p>
          <w:p w14:paraId="083B97EA"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 xml:space="preserve">территория постамента памятного бюста </w:t>
            </w:r>
            <w:proofErr w:type="spellStart"/>
            <w:r w:rsidRPr="00A5192C">
              <w:rPr>
                <w:rFonts w:ascii="Times New Roman" w:hAnsi="Times New Roman" w:cs="Times New Roman"/>
              </w:rPr>
              <w:t>П.И.Лопарева</w:t>
            </w:r>
            <w:proofErr w:type="spellEnd"/>
            <w:r w:rsidRPr="00A5192C">
              <w:rPr>
                <w:rFonts w:ascii="Times New Roman" w:hAnsi="Times New Roman" w:cs="Times New Roman"/>
              </w:rPr>
              <w:t>;</w:t>
            </w:r>
          </w:p>
          <w:p w14:paraId="713FA780"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 xml:space="preserve">памятники: </w:t>
            </w:r>
            <w:proofErr w:type="spellStart"/>
            <w:r w:rsidRPr="00A5192C">
              <w:rPr>
                <w:rFonts w:ascii="Times New Roman" w:hAnsi="Times New Roman" w:cs="Times New Roman"/>
              </w:rPr>
              <w:t>Ф.Салманову</w:t>
            </w:r>
            <w:proofErr w:type="spellEnd"/>
            <w:r w:rsidRPr="00A5192C">
              <w:rPr>
                <w:rFonts w:ascii="Times New Roman" w:hAnsi="Times New Roman" w:cs="Times New Roman"/>
              </w:rPr>
              <w:t xml:space="preserve">, </w:t>
            </w:r>
            <w:proofErr w:type="spellStart"/>
            <w:r w:rsidRPr="00A5192C">
              <w:rPr>
                <w:rFonts w:ascii="Times New Roman" w:hAnsi="Times New Roman" w:cs="Times New Roman"/>
              </w:rPr>
              <w:t>П.И.Лопареву</w:t>
            </w:r>
            <w:proofErr w:type="spellEnd"/>
            <w:r w:rsidRPr="00A5192C">
              <w:rPr>
                <w:rFonts w:ascii="Times New Roman" w:hAnsi="Times New Roman" w:cs="Times New Roman"/>
              </w:rPr>
              <w:t xml:space="preserve"> по ул. Свободы,</w:t>
            </w:r>
          </w:p>
          <w:p w14:paraId="3209BBE2"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proofErr w:type="spellStart"/>
            <w:r w:rsidRPr="00A5192C">
              <w:rPr>
                <w:rFonts w:ascii="Times New Roman" w:hAnsi="Times New Roman" w:cs="Times New Roman"/>
              </w:rPr>
              <w:t>В.Ф.Маргелову</w:t>
            </w:r>
            <w:proofErr w:type="spellEnd"/>
            <w:r w:rsidRPr="00A5192C">
              <w:rPr>
                <w:rFonts w:ascii="Times New Roman" w:hAnsi="Times New Roman" w:cs="Times New Roman"/>
              </w:rPr>
              <w:t xml:space="preserve">, </w:t>
            </w:r>
            <w:proofErr w:type="spellStart"/>
            <w:r w:rsidRPr="00A5192C">
              <w:rPr>
                <w:rFonts w:ascii="Times New Roman" w:hAnsi="Times New Roman" w:cs="Times New Roman"/>
              </w:rPr>
              <w:t>А.В.Маргелову</w:t>
            </w:r>
            <w:proofErr w:type="spellEnd"/>
          </w:p>
          <w:p w14:paraId="3A79939C"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по ул. Мира, Танк Т-34</w:t>
            </w:r>
          </w:p>
          <w:p w14:paraId="65209E96"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в мемориальном парке Победы, основателям города</w:t>
            </w:r>
          </w:p>
          <w:p w14:paraId="2F70D54F"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Ханты-Мансийска на площади Свободы;</w:t>
            </w:r>
          </w:p>
          <w:p w14:paraId="16B3F1FF"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стела, посвященная великим сибирским экспедициям;</w:t>
            </w:r>
          </w:p>
          <w:p w14:paraId="10578341" w14:textId="77777777" w:rsidR="008478A8" w:rsidRPr="00A5192C" w:rsidRDefault="009B211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парк «</w:t>
            </w:r>
            <w:r w:rsidR="008478A8" w:rsidRPr="00A5192C">
              <w:rPr>
                <w:rFonts w:ascii="Times New Roman" w:hAnsi="Times New Roman" w:cs="Times New Roman"/>
              </w:rPr>
              <w:t>Ку</w:t>
            </w:r>
            <w:r w:rsidRPr="00A5192C">
              <w:rPr>
                <w:rFonts w:ascii="Times New Roman" w:hAnsi="Times New Roman" w:cs="Times New Roman"/>
              </w:rPr>
              <w:t>льтурно-туристический комплекс «</w:t>
            </w:r>
            <w:proofErr w:type="spellStart"/>
            <w:r w:rsidRPr="00A5192C">
              <w:rPr>
                <w:rFonts w:ascii="Times New Roman" w:hAnsi="Times New Roman" w:cs="Times New Roman"/>
              </w:rPr>
              <w:t>Археопарк</w:t>
            </w:r>
            <w:proofErr w:type="spellEnd"/>
            <w:r w:rsidRPr="00A5192C">
              <w:rPr>
                <w:rFonts w:ascii="Times New Roman" w:hAnsi="Times New Roman" w:cs="Times New Roman"/>
              </w:rPr>
              <w:t>»</w:t>
            </w:r>
            <w:r w:rsidR="008478A8" w:rsidRPr="00A5192C">
              <w:rPr>
                <w:rFonts w:ascii="Times New Roman" w:hAnsi="Times New Roman" w:cs="Times New Roman"/>
              </w:rPr>
              <w:t>;</w:t>
            </w:r>
          </w:p>
          <w:p w14:paraId="08531043"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детский городок по ул. Мира, 63-65;</w:t>
            </w:r>
          </w:p>
          <w:p w14:paraId="75A37DEE" w14:textId="77777777" w:rsidR="00C11825"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содержание объектов зеленого хозяйства</w:t>
            </w:r>
            <w:r w:rsidR="002208A9" w:rsidRPr="00A5192C">
              <w:rPr>
                <w:rFonts w:ascii="Times New Roman" w:hAnsi="Times New Roman" w:cs="Times New Roman"/>
              </w:rPr>
              <w:t xml:space="preserve"> (включая изготовление, приобретение вазонов, конструкций для цветочных композиций)</w:t>
            </w:r>
            <w:r w:rsidRPr="00A5192C">
              <w:rPr>
                <w:rFonts w:ascii="Times New Roman" w:hAnsi="Times New Roman" w:cs="Times New Roman"/>
              </w:rPr>
              <w:t>, в том числе обочин и газонов, прилегающих к объектам внешнего благоустройства и улицам города Ханты-Мансийска</w:t>
            </w:r>
          </w:p>
        </w:tc>
        <w:tc>
          <w:tcPr>
            <w:tcW w:w="772" w:type="pct"/>
          </w:tcPr>
          <w:p w14:paraId="1C22F804" w14:textId="1F7A1AFE" w:rsidR="00C11825" w:rsidRPr="00D5311E" w:rsidRDefault="00D5311E" w:rsidP="00A5192C">
            <w:pPr>
              <w:widowControl w:val="0"/>
              <w:autoSpaceDE w:val="0"/>
              <w:autoSpaceDN w:val="0"/>
              <w:spacing w:after="0" w:line="240" w:lineRule="auto"/>
              <w:rPr>
                <w:rFonts w:ascii="Times New Roman" w:eastAsia="Times New Roman" w:hAnsi="Times New Roman" w:cs="Times New Roman"/>
                <w:highlight w:val="yellow"/>
                <w:lang w:eastAsia="ru-RU"/>
              </w:rPr>
            </w:pPr>
            <w:r w:rsidRPr="00D5311E">
              <w:rPr>
                <w:rFonts w:ascii="Times New Roman" w:eastAsia="Times New Roman" w:hAnsi="Times New Roman" w:cs="Times New Roman"/>
                <w:highlight w:val="yellow"/>
                <w:lang w:eastAsia="ru-RU"/>
              </w:rPr>
              <w:lastRenderedPageBreak/>
              <w:t>98 473 377,43</w:t>
            </w:r>
          </w:p>
        </w:tc>
        <w:tc>
          <w:tcPr>
            <w:tcW w:w="686" w:type="pct"/>
          </w:tcPr>
          <w:p w14:paraId="0491824E" w14:textId="77777777" w:rsidR="00C11825" w:rsidRPr="00D5311E" w:rsidRDefault="00A171FB" w:rsidP="00A5192C">
            <w:pPr>
              <w:widowControl w:val="0"/>
              <w:autoSpaceDE w:val="0"/>
              <w:autoSpaceDN w:val="0"/>
              <w:spacing w:after="0" w:line="240" w:lineRule="auto"/>
              <w:rPr>
                <w:rFonts w:ascii="Times New Roman" w:eastAsia="Times New Roman" w:hAnsi="Times New Roman" w:cs="Times New Roman"/>
                <w:lang w:eastAsia="ru-RU"/>
              </w:rPr>
            </w:pPr>
            <w:r w:rsidRPr="00D5311E">
              <w:rPr>
                <w:rFonts w:ascii="Times New Roman" w:eastAsia="Times New Roman" w:hAnsi="Times New Roman" w:cs="Times New Roman"/>
                <w:lang w:eastAsia="ru-RU"/>
              </w:rPr>
              <w:t>МКУ «</w:t>
            </w:r>
            <w:r w:rsidR="00C11825" w:rsidRPr="00D5311E">
              <w:rPr>
                <w:rFonts w:ascii="Times New Roman" w:eastAsia="Times New Roman" w:hAnsi="Times New Roman" w:cs="Times New Roman"/>
                <w:lang w:eastAsia="ru-RU"/>
              </w:rPr>
              <w:t>Слу</w:t>
            </w:r>
            <w:r w:rsidRPr="00D5311E">
              <w:rPr>
                <w:rFonts w:ascii="Times New Roman" w:eastAsia="Times New Roman" w:hAnsi="Times New Roman" w:cs="Times New Roman"/>
                <w:lang w:eastAsia="ru-RU"/>
              </w:rPr>
              <w:t>жба муниципального заказа в ЖКХ»</w:t>
            </w:r>
          </w:p>
        </w:tc>
      </w:tr>
      <w:tr w:rsidR="00C11825" w:rsidRPr="002121B7" w14:paraId="53350176" w14:textId="77777777" w:rsidTr="007E73DC">
        <w:tc>
          <w:tcPr>
            <w:tcW w:w="217" w:type="pct"/>
            <w:vMerge/>
            <w:tcBorders>
              <w:bottom w:val="nil"/>
            </w:tcBorders>
          </w:tcPr>
          <w:p w14:paraId="12E4A6E2" w14:textId="77777777" w:rsidR="00C11825" w:rsidRPr="00A5192C" w:rsidRDefault="00C11825" w:rsidP="00A5192C">
            <w:pPr>
              <w:spacing w:after="0" w:line="240" w:lineRule="auto"/>
              <w:rPr>
                <w:rFonts w:ascii="Times New Roman" w:eastAsia="Calibri" w:hAnsi="Times New Roman" w:cs="Times New Roman"/>
              </w:rPr>
            </w:pPr>
          </w:p>
        </w:tc>
        <w:tc>
          <w:tcPr>
            <w:tcW w:w="866" w:type="pct"/>
            <w:vMerge/>
            <w:tcBorders>
              <w:bottom w:val="nil"/>
            </w:tcBorders>
          </w:tcPr>
          <w:p w14:paraId="68E2F3BB" w14:textId="77777777" w:rsidR="00C11825" w:rsidRPr="00A5192C" w:rsidRDefault="00C11825" w:rsidP="00A5192C">
            <w:pPr>
              <w:spacing w:after="0" w:line="240" w:lineRule="auto"/>
              <w:rPr>
                <w:rFonts w:ascii="Times New Roman" w:eastAsia="Calibri" w:hAnsi="Times New Roman" w:cs="Times New Roman"/>
              </w:rPr>
            </w:pPr>
          </w:p>
        </w:tc>
        <w:tc>
          <w:tcPr>
            <w:tcW w:w="964" w:type="pct"/>
          </w:tcPr>
          <w:p w14:paraId="65AD3FA6"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 xml:space="preserve">2.2. Обеспечение работ (услуг) по содержанию объектов уличного освещения, архитектурно-художественной подсветки </w:t>
            </w:r>
            <w:r w:rsidRPr="00A5192C">
              <w:rPr>
                <w:rFonts w:ascii="Times New Roman" w:eastAsia="Times New Roman" w:hAnsi="Times New Roman" w:cs="Times New Roman"/>
                <w:lang w:eastAsia="ru-RU"/>
              </w:rPr>
              <w:lastRenderedPageBreak/>
              <w:t>объектов</w:t>
            </w:r>
          </w:p>
        </w:tc>
        <w:tc>
          <w:tcPr>
            <w:tcW w:w="1495" w:type="pct"/>
          </w:tcPr>
          <w:p w14:paraId="426FA0AA"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lastRenderedPageBreak/>
              <w:t xml:space="preserve">Обеспечение эксплуатационно-технического обслуживания, содержание объектов уличного освещения на территории города Ханты-Мансийска, в том числе архитектурно-художественной подсветки, </w:t>
            </w:r>
            <w:r w:rsidRPr="00A5192C">
              <w:rPr>
                <w:rFonts w:ascii="Times New Roman" w:hAnsi="Times New Roman" w:cs="Times New Roman"/>
              </w:rPr>
              <w:lastRenderedPageBreak/>
              <w:t>размещенной на объектах (зданиях), светодиодных видеоэкранов, остановочных комплексов, приобретение основных средств (автогидроподъемники для обслуживания и ремонта сетей наружного освещения и архитектурно-художественной подсветки).</w:t>
            </w:r>
          </w:p>
          <w:p w14:paraId="4F738009"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Объекты (здания) с архитектурно-художественной подсветкой:</w:t>
            </w:r>
          </w:p>
          <w:p w14:paraId="1D03B0CA" w14:textId="77777777" w:rsidR="008478A8" w:rsidRPr="00A5192C" w:rsidRDefault="009B211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«Дом Юстиции»</w:t>
            </w:r>
            <w:r w:rsidR="008478A8" w:rsidRPr="00A5192C">
              <w:rPr>
                <w:rFonts w:ascii="Times New Roman" w:hAnsi="Times New Roman" w:cs="Times New Roman"/>
              </w:rPr>
              <w:t xml:space="preserve"> по ул. Чехова, д. 1а;</w:t>
            </w:r>
          </w:p>
          <w:p w14:paraId="31A1EEDB" w14:textId="77777777" w:rsidR="008478A8" w:rsidRPr="00A5192C" w:rsidRDefault="009B211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арка биатлонного центра «</w:t>
            </w:r>
            <w:r w:rsidR="008478A8" w:rsidRPr="00A5192C">
              <w:rPr>
                <w:rFonts w:ascii="Times New Roman" w:hAnsi="Times New Roman" w:cs="Times New Roman"/>
              </w:rPr>
              <w:t>Центр зимних</w:t>
            </w:r>
            <w:r w:rsidRPr="00A5192C">
              <w:rPr>
                <w:rFonts w:ascii="Times New Roman" w:hAnsi="Times New Roman" w:cs="Times New Roman"/>
              </w:rPr>
              <w:t xml:space="preserve"> видов спорта им. </w:t>
            </w:r>
            <w:proofErr w:type="spellStart"/>
            <w:r w:rsidRPr="00A5192C">
              <w:rPr>
                <w:rFonts w:ascii="Times New Roman" w:hAnsi="Times New Roman" w:cs="Times New Roman"/>
              </w:rPr>
              <w:t>А.В.Филипенко</w:t>
            </w:r>
            <w:proofErr w:type="spellEnd"/>
            <w:r w:rsidRPr="00A5192C">
              <w:rPr>
                <w:rFonts w:ascii="Times New Roman" w:hAnsi="Times New Roman" w:cs="Times New Roman"/>
              </w:rPr>
              <w:t>»</w:t>
            </w:r>
            <w:r w:rsidR="008478A8" w:rsidRPr="00A5192C">
              <w:rPr>
                <w:rFonts w:ascii="Times New Roman" w:hAnsi="Times New Roman" w:cs="Times New Roman"/>
              </w:rPr>
              <w:t>;</w:t>
            </w:r>
          </w:p>
          <w:p w14:paraId="2C550740" w14:textId="77777777" w:rsidR="008478A8" w:rsidRPr="00A5192C" w:rsidRDefault="009B211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здание телерадиокомпании «Югра»</w:t>
            </w:r>
            <w:r w:rsidR="008478A8" w:rsidRPr="00A5192C">
              <w:rPr>
                <w:rFonts w:ascii="Times New Roman" w:hAnsi="Times New Roman" w:cs="Times New Roman"/>
              </w:rPr>
              <w:t xml:space="preserve"> по ул. Гагарина, д. 4;</w:t>
            </w:r>
          </w:p>
          <w:p w14:paraId="5503E4DC"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ком</w:t>
            </w:r>
            <w:r w:rsidR="009B2118" w:rsidRPr="00A5192C">
              <w:rPr>
                <w:rFonts w:ascii="Times New Roman" w:hAnsi="Times New Roman" w:cs="Times New Roman"/>
              </w:rPr>
              <w:t>плекс зданий «Школа одаренных детей Севера»</w:t>
            </w:r>
            <w:r w:rsidRPr="00A5192C">
              <w:rPr>
                <w:rFonts w:ascii="Times New Roman" w:hAnsi="Times New Roman" w:cs="Times New Roman"/>
              </w:rPr>
              <w:t xml:space="preserve"> по ул. Пискунова, д. 1;</w:t>
            </w:r>
          </w:p>
          <w:p w14:paraId="116FB81F"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здание по ул. Чехова, д. 12а;</w:t>
            </w:r>
          </w:p>
          <w:p w14:paraId="05F73BD5" w14:textId="77777777" w:rsidR="008478A8" w:rsidRPr="00A5192C" w:rsidRDefault="009B211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«Дом Архитектора»</w:t>
            </w:r>
            <w:r w:rsidR="008478A8" w:rsidRPr="00A5192C">
              <w:rPr>
                <w:rFonts w:ascii="Times New Roman" w:hAnsi="Times New Roman" w:cs="Times New Roman"/>
              </w:rPr>
              <w:t xml:space="preserve"> по ул. Мира, д. 18;</w:t>
            </w:r>
          </w:p>
          <w:p w14:paraId="78BF0130"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 xml:space="preserve">здание Федерального казначейства по ул. </w:t>
            </w:r>
            <w:proofErr w:type="spellStart"/>
            <w:r w:rsidRPr="00A5192C">
              <w:rPr>
                <w:rFonts w:ascii="Times New Roman" w:hAnsi="Times New Roman" w:cs="Times New Roman"/>
              </w:rPr>
              <w:t>К.Маркса</w:t>
            </w:r>
            <w:proofErr w:type="spellEnd"/>
            <w:r w:rsidRPr="00A5192C">
              <w:rPr>
                <w:rFonts w:ascii="Times New Roman" w:hAnsi="Times New Roman" w:cs="Times New Roman"/>
              </w:rPr>
              <w:t>, д. 12;</w:t>
            </w:r>
          </w:p>
          <w:p w14:paraId="529D9216" w14:textId="77777777" w:rsidR="008478A8" w:rsidRPr="00A5192C" w:rsidRDefault="009B211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Храм «</w:t>
            </w:r>
            <w:r w:rsidR="008478A8" w:rsidRPr="00A5192C">
              <w:rPr>
                <w:rFonts w:ascii="Times New Roman" w:hAnsi="Times New Roman" w:cs="Times New Roman"/>
              </w:rPr>
              <w:t>Покрова Пресвятой Богородицы</w:t>
            </w:r>
            <w:r w:rsidRPr="00A5192C">
              <w:rPr>
                <w:rFonts w:ascii="Times New Roman" w:hAnsi="Times New Roman" w:cs="Times New Roman"/>
              </w:rPr>
              <w:t>»</w:t>
            </w:r>
            <w:r w:rsidR="008478A8" w:rsidRPr="00A5192C">
              <w:rPr>
                <w:rFonts w:ascii="Times New Roman" w:hAnsi="Times New Roman" w:cs="Times New Roman"/>
              </w:rPr>
              <w:t xml:space="preserve"> по ул. Гагарина, д. 277;</w:t>
            </w:r>
          </w:p>
          <w:p w14:paraId="01FA3561"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киновидеоцентр по ул. Лопарева д. 4;</w:t>
            </w:r>
          </w:p>
          <w:p w14:paraId="76DE867A"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здание типографии по ул. Мира, д. 46;</w:t>
            </w:r>
          </w:p>
          <w:p w14:paraId="51D9F806"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пл</w:t>
            </w:r>
            <w:r w:rsidR="009B2118" w:rsidRPr="00A5192C">
              <w:rPr>
                <w:rFonts w:ascii="Times New Roman" w:hAnsi="Times New Roman" w:cs="Times New Roman"/>
              </w:rPr>
              <w:t>ощадь между телерадиокомпанией «</w:t>
            </w:r>
            <w:proofErr w:type="spellStart"/>
            <w:r w:rsidR="009B2118" w:rsidRPr="00A5192C">
              <w:rPr>
                <w:rFonts w:ascii="Times New Roman" w:hAnsi="Times New Roman" w:cs="Times New Roman"/>
              </w:rPr>
              <w:t>Югория</w:t>
            </w:r>
            <w:proofErr w:type="spellEnd"/>
            <w:r w:rsidR="009B2118" w:rsidRPr="00A5192C">
              <w:rPr>
                <w:rFonts w:ascii="Times New Roman" w:hAnsi="Times New Roman" w:cs="Times New Roman"/>
              </w:rPr>
              <w:t>»</w:t>
            </w:r>
            <w:r w:rsidRPr="00A5192C">
              <w:rPr>
                <w:rFonts w:ascii="Times New Roman" w:hAnsi="Times New Roman" w:cs="Times New Roman"/>
              </w:rPr>
              <w:t>, здание</w:t>
            </w:r>
            <w:r w:rsidR="009B2118" w:rsidRPr="00A5192C">
              <w:rPr>
                <w:rFonts w:ascii="Times New Roman" w:hAnsi="Times New Roman" w:cs="Times New Roman"/>
              </w:rPr>
              <w:t>м Ханты-</w:t>
            </w:r>
            <w:proofErr w:type="spellStart"/>
            <w:r w:rsidR="009B2118" w:rsidRPr="00A5192C">
              <w:rPr>
                <w:rFonts w:ascii="Times New Roman" w:hAnsi="Times New Roman" w:cs="Times New Roman"/>
              </w:rPr>
              <w:t>Мансийскэлектросвязи</w:t>
            </w:r>
            <w:proofErr w:type="spellEnd"/>
            <w:r w:rsidR="009B2118" w:rsidRPr="00A5192C">
              <w:rPr>
                <w:rFonts w:ascii="Times New Roman" w:hAnsi="Times New Roman" w:cs="Times New Roman"/>
              </w:rPr>
              <w:t xml:space="preserve"> и «Школой искусств»</w:t>
            </w:r>
            <w:r w:rsidRPr="00A5192C">
              <w:rPr>
                <w:rFonts w:ascii="Times New Roman" w:hAnsi="Times New Roman" w:cs="Times New Roman"/>
              </w:rPr>
              <w:t xml:space="preserve"> по ул. Мира, д. 1;</w:t>
            </w:r>
          </w:p>
          <w:p w14:paraId="320CD8C5"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здание окружного военкомата по ул. Дзержинского, д. 10;</w:t>
            </w:r>
          </w:p>
          <w:p w14:paraId="31E4C832"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здание гос</w:t>
            </w:r>
            <w:r w:rsidR="009B2118" w:rsidRPr="00A5192C">
              <w:rPr>
                <w:rFonts w:ascii="Times New Roman" w:hAnsi="Times New Roman" w:cs="Times New Roman"/>
              </w:rPr>
              <w:t>тиницы и вывеска «На семи холмах», «</w:t>
            </w:r>
            <w:r w:rsidRPr="00A5192C">
              <w:rPr>
                <w:rFonts w:ascii="Times New Roman" w:hAnsi="Times New Roman" w:cs="Times New Roman"/>
              </w:rPr>
              <w:t>Центр зимних в</w:t>
            </w:r>
            <w:r w:rsidR="009B2118" w:rsidRPr="00A5192C">
              <w:rPr>
                <w:rFonts w:ascii="Times New Roman" w:hAnsi="Times New Roman" w:cs="Times New Roman"/>
              </w:rPr>
              <w:t xml:space="preserve">идов спорта имени </w:t>
            </w:r>
            <w:proofErr w:type="spellStart"/>
            <w:r w:rsidR="009B2118" w:rsidRPr="00A5192C">
              <w:rPr>
                <w:rFonts w:ascii="Times New Roman" w:hAnsi="Times New Roman" w:cs="Times New Roman"/>
              </w:rPr>
              <w:t>А.В.Филипенко</w:t>
            </w:r>
            <w:proofErr w:type="spellEnd"/>
            <w:r w:rsidR="009B2118" w:rsidRPr="00A5192C">
              <w:rPr>
                <w:rFonts w:ascii="Times New Roman" w:hAnsi="Times New Roman" w:cs="Times New Roman"/>
              </w:rPr>
              <w:t>»</w:t>
            </w:r>
            <w:r w:rsidRPr="00A5192C">
              <w:rPr>
                <w:rFonts w:ascii="Times New Roman" w:hAnsi="Times New Roman" w:cs="Times New Roman"/>
              </w:rPr>
              <w:t xml:space="preserve"> по ул. Спортивной, д. 15;</w:t>
            </w:r>
          </w:p>
          <w:p w14:paraId="30E0FCB5"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здание Государственной инспекции безопасности дорожного движения по ул. Мира, д. 108;</w:t>
            </w:r>
          </w:p>
          <w:p w14:paraId="424B7DBA"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здание Управления внутренних дел Ханты-</w:t>
            </w:r>
            <w:r w:rsidRPr="00A5192C">
              <w:rPr>
                <w:rFonts w:ascii="Times New Roman" w:hAnsi="Times New Roman" w:cs="Times New Roman"/>
              </w:rPr>
              <w:lastRenderedPageBreak/>
              <w:t>Мансийского автономного округа - Югры по ул. Ленина, д. 53;</w:t>
            </w:r>
          </w:p>
          <w:p w14:paraId="65231778"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больничный комплекс Окружной клинической больницы по ул. Калинина, д. 38;</w:t>
            </w:r>
          </w:p>
          <w:p w14:paraId="0E483AB4" w14:textId="77777777" w:rsidR="008478A8" w:rsidRPr="00A5192C" w:rsidRDefault="009B211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монументальная композиция «Югра»</w:t>
            </w:r>
            <w:r w:rsidR="008478A8" w:rsidRPr="00A5192C">
              <w:rPr>
                <w:rFonts w:ascii="Times New Roman" w:hAnsi="Times New Roman" w:cs="Times New Roman"/>
              </w:rPr>
              <w:t>;</w:t>
            </w:r>
          </w:p>
          <w:p w14:paraId="0400B248"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памятники на площади Славянской письменности;</w:t>
            </w:r>
          </w:p>
          <w:p w14:paraId="29C4320C"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скульптурная группа на площади Спортивной славы;</w:t>
            </w:r>
          </w:p>
          <w:p w14:paraId="66C0D18C"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скульптурные композиции по ул. Дзержинского;</w:t>
            </w:r>
          </w:p>
          <w:p w14:paraId="0E33C3E0"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памятник основателям города на площади Свободы;</w:t>
            </w:r>
          </w:p>
          <w:p w14:paraId="72EE1DF2"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памятник великим сибирским экспедициям на площади Свободы;</w:t>
            </w:r>
          </w:p>
          <w:p w14:paraId="33FFC83F"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объемно-пространственная композиция на площади перед зданием Управления внутренних дел Ханты-Мансийского автономного округа - Югры;</w:t>
            </w:r>
          </w:p>
          <w:p w14:paraId="76B1F220"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парк имени Бориса Лосева по ул. Мира;</w:t>
            </w:r>
          </w:p>
          <w:p w14:paraId="23A29C47" w14:textId="77777777" w:rsidR="008478A8" w:rsidRPr="00A5192C" w:rsidRDefault="009B211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фонтан «Ротонда»</w:t>
            </w:r>
            <w:r w:rsidR="008478A8" w:rsidRPr="00A5192C">
              <w:rPr>
                <w:rFonts w:ascii="Times New Roman" w:hAnsi="Times New Roman" w:cs="Times New Roman"/>
              </w:rPr>
              <w:t xml:space="preserve"> на Центральной площади города Ханты-Мансийска;</w:t>
            </w:r>
          </w:p>
          <w:p w14:paraId="305223F0"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памятник жертвам политических репрессий по ул. Пионерской;</w:t>
            </w:r>
          </w:p>
          <w:p w14:paraId="5A39875A"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памятник погибшим воинам 1941 - 1945 годов по ул. Комсомольской, д. 38;</w:t>
            </w:r>
          </w:p>
          <w:p w14:paraId="6C0A6760"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памятник погибшим воинам 1941 - 1945 годов по ул. Луговой, д. 15;</w:t>
            </w:r>
          </w:p>
          <w:p w14:paraId="662CCC5A"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Центральная площадь города Ханты-Мансийска;</w:t>
            </w:r>
          </w:p>
          <w:p w14:paraId="5FA889E9" w14:textId="77777777" w:rsidR="008478A8" w:rsidRPr="00A5192C" w:rsidRDefault="009B211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спортивная площадка у «Спортивного комплекса» «</w:t>
            </w:r>
            <w:r w:rsidR="008478A8" w:rsidRPr="00A5192C">
              <w:rPr>
                <w:rFonts w:ascii="Times New Roman" w:hAnsi="Times New Roman" w:cs="Times New Roman"/>
              </w:rPr>
              <w:t>Дружба</w:t>
            </w:r>
            <w:r w:rsidRPr="00A5192C">
              <w:rPr>
                <w:rFonts w:ascii="Times New Roman" w:hAnsi="Times New Roman" w:cs="Times New Roman"/>
              </w:rPr>
              <w:t>»</w:t>
            </w:r>
            <w:r w:rsidR="008478A8" w:rsidRPr="00A5192C">
              <w:rPr>
                <w:rFonts w:ascii="Times New Roman" w:hAnsi="Times New Roman" w:cs="Times New Roman"/>
              </w:rPr>
              <w:t>,</w:t>
            </w:r>
          </w:p>
          <w:p w14:paraId="5FBF9B17"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сквер у Дома Правительства Ханты-Мансийского автономного округа - Югры;</w:t>
            </w:r>
          </w:p>
          <w:p w14:paraId="54ADAD54"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памятный знак Первооткрывателям Сибири;</w:t>
            </w:r>
          </w:p>
          <w:p w14:paraId="25DF3F8A"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lastRenderedPageBreak/>
              <w:t>Храм Воскресения Христова;</w:t>
            </w:r>
          </w:p>
          <w:p w14:paraId="00956AAD" w14:textId="77777777" w:rsidR="008478A8" w:rsidRPr="00A5192C" w:rsidRDefault="009B211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территория от моста «</w:t>
            </w:r>
            <w:r w:rsidR="008478A8" w:rsidRPr="00A5192C">
              <w:rPr>
                <w:rFonts w:ascii="Times New Roman" w:hAnsi="Times New Roman" w:cs="Times New Roman"/>
              </w:rPr>
              <w:t>Красный дракон</w:t>
            </w:r>
            <w:r w:rsidRPr="00A5192C">
              <w:rPr>
                <w:rFonts w:ascii="Times New Roman" w:hAnsi="Times New Roman" w:cs="Times New Roman"/>
              </w:rPr>
              <w:t>» до микрорайона береговой зоны «</w:t>
            </w:r>
            <w:r w:rsidR="008478A8" w:rsidRPr="00A5192C">
              <w:rPr>
                <w:rFonts w:ascii="Times New Roman" w:hAnsi="Times New Roman" w:cs="Times New Roman"/>
              </w:rPr>
              <w:t>Иртыш</w:t>
            </w:r>
            <w:r w:rsidRPr="00A5192C">
              <w:rPr>
                <w:rFonts w:ascii="Times New Roman" w:hAnsi="Times New Roman" w:cs="Times New Roman"/>
              </w:rPr>
              <w:t>»</w:t>
            </w:r>
            <w:r w:rsidR="008478A8" w:rsidRPr="00A5192C">
              <w:rPr>
                <w:rFonts w:ascii="Times New Roman" w:hAnsi="Times New Roman" w:cs="Times New Roman"/>
              </w:rPr>
              <w:t>;</w:t>
            </w:r>
          </w:p>
          <w:p w14:paraId="7F2A24A5" w14:textId="77777777" w:rsidR="00C11825"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прилегаю</w:t>
            </w:r>
            <w:r w:rsidR="009B2118" w:rsidRPr="00A5192C">
              <w:rPr>
                <w:rFonts w:ascii="Times New Roman" w:hAnsi="Times New Roman" w:cs="Times New Roman"/>
              </w:rPr>
              <w:t>щая территория вдоль ул. Мира, «</w:t>
            </w:r>
            <w:r w:rsidRPr="00A5192C">
              <w:rPr>
                <w:rFonts w:ascii="Times New Roman" w:hAnsi="Times New Roman" w:cs="Times New Roman"/>
              </w:rPr>
              <w:t>Культурн</w:t>
            </w:r>
            <w:r w:rsidR="009B2118" w:rsidRPr="00A5192C">
              <w:rPr>
                <w:rFonts w:ascii="Times New Roman" w:hAnsi="Times New Roman" w:cs="Times New Roman"/>
              </w:rPr>
              <w:t>о-досуговый центр «</w:t>
            </w:r>
            <w:r w:rsidRPr="00A5192C">
              <w:rPr>
                <w:rFonts w:ascii="Times New Roman" w:hAnsi="Times New Roman" w:cs="Times New Roman"/>
              </w:rPr>
              <w:t>Октябрь</w:t>
            </w:r>
            <w:r w:rsidR="009B2118" w:rsidRPr="00A5192C">
              <w:rPr>
                <w:rFonts w:ascii="Times New Roman" w:hAnsi="Times New Roman" w:cs="Times New Roman"/>
              </w:rPr>
              <w:t>»</w:t>
            </w:r>
          </w:p>
        </w:tc>
        <w:tc>
          <w:tcPr>
            <w:tcW w:w="772" w:type="pct"/>
          </w:tcPr>
          <w:p w14:paraId="0ECCB7D2" w14:textId="77777777" w:rsidR="00C11825" w:rsidRPr="00D5311E"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D5311E">
              <w:rPr>
                <w:rFonts w:ascii="Times New Roman" w:eastAsia="Times New Roman" w:hAnsi="Times New Roman" w:cs="Times New Roman"/>
                <w:lang w:eastAsia="ru-RU"/>
              </w:rPr>
              <w:lastRenderedPageBreak/>
              <w:t>54 522 222,22</w:t>
            </w:r>
          </w:p>
        </w:tc>
        <w:tc>
          <w:tcPr>
            <w:tcW w:w="686" w:type="pct"/>
            <w:tcBorders>
              <w:bottom w:val="single" w:sz="4" w:space="0" w:color="auto"/>
            </w:tcBorders>
          </w:tcPr>
          <w:p w14:paraId="5EB4A544" w14:textId="77777777" w:rsidR="00C11825" w:rsidRPr="00D5311E" w:rsidRDefault="00A171FB" w:rsidP="00A5192C">
            <w:pPr>
              <w:widowControl w:val="0"/>
              <w:autoSpaceDE w:val="0"/>
              <w:autoSpaceDN w:val="0"/>
              <w:spacing w:after="0" w:line="240" w:lineRule="auto"/>
              <w:rPr>
                <w:rFonts w:ascii="Times New Roman" w:eastAsia="Times New Roman" w:hAnsi="Times New Roman" w:cs="Times New Roman"/>
                <w:lang w:eastAsia="ru-RU"/>
              </w:rPr>
            </w:pPr>
            <w:r w:rsidRPr="00D5311E">
              <w:rPr>
                <w:rFonts w:ascii="Times New Roman" w:eastAsia="Times New Roman" w:hAnsi="Times New Roman" w:cs="Times New Roman"/>
                <w:lang w:eastAsia="ru-RU"/>
              </w:rPr>
              <w:t>МБУ «</w:t>
            </w:r>
            <w:proofErr w:type="spellStart"/>
            <w:r w:rsidRPr="00D5311E">
              <w:rPr>
                <w:rFonts w:ascii="Times New Roman" w:eastAsia="Times New Roman" w:hAnsi="Times New Roman" w:cs="Times New Roman"/>
                <w:lang w:eastAsia="ru-RU"/>
              </w:rPr>
              <w:t>Горсвет</w:t>
            </w:r>
            <w:proofErr w:type="spellEnd"/>
            <w:r w:rsidRPr="00D5311E">
              <w:rPr>
                <w:rFonts w:ascii="Times New Roman" w:eastAsia="Times New Roman" w:hAnsi="Times New Roman" w:cs="Times New Roman"/>
                <w:lang w:eastAsia="ru-RU"/>
              </w:rPr>
              <w:t>»</w:t>
            </w:r>
          </w:p>
        </w:tc>
      </w:tr>
      <w:tr w:rsidR="00D30F92" w:rsidRPr="002121B7" w14:paraId="56481A36" w14:textId="77777777" w:rsidTr="007E73DC">
        <w:tc>
          <w:tcPr>
            <w:tcW w:w="217" w:type="pct"/>
            <w:vMerge/>
            <w:tcBorders>
              <w:bottom w:val="nil"/>
            </w:tcBorders>
          </w:tcPr>
          <w:p w14:paraId="3385EAF4" w14:textId="77777777" w:rsidR="00D30F92" w:rsidRPr="00A5192C" w:rsidRDefault="00D30F92" w:rsidP="00A5192C">
            <w:pPr>
              <w:spacing w:after="0" w:line="240" w:lineRule="auto"/>
              <w:rPr>
                <w:rFonts w:ascii="Times New Roman" w:eastAsia="Calibri" w:hAnsi="Times New Roman" w:cs="Times New Roman"/>
              </w:rPr>
            </w:pPr>
          </w:p>
        </w:tc>
        <w:tc>
          <w:tcPr>
            <w:tcW w:w="866" w:type="pct"/>
            <w:vMerge/>
            <w:tcBorders>
              <w:bottom w:val="nil"/>
            </w:tcBorders>
          </w:tcPr>
          <w:p w14:paraId="33935960" w14:textId="77777777" w:rsidR="00D30F92" w:rsidRPr="00A5192C" w:rsidRDefault="00D30F92" w:rsidP="00A5192C">
            <w:pPr>
              <w:spacing w:after="0" w:line="240" w:lineRule="auto"/>
              <w:rPr>
                <w:rFonts w:ascii="Times New Roman" w:eastAsia="Calibri" w:hAnsi="Times New Roman" w:cs="Times New Roman"/>
              </w:rPr>
            </w:pPr>
          </w:p>
        </w:tc>
        <w:tc>
          <w:tcPr>
            <w:tcW w:w="964" w:type="pct"/>
            <w:vMerge w:val="restart"/>
          </w:tcPr>
          <w:p w14:paraId="36D87D56" w14:textId="77777777" w:rsidR="00D30F92" w:rsidRPr="00A5192C" w:rsidRDefault="00D30F92"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2.3. Обеспечение и организация работ (услуг) по улучшению и сохранению архитектурного облика административного центра Ханты-Мансийского автономного округа - Югры</w:t>
            </w:r>
          </w:p>
        </w:tc>
        <w:tc>
          <w:tcPr>
            <w:tcW w:w="1495" w:type="pct"/>
            <w:vMerge w:val="restart"/>
          </w:tcPr>
          <w:p w14:paraId="2A4D0E55" w14:textId="77777777" w:rsidR="00D30F92" w:rsidRPr="00A6656A" w:rsidRDefault="00D30F92" w:rsidP="00A5192C">
            <w:pPr>
              <w:autoSpaceDE w:val="0"/>
              <w:autoSpaceDN w:val="0"/>
              <w:adjustRightInd w:val="0"/>
              <w:spacing w:after="0" w:line="240" w:lineRule="auto"/>
              <w:rPr>
                <w:rFonts w:ascii="Times New Roman" w:hAnsi="Times New Roman" w:cs="Times New Roman"/>
              </w:rPr>
            </w:pPr>
            <w:r w:rsidRPr="00A6656A">
              <w:rPr>
                <w:rFonts w:ascii="Times New Roman" w:hAnsi="Times New Roman" w:cs="Times New Roman"/>
              </w:rPr>
              <w:t>Комплекс работ (в том числе ремонт, приобретение, доставка, монтаж, демонтаж) по улучшению и сохранению архитектурно-художественного облика территории города Ханты-Мансийска</w:t>
            </w:r>
          </w:p>
          <w:p w14:paraId="692B8E4B" w14:textId="77777777" w:rsidR="00D30F92" w:rsidRPr="00A6656A" w:rsidRDefault="00D30F92" w:rsidP="00A5192C">
            <w:pPr>
              <w:autoSpaceDE w:val="0"/>
              <w:autoSpaceDN w:val="0"/>
              <w:adjustRightInd w:val="0"/>
              <w:spacing w:after="0" w:line="240" w:lineRule="auto"/>
              <w:rPr>
                <w:rFonts w:ascii="Times New Roman" w:hAnsi="Times New Roman" w:cs="Times New Roman"/>
              </w:rPr>
            </w:pPr>
            <w:r w:rsidRPr="00A6656A">
              <w:rPr>
                <w:rFonts w:ascii="Times New Roman" w:hAnsi="Times New Roman" w:cs="Times New Roman"/>
              </w:rPr>
              <w:t xml:space="preserve">(в том числе объектов внешнего благоустройства: Центральная площадь города Ханты-Мансийска (включая пешеходные зоны по ул. </w:t>
            </w:r>
            <w:proofErr w:type="spellStart"/>
            <w:r w:rsidRPr="00A6656A">
              <w:rPr>
                <w:rFonts w:ascii="Times New Roman" w:hAnsi="Times New Roman" w:cs="Times New Roman"/>
              </w:rPr>
              <w:t>К.Маркса</w:t>
            </w:r>
            <w:proofErr w:type="spellEnd"/>
            <w:r w:rsidRPr="00A6656A">
              <w:rPr>
                <w:rFonts w:ascii="Times New Roman" w:hAnsi="Times New Roman" w:cs="Times New Roman"/>
              </w:rPr>
              <w:t>, ул. Мира);</w:t>
            </w:r>
          </w:p>
          <w:p w14:paraId="46FED506" w14:textId="77777777" w:rsidR="00D30F92" w:rsidRPr="00A6656A" w:rsidRDefault="00D30F92" w:rsidP="00A5192C">
            <w:pPr>
              <w:autoSpaceDE w:val="0"/>
              <w:autoSpaceDN w:val="0"/>
              <w:adjustRightInd w:val="0"/>
              <w:spacing w:after="0" w:line="240" w:lineRule="auto"/>
              <w:rPr>
                <w:rFonts w:ascii="Times New Roman" w:hAnsi="Times New Roman" w:cs="Times New Roman"/>
              </w:rPr>
            </w:pPr>
            <w:r w:rsidRPr="00A6656A">
              <w:rPr>
                <w:rFonts w:ascii="Times New Roman" w:hAnsi="Times New Roman" w:cs="Times New Roman"/>
              </w:rPr>
              <w:t>площадь Спортивной славы, мемориальный парк Победы;</w:t>
            </w:r>
          </w:p>
          <w:p w14:paraId="393F11BC" w14:textId="77777777" w:rsidR="00D30F92" w:rsidRPr="00A6656A" w:rsidRDefault="00D30F92" w:rsidP="00A5192C">
            <w:pPr>
              <w:autoSpaceDE w:val="0"/>
              <w:autoSpaceDN w:val="0"/>
              <w:adjustRightInd w:val="0"/>
              <w:spacing w:after="0" w:line="240" w:lineRule="auto"/>
              <w:rPr>
                <w:rFonts w:ascii="Times New Roman" w:hAnsi="Times New Roman" w:cs="Times New Roman"/>
              </w:rPr>
            </w:pPr>
            <w:r w:rsidRPr="00A6656A">
              <w:rPr>
                <w:rFonts w:ascii="Times New Roman" w:hAnsi="Times New Roman" w:cs="Times New Roman"/>
              </w:rPr>
              <w:t>площадь Свободы;</w:t>
            </w:r>
          </w:p>
          <w:p w14:paraId="439828DF" w14:textId="77777777" w:rsidR="00D30F92" w:rsidRPr="00A6656A" w:rsidRDefault="00D30F92" w:rsidP="00A5192C">
            <w:pPr>
              <w:autoSpaceDE w:val="0"/>
              <w:autoSpaceDN w:val="0"/>
              <w:adjustRightInd w:val="0"/>
              <w:spacing w:after="0" w:line="240" w:lineRule="auto"/>
              <w:rPr>
                <w:rFonts w:ascii="Times New Roman" w:hAnsi="Times New Roman" w:cs="Times New Roman"/>
              </w:rPr>
            </w:pPr>
            <w:r w:rsidRPr="00A6656A">
              <w:rPr>
                <w:rFonts w:ascii="Times New Roman" w:hAnsi="Times New Roman" w:cs="Times New Roman"/>
              </w:rPr>
              <w:t xml:space="preserve">монументальная композиция «Югра» по ул. Дзержинского - ул. </w:t>
            </w:r>
            <w:proofErr w:type="spellStart"/>
            <w:r w:rsidRPr="00A6656A">
              <w:rPr>
                <w:rFonts w:ascii="Times New Roman" w:hAnsi="Times New Roman" w:cs="Times New Roman"/>
              </w:rPr>
              <w:t>К.Маркса</w:t>
            </w:r>
            <w:proofErr w:type="spellEnd"/>
            <w:r w:rsidRPr="00A6656A">
              <w:rPr>
                <w:rFonts w:ascii="Times New Roman" w:hAnsi="Times New Roman" w:cs="Times New Roman"/>
              </w:rPr>
              <w:t>;</w:t>
            </w:r>
          </w:p>
          <w:p w14:paraId="3F64C91B" w14:textId="77777777" w:rsidR="00D30F92" w:rsidRPr="00A6656A" w:rsidRDefault="00D30F92" w:rsidP="00A5192C">
            <w:pPr>
              <w:autoSpaceDE w:val="0"/>
              <w:autoSpaceDN w:val="0"/>
              <w:adjustRightInd w:val="0"/>
              <w:spacing w:after="0" w:line="240" w:lineRule="auto"/>
              <w:rPr>
                <w:rFonts w:ascii="Times New Roman" w:hAnsi="Times New Roman" w:cs="Times New Roman"/>
              </w:rPr>
            </w:pPr>
            <w:r w:rsidRPr="00A6656A">
              <w:rPr>
                <w:rFonts w:ascii="Times New Roman" w:hAnsi="Times New Roman" w:cs="Times New Roman"/>
              </w:rPr>
              <w:t>парк имени Бориса Лосева;</w:t>
            </w:r>
          </w:p>
          <w:p w14:paraId="1883DF56" w14:textId="77777777" w:rsidR="00D30F92" w:rsidRPr="00A6656A" w:rsidRDefault="00D30F92" w:rsidP="00A5192C">
            <w:pPr>
              <w:autoSpaceDE w:val="0"/>
              <w:autoSpaceDN w:val="0"/>
              <w:adjustRightInd w:val="0"/>
              <w:spacing w:after="0" w:line="240" w:lineRule="auto"/>
              <w:rPr>
                <w:rFonts w:ascii="Times New Roman" w:hAnsi="Times New Roman" w:cs="Times New Roman"/>
              </w:rPr>
            </w:pPr>
            <w:r w:rsidRPr="00A6656A">
              <w:rPr>
                <w:rFonts w:ascii="Times New Roman" w:hAnsi="Times New Roman" w:cs="Times New Roman"/>
              </w:rPr>
              <w:t>«Тропа здоровья» (включая подъездные пути);</w:t>
            </w:r>
          </w:p>
          <w:p w14:paraId="161BA782" w14:textId="77777777" w:rsidR="00D30F92" w:rsidRPr="00A6656A" w:rsidRDefault="00D30F92" w:rsidP="00A5192C">
            <w:pPr>
              <w:autoSpaceDE w:val="0"/>
              <w:autoSpaceDN w:val="0"/>
              <w:adjustRightInd w:val="0"/>
              <w:spacing w:after="0" w:line="240" w:lineRule="auto"/>
              <w:rPr>
                <w:rFonts w:ascii="Times New Roman" w:hAnsi="Times New Roman" w:cs="Times New Roman"/>
              </w:rPr>
            </w:pPr>
            <w:r w:rsidRPr="00A6656A">
              <w:rPr>
                <w:rFonts w:ascii="Times New Roman" w:hAnsi="Times New Roman" w:cs="Times New Roman"/>
              </w:rPr>
              <w:t>площадь Славянской письменности;</w:t>
            </w:r>
          </w:p>
          <w:p w14:paraId="3DF5E1B8" w14:textId="77777777" w:rsidR="00D30F92" w:rsidRPr="00A6656A" w:rsidRDefault="00D30F92" w:rsidP="00A5192C">
            <w:pPr>
              <w:autoSpaceDE w:val="0"/>
              <w:autoSpaceDN w:val="0"/>
              <w:adjustRightInd w:val="0"/>
              <w:spacing w:after="0" w:line="240" w:lineRule="auto"/>
              <w:rPr>
                <w:rFonts w:ascii="Times New Roman" w:hAnsi="Times New Roman" w:cs="Times New Roman"/>
              </w:rPr>
            </w:pPr>
            <w:r w:rsidRPr="00A6656A">
              <w:rPr>
                <w:rFonts w:ascii="Times New Roman" w:hAnsi="Times New Roman" w:cs="Times New Roman"/>
              </w:rPr>
              <w:t>памятник жертвам политических репрессий;</w:t>
            </w:r>
          </w:p>
          <w:p w14:paraId="1CE1323A" w14:textId="77777777" w:rsidR="00D30F92" w:rsidRPr="00A6656A" w:rsidRDefault="00D30F92" w:rsidP="00A5192C">
            <w:pPr>
              <w:autoSpaceDE w:val="0"/>
              <w:autoSpaceDN w:val="0"/>
              <w:adjustRightInd w:val="0"/>
              <w:spacing w:after="0" w:line="240" w:lineRule="auto"/>
              <w:rPr>
                <w:rFonts w:ascii="Times New Roman" w:hAnsi="Times New Roman" w:cs="Times New Roman"/>
              </w:rPr>
            </w:pPr>
            <w:r w:rsidRPr="00A6656A">
              <w:rPr>
                <w:rFonts w:ascii="Times New Roman" w:hAnsi="Times New Roman" w:cs="Times New Roman"/>
              </w:rPr>
              <w:t>площадь по ул. Гагарина, 284;</w:t>
            </w:r>
          </w:p>
          <w:p w14:paraId="0650A182" w14:textId="77777777" w:rsidR="00D30F92" w:rsidRPr="00A6656A" w:rsidRDefault="00D30F92" w:rsidP="00A5192C">
            <w:pPr>
              <w:autoSpaceDE w:val="0"/>
              <w:autoSpaceDN w:val="0"/>
              <w:adjustRightInd w:val="0"/>
              <w:spacing w:after="0" w:line="240" w:lineRule="auto"/>
              <w:rPr>
                <w:rFonts w:ascii="Times New Roman" w:hAnsi="Times New Roman" w:cs="Times New Roman"/>
              </w:rPr>
            </w:pPr>
            <w:r w:rsidRPr="00A6656A">
              <w:rPr>
                <w:rFonts w:ascii="Times New Roman" w:hAnsi="Times New Roman" w:cs="Times New Roman"/>
              </w:rPr>
              <w:t xml:space="preserve">скверы: Сиреневый, Черемуховый, </w:t>
            </w:r>
            <w:proofErr w:type="spellStart"/>
            <w:r w:rsidRPr="00A6656A">
              <w:rPr>
                <w:rFonts w:ascii="Times New Roman" w:hAnsi="Times New Roman" w:cs="Times New Roman"/>
              </w:rPr>
              <w:t>Гидронамыв</w:t>
            </w:r>
            <w:proofErr w:type="spellEnd"/>
            <w:r w:rsidRPr="00A6656A">
              <w:rPr>
                <w:rFonts w:ascii="Times New Roman" w:hAnsi="Times New Roman" w:cs="Times New Roman"/>
              </w:rPr>
              <w:t>, Студенческий;</w:t>
            </w:r>
          </w:p>
          <w:p w14:paraId="5E50A1CF" w14:textId="77777777" w:rsidR="00D30F92" w:rsidRPr="00A6656A" w:rsidRDefault="00D30F92" w:rsidP="00A5192C">
            <w:pPr>
              <w:autoSpaceDE w:val="0"/>
              <w:autoSpaceDN w:val="0"/>
              <w:adjustRightInd w:val="0"/>
              <w:spacing w:after="0" w:line="240" w:lineRule="auto"/>
              <w:rPr>
                <w:rFonts w:ascii="Times New Roman" w:hAnsi="Times New Roman" w:cs="Times New Roman"/>
              </w:rPr>
            </w:pPr>
            <w:r w:rsidRPr="00A6656A">
              <w:rPr>
                <w:rFonts w:ascii="Times New Roman" w:hAnsi="Times New Roman" w:cs="Times New Roman"/>
              </w:rPr>
              <w:t xml:space="preserve">пассажирский причал в составе комплекса пассажирского вокзала с прогулочной набережной, </w:t>
            </w:r>
            <w:proofErr w:type="spellStart"/>
            <w:r w:rsidRPr="00A6656A">
              <w:rPr>
                <w:rFonts w:ascii="Times New Roman" w:hAnsi="Times New Roman" w:cs="Times New Roman"/>
              </w:rPr>
              <w:t>берегоукрепление</w:t>
            </w:r>
            <w:proofErr w:type="spellEnd"/>
            <w:r w:rsidRPr="00A6656A">
              <w:rPr>
                <w:rFonts w:ascii="Times New Roman" w:hAnsi="Times New Roman" w:cs="Times New Roman"/>
              </w:rPr>
              <w:t xml:space="preserve"> реки Иртыш;</w:t>
            </w:r>
          </w:p>
          <w:p w14:paraId="565C7B22" w14:textId="77777777" w:rsidR="00D30F92" w:rsidRPr="00A6656A" w:rsidRDefault="00D30F92" w:rsidP="00A5192C">
            <w:pPr>
              <w:autoSpaceDE w:val="0"/>
              <w:autoSpaceDN w:val="0"/>
              <w:adjustRightInd w:val="0"/>
              <w:spacing w:after="0" w:line="240" w:lineRule="auto"/>
              <w:rPr>
                <w:rFonts w:ascii="Times New Roman" w:hAnsi="Times New Roman" w:cs="Times New Roman"/>
              </w:rPr>
            </w:pPr>
            <w:r w:rsidRPr="00A6656A">
              <w:rPr>
                <w:rFonts w:ascii="Times New Roman" w:hAnsi="Times New Roman" w:cs="Times New Roman"/>
              </w:rPr>
              <w:t>въездной знак со стороны автодороги Тюмень - Ханты-Мансийск;</w:t>
            </w:r>
          </w:p>
          <w:p w14:paraId="34ECA7A3" w14:textId="77777777" w:rsidR="00D30F92" w:rsidRPr="00A6656A" w:rsidRDefault="00D30F92" w:rsidP="00A5192C">
            <w:pPr>
              <w:autoSpaceDE w:val="0"/>
              <w:autoSpaceDN w:val="0"/>
              <w:adjustRightInd w:val="0"/>
              <w:spacing w:after="0" w:line="240" w:lineRule="auto"/>
              <w:rPr>
                <w:rFonts w:ascii="Times New Roman" w:hAnsi="Times New Roman" w:cs="Times New Roman"/>
              </w:rPr>
            </w:pPr>
            <w:r w:rsidRPr="00A6656A">
              <w:rPr>
                <w:rFonts w:ascii="Times New Roman" w:hAnsi="Times New Roman" w:cs="Times New Roman"/>
              </w:rPr>
              <w:t>территория стоянки выставочного центра «Югра-Экспо»;</w:t>
            </w:r>
          </w:p>
          <w:p w14:paraId="75E7DB59" w14:textId="77777777" w:rsidR="00D30F92" w:rsidRPr="00A6656A" w:rsidRDefault="00D30F92" w:rsidP="00A5192C">
            <w:pPr>
              <w:autoSpaceDE w:val="0"/>
              <w:autoSpaceDN w:val="0"/>
              <w:adjustRightInd w:val="0"/>
              <w:spacing w:after="0" w:line="240" w:lineRule="auto"/>
              <w:rPr>
                <w:rFonts w:ascii="Times New Roman" w:hAnsi="Times New Roman" w:cs="Times New Roman"/>
              </w:rPr>
            </w:pPr>
            <w:r w:rsidRPr="00A6656A">
              <w:rPr>
                <w:rFonts w:ascii="Times New Roman" w:hAnsi="Times New Roman" w:cs="Times New Roman"/>
              </w:rPr>
              <w:lastRenderedPageBreak/>
              <w:t xml:space="preserve">территория постамента памятного бюста </w:t>
            </w:r>
            <w:proofErr w:type="spellStart"/>
            <w:r w:rsidRPr="00A6656A">
              <w:rPr>
                <w:rFonts w:ascii="Times New Roman" w:hAnsi="Times New Roman" w:cs="Times New Roman"/>
              </w:rPr>
              <w:t>П.И.Лопарева</w:t>
            </w:r>
            <w:proofErr w:type="spellEnd"/>
            <w:r w:rsidRPr="00A6656A">
              <w:rPr>
                <w:rFonts w:ascii="Times New Roman" w:hAnsi="Times New Roman" w:cs="Times New Roman"/>
              </w:rPr>
              <w:t>;</w:t>
            </w:r>
          </w:p>
          <w:p w14:paraId="5AD6DBF1" w14:textId="77777777" w:rsidR="00D30F92" w:rsidRPr="00A6656A" w:rsidRDefault="00D30F92" w:rsidP="00A5192C">
            <w:pPr>
              <w:autoSpaceDE w:val="0"/>
              <w:autoSpaceDN w:val="0"/>
              <w:adjustRightInd w:val="0"/>
              <w:spacing w:after="0" w:line="240" w:lineRule="auto"/>
              <w:rPr>
                <w:rFonts w:ascii="Times New Roman" w:hAnsi="Times New Roman" w:cs="Times New Roman"/>
              </w:rPr>
            </w:pPr>
            <w:r w:rsidRPr="00A6656A">
              <w:rPr>
                <w:rFonts w:ascii="Times New Roman" w:hAnsi="Times New Roman" w:cs="Times New Roman"/>
              </w:rPr>
              <w:t xml:space="preserve">памятники: </w:t>
            </w:r>
            <w:proofErr w:type="spellStart"/>
            <w:r w:rsidRPr="00A6656A">
              <w:rPr>
                <w:rFonts w:ascii="Times New Roman" w:hAnsi="Times New Roman" w:cs="Times New Roman"/>
              </w:rPr>
              <w:t>Ф.Салманову</w:t>
            </w:r>
            <w:proofErr w:type="spellEnd"/>
            <w:r w:rsidRPr="00A6656A">
              <w:rPr>
                <w:rFonts w:ascii="Times New Roman" w:hAnsi="Times New Roman" w:cs="Times New Roman"/>
              </w:rPr>
              <w:t xml:space="preserve">, </w:t>
            </w:r>
            <w:proofErr w:type="spellStart"/>
            <w:r w:rsidRPr="00A6656A">
              <w:rPr>
                <w:rFonts w:ascii="Times New Roman" w:hAnsi="Times New Roman" w:cs="Times New Roman"/>
              </w:rPr>
              <w:t>П.И.Лопареву</w:t>
            </w:r>
            <w:proofErr w:type="spellEnd"/>
            <w:r w:rsidRPr="00A6656A">
              <w:rPr>
                <w:rFonts w:ascii="Times New Roman" w:hAnsi="Times New Roman" w:cs="Times New Roman"/>
              </w:rPr>
              <w:t xml:space="preserve"> по ул. Свободы,</w:t>
            </w:r>
          </w:p>
          <w:p w14:paraId="7FC09B11" w14:textId="77777777" w:rsidR="00D30F92" w:rsidRPr="00A6656A" w:rsidRDefault="00D30F92" w:rsidP="00A5192C">
            <w:pPr>
              <w:autoSpaceDE w:val="0"/>
              <w:autoSpaceDN w:val="0"/>
              <w:adjustRightInd w:val="0"/>
              <w:spacing w:after="0" w:line="240" w:lineRule="auto"/>
              <w:rPr>
                <w:rFonts w:ascii="Times New Roman" w:hAnsi="Times New Roman" w:cs="Times New Roman"/>
              </w:rPr>
            </w:pPr>
            <w:proofErr w:type="spellStart"/>
            <w:r w:rsidRPr="00A6656A">
              <w:rPr>
                <w:rFonts w:ascii="Times New Roman" w:hAnsi="Times New Roman" w:cs="Times New Roman"/>
              </w:rPr>
              <w:t>В.Ф.Маргелову</w:t>
            </w:r>
            <w:proofErr w:type="spellEnd"/>
            <w:r w:rsidRPr="00A6656A">
              <w:rPr>
                <w:rFonts w:ascii="Times New Roman" w:hAnsi="Times New Roman" w:cs="Times New Roman"/>
              </w:rPr>
              <w:t xml:space="preserve">, </w:t>
            </w:r>
            <w:proofErr w:type="spellStart"/>
            <w:r w:rsidRPr="00A6656A">
              <w:rPr>
                <w:rFonts w:ascii="Times New Roman" w:hAnsi="Times New Roman" w:cs="Times New Roman"/>
              </w:rPr>
              <w:t>А.В.Маргелову</w:t>
            </w:r>
            <w:proofErr w:type="spellEnd"/>
          </w:p>
          <w:p w14:paraId="1B09D84F" w14:textId="77777777" w:rsidR="00D30F92" w:rsidRPr="00A6656A" w:rsidRDefault="00D30F92" w:rsidP="00A5192C">
            <w:pPr>
              <w:autoSpaceDE w:val="0"/>
              <w:autoSpaceDN w:val="0"/>
              <w:adjustRightInd w:val="0"/>
              <w:spacing w:after="0" w:line="240" w:lineRule="auto"/>
              <w:rPr>
                <w:rFonts w:ascii="Times New Roman" w:hAnsi="Times New Roman" w:cs="Times New Roman"/>
              </w:rPr>
            </w:pPr>
            <w:r w:rsidRPr="00A6656A">
              <w:rPr>
                <w:rFonts w:ascii="Times New Roman" w:hAnsi="Times New Roman" w:cs="Times New Roman"/>
              </w:rPr>
              <w:t>по ул. Мира,</w:t>
            </w:r>
          </w:p>
          <w:p w14:paraId="63BC0F5C" w14:textId="77777777" w:rsidR="00D30F92" w:rsidRPr="00A6656A" w:rsidRDefault="00D30F92" w:rsidP="00A5192C">
            <w:pPr>
              <w:autoSpaceDE w:val="0"/>
              <w:autoSpaceDN w:val="0"/>
              <w:adjustRightInd w:val="0"/>
              <w:spacing w:after="0" w:line="240" w:lineRule="auto"/>
              <w:rPr>
                <w:rFonts w:ascii="Times New Roman" w:hAnsi="Times New Roman" w:cs="Times New Roman"/>
              </w:rPr>
            </w:pPr>
            <w:r w:rsidRPr="00A6656A">
              <w:rPr>
                <w:rFonts w:ascii="Times New Roman" w:hAnsi="Times New Roman" w:cs="Times New Roman"/>
              </w:rPr>
              <w:t>Танк Т-34 в мемориальном парке Победы, основателям города Ханты-Мансийска на площади Свободы;</w:t>
            </w:r>
          </w:p>
          <w:p w14:paraId="40A63342" w14:textId="77777777" w:rsidR="00D30F92" w:rsidRPr="00A6656A" w:rsidRDefault="00D30F92" w:rsidP="00A5192C">
            <w:pPr>
              <w:autoSpaceDE w:val="0"/>
              <w:autoSpaceDN w:val="0"/>
              <w:adjustRightInd w:val="0"/>
              <w:spacing w:after="0" w:line="240" w:lineRule="auto"/>
              <w:rPr>
                <w:rFonts w:ascii="Times New Roman" w:hAnsi="Times New Roman" w:cs="Times New Roman"/>
              </w:rPr>
            </w:pPr>
            <w:r w:rsidRPr="00A6656A">
              <w:rPr>
                <w:rFonts w:ascii="Times New Roman" w:hAnsi="Times New Roman" w:cs="Times New Roman"/>
              </w:rPr>
              <w:t>парк «Культурно-туристический комплекс «</w:t>
            </w:r>
            <w:proofErr w:type="spellStart"/>
            <w:r w:rsidRPr="00A6656A">
              <w:rPr>
                <w:rFonts w:ascii="Times New Roman" w:hAnsi="Times New Roman" w:cs="Times New Roman"/>
              </w:rPr>
              <w:t>Археопарк</w:t>
            </w:r>
            <w:proofErr w:type="spellEnd"/>
            <w:r w:rsidRPr="00A6656A">
              <w:rPr>
                <w:rFonts w:ascii="Times New Roman" w:hAnsi="Times New Roman" w:cs="Times New Roman"/>
              </w:rPr>
              <w:t>»;</w:t>
            </w:r>
          </w:p>
          <w:p w14:paraId="430947F6" w14:textId="77777777" w:rsidR="00D30F92" w:rsidRPr="00A6656A" w:rsidRDefault="00D30F92" w:rsidP="00A5192C">
            <w:pPr>
              <w:autoSpaceDE w:val="0"/>
              <w:autoSpaceDN w:val="0"/>
              <w:adjustRightInd w:val="0"/>
              <w:spacing w:after="0" w:line="240" w:lineRule="auto"/>
              <w:rPr>
                <w:rFonts w:ascii="Times New Roman" w:hAnsi="Times New Roman" w:cs="Times New Roman"/>
              </w:rPr>
            </w:pPr>
            <w:r w:rsidRPr="00A6656A">
              <w:rPr>
                <w:rFonts w:ascii="Times New Roman" w:hAnsi="Times New Roman" w:cs="Times New Roman"/>
              </w:rPr>
              <w:t>стела, посвященная великим сибирским экспедициям;</w:t>
            </w:r>
          </w:p>
          <w:p w14:paraId="561A922A" w14:textId="77777777" w:rsidR="00D30F92" w:rsidRPr="00A6656A" w:rsidRDefault="00D30F92" w:rsidP="00A5192C">
            <w:pPr>
              <w:autoSpaceDE w:val="0"/>
              <w:autoSpaceDN w:val="0"/>
              <w:adjustRightInd w:val="0"/>
              <w:spacing w:after="0" w:line="240" w:lineRule="auto"/>
              <w:rPr>
                <w:rFonts w:ascii="Times New Roman" w:hAnsi="Times New Roman" w:cs="Times New Roman"/>
              </w:rPr>
            </w:pPr>
            <w:r w:rsidRPr="00A6656A">
              <w:rPr>
                <w:rFonts w:ascii="Times New Roman" w:hAnsi="Times New Roman" w:cs="Times New Roman"/>
              </w:rPr>
              <w:t>детский городок по ул. Мира, 63-65;</w:t>
            </w:r>
          </w:p>
          <w:p w14:paraId="54664161" w14:textId="77777777" w:rsidR="00D30F92" w:rsidRPr="00A6656A" w:rsidRDefault="00D30F92" w:rsidP="00A5192C">
            <w:pPr>
              <w:autoSpaceDE w:val="0"/>
              <w:autoSpaceDN w:val="0"/>
              <w:adjustRightInd w:val="0"/>
              <w:spacing w:after="0" w:line="240" w:lineRule="auto"/>
              <w:rPr>
                <w:rFonts w:ascii="Times New Roman" w:hAnsi="Times New Roman" w:cs="Times New Roman"/>
              </w:rPr>
            </w:pPr>
            <w:r w:rsidRPr="00A6656A">
              <w:rPr>
                <w:rFonts w:ascii="Times New Roman" w:hAnsi="Times New Roman" w:cs="Times New Roman"/>
              </w:rPr>
              <w:t>территория от моста «Красный дракон» до микрорайона береговой зоны «Иртыш»;</w:t>
            </w:r>
          </w:p>
          <w:p w14:paraId="71E70432" w14:textId="77777777" w:rsidR="00D30F92" w:rsidRPr="00A6656A" w:rsidRDefault="00D30F92" w:rsidP="00A5192C">
            <w:pPr>
              <w:autoSpaceDE w:val="0"/>
              <w:autoSpaceDN w:val="0"/>
              <w:adjustRightInd w:val="0"/>
              <w:spacing w:after="0" w:line="240" w:lineRule="auto"/>
              <w:rPr>
                <w:rFonts w:ascii="Times New Roman" w:hAnsi="Times New Roman" w:cs="Times New Roman"/>
              </w:rPr>
            </w:pPr>
            <w:r w:rsidRPr="00A6656A">
              <w:rPr>
                <w:rFonts w:ascii="Times New Roman" w:hAnsi="Times New Roman" w:cs="Times New Roman"/>
              </w:rPr>
              <w:t xml:space="preserve">прилегающая территория вдоль ул. Мира, ул. Гагарина, ул. Чехова, ул. Доронина, ул. Чкалова, ул. Дзержинского, ул. Шевченко, ул. Маяковского, ул. Восточной объездной, ул. Объездной, ул. Уральской, ул. Энгельса, ул. Пионерской, ул. Ленина, ул. Калинина, ул. Комсомольской, ул. </w:t>
            </w:r>
            <w:proofErr w:type="spellStart"/>
            <w:r w:rsidRPr="00A6656A">
              <w:rPr>
                <w:rFonts w:ascii="Times New Roman" w:hAnsi="Times New Roman" w:cs="Times New Roman"/>
              </w:rPr>
              <w:t>Рознина</w:t>
            </w:r>
            <w:proofErr w:type="spellEnd"/>
            <w:r w:rsidRPr="00A6656A">
              <w:rPr>
                <w:rFonts w:ascii="Times New Roman" w:hAnsi="Times New Roman" w:cs="Times New Roman"/>
              </w:rPr>
              <w:t>, ул. Коминтерна, ул. Строителей, ул. Красноармейской,</w:t>
            </w:r>
          </w:p>
          <w:p w14:paraId="4698E9D3" w14:textId="04DCE6FB" w:rsidR="00D30F92" w:rsidRPr="00A6656A" w:rsidRDefault="00D30F92" w:rsidP="00A5192C">
            <w:pPr>
              <w:autoSpaceDE w:val="0"/>
              <w:autoSpaceDN w:val="0"/>
              <w:adjustRightInd w:val="0"/>
              <w:spacing w:after="0" w:line="240" w:lineRule="auto"/>
              <w:rPr>
                <w:rFonts w:ascii="Times New Roman" w:hAnsi="Times New Roman" w:cs="Times New Roman"/>
              </w:rPr>
            </w:pPr>
            <w:r w:rsidRPr="00A6656A">
              <w:rPr>
                <w:rFonts w:ascii="Times New Roman" w:hAnsi="Times New Roman" w:cs="Times New Roman"/>
              </w:rPr>
              <w:t>ул. Студенческой</w:t>
            </w:r>
            <w:r w:rsidR="008E3CF1" w:rsidRPr="00A6656A">
              <w:rPr>
                <w:rFonts w:ascii="Times New Roman" w:hAnsi="Times New Roman" w:cs="Times New Roman"/>
              </w:rPr>
              <w:t>)</w:t>
            </w:r>
          </w:p>
        </w:tc>
        <w:tc>
          <w:tcPr>
            <w:tcW w:w="772" w:type="pct"/>
            <w:vMerge w:val="restart"/>
          </w:tcPr>
          <w:p w14:paraId="734F20A3" w14:textId="5B0375BB" w:rsidR="00D30F92" w:rsidRPr="002121B7" w:rsidRDefault="00D5311E" w:rsidP="00A5192C">
            <w:pPr>
              <w:widowControl w:val="0"/>
              <w:autoSpaceDE w:val="0"/>
              <w:autoSpaceDN w:val="0"/>
              <w:spacing w:after="0" w:line="240" w:lineRule="auto"/>
              <w:rPr>
                <w:rFonts w:ascii="Times New Roman" w:eastAsia="Times New Roman" w:hAnsi="Times New Roman" w:cs="Times New Roman"/>
                <w:highlight w:val="yellow"/>
                <w:lang w:eastAsia="ru-RU"/>
              </w:rPr>
            </w:pPr>
            <w:r>
              <w:rPr>
                <w:rFonts w:ascii="Times New Roman" w:eastAsia="Times New Roman" w:hAnsi="Times New Roman" w:cs="Times New Roman"/>
                <w:highlight w:val="yellow"/>
                <w:lang w:eastAsia="ru-RU"/>
              </w:rPr>
              <w:lastRenderedPageBreak/>
              <w:t>0,0</w:t>
            </w:r>
          </w:p>
        </w:tc>
        <w:tc>
          <w:tcPr>
            <w:tcW w:w="686" w:type="pct"/>
            <w:tcBorders>
              <w:bottom w:val="nil"/>
            </w:tcBorders>
          </w:tcPr>
          <w:p w14:paraId="3DA3F704" w14:textId="77777777" w:rsidR="00D30F92" w:rsidRPr="00D5311E" w:rsidRDefault="00D30F92" w:rsidP="00A5192C">
            <w:pPr>
              <w:widowControl w:val="0"/>
              <w:autoSpaceDE w:val="0"/>
              <w:autoSpaceDN w:val="0"/>
              <w:spacing w:after="0" w:line="240" w:lineRule="auto"/>
              <w:rPr>
                <w:rFonts w:ascii="Times New Roman" w:eastAsia="Times New Roman" w:hAnsi="Times New Roman" w:cs="Times New Roman"/>
                <w:lang w:eastAsia="ru-RU"/>
              </w:rPr>
            </w:pPr>
            <w:r w:rsidRPr="00D5311E">
              <w:rPr>
                <w:rFonts w:ascii="Times New Roman" w:eastAsia="Times New Roman" w:hAnsi="Times New Roman" w:cs="Times New Roman"/>
                <w:lang w:eastAsia="ru-RU"/>
              </w:rPr>
              <w:t>МКУ «Служба муниципального заказа в ЖКХ»</w:t>
            </w:r>
          </w:p>
        </w:tc>
      </w:tr>
      <w:tr w:rsidR="00D30F92" w:rsidRPr="002121B7" w14:paraId="483C173E" w14:textId="77777777" w:rsidTr="007E73DC">
        <w:tc>
          <w:tcPr>
            <w:tcW w:w="217" w:type="pct"/>
            <w:vMerge/>
            <w:tcBorders>
              <w:bottom w:val="nil"/>
            </w:tcBorders>
          </w:tcPr>
          <w:p w14:paraId="27226794" w14:textId="77777777" w:rsidR="00D30F92" w:rsidRPr="00A5192C" w:rsidRDefault="00D30F92" w:rsidP="00A5192C">
            <w:pPr>
              <w:spacing w:after="0" w:line="240" w:lineRule="auto"/>
              <w:rPr>
                <w:rFonts w:ascii="Times New Roman" w:eastAsia="Calibri" w:hAnsi="Times New Roman" w:cs="Times New Roman"/>
              </w:rPr>
            </w:pPr>
          </w:p>
        </w:tc>
        <w:tc>
          <w:tcPr>
            <w:tcW w:w="866" w:type="pct"/>
            <w:vMerge/>
            <w:tcBorders>
              <w:bottom w:val="nil"/>
            </w:tcBorders>
          </w:tcPr>
          <w:p w14:paraId="6DEC6A0F" w14:textId="77777777" w:rsidR="00D30F92" w:rsidRPr="00A5192C" w:rsidRDefault="00D30F92" w:rsidP="00A5192C">
            <w:pPr>
              <w:spacing w:after="0" w:line="240" w:lineRule="auto"/>
              <w:rPr>
                <w:rFonts w:ascii="Times New Roman" w:eastAsia="Calibri" w:hAnsi="Times New Roman" w:cs="Times New Roman"/>
              </w:rPr>
            </w:pPr>
          </w:p>
        </w:tc>
        <w:tc>
          <w:tcPr>
            <w:tcW w:w="964" w:type="pct"/>
            <w:vMerge/>
          </w:tcPr>
          <w:p w14:paraId="21ADC4BA" w14:textId="77777777" w:rsidR="00D30F92" w:rsidRPr="00A5192C" w:rsidRDefault="00D30F92" w:rsidP="00A5192C">
            <w:pPr>
              <w:spacing w:after="0" w:line="240" w:lineRule="auto"/>
              <w:rPr>
                <w:rFonts w:ascii="Times New Roman" w:eastAsia="Calibri" w:hAnsi="Times New Roman" w:cs="Times New Roman"/>
              </w:rPr>
            </w:pPr>
          </w:p>
        </w:tc>
        <w:tc>
          <w:tcPr>
            <w:tcW w:w="1495" w:type="pct"/>
            <w:vMerge/>
          </w:tcPr>
          <w:p w14:paraId="2260D00A" w14:textId="77777777" w:rsidR="00D30F92" w:rsidRPr="00A5192C" w:rsidRDefault="00D30F92" w:rsidP="00A5192C">
            <w:pPr>
              <w:spacing w:after="0" w:line="240" w:lineRule="auto"/>
              <w:rPr>
                <w:rFonts w:ascii="Times New Roman" w:eastAsia="Calibri" w:hAnsi="Times New Roman" w:cs="Times New Roman"/>
              </w:rPr>
            </w:pPr>
          </w:p>
        </w:tc>
        <w:tc>
          <w:tcPr>
            <w:tcW w:w="772" w:type="pct"/>
            <w:vMerge/>
          </w:tcPr>
          <w:p w14:paraId="7719D982" w14:textId="77777777" w:rsidR="00D30F92" w:rsidRPr="002121B7" w:rsidRDefault="00D30F92" w:rsidP="00A5192C">
            <w:pPr>
              <w:widowControl w:val="0"/>
              <w:autoSpaceDE w:val="0"/>
              <w:autoSpaceDN w:val="0"/>
              <w:spacing w:after="0" w:line="240" w:lineRule="auto"/>
              <w:rPr>
                <w:rFonts w:ascii="Times New Roman" w:eastAsia="Times New Roman" w:hAnsi="Times New Roman" w:cs="Times New Roman"/>
                <w:highlight w:val="yellow"/>
                <w:lang w:eastAsia="ru-RU"/>
              </w:rPr>
            </w:pPr>
          </w:p>
        </w:tc>
        <w:tc>
          <w:tcPr>
            <w:tcW w:w="686" w:type="pct"/>
            <w:tcBorders>
              <w:top w:val="nil"/>
            </w:tcBorders>
          </w:tcPr>
          <w:p w14:paraId="35BA542D" w14:textId="77777777" w:rsidR="00D30F92" w:rsidRPr="002121B7" w:rsidRDefault="00D30F92" w:rsidP="00A5192C">
            <w:pPr>
              <w:widowControl w:val="0"/>
              <w:autoSpaceDE w:val="0"/>
              <w:autoSpaceDN w:val="0"/>
              <w:spacing w:after="0" w:line="240" w:lineRule="auto"/>
              <w:rPr>
                <w:rFonts w:ascii="Times New Roman" w:eastAsia="Times New Roman" w:hAnsi="Times New Roman" w:cs="Times New Roman"/>
                <w:highlight w:val="yellow"/>
                <w:lang w:eastAsia="ru-RU"/>
              </w:rPr>
            </w:pPr>
          </w:p>
        </w:tc>
      </w:tr>
      <w:tr w:rsidR="00D30F92" w:rsidRPr="002121B7" w14:paraId="481F58D3" w14:textId="77777777" w:rsidTr="007E73DC">
        <w:trPr>
          <w:trHeight w:val="1245"/>
        </w:trPr>
        <w:tc>
          <w:tcPr>
            <w:tcW w:w="217" w:type="pct"/>
            <w:vMerge/>
            <w:tcBorders>
              <w:bottom w:val="nil"/>
            </w:tcBorders>
          </w:tcPr>
          <w:p w14:paraId="445477A5" w14:textId="77777777" w:rsidR="00D30F92" w:rsidRPr="00A5192C" w:rsidRDefault="00D30F92" w:rsidP="00A5192C">
            <w:pPr>
              <w:spacing w:after="0" w:line="240" w:lineRule="auto"/>
              <w:rPr>
                <w:rFonts w:ascii="Times New Roman" w:eastAsia="Calibri" w:hAnsi="Times New Roman" w:cs="Times New Roman"/>
              </w:rPr>
            </w:pPr>
          </w:p>
        </w:tc>
        <w:tc>
          <w:tcPr>
            <w:tcW w:w="866" w:type="pct"/>
            <w:vMerge/>
            <w:tcBorders>
              <w:bottom w:val="nil"/>
            </w:tcBorders>
          </w:tcPr>
          <w:p w14:paraId="777ED1C6" w14:textId="77777777" w:rsidR="00D30F92" w:rsidRPr="00A5192C" w:rsidRDefault="00D30F92" w:rsidP="00A5192C">
            <w:pPr>
              <w:spacing w:after="0" w:line="240" w:lineRule="auto"/>
              <w:rPr>
                <w:rFonts w:ascii="Times New Roman" w:eastAsia="Calibri" w:hAnsi="Times New Roman" w:cs="Times New Roman"/>
              </w:rPr>
            </w:pPr>
          </w:p>
        </w:tc>
        <w:tc>
          <w:tcPr>
            <w:tcW w:w="964" w:type="pct"/>
            <w:vMerge w:val="restart"/>
          </w:tcPr>
          <w:p w14:paraId="57429B27" w14:textId="77777777" w:rsidR="00D30F92" w:rsidRPr="00A5192C" w:rsidRDefault="00D30F92"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 xml:space="preserve">2.4. Обеспечение и организация работ (услуг) по ремонту, благоустройству и санитарному содержанию объектов социальной инфраструктуры, мест отдыха и массового пребывания гостей и </w:t>
            </w:r>
            <w:r w:rsidRPr="00A5192C">
              <w:rPr>
                <w:rFonts w:ascii="Times New Roman" w:eastAsia="Times New Roman" w:hAnsi="Times New Roman" w:cs="Times New Roman"/>
                <w:lang w:eastAsia="ru-RU"/>
              </w:rPr>
              <w:lastRenderedPageBreak/>
              <w:t>жителей административного центра Ханты-Мансийского автономного округа - Югры</w:t>
            </w:r>
          </w:p>
        </w:tc>
        <w:tc>
          <w:tcPr>
            <w:tcW w:w="1495" w:type="pct"/>
            <w:vMerge w:val="restart"/>
          </w:tcPr>
          <w:p w14:paraId="31471BAF" w14:textId="77777777" w:rsidR="00D30F92" w:rsidRPr="00A5192C" w:rsidRDefault="00D30F92" w:rsidP="00A5192C">
            <w:pPr>
              <w:widowControl w:val="0"/>
              <w:autoSpaceDE w:val="0"/>
              <w:autoSpaceDN w:val="0"/>
              <w:spacing w:after="0" w:line="240" w:lineRule="auto"/>
              <w:rPr>
                <w:rFonts w:ascii="Times New Roman" w:hAnsi="Times New Roman" w:cs="Times New Roman"/>
              </w:rPr>
            </w:pPr>
            <w:r w:rsidRPr="00A5192C">
              <w:rPr>
                <w:rFonts w:ascii="Times New Roman" w:hAnsi="Times New Roman" w:cs="Times New Roman"/>
              </w:rPr>
              <w:lastRenderedPageBreak/>
              <w:t>Комплекс мероприятий по благоустройству, санитарному содержанию территории города Ханты-Мансийска, в том числе в местах отдыха и во время проведения массовых мероприятий международного, всероссийского, межрегионального, регионального уровней (включая доставку, монтаж, демонтаж, вывоз и санитарное обслуживание биотуалетов, павильонов-</w:t>
            </w:r>
            <w:r w:rsidRPr="00A5192C">
              <w:rPr>
                <w:rFonts w:ascii="Times New Roman" w:hAnsi="Times New Roman" w:cs="Times New Roman"/>
              </w:rPr>
              <w:lastRenderedPageBreak/>
              <w:t>туалетов модульного типа, стационарных туалетов: по ул. Объездной, 29 - АТК «</w:t>
            </w:r>
            <w:proofErr w:type="spellStart"/>
            <w:r w:rsidRPr="00A5192C">
              <w:rPr>
                <w:rFonts w:ascii="Times New Roman" w:hAnsi="Times New Roman" w:cs="Times New Roman"/>
              </w:rPr>
              <w:t>Археопарк</w:t>
            </w:r>
            <w:proofErr w:type="spellEnd"/>
            <w:r w:rsidRPr="00A5192C">
              <w:rPr>
                <w:rFonts w:ascii="Times New Roman" w:hAnsi="Times New Roman" w:cs="Times New Roman"/>
              </w:rPr>
              <w:t>», район ул. Мира, 13, ул. Бориса Щербины - набережная, пассажирский причал; мусорных контейнеров (</w:t>
            </w:r>
            <w:proofErr w:type="spellStart"/>
            <w:r w:rsidRPr="00A5192C">
              <w:rPr>
                <w:rFonts w:ascii="Times New Roman" w:hAnsi="Times New Roman" w:cs="Times New Roman"/>
              </w:rPr>
              <w:t>евроконтейнеров</w:t>
            </w:r>
            <w:proofErr w:type="spellEnd"/>
            <w:r w:rsidRPr="00A5192C">
              <w:rPr>
                <w:rFonts w:ascii="Times New Roman" w:hAnsi="Times New Roman" w:cs="Times New Roman"/>
              </w:rPr>
              <w:t>), урн, турникетов, а также благоустройство набережной реки Иртыш)</w:t>
            </w:r>
          </w:p>
        </w:tc>
        <w:tc>
          <w:tcPr>
            <w:tcW w:w="772" w:type="pct"/>
          </w:tcPr>
          <w:p w14:paraId="0FFDCD5D" w14:textId="77777777" w:rsidR="00D30F92" w:rsidRPr="00D5311E" w:rsidRDefault="00D30F92" w:rsidP="00A5192C">
            <w:pPr>
              <w:widowControl w:val="0"/>
              <w:autoSpaceDE w:val="0"/>
              <w:autoSpaceDN w:val="0"/>
              <w:spacing w:after="0" w:line="240" w:lineRule="auto"/>
              <w:rPr>
                <w:rFonts w:ascii="Times New Roman" w:eastAsia="Times New Roman" w:hAnsi="Times New Roman" w:cs="Times New Roman"/>
                <w:lang w:eastAsia="ru-RU"/>
              </w:rPr>
            </w:pPr>
            <w:r w:rsidRPr="00D5311E">
              <w:rPr>
                <w:rFonts w:ascii="Times New Roman" w:eastAsia="Times New Roman" w:hAnsi="Times New Roman" w:cs="Times New Roman"/>
                <w:lang w:eastAsia="ru-RU"/>
              </w:rPr>
              <w:lastRenderedPageBreak/>
              <w:t>100 000,0</w:t>
            </w:r>
          </w:p>
        </w:tc>
        <w:tc>
          <w:tcPr>
            <w:tcW w:w="686" w:type="pct"/>
          </w:tcPr>
          <w:p w14:paraId="16BC1286" w14:textId="77777777" w:rsidR="00D30F92" w:rsidRPr="00D5311E" w:rsidRDefault="00D30F92" w:rsidP="00A5192C">
            <w:pPr>
              <w:widowControl w:val="0"/>
              <w:autoSpaceDE w:val="0"/>
              <w:autoSpaceDN w:val="0"/>
              <w:spacing w:after="0" w:line="240" w:lineRule="auto"/>
              <w:rPr>
                <w:rFonts w:ascii="Times New Roman" w:eastAsia="Times New Roman" w:hAnsi="Times New Roman" w:cs="Times New Roman"/>
                <w:lang w:eastAsia="ru-RU"/>
              </w:rPr>
            </w:pPr>
            <w:r w:rsidRPr="00D5311E">
              <w:rPr>
                <w:rFonts w:ascii="Times New Roman" w:eastAsia="Times New Roman" w:hAnsi="Times New Roman" w:cs="Times New Roman"/>
                <w:lang w:eastAsia="ru-RU"/>
              </w:rPr>
              <w:t>МКУ «Служба муниципального заказа в ЖКХ»</w:t>
            </w:r>
          </w:p>
        </w:tc>
      </w:tr>
      <w:tr w:rsidR="00D30F92" w:rsidRPr="002121B7" w14:paraId="45609197" w14:textId="77777777" w:rsidTr="007E73DC">
        <w:trPr>
          <w:trHeight w:val="105"/>
        </w:trPr>
        <w:tc>
          <w:tcPr>
            <w:tcW w:w="217" w:type="pct"/>
            <w:vMerge/>
            <w:tcBorders>
              <w:bottom w:val="nil"/>
            </w:tcBorders>
          </w:tcPr>
          <w:p w14:paraId="759F6EB1" w14:textId="77777777" w:rsidR="00D30F92" w:rsidRPr="00A5192C" w:rsidRDefault="00D30F92" w:rsidP="00A5192C">
            <w:pPr>
              <w:spacing w:after="0" w:line="240" w:lineRule="auto"/>
              <w:rPr>
                <w:rFonts w:ascii="Times New Roman" w:eastAsia="Calibri" w:hAnsi="Times New Roman" w:cs="Times New Roman"/>
              </w:rPr>
            </w:pPr>
          </w:p>
        </w:tc>
        <w:tc>
          <w:tcPr>
            <w:tcW w:w="866" w:type="pct"/>
            <w:vMerge/>
            <w:tcBorders>
              <w:bottom w:val="nil"/>
            </w:tcBorders>
          </w:tcPr>
          <w:p w14:paraId="0066668E" w14:textId="77777777" w:rsidR="00D30F92" w:rsidRPr="00A5192C" w:rsidRDefault="00D30F92" w:rsidP="00A5192C">
            <w:pPr>
              <w:spacing w:after="0" w:line="240" w:lineRule="auto"/>
              <w:rPr>
                <w:rFonts w:ascii="Times New Roman" w:eastAsia="Calibri" w:hAnsi="Times New Roman" w:cs="Times New Roman"/>
              </w:rPr>
            </w:pPr>
          </w:p>
        </w:tc>
        <w:tc>
          <w:tcPr>
            <w:tcW w:w="964" w:type="pct"/>
            <w:vMerge/>
          </w:tcPr>
          <w:p w14:paraId="7378F893" w14:textId="77777777" w:rsidR="00D30F92" w:rsidRPr="00A5192C" w:rsidRDefault="00D30F92" w:rsidP="00A5192C">
            <w:pPr>
              <w:widowControl w:val="0"/>
              <w:autoSpaceDE w:val="0"/>
              <w:autoSpaceDN w:val="0"/>
              <w:spacing w:after="0" w:line="240" w:lineRule="auto"/>
              <w:rPr>
                <w:rFonts w:ascii="Times New Roman" w:eastAsia="Times New Roman" w:hAnsi="Times New Roman" w:cs="Times New Roman"/>
                <w:lang w:eastAsia="ru-RU"/>
              </w:rPr>
            </w:pPr>
          </w:p>
        </w:tc>
        <w:tc>
          <w:tcPr>
            <w:tcW w:w="1495" w:type="pct"/>
            <w:vMerge/>
          </w:tcPr>
          <w:p w14:paraId="02E518F1"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p>
        </w:tc>
        <w:tc>
          <w:tcPr>
            <w:tcW w:w="772" w:type="pct"/>
          </w:tcPr>
          <w:p w14:paraId="29FA88E1" w14:textId="413BBCBA" w:rsidR="00D30F92" w:rsidRPr="00D5311E" w:rsidRDefault="00D5311E" w:rsidP="00CA4E65">
            <w:pPr>
              <w:widowControl w:val="0"/>
              <w:autoSpaceDE w:val="0"/>
              <w:autoSpaceDN w:val="0"/>
              <w:spacing w:after="0" w:line="240" w:lineRule="auto"/>
              <w:rPr>
                <w:rFonts w:ascii="Times New Roman" w:eastAsia="Times New Roman" w:hAnsi="Times New Roman" w:cs="Times New Roman"/>
                <w:highlight w:val="yellow"/>
                <w:lang w:eastAsia="ru-RU"/>
              </w:rPr>
            </w:pPr>
            <w:r w:rsidRPr="00D5311E">
              <w:rPr>
                <w:rFonts w:ascii="Times New Roman" w:eastAsia="Times New Roman" w:hAnsi="Times New Roman" w:cs="Times New Roman"/>
                <w:highlight w:val="yellow"/>
                <w:lang w:eastAsia="ru-RU"/>
              </w:rPr>
              <w:t>30</w:t>
            </w:r>
            <w:r>
              <w:rPr>
                <w:rFonts w:ascii="Times New Roman" w:eastAsia="Times New Roman" w:hAnsi="Times New Roman" w:cs="Times New Roman"/>
                <w:highlight w:val="yellow"/>
                <w:lang w:eastAsia="ru-RU"/>
              </w:rPr>
              <w:t xml:space="preserve"> </w:t>
            </w:r>
            <w:r w:rsidRPr="00D5311E">
              <w:rPr>
                <w:rFonts w:ascii="Times New Roman" w:eastAsia="Times New Roman" w:hAnsi="Times New Roman" w:cs="Times New Roman"/>
                <w:highlight w:val="yellow"/>
                <w:lang w:eastAsia="ru-RU"/>
              </w:rPr>
              <w:t>303</w:t>
            </w:r>
            <w:r>
              <w:rPr>
                <w:rFonts w:ascii="Times New Roman" w:eastAsia="Times New Roman" w:hAnsi="Times New Roman" w:cs="Times New Roman"/>
                <w:highlight w:val="yellow"/>
                <w:lang w:eastAsia="ru-RU"/>
              </w:rPr>
              <w:t xml:space="preserve"> </w:t>
            </w:r>
            <w:r w:rsidRPr="00D5311E">
              <w:rPr>
                <w:rFonts w:ascii="Times New Roman" w:eastAsia="Times New Roman" w:hAnsi="Times New Roman" w:cs="Times New Roman"/>
                <w:highlight w:val="yellow"/>
                <w:lang w:eastAsia="ru-RU"/>
              </w:rPr>
              <w:t>030,75</w:t>
            </w:r>
          </w:p>
        </w:tc>
        <w:tc>
          <w:tcPr>
            <w:tcW w:w="686" w:type="pct"/>
          </w:tcPr>
          <w:p w14:paraId="0B61E37B" w14:textId="77777777" w:rsidR="00D30F92" w:rsidRPr="00D5311E" w:rsidRDefault="00D30F92" w:rsidP="00A5192C">
            <w:pPr>
              <w:widowControl w:val="0"/>
              <w:autoSpaceDE w:val="0"/>
              <w:autoSpaceDN w:val="0"/>
              <w:spacing w:after="0" w:line="240" w:lineRule="auto"/>
              <w:rPr>
                <w:rFonts w:ascii="Times New Roman" w:eastAsia="Times New Roman" w:hAnsi="Times New Roman" w:cs="Times New Roman"/>
                <w:lang w:eastAsia="ru-RU"/>
              </w:rPr>
            </w:pPr>
            <w:r w:rsidRPr="00D5311E">
              <w:rPr>
                <w:rFonts w:ascii="Times New Roman" w:eastAsia="Times New Roman" w:hAnsi="Times New Roman" w:cs="Times New Roman"/>
                <w:lang w:eastAsia="ru-RU"/>
              </w:rPr>
              <w:t>МКУ «УКС»</w:t>
            </w:r>
          </w:p>
        </w:tc>
      </w:tr>
      <w:tr w:rsidR="00C11825" w:rsidRPr="002121B7" w14:paraId="62712B89" w14:textId="77777777" w:rsidTr="007E73DC">
        <w:tc>
          <w:tcPr>
            <w:tcW w:w="217" w:type="pct"/>
            <w:vMerge/>
            <w:tcBorders>
              <w:bottom w:val="nil"/>
            </w:tcBorders>
          </w:tcPr>
          <w:p w14:paraId="24BE38A1" w14:textId="77777777" w:rsidR="00C11825" w:rsidRPr="00A5192C" w:rsidRDefault="00C11825" w:rsidP="00A5192C">
            <w:pPr>
              <w:spacing w:after="0" w:line="240" w:lineRule="auto"/>
              <w:rPr>
                <w:rFonts w:ascii="Times New Roman" w:eastAsia="Calibri" w:hAnsi="Times New Roman" w:cs="Times New Roman"/>
              </w:rPr>
            </w:pPr>
          </w:p>
        </w:tc>
        <w:tc>
          <w:tcPr>
            <w:tcW w:w="866" w:type="pct"/>
            <w:vMerge/>
            <w:tcBorders>
              <w:bottom w:val="nil"/>
            </w:tcBorders>
          </w:tcPr>
          <w:p w14:paraId="308F4C1C" w14:textId="77777777" w:rsidR="00C11825" w:rsidRPr="00A5192C" w:rsidRDefault="00C11825" w:rsidP="00A5192C">
            <w:pPr>
              <w:spacing w:after="0" w:line="240" w:lineRule="auto"/>
              <w:rPr>
                <w:rFonts w:ascii="Times New Roman" w:eastAsia="Calibri" w:hAnsi="Times New Roman" w:cs="Times New Roman"/>
              </w:rPr>
            </w:pPr>
          </w:p>
        </w:tc>
        <w:tc>
          <w:tcPr>
            <w:tcW w:w="964" w:type="pct"/>
          </w:tcPr>
          <w:p w14:paraId="04679CED"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2.5. Обеспечение и организация работ (услуг) по формированию, сохранению и развитию инфраструктуры города Ханты-Мансийска</w:t>
            </w:r>
          </w:p>
        </w:tc>
        <w:tc>
          <w:tcPr>
            <w:tcW w:w="1495" w:type="pct"/>
          </w:tcPr>
          <w:p w14:paraId="15FBDFE8" w14:textId="77777777" w:rsidR="00C11825" w:rsidRPr="00D5311E"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D5311E">
              <w:rPr>
                <w:rFonts w:ascii="Times New Roman" w:eastAsia="Times New Roman" w:hAnsi="Times New Roman" w:cs="Times New Roman"/>
                <w:lang w:eastAsia="ru-RU"/>
              </w:rPr>
              <w:t>-</w:t>
            </w:r>
          </w:p>
        </w:tc>
        <w:tc>
          <w:tcPr>
            <w:tcW w:w="772" w:type="pct"/>
          </w:tcPr>
          <w:p w14:paraId="7AC97668" w14:textId="77777777" w:rsidR="00C11825" w:rsidRPr="00D5311E"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D5311E">
              <w:rPr>
                <w:rFonts w:ascii="Times New Roman" w:eastAsia="Times New Roman" w:hAnsi="Times New Roman" w:cs="Times New Roman"/>
                <w:lang w:eastAsia="ru-RU"/>
              </w:rPr>
              <w:t>-</w:t>
            </w:r>
          </w:p>
        </w:tc>
        <w:tc>
          <w:tcPr>
            <w:tcW w:w="686" w:type="pct"/>
          </w:tcPr>
          <w:p w14:paraId="1DD07DA7" w14:textId="77777777" w:rsidR="00C11825" w:rsidRPr="00D5311E"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D5311E">
              <w:rPr>
                <w:rFonts w:ascii="Times New Roman" w:eastAsia="Times New Roman" w:hAnsi="Times New Roman" w:cs="Times New Roman"/>
                <w:lang w:eastAsia="ru-RU"/>
              </w:rPr>
              <w:t>-</w:t>
            </w:r>
          </w:p>
        </w:tc>
      </w:tr>
      <w:tr w:rsidR="00C11825" w:rsidRPr="002121B7" w14:paraId="2D6C21D4" w14:textId="77777777" w:rsidTr="007E73DC">
        <w:tblPrEx>
          <w:tblBorders>
            <w:insideH w:val="nil"/>
          </w:tblBorders>
        </w:tblPrEx>
        <w:tc>
          <w:tcPr>
            <w:tcW w:w="217" w:type="pct"/>
            <w:vMerge/>
            <w:tcBorders>
              <w:bottom w:val="nil"/>
            </w:tcBorders>
          </w:tcPr>
          <w:p w14:paraId="2AA005A1" w14:textId="77777777" w:rsidR="00C11825" w:rsidRPr="00A5192C" w:rsidRDefault="00C11825" w:rsidP="00A5192C">
            <w:pPr>
              <w:spacing w:after="0" w:line="240" w:lineRule="auto"/>
              <w:rPr>
                <w:rFonts w:ascii="Times New Roman" w:eastAsia="Calibri" w:hAnsi="Times New Roman" w:cs="Times New Roman"/>
              </w:rPr>
            </w:pPr>
          </w:p>
        </w:tc>
        <w:tc>
          <w:tcPr>
            <w:tcW w:w="866" w:type="pct"/>
            <w:vMerge/>
            <w:tcBorders>
              <w:bottom w:val="nil"/>
            </w:tcBorders>
          </w:tcPr>
          <w:p w14:paraId="5804C9AE" w14:textId="77777777" w:rsidR="00C11825" w:rsidRPr="00A5192C" w:rsidRDefault="00C11825" w:rsidP="00A5192C">
            <w:pPr>
              <w:spacing w:after="0" w:line="240" w:lineRule="auto"/>
              <w:rPr>
                <w:rFonts w:ascii="Times New Roman" w:eastAsia="Calibri" w:hAnsi="Times New Roman" w:cs="Times New Roman"/>
              </w:rPr>
            </w:pPr>
          </w:p>
        </w:tc>
        <w:tc>
          <w:tcPr>
            <w:tcW w:w="964" w:type="pct"/>
            <w:tcBorders>
              <w:bottom w:val="nil"/>
            </w:tcBorders>
          </w:tcPr>
          <w:p w14:paraId="4AB9EA08"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 xml:space="preserve">2.6. Обеспечение и организация работ (услуг) по содержанию, ремонту и благоустройству улиц, проездов, дорог, парковок, автостоянок, эстакад, тротуаров, </w:t>
            </w:r>
            <w:proofErr w:type="spellStart"/>
            <w:r w:rsidRPr="00A5192C">
              <w:rPr>
                <w:rFonts w:ascii="Times New Roman" w:eastAsia="Times New Roman" w:hAnsi="Times New Roman" w:cs="Times New Roman"/>
                <w:lang w:eastAsia="ru-RU"/>
              </w:rPr>
              <w:t>водопропусков</w:t>
            </w:r>
            <w:proofErr w:type="spellEnd"/>
            <w:r w:rsidRPr="00A5192C">
              <w:rPr>
                <w:rFonts w:ascii="Times New Roman" w:eastAsia="Times New Roman" w:hAnsi="Times New Roman" w:cs="Times New Roman"/>
                <w:lang w:eastAsia="ru-RU"/>
              </w:rPr>
              <w:t>, светофорных и иных объектов</w:t>
            </w:r>
          </w:p>
        </w:tc>
        <w:tc>
          <w:tcPr>
            <w:tcW w:w="1495" w:type="pct"/>
            <w:tcBorders>
              <w:bottom w:val="nil"/>
            </w:tcBorders>
          </w:tcPr>
          <w:p w14:paraId="59541C3B"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 xml:space="preserve">Содержание и ремонт проезжей части дорог, магистралей, проездов и прилегающих к ним объектов (парковок, автостоянок, эстакад, тротуаров, </w:t>
            </w:r>
            <w:proofErr w:type="spellStart"/>
            <w:r w:rsidRPr="00A5192C">
              <w:rPr>
                <w:rFonts w:ascii="Times New Roman" w:eastAsia="Times New Roman" w:hAnsi="Times New Roman" w:cs="Times New Roman"/>
                <w:lang w:eastAsia="ru-RU"/>
              </w:rPr>
              <w:t>водопропусков</w:t>
            </w:r>
            <w:proofErr w:type="spellEnd"/>
            <w:r w:rsidRPr="00A5192C">
              <w:rPr>
                <w:rFonts w:ascii="Times New Roman" w:eastAsia="Times New Roman" w:hAnsi="Times New Roman" w:cs="Times New Roman"/>
                <w:lang w:eastAsia="ru-RU"/>
              </w:rPr>
              <w:t>, светофорных и иных объектов) по наименованиям в соответствии с постановлением Администрации города Хант</w:t>
            </w:r>
            <w:r w:rsidR="00A171FB" w:rsidRPr="00A5192C">
              <w:rPr>
                <w:rFonts w:ascii="Times New Roman" w:eastAsia="Times New Roman" w:hAnsi="Times New Roman" w:cs="Times New Roman"/>
                <w:lang w:eastAsia="ru-RU"/>
              </w:rPr>
              <w:t>ы-Мансийска от 20.01.2012 № 28 «</w:t>
            </w:r>
            <w:r w:rsidRPr="00A5192C">
              <w:rPr>
                <w:rFonts w:ascii="Times New Roman" w:eastAsia="Times New Roman" w:hAnsi="Times New Roman" w:cs="Times New Roman"/>
                <w:lang w:eastAsia="ru-RU"/>
              </w:rPr>
              <w:t>О категориях проезжей ча</w:t>
            </w:r>
            <w:r w:rsidR="00A171FB" w:rsidRPr="00A5192C">
              <w:rPr>
                <w:rFonts w:ascii="Times New Roman" w:eastAsia="Times New Roman" w:hAnsi="Times New Roman" w:cs="Times New Roman"/>
                <w:lang w:eastAsia="ru-RU"/>
              </w:rPr>
              <w:t>сти улиц города Ханты-Мансийска»</w:t>
            </w:r>
          </w:p>
        </w:tc>
        <w:tc>
          <w:tcPr>
            <w:tcW w:w="772" w:type="pct"/>
            <w:tcBorders>
              <w:bottom w:val="nil"/>
            </w:tcBorders>
          </w:tcPr>
          <w:p w14:paraId="0ACBEFC9" w14:textId="4E6FBC7C" w:rsidR="00C11825" w:rsidRPr="00D5311E" w:rsidRDefault="00D5311E" w:rsidP="006F53FA">
            <w:pPr>
              <w:widowControl w:val="0"/>
              <w:autoSpaceDE w:val="0"/>
              <w:autoSpaceDN w:val="0"/>
              <w:spacing w:after="0" w:line="240" w:lineRule="auto"/>
              <w:rPr>
                <w:rFonts w:ascii="Times New Roman" w:eastAsia="Times New Roman" w:hAnsi="Times New Roman" w:cs="Times New Roman"/>
                <w:highlight w:val="yellow"/>
                <w:lang w:eastAsia="ru-RU"/>
              </w:rPr>
            </w:pPr>
            <w:r w:rsidRPr="00D5311E">
              <w:rPr>
                <w:rFonts w:ascii="Times New Roman" w:eastAsia="Times New Roman" w:hAnsi="Times New Roman" w:cs="Times New Roman"/>
                <w:highlight w:val="yellow"/>
                <w:lang w:eastAsia="ru-RU"/>
              </w:rPr>
              <w:t>243</w:t>
            </w:r>
            <w:r w:rsidRPr="00D5311E">
              <w:rPr>
                <w:rFonts w:ascii="Times New Roman" w:eastAsia="Times New Roman" w:hAnsi="Times New Roman" w:cs="Times New Roman"/>
                <w:highlight w:val="yellow"/>
                <w:lang w:eastAsia="ru-RU"/>
              </w:rPr>
              <w:t xml:space="preserve"> </w:t>
            </w:r>
            <w:r w:rsidRPr="00D5311E">
              <w:rPr>
                <w:rFonts w:ascii="Times New Roman" w:eastAsia="Times New Roman" w:hAnsi="Times New Roman" w:cs="Times New Roman"/>
                <w:highlight w:val="yellow"/>
                <w:lang w:eastAsia="ru-RU"/>
              </w:rPr>
              <w:t>784</w:t>
            </w:r>
            <w:r w:rsidRPr="00D5311E">
              <w:rPr>
                <w:rFonts w:ascii="Times New Roman" w:eastAsia="Times New Roman" w:hAnsi="Times New Roman" w:cs="Times New Roman"/>
                <w:highlight w:val="yellow"/>
                <w:lang w:eastAsia="ru-RU"/>
              </w:rPr>
              <w:t xml:space="preserve"> </w:t>
            </w:r>
            <w:r w:rsidRPr="00D5311E">
              <w:rPr>
                <w:rFonts w:ascii="Times New Roman" w:eastAsia="Times New Roman" w:hAnsi="Times New Roman" w:cs="Times New Roman"/>
                <w:highlight w:val="yellow"/>
                <w:lang w:eastAsia="ru-RU"/>
              </w:rPr>
              <w:t>821,95</w:t>
            </w:r>
          </w:p>
        </w:tc>
        <w:tc>
          <w:tcPr>
            <w:tcW w:w="686" w:type="pct"/>
            <w:tcBorders>
              <w:bottom w:val="nil"/>
            </w:tcBorders>
          </w:tcPr>
          <w:p w14:paraId="4CBA9828" w14:textId="77777777" w:rsidR="00C11825" w:rsidRPr="00D5311E" w:rsidRDefault="00A171FB" w:rsidP="00A5192C">
            <w:pPr>
              <w:widowControl w:val="0"/>
              <w:autoSpaceDE w:val="0"/>
              <w:autoSpaceDN w:val="0"/>
              <w:spacing w:after="0" w:line="240" w:lineRule="auto"/>
              <w:rPr>
                <w:rFonts w:ascii="Times New Roman" w:eastAsia="Times New Roman" w:hAnsi="Times New Roman" w:cs="Times New Roman"/>
                <w:lang w:eastAsia="ru-RU"/>
              </w:rPr>
            </w:pPr>
            <w:r w:rsidRPr="00D5311E">
              <w:rPr>
                <w:rFonts w:ascii="Times New Roman" w:eastAsia="Times New Roman" w:hAnsi="Times New Roman" w:cs="Times New Roman"/>
                <w:lang w:eastAsia="ru-RU"/>
              </w:rPr>
              <w:t>МКУ «</w:t>
            </w:r>
            <w:r w:rsidR="00C11825" w:rsidRPr="00D5311E">
              <w:rPr>
                <w:rFonts w:ascii="Times New Roman" w:eastAsia="Times New Roman" w:hAnsi="Times New Roman" w:cs="Times New Roman"/>
                <w:lang w:eastAsia="ru-RU"/>
              </w:rPr>
              <w:t>Слу</w:t>
            </w:r>
            <w:r w:rsidRPr="00D5311E">
              <w:rPr>
                <w:rFonts w:ascii="Times New Roman" w:eastAsia="Times New Roman" w:hAnsi="Times New Roman" w:cs="Times New Roman"/>
                <w:lang w:eastAsia="ru-RU"/>
              </w:rPr>
              <w:t>жба муниципального заказа в ЖКХ»</w:t>
            </w:r>
          </w:p>
        </w:tc>
      </w:tr>
      <w:tr w:rsidR="00C11825" w:rsidRPr="00A5192C" w14:paraId="5BE7EA3B" w14:textId="77777777" w:rsidTr="007E73DC">
        <w:tc>
          <w:tcPr>
            <w:tcW w:w="3542" w:type="pct"/>
            <w:gridSpan w:val="4"/>
          </w:tcPr>
          <w:p w14:paraId="285AA00D"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Итого:</w:t>
            </w:r>
          </w:p>
        </w:tc>
        <w:tc>
          <w:tcPr>
            <w:tcW w:w="772" w:type="pct"/>
          </w:tcPr>
          <w:p w14:paraId="37BAEAFD"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454 545 455,00</w:t>
            </w:r>
          </w:p>
        </w:tc>
        <w:tc>
          <w:tcPr>
            <w:tcW w:w="686" w:type="pct"/>
          </w:tcPr>
          <w:p w14:paraId="18D5C4B4"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p>
        </w:tc>
      </w:tr>
    </w:tbl>
    <w:p w14:paraId="6B11C627" w14:textId="77777777" w:rsidR="00FA0886" w:rsidRPr="00124251" w:rsidRDefault="00FA0886" w:rsidP="00124251">
      <w:pPr>
        <w:spacing w:after="0" w:line="240" w:lineRule="auto"/>
      </w:pPr>
    </w:p>
    <w:sectPr w:rsidR="00FA0886" w:rsidRPr="00124251" w:rsidSect="00533340">
      <w:pgSz w:w="16838" w:h="11906" w:orient="landscape"/>
      <w:pgMar w:top="1701"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870"/>
    <w:multiLevelType w:val="hybridMultilevel"/>
    <w:tmpl w:val="E1A07A0E"/>
    <w:lvl w:ilvl="0" w:tplc="28301B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4019"/>
    <w:multiLevelType w:val="hybridMultilevel"/>
    <w:tmpl w:val="019E6B8E"/>
    <w:lvl w:ilvl="0" w:tplc="50BCC4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6435BC"/>
    <w:multiLevelType w:val="hybridMultilevel"/>
    <w:tmpl w:val="704C9AF4"/>
    <w:lvl w:ilvl="0" w:tplc="89C01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251"/>
    <w:rsid w:val="000B238C"/>
    <w:rsid w:val="000C3139"/>
    <w:rsid w:val="00124251"/>
    <w:rsid w:val="00134758"/>
    <w:rsid w:val="001478B4"/>
    <w:rsid w:val="00162CDE"/>
    <w:rsid w:val="0017036B"/>
    <w:rsid w:val="001B0789"/>
    <w:rsid w:val="001F427C"/>
    <w:rsid w:val="002121B7"/>
    <w:rsid w:val="002208A9"/>
    <w:rsid w:val="002B2BBA"/>
    <w:rsid w:val="00451872"/>
    <w:rsid w:val="004531BF"/>
    <w:rsid w:val="00470733"/>
    <w:rsid w:val="004B1E69"/>
    <w:rsid w:val="00533340"/>
    <w:rsid w:val="00536EBE"/>
    <w:rsid w:val="005978CF"/>
    <w:rsid w:val="00625294"/>
    <w:rsid w:val="006D6B10"/>
    <w:rsid w:val="006F53FA"/>
    <w:rsid w:val="007E73DC"/>
    <w:rsid w:val="0083311F"/>
    <w:rsid w:val="008478A8"/>
    <w:rsid w:val="008634CB"/>
    <w:rsid w:val="00865DAB"/>
    <w:rsid w:val="008A7A04"/>
    <w:rsid w:val="008B5117"/>
    <w:rsid w:val="008E3CF1"/>
    <w:rsid w:val="009127E7"/>
    <w:rsid w:val="00970E5C"/>
    <w:rsid w:val="009873C7"/>
    <w:rsid w:val="009B2118"/>
    <w:rsid w:val="009B3BFD"/>
    <w:rsid w:val="009C4B64"/>
    <w:rsid w:val="009E568A"/>
    <w:rsid w:val="009E6AB1"/>
    <w:rsid w:val="00A171FB"/>
    <w:rsid w:val="00A263C6"/>
    <w:rsid w:val="00A5192C"/>
    <w:rsid w:val="00A60F55"/>
    <w:rsid w:val="00A6656A"/>
    <w:rsid w:val="00A947D7"/>
    <w:rsid w:val="00A94EB1"/>
    <w:rsid w:val="00AD6D7A"/>
    <w:rsid w:val="00AF5D41"/>
    <w:rsid w:val="00B278E4"/>
    <w:rsid w:val="00B558D4"/>
    <w:rsid w:val="00BD688A"/>
    <w:rsid w:val="00BD7860"/>
    <w:rsid w:val="00C11825"/>
    <w:rsid w:val="00C22621"/>
    <w:rsid w:val="00C23CF8"/>
    <w:rsid w:val="00C42CDB"/>
    <w:rsid w:val="00C4558B"/>
    <w:rsid w:val="00C57060"/>
    <w:rsid w:val="00CA4E65"/>
    <w:rsid w:val="00CC68D4"/>
    <w:rsid w:val="00CC7DF1"/>
    <w:rsid w:val="00D011C6"/>
    <w:rsid w:val="00D07409"/>
    <w:rsid w:val="00D30F92"/>
    <w:rsid w:val="00D52853"/>
    <w:rsid w:val="00D5311E"/>
    <w:rsid w:val="00D85941"/>
    <w:rsid w:val="00DA4F27"/>
    <w:rsid w:val="00E0243C"/>
    <w:rsid w:val="00E34D33"/>
    <w:rsid w:val="00E53D19"/>
    <w:rsid w:val="00E63B08"/>
    <w:rsid w:val="00EC18C0"/>
    <w:rsid w:val="00EF0639"/>
    <w:rsid w:val="00F40E12"/>
    <w:rsid w:val="00F40FB7"/>
    <w:rsid w:val="00FA0886"/>
    <w:rsid w:val="00FB5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396F"/>
  <w15:docId w15:val="{F96D2C77-ED1E-47F8-B5DB-4F1A5496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24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2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4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4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42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2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25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33340"/>
    <w:rPr>
      <w:rFonts w:ascii="Calibri" w:eastAsia="Times New Roman" w:hAnsi="Calibri" w:cs="Calibri"/>
      <w:szCs w:val="20"/>
      <w:lang w:eastAsia="ru-RU"/>
    </w:rPr>
  </w:style>
  <w:style w:type="paragraph" w:styleId="a3">
    <w:name w:val="Balloon Text"/>
    <w:basedOn w:val="a"/>
    <w:link w:val="a4"/>
    <w:uiPriority w:val="99"/>
    <w:semiHidden/>
    <w:unhideWhenUsed/>
    <w:rsid w:val="00EC18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8C0"/>
    <w:rPr>
      <w:rFonts w:ascii="Tahoma" w:hAnsi="Tahoma" w:cs="Tahoma"/>
      <w:sz w:val="16"/>
      <w:szCs w:val="16"/>
    </w:rPr>
  </w:style>
  <w:style w:type="paragraph" w:styleId="a5">
    <w:name w:val="List Paragraph"/>
    <w:basedOn w:val="a"/>
    <w:uiPriority w:val="34"/>
    <w:qFormat/>
    <w:rsid w:val="00970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1664</TotalTime>
  <Pages>16</Pages>
  <Words>3240</Words>
  <Characters>18468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Абазовик Елена Григорьевна</cp:lastModifiedBy>
  <cp:revision>50</cp:revision>
  <cp:lastPrinted>2022-12-05T11:51:00Z</cp:lastPrinted>
  <dcterms:created xsi:type="dcterms:W3CDTF">2021-11-30T14:11:00Z</dcterms:created>
  <dcterms:modified xsi:type="dcterms:W3CDTF">2022-12-05T11:57:00Z</dcterms:modified>
</cp:coreProperties>
</file>