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97" w:rsidRPr="0064285D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  <w:r w:rsidRPr="0064285D"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  <w:t>ПРОЕКТ</w:t>
      </w:r>
    </w:p>
    <w:p w:rsidR="001A1A97" w:rsidRPr="0064285D" w:rsidRDefault="001A1A97" w:rsidP="001A1A97">
      <w:pPr>
        <w:spacing w:after="0" w:line="240" w:lineRule="auto"/>
        <w:ind w:left="284" w:firstLine="851"/>
        <w:jc w:val="center"/>
        <w:rPr>
          <w:rFonts w:ascii="Times New Roman" w:eastAsia="Times New Roman" w:hAnsi="Times New Roman"/>
          <w:b/>
          <w:w w:val="94"/>
          <w:sz w:val="28"/>
          <w:szCs w:val="28"/>
          <w:lang w:eastAsia="ru-RU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Городской округ Ханты-Мансийск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ХАНТЫ-МАНСИЙСКА</w:t>
      </w: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1F08" w:rsidRPr="00261F08" w:rsidRDefault="00261F08" w:rsidP="00261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1F0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A1A97" w:rsidRPr="00EC6A9F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spacing w:after="0" w:line="240" w:lineRule="auto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  <w:r w:rsidRPr="00EC6A9F">
        <w:rPr>
          <w:rFonts w:ascii="Times New Roman" w:eastAsia="Times New Roman" w:hAnsi="Times New Roman"/>
          <w:sz w:val="27"/>
          <w:szCs w:val="27"/>
          <w:lang w:eastAsia="ru-RU"/>
        </w:rPr>
        <w:t>«____» ________ 2024                                                                             №</w:t>
      </w:r>
      <w:r w:rsidRPr="00EC6A9F"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  <w:t xml:space="preserve"> _______</w:t>
      </w:r>
    </w:p>
    <w:p w:rsidR="001A1A97" w:rsidRPr="00EC6A9F" w:rsidRDefault="001A1A97" w:rsidP="001A1A97">
      <w:pPr>
        <w:spacing w:after="0" w:line="240" w:lineRule="auto"/>
        <w:ind w:left="284" w:firstLine="851"/>
        <w:jc w:val="right"/>
        <w:rPr>
          <w:rFonts w:ascii="Times New Roman" w:eastAsia="Times New Roman" w:hAnsi="Times New Roman"/>
          <w:b/>
          <w:w w:val="94"/>
          <w:sz w:val="27"/>
          <w:szCs w:val="27"/>
          <w:lang w:eastAsia="ru-RU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Администрации города Ханты-Мансийска </w:t>
      </w:r>
    </w:p>
    <w:p w:rsidR="00261F08" w:rsidRPr="00EC6A9F" w:rsidRDefault="001A1A97" w:rsidP="00261F0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от </w:t>
      </w:r>
      <w:r w:rsidR="00261F08" w:rsidRPr="00EC6A9F">
        <w:rPr>
          <w:rFonts w:ascii="Times New Roman" w:hAnsi="Times New Roman" w:cs="Times New Roman"/>
          <w:sz w:val="27"/>
          <w:szCs w:val="27"/>
        </w:rPr>
        <w:t>17.10.2013</w:t>
      </w:r>
      <w:r w:rsidRPr="00EC6A9F">
        <w:rPr>
          <w:rFonts w:ascii="Times New Roman" w:hAnsi="Times New Roman" w:cs="Times New Roman"/>
          <w:sz w:val="27"/>
          <w:szCs w:val="27"/>
        </w:rPr>
        <w:t xml:space="preserve"> №</w:t>
      </w:r>
      <w:r w:rsidR="00261F08" w:rsidRPr="00EC6A9F">
        <w:rPr>
          <w:rFonts w:ascii="Times New Roman" w:hAnsi="Times New Roman" w:cs="Times New Roman"/>
          <w:sz w:val="27"/>
          <w:szCs w:val="27"/>
        </w:rPr>
        <w:t>1324</w:t>
      </w:r>
      <w:r w:rsidRPr="00EC6A9F">
        <w:rPr>
          <w:rFonts w:ascii="Times New Roman" w:hAnsi="Times New Roman" w:cs="Times New Roman"/>
          <w:sz w:val="27"/>
          <w:szCs w:val="27"/>
        </w:rPr>
        <w:t xml:space="preserve"> «</w:t>
      </w:r>
      <w:r w:rsidR="00261F08" w:rsidRPr="00EC6A9F">
        <w:rPr>
          <w:rFonts w:ascii="Times New Roman" w:hAnsi="Times New Roman" w:cs="Times New Roman"/>
          <w:sz w:val="27"/>
          <w:szCs w:val="27"/>
        </w:rPr>
        <w:t xml:space="preserve">Об утверждении </w:t>
      </w:r>
    </w:p>
    <w:p w:rsidR="00697495" w:rsidRPr="00EC6A9F" w:rsidRDefault="00261F08" w:rsidP="00261F08">
      <w:pPr>
        <w:pStyle w:val="ConsPlusNonforma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C6A9F">
        <w:rPr>
          <w:rFonts w:ascii="Times New Roman" w:hAnsi="Times New Roman" w:cs="Times New Roman"/>
          <w:sz w:val="27"/>
          <w:szCs w:val="27"/>
        </w:rPr>
        <w:t>муниципальной программы  «</w:t>
      </w:r>
      <w:r w:rsidR="00697495" w:rsidRPr="00EC6A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Развитие </w:t>
      </w:r>
    </w:p>
    <w:p w:rsidR="00697495" w:rsidRPr="00EC6A9F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C6A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жилищно-коммунального комплекса, </w:t>
      </w:r>
    </w:p>
    <w:p w:rsidR="00697495" w:rsidRPr="00EC6A9F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C6A9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энергетики, дорожного хозяйства </w:t>
      </w:r>
    </w:p>
    <w:p w:rsidR="001A1A97" w:rsidRPr="00EC6A9F" w:rsidRDefault="00697495" w:rsidP="00261F08">
      <w:pPr>
        <w:pStyle w:val="ConsPlusNonformat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C6A9F">
        <w:rPr>
          <w:rFonts w:ascii="Times New Roman" w:eastAsia="Calibri" w:hAnsi="Times New Roman" w:cs="Times New Roman"/>
          <w:sz w:val="27"/>
          <w:szCs w:val="27"/>
          <w:lang w:eastAsia="en-US"/>
        </w:rPr>
        <w:t>и благоустройство города Ханты-Мансийска</w:t>
      </w:r>
      <w:r w:rsidR="001A1A97" w:rsidRPr="00EC6A9F">
        <w:rPr>
          <w:rFonts w:ascii="Times New Roman" w:hAnsi="Times New Roman" w:cs="Times New Roman"/>
          <w:sz w:val="27"/>
          <w:szCs w:val="27"/>
        </w:rPr>
        <w:t>»</w:t>
      </w: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1A1A97" w:rsidRPr="00EC6A9F" w:rsidRDefault="001A1A97" w:rsidP="001A1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5C0525" w:rsidRPr="00EC6A9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C6A9F">
        <w:rPr>
          <w:rFonts w:ascii="Times New Roman" w:hAnsi="Times New Roman" w:cs="Times New Roman"/>
          <w:sz w:val="27"/>
          <w:szCs w:val="27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1A1A97" w:rsidRPr="00EC6A9F" w:rsidRDefault="001A1A97" w:rsidP="0069749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1.Внести в постановление Администрации города Ханты-Мансийска </w:t>
      </w:r>
      <w:r w:rsidR="005C0525" w:rsidRPr="00EC6A9F">
        <w:rPr>
          <w:rFonts w:ascii="Times New Roman" w:hAnsi="Times New Roman" w:cs="Times New Roman"/>
          <w:sz w:val="27"/>
          <w:szCs w:val="27"/>
        </w:rPr>
        <w:t xml:space="preserve">  </w:t>
      </w:r>
      <w:r w:rsidRPr="00EC6A9F">
        <w:rPr>
          <w:rFonts w:ascii="Times New Roman" w:hAnsi="Times New Roman" w:cs="Times New Roman"/>
          <w:sz w:val="27"/>
          <w:szCs w:val="27"/>
        </w:rPr>
        <w:t xml:space="preserve">от </w:t>
      </w:r>
      <w:r w:rsidR="00697495" w:rsidRPr="00EC6A9F">
        <w:rPr>
          <w:rFonts w:ascii="Times New Roman" w:hAnsi="Times New Roman" w:cs="Times New Roman"/>
          <w:sz w:val="27"/>
          <w:szCs w:val="27"/>
        </w:rPr>
        <w:t>17.10.2023</w:t>
      </w:r>
      <w:r w:rsidRPr="00EC6A9F">
        <w:rPr>
          <w:rFonts w:ascii="Times New Roman" w:hAnsi="Times New Roman" w:cs="Times New Roman"/>
          <w:sz w:val="27"/>
          <w:szCs w:val="27"/>
        </w:rPr>
        <w:t xml:space="preserve"> №</w:t>
      </w:r>
      <w:r w:rsidR="00697495" w:rsidRPr="00EC6A9F">
        <w:rPr>
          <w:rFonts w:ascii="Times New Roman" w:hAnsi="Times New Roman" w:cs="Times New Roman"/>
          <w:sz w:val="27"/>
          <w:szCs w:val="27"/>
        </w:rPr>
        <w:t>1324</w:t>
      </w:r>
      <w:r w:rsidRPr="00EC6A9F">
        <w:rPr>
          <w:rFonts w:ascii="Times New Roman" w:hAnsi="Times New Roman" w:cs="Times New Roman"/>
          <w:sz w:val="27"/>
          <w:szCs w:val="27"/>
        </w:rPr>
        <w:t xml:space="preserve"> </w:t>
      </w:r>
      <w:r w:rsidR="00697495" w:rsidRPr="00EC6A9F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  «Развитие жилищно-коммунального комплекса, энергетики, дорожного хозяйства и благоустройство города Ханты-Мансийска»</w:t>
      </w:r>
      <w:r w:rsidRPr="00EC6A9F">
        <w:rPr>
          <w:rFonts w:ascii="Times New Roman" w:hAnsi="Times New Roman" w:cs="Times New Roman"/>
          <w:sz w:val="27"/>
          <w:szCs w:val="27"/>
        </w:rPr>
        <w:t xml:space="preserve"> следующие изменения: </w:t>
      </w:r>
    </w:p>
    <w:p w:rsidR="00664238" w:rsidRPr="00EC6A9F" w:rsidRDefault="001A1A97" w:rsidP="006642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>1.1.</w:t>
      </w:r>
      <w:r w:rsidR="00664238" w:rsidRPr="00EC6A9F">
        <w:rPr>
          <w:rFonts w:ascii="Times New Roman" w:hAnsi="Times New Roman" w:cs="Times New Roman"/>
          <w:sz w:val="27"/>
          <w:szCs w:val="27"/>
        </w:rPr>
        <w:t>Заголовок постановления изложить в следующей редакции:</w:t>
      </w:r>
    </w:p>
    <w:p w:rsidR="00664238" w:rsidRPr="00EC6A9F" w:rsidRDefault="00CD6C09" w:rsidP="006642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 </w:t>
      </w:r>
      <w:r w:rsidR="00664238" w:rsidRPr="00EC6A9F">
        <w:rPr>
          <w:rFonts w:ascii="Times New Roman" w:hAnsi="Times New Roman" w:cs="Times New Roman"/>
          <w:sz w:val="27"/>
          <w:szCs w:val="27"/>
        </w:rPr>
        <w:t>«Об утверждении муниципальной программы города                              Ханты-Мансийска «Развитие жилищно-коммунального комплекса, энергетики, дорожного хозяйства и благоустройство».</w:t>
      </w:r>
    </w:p>
    <w:p w:rsidR="00664238" w:rsidRPr="00EC6A9F" w:rsidRDefault="002C0102" w:rsidP="006642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</w:t>
      </w:r>
      <w:r w:rsidR="00664238" w:rsidRPr="00EC6A9F">
        <w:rPr>
          <w:rFonts w:ascii="Times New Roman" w:hAnsi="Times New Roman" w:cs="Times New Roman"/>
          <w:sz w:val="27"/>
          <w:szCs w:val="27"/>
        </w:rPr>
        <w:t>Подпункт 1.1 пункта 1 постановления изложить в следующей редакции:</w:t>
      </w:r>
    </w:p>
    <w:p w:rsidR="00664238" w:rsidRPr="00EC6A9F" w:rsidRDefault="00664238" w:rsidP="0066423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«Муниципальную программу города Ханты-Мансийска </w:t>
      </w:r>
      <w:r w:rsidR="00EC6A9F" w:rsidRPr="00EC6A9F">
        <w:rPr>
          <w:rFonts w:ascii="Times New Roman" w:hAnsi="Times New Roman" w:cs="Times New Roman"/>
          <w:sz w:val="27"/>
          <w:szCs w:val="27"/>
        </w:rPr>
        <w:t>«</w:t>
      </w:r>
      <w:r w:rsidRPr="00EC6A9F">
        <w:rPr>
          <w:rFonts w:ascii="Times New Roman" w:hAnsi="Times New Roman" w:cs="Times New Roman"/>
          <w:sz w:val="27"/>
          <w:szCs w:val="27"/>
        </w:rPr>
        <w:t>Развитие жилищно-коммунального комплекса, энергетики, дорожного хозяйства и благоустройство</w:t>
      </w:r>
      <w:r w:rsidR="00EC6A9F" w:rsidRPr="00EC6A9F">
        <w:rPr>
          <w:rFonts w:ascii="Times New Roman" w:hAnsi="Times New Roman" w:cs="Times New Roman"/>
          <w:sz w:val="27"/>
          <w:szCs w:val="27"/>
        </w:rPr>
        <w:t>»</w:t>
      </w:r>
      <w:r w:rsidRPr="00EC6A9F">
        <w:rPr>
          <w:rFonts w:ascii="Times New Roman" w:hAnsi="Times New Roman" w:cs="Times New Roman"/>
          <w:sz w:val="27"/>
          <w:szCs w:val="27"/>
        </w:rPr>
        <w:t xml:space="preserve"> согласно приложен</w:t>
      </w:r>
      <w:r w:rsidR="00EC6A9F" w:rsidRPr="00EC6A9F">
        <w:rPr>
          <w:rFonts w:ascii="Times New Roman" w:hAnsi="Times New Roman" w:cs="Times New Roman"/>
          <w:sz w:val="27"/>
          <w:szCs w:val="27"/>
        </w:rPr>
        <w:t>ию 1 к настоящему постановлению</w:t>
      </w:r>
      <w:proofErr w:type="gramStart"/>
      <w:r w:rsidR="00EC6A9F" w:rsidRPr="00EC6A9F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1A1A97" w:rsidRPr="00EC6A9F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>1.</w:t>
      </w:r>
      <w:r w:rsidR="00EC6A9F" w:rsidRPr="00EC6A9F">
        <w:rPr>
          <w:rFonts w:ascii="Times New Roman" w:hAnsi="Times New Roman" w:cs="Times New Roman"/>
          <w:sz w:val="27"/>
          <w:szCs w:val="27"/>
        </w:rPr>
        <w:t>3</w:t>
      </w:r>
      <w:r w:rsidRPr="00EC6A9F">
        <w:rPr>
          <w:rFonts w:ascii="Times New Roman" w:hAnsi="Times New Roman" w:cs="Times New Roman"/>
          <w:sz w:val="27"/>
          <w:szCs w:val="27"/>
        </w:rPr>
        <w:t>.В преамбуле постановления слова «от 27.12.2021 №1534» заменить словами «от ___.___.2024 №_____».</w:t>
      </w:r>
    </w:p>
    <w:p w:rsidR="001A1A97" w:rsidRPr="00EC6A9F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>1.</w:t>
      </w:r>
      <w:r w:rsidR="00EC6A9F" w:rsidRPr="00EC6A9F">
        <w:rPr>
          <w:rFonts w:ascii="Times New Roman" w:hAnsi="Times New Roman" w:cs="Times New Roman"/>
          <w:sz w:val="27"/>
          <w:szCs w:val="27"/>
        </w:rPr>
        <w:t>4</w:t>
      </w:r>
      <w:r w:rsidRPr="00EC6A9F">
        <w:rPr>
          <w:rFonts w:ascii="Times New Roman" w:hAnsi="Times New Roman" w:cs="Times New Roman"/>
          <w:sz w:val="27"/>
          <w:szCs w:val="27"/>
        </w:rPr>
        <w:t>.Приложение 1 к постановлению изложить в новой редакции согласно приложению к настоящему постановлению.</w:t>
      </w:r>
    </w:p>
    <w:p w:rsidR="001A1A97" w:rsidRPr="00EC6A9F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 xml:space="preserve">2.Настоящее постановление вступает в силу после его официального опубликования и распространяется на правоотношения, возникшие </w:t>
      </w:r>
      <w:r w:rsidR="005C0525" w:rsidRPr="00EC6A9F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EC6A9F">
        <w:rPr>
          <w:rFonts w:ascii="Times New Roman" w:hAnsi="Times New Roman" w:cs="Times New Roman"/>
          <w:sz w:val="27"/>
          <w:szCs w:val="27"/>
        </w:rPr>
        <w:t>с 01.01.2025.</w:t>
      </w:r>
    </w:p>
    <w:p w:rsidR="001A1A97" w:rsidRPr="00EC6A9F" w:rsidRDefault="001A1A97" w:rsidP="001A1A9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A1A97" w:rsidRPr="00EC6A9F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>Глава города</w:t>
      </w:r>
    </w:p>
    <w:p w:rsidR="001A1A97" w:rsidRDefault="001A1A97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C6A9F">
        <w:rPr>
          <w:rFonts w:ascii="Times New Roman" w:hAnsi="Times New Roman" w:cs="Times New Roman"/>
          <w:sz w:val="27"/>
          <w:szCs w:val="27"/>
        </w:rPr>
        <w:t>Ханты-Мансийска                                                                              М.П. Ряшин</w:t>
      </w:r>
    </w:p>
    <w:p w:rsidR="00000536" w:rsidRPr="00EC6A9F" w:rsidRDefault="00000536" w:rsidP="001A1A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00536" w:rsidRDefault="00000536">
      <w:pPr>
        <w:sectPr w:rsidR="00000536" w:rsidSect="00EC6A9F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000536" w:rsidRPr="00000536" w:rsidRDefault="00000536" w:rsidP="00000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№______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города Ханты-Мансийска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«Развитие жилищно-коммунального комплекса, энергетики, дорожного хозяйства и благоустройство»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1.Основные положения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000536" w:rsidRPr="00000536" w:rsidTr="00EE1B3C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Куратор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Волчков Сергей Анатольевич, заместитель Главы города Ханты-Мансийска, директор </w:t>
            </w:r>
            <w:proofErr w:type="gramStart"/>
            <w:r w:rsidRPr="00000536">
              <w:rPr>
                <w:rFonts w:ascii="Times New Roman" w:hAnsi="Times New Roman" w:cs="Times New Roman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  <w:tr w:rsidR="00000536" w:rsidRPr="00000536" w:rsidTr="00EE1B3C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Департамент городского хозяйства Администрации города Ханты-Мансийска (далее – Департамент городского хозяйства)</w:t>
            </w:r>
          </w:p>
        </w:tc>
      </w:tr>
      <w:tr w:rsidR="00000536" w:rsidRPr="00000536" w:rsidTr="00EE1B3C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2020 - 2030</w:t>
            </w:r>
          </w:p>
        </w:tc>
      </w:tr>
      <w:tr w:rsidR="00000536" w:rsidRPr="00000536" w:rsidTr="00EE1B3C">
        <w:trPr>
          <w:trHeight w:val="1149"/>
        </w:trPr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Цели муниципальной программы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1.Улучшение технического и санитарного состояния объектов жилищного хозяйства, развитие дорожного хозяйства и благоустройство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 xml:space="preserve">2.Повышение надежности и качества предоставления жилищно-коммунальных услуг, развитие энергосбережения и повышение </w:t>
            </w:r>
            <w:proofErr w:type="spellStart"/>
            <w:r w:rsidRPr="00000536">
              <w:rPr>
                <w:rFonts w:ascii="Times New Roman" w:hAnsi="Times New Roman" w:cs="Times New Roman"/>
                <w:szCs w:val="28"/>
              </w:rPr>
              <w:t>энергоэффективности</w:t>
            </w:r>
            <w:proofErr w:type="spellEnd"/>
            <w:r w:rsidRPr="0000053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000536" w:rsidRPr="00000536" w:rsidTr="00EE1B3C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bCs/>
                <w:szCs w:val="28"/>
              </w:rPr>
              <w:t xml:space="preserve">8 125 146 589,22 </w:t>
            </w:r>
            <w:r w:rsidRPr="00000536">
              <w:rPr>
                <w:rFonts w:ascii="Times New Roman" w:hAnsi="Times New Roman" w:cs="Times New Roman"/>
                <w:szCs w:val="28"/>
              </w:rPr>
              <w:t xml:space="preserve">рублей </w:t>
            </w:r>
          </w:p>
        </w:tc>
      </w:tr>
      <w:tr w:rsidR="00000536" w:rsidRPr="00000536" w:rsidTr="00EE1B3C">
        <w:tc>
          <w:tcPr>
            <w:tcW w:w="563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921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1.Комфортная и безопасная среда для жизни: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1.1.Реализация программы модернизации коммунальной инфраструктуры и улучшение качества предоставляемых коммунальных услуг к 2030 году;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1.2.Обеспечение значимого роста энергетической и ресурсной эффективности в жилищно-коммунальном хозяйстве.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  <w:r w:rsidRPr="00000536">
              <w:rPr>
                <w:rFonts w:ascii="Times New Roman" w:hAnsi="Times New Roman" w:cs="Times New Roman"/>
                <w:szCs w:val="28"/>
              </w:rPr>
              <w:t>2.Государственная программа Ханты-Мансийского автономного округа – Югры «Строительство»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00536" w:rsidRPr="00000536" w:rsidRDefault="00000536" w:rsidP="000005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536" w:rsidRPr="00000536" w:rsidRDefault="00000536" w:rsidP="000005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536" w:rsidRDefault="00000536" w:rsidP="000005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0536" w:rsidRPr="00000536" w:rsidRDefault="00000536" w:rsidP="000005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00536" w:rsidRPr="00000536" w:rsidRDefault="00000536" w:rsidP="00000536">
      <w:pPr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536">
        <w:rPr>
          <w:rFonts w:ascii="Times New Roman" w:eastAsia="Calibri" w:hAnsi="Times New Roman" w:cs="Times New Roman"/>
          <w:sz w:val="28"/>
          <w:szCs w:val="28"/>
        </w:rPr>
        <w:lastRenderedPageBreak/>
        <w:t>2.Показатели муниципальной программы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9"/>
        <w:gridCol w:w="1893"/>
        <w:gridCol w:w="1007"/>
        <w:gridCol w:w="1113"/>
        <w:gridCol w:w="686"/>
        <w:gridCol w:w="596"/>
        <w:gridCol w:w="709"/>
        <w:gridCol w:w="708"/>
        <w:gridCol w:w="709"/>
        <w:gridCol w:w="709"/>
        <w:gridCol w:w="709"/>
        <w:gridCol w:w="708"/>
        <w:gridCol w:w="1418"/>
        <w:gridCol w:w="1559"/>
        <w:gridCol w:w="2268"/>
      </w:tblGrid>
      <w:tr w:rsidR="00000536" w:rsidRPr="00000536" w:rsidTr="00EE1B3C">
        <w:tc>
          <w:tcPr>
            <w:tcW w:w="659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93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7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13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82" w:type="dxa"/>
            <w:gridSpan w:val="2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000536" w:rsidRPr="00000536" w:rsidTr="00EE1B3C">
        <w:tc>
          <w:tcPr>
            <w:tcW w:w="659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418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0536" w:rsidRPr="00000536" w:rsidTr="00EE1B3C">
        <w:tc>
          <w:tcPr>
            <w:tcW w:w="6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</w:tr>
      <w:tr w:rsidR="00000536" w:rsidRPr="00000536" w:rsidTr="00EE1B3C">
        <w:trPr>
          <w:trHeight w:val="2017"/>
        </w:trPr>
        <w:tc>
          <w:tcPr>
            <w:tcW w:w="6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обеспеченного качественной питьевой водой </w:t>
            </w:r>
          </w:p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из систем централизованного водоснабжения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МП  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99,89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</w:t>
            </w: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водоотведения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2360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использования труб из композитных материалов в общем объеме замены при капитальном ремонте инженерных сетей жилищно-коммунального комплекса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719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энергетических ресурсов, расчеты за которые осуществляются с использованием приборов учета, в общем объеме потребляемого энергетического ресурса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125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Постановление Правительства Российской Федерации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утратившими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(далее – 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постановление Правительства Российской Федерации от 11.02.2021 №161)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728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Правительства Российской Федерации от 11.02.2021 №161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03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Правительства Российской Федерации от 11.02.2021 №161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03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не включенных в региональную программу капремонта МКД, отремонтированных за счет средств муниципального бюджета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ед. в год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03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Потребность населения в баллонном газе</w:t>
            </w: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тыс. кг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03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дорог, находящихся на обслуживании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171,7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173,2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  <w:tr w:rsidR="00000536" w:rsidRPr="00000536" w:rsidTr="00EE1B3C">
        <w:trPr>
          <w:trHeight w:val="103"/>
        </w:trPr>
        <w:tc>
          <w:tcPr>
            <w:tcW w:w="65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Количество отловленных животных без владельцев</w:t>
            </w:r>
          </w:p>
        </w:tc>
        <w:tc>
          <w:tcPr>
            <w:tcW w:w="1007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111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голов в год</w:t>
            </w:r>
          </w:p>
        </w:tc>
        <w:tc>
          <w:tcPr>
            <w:tcW w:w="68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6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  <w:tc>
          <w:tcPr>
            <w:tcW w:w="226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 2030 году доступными и качественными жилищно-коммунальными услугами</w:t>
            </w: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 xml:space="preserve"> 2.1.Прокси-показатели муниципальной программы в 2025 году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03"/>
        <w:gridCol w:w="3608"/>
        <w:gridCol w:w="1323"/>
        <w:gridCol w:w="1089"/>
        <w:gridCol w:w="1063"/>
        <w:gridCol w:w="1388"/>
        <w:gridCol w:w="1521"/>
        <w:gridCol w:w="1416"/>
        <w:gridCol w:w="1283"/>
        <w:gridCol w:w="1584"/>
      </w:tblGrid>
      <w:tr w:rsidR="00000536" w:rsidRPr="00000536" w:rsidTr="00EE1B3C">
        <w:tc>
          <w:tcPr>
            <w:tcW w:w="661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08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Наименование прокси-показателя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2082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5608" w:type="dxa"/>
            <w:gridSpan w:val="4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кварталам</w:t>
            </w:r>
          </w:p>
        </w:tc>
        <w:tc>
          <w:tcPr>
            <w:tcW w:w="1567" w:type="dxa"/>
            <w:vMerge w:val="restart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000536" w:rsidRPr="00000536" w:rsidTr="00EE1B3C">
        <w:tc>
          <w:tcPr>
            <w:tcW w:w="661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8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67" w:type="dxa"/>
            <w:vMerge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536" w:rsidRPr="00000536" w:rsidTr="00EE1B3C">
        <w:trPr>
          <w:trHeight w:val="173"/>
        </w:trPr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процент 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ветхих тепловых сетей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21,51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21,12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газопровода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303,5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305,5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305,6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водопровода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196,5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1.4.                                                                  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сетей водоотведения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изношенных электрических сетей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rPr>
          <w:trHeight w:val="201"/>
        </w:trPr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Доля использования труб из композитных материалов в общем объеме замены при капитальном ремонте инженерных сетей жилищно-коммунального комплекса, процент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Протяженность сети водопровода, проложенного с тепловыми сетями, в стальном исполнении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километр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оснащенности жилищно-коммунального комплекса городским резервом материалов и оборудования для устранения неисправностей, аварий и чрезвычайных ситуаций на объектах жилищно-коммунального хозяйства 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Доля объема энергетических ресурсов, расчеты за которые осуществляются с использованием приборов учета, в общем объеме потребляемого энергетического ресурса, процент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электрической энергии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тепловой энергии, расчеты за которую осуществляются с использованием приборов учета, в общем объеме потребляемой тепловой энергии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82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82,01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холодной воды, расчеты за которую осуществляются с использованием приборов учета, в общем объеме потребляемой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объема горячей воды, расчеты за которую осуществляются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с использованием приборов учета, в общем объеме потребляемой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2.3.5.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Доля объема природного газа, расчеты за который осуществляются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с использованием приборов учета, в общем объеме потребляемого природного газа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2.3.6.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объема энергетических ресурсов, производимых с использованием возобновляемых источников энергии и вторичных энергетических ресурсов, в общем объеме производимых энергетических ресурсов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352"/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0,035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98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98,47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Гкал/кв.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муниципальными бюджетными учреждениями: холодная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1,105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энергетических ресурсов муниципальными бюджетными учреждениями: горячая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вода, куб. м/чел.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2.4.6.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экономии энергетических ресурсов и воды </w:t>
            </w: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в стоимостном выражении, достижение </w:t>
            </w:r>
            <w:proofErr w:type="gram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которой</w:t>
            </w:r>
            <w:proofErr w:type="gram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планируется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в результате реализации </w:t>
            </w:r>
            <w:proofErr w:type="spell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(контрактов), заключенных муниципальными предприятиями и муниципальными бюджетными учреждениями, к общему объему финансирования муниципальной программы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2.4.8.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энергосервисных</w:t>
            </w:r>
            <w:proofErr w:type="spellEnd"/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договоров (контрактов), заключенных муниципальными предприятиями и муниципальными бюджетными учреждениями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Единиц в год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тепловая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Гкал/кв. м ед.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0,174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холодная 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31,88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31,63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2.5.3.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горячая вода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куб. м/чел.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15,94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15,82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52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52,96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757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757,48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748,35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в многоквартирных домах с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индивидуальными системами газового отопления: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тыс. куб. м/кв.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0,021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городского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2.5.7.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 xml:space="preserve">Удельная величина потребления энергетических ресурсов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в многоквартирных домах: природный газ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куб. м/кв.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27,47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27,36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2.5.8.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Удельная суммарная величина потребления энергетических ресурсов в многоквартирных домах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тут/кв.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0,023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4188" w:type="dxa"/>
            <w:gridSpan w:val="9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i/>
                <w:sz w:val="18"/>
                <w:szCs w:val="1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тут/Гкал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15862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0,15862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0,1586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176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176,4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10,56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10,55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2.6.5.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/тыс. 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198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1,198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1,196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2.6.6.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тыс. 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/тыс. куб.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0009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0,0009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0,00088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  <w:tr w:rsidR="00000536" w:rsidRPr="00000536" w:rsidTr="00EE1B3C">
        <w:tc>
          <w:tcPr>
            <w:tcW w:w="66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2.6.7.</w:t>
            </w:r>
          </w:p>
        </w:tc>
        <w:tc>
          <w:tcPr>
            <w:tcW w:w="360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132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кВт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/кв. м</w:t>
            </w:r>
          </w:p>
        </w:tc>
        <w:tc>
          <w:tcPr>
            <w:tcW w:w="1019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063" w:type="dxa"/>
          </w:tcPr>
          <w:p w:rsidR="00000536" w:rsidRPr="00000536" w:rsidRDefault="00000536" w:rsidP="00000536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0053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388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521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416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1283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left="142" w:righ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567" w:type="dxa"/>
          </w:tcPr>
          <w:p w:rsidR="00000536" w:rsidRPr="00000536" w:rsidRDefault="00000536" w:rsidP="00000536">
            <w:pPr>
              <w:spacing w:after="0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 городского хозяйства</w:t>
            </w: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left="142"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3.Структура муниципальной программы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995"/>
        <w:gridCol w:w="5114"/>
        <w:gridCol w:w="3617"/>
      </w:tblGrid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/п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Задачи основного мероприятия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Связь с показателями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Региональный проект «Создание (реконструкция) коммунальных объектов»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градостроительства и архитектуры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EE1B3C">
        <w:trPr>
          <w:trHeight w:val="351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1.1.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000536">
              <w:rPr>
                <w:rFonts w:ascii="Times New Roman" w:eastAsia="Calibri" w:hAnsi="Times New Roman" w:cs="Times New Roman"/>
                <w:sz w:val="20"/>
              </w:rPr>
              <w:t>Создание коммунальных объектов</w:t>
            </w:r>
          </w:p>
        </w:tc>
        <w:tc>
          <w:tcPr>
            <w:tcW w:w="5114" w:type="dxa"/>
            <w:shd w:val="clear" w:color="auto" w:fill="auto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автоматизированной отдельно стоящей </w:t>
            </w: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блок-модульной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газовой котельной полной заводской готовности №29 мощностью 12МВт</w:t>
            </w:r>
          </w:p>
        </w:tc>
        <w:tc>
          <w:tcPr>
            <w:tcW w:w="3617" w:type="dxa"/>
            <w:shd w:val="clear" w:color="auto" w:fill="auto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«Содействие в содержании объектов жилищно-коммунальной инфраструктуры» 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2.1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мероприятий по содействию в содержании объектов жилищно-коммунальной инфраструктуры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Улучшение эксплуатационных свойств объектов, повышение комфорта проживания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</w:rPr>
            </w:pP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не включенных в региональную программу капремонта МКД, отремонтированных за счет средств муниципального бюджета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«Создание условий для обеспечения качественными коммунальными, бытовыми услугами»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3.1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повышения качества коммунальных, бытовых услуг, предоставляемых населению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населения бытовыми и коммунальными услугами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0536">
              <w:rPr>
                <w:rFonts w:ascii="Times New Roman" w:hAnsi="Times New Roman" w:cs="Times New Roman"/>
                <w:sz w:val="20"/>
              </w:rPr>
              <w:t>Потребность населения в баллонном газе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«Сохранение привлекательного внешнего облика территории города»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4.1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magenta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выполнения мероприятий по сохранению привлекательного внешнего облика территории города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надлежащего состояния городских территорий, в том числе: улиц, дорог, объектов внешнего благоустройства, детских площадок, зеленого хозяйства, городских лесов,  мест накопления ТКО, кладбищ.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</w:rPr>
            </w:pPr>
            <w:r w:rsidRPr="00000536">
              <w:rPr>
                <w:rFonts w:ascii="Times New Roman" w:hAnsi="Times New Roman" w:cs="Times New Roman"/>
                <w:sz w:val="20"/>
              </w:rPr>
              <w:t>Протяженность автомобильных дорог, находящихся на обслуживании; Количество отловленных животных без владельцев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5.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«Развитие и модернизация коммунального комплекса»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5.1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функционирования, развитие и модернизация коммунального комплекса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замена ветхих инженерных сетей не менее 5% от их протяженности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водоотведения;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Доля использования труб из композитных материалов в общем объеме замены при капитальном ремонте инженерных сетей жилищно-коммунального комплекса; </w:t>
            </w:r>
          </w:p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EE1B3C"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5.2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формирования городского резерва материалов и оборудования, для устранения неисправностей, аварий и чрезвычайных ситуаций на объектах жилищно-коммунального хозяйства 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городского резерва материалов и оборудования на 100% ежегодно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000536" w:rsidRPr="00000536" w:rsidTr="00EE1B3C">
        <w:trPr>
          <w:trHeight w:val="382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«Обеспечение деятельности органов местного самоуправления» </w:t>
            </w:r>
          </w:p>
        </w:tc>
      </w:tr>
      <w:tr w:rsidR="00000536" w:rsidRPr="00000536" w:rsidTr="00EE1B3C">
        <w:trPr>
          <w:trHeight w:val="418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6.1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rPr>
          <w:trHeight w:val="423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выполнения полномочий и функций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Департамента городского хозяйства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деятельности </w:t>
            </w:r>
            <w:r w:rsidRPr="00000536">
              <w:rPr>
                <w:rFonts w:ascii="Times New Roman" w:hAnsi="Times New Roman" w:cs="Times New Roman"/>
                <w:sz w:val="18"/>
                <w:szCs w:val="18"/>
              </w:rPr>
              <w:t>Департамента городского хозяйства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EE1B3C">
        <w:trPr>
          <w:trHeight w:val="401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7.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«Обеспечение деятельности казенных учреждений»</w:t>
            </w:r>
          </w:p>
        </w:tc>
      </w:tr>
      <w:tr w:rsidR="00000536" w:rsidRPr="00000536" w:rsidTr="00EE1B3C">
        <w:trPr>
          <w:trHeight w:val="549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rPr>
          <w:trHeight w:val="288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7.1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казенного учреждения «Служба муниципального заказа в жилищно-коммунальном хозяйстве»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казенного учреждения «Служба муниципального заказа в жилищно-коммунальном хозяйстве»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EE1B3C">
        <w:trPr>
          <w:trHeight w:val="263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</w:p>
        </w:tc>
        <w:tc>
          <w:tcPr>
            <w:tcW w:w="13726" w:type="dxa"/>
            <w:gridSpan w:val="3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«Обеспечение деятельности бюджетных учреждений»</w:t>
            </w:r>
          </w:p>
        </w:tc>
      </w:tr>
      <w:tr w:rsidR="00000536" w:rsidRPr="00000536" w:rsidTr="00EE1B3C">
        <w:trPr>
          <w:trHeight w:val="424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  <w:proofErr w:type="gramEnd"/>
            <w:r w:rsidRPr="00000536">
              <w:rPr>
                <w:rFonts w:ascii="Times New Roman" w:hAnsi="Times New Roman" w:cs="Times New Roman"/>
                <w:sz w:val="20"/>
                <w:szCs w:val="28"/>
              </w:rPr>
              <w:t xml:space="preserve"> за реализацию: Департамент городского хозяйства</w:t>
            </w:r>
          </w:p>
        </w:tc>
        <w:tc>
          <w:tcPr>
            <w:tcW w:w="8731" w:type="dxa"/>
            <w:gridSpan w:val="2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Срок реализации: 2025-2030</w:t>
            </w:r>
          </w:p>
        </w:tc>
      </w:tr>
      <w:tr w:rsidR="00000536" w:rsidRPr="00000536" w:rsidTr="00EE1B3C">
        <w:trPr>
          <w:trHeight w:val="556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8.1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«Управление по эксплуатации служебных зданий»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«Управление по эксплуатации служебных зданий»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</w:tr>
      <w:tr w:rsidR="00000536" w:rsidRPr="00000536" w:rsidTr="00EE1B3C">
        <w:trPr>
          <w:trHeight w:val="556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8.2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«Горсвет»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«Горсвет»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00536" w:rsidRPr="00000536" w:rsidTr="00EE1B3C">
        <w:trPr>
          <w:trHeight w:val="410"/>
        </w:trPr>
        <w:tc>
          <w:tcPr>
            <w:tcW w:w="83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8.3</w:t>
            </w:r>
          </w:p>
        </w:tc>
        <w:tc>
          <w:tcPr>
            <w:tcW w:w="4995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выполнения функций муниципального бюджетного учреждения «Ритуальные услуги»</w:t>
            </w:r>
          </w:p>
        </w:tc>
        <w:tc>
          <w:tcPr>
            <w:tcW w:w="5114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  <w:r w:rsidRPr="00000536">
              <w:rPr>
                <w:rFonts w:ascii="Times New Roman" w:hAnsi="Times New Roman" w:cs="Times New Roman"/>
                <w:sz w:val="20"/>
                <w:szCs w:val="28"/>
              </w:rPr>
              <w:t>Обеспечение деятельности муниципального бюджетного учреждения «Ритуальные услуги»</w:t>
            </w:r>
          </w:p>
        </w:tc>
        <w:tc>
          <w:tcPr>
            <w:tcW w:w="3617" w:type="dxa"/>
          </w:tcPr>
          <w:p w:rsidR="00000536" w:rsidRPr="00000536" w:rsidRDefault="00000536" w:rsidP="00000536">
            <w:pPr>
              <w:tabs>
                <w:tab w:val="left" w:pos="8986"/>
              </w:tabs>
              <w:spacing w:after="0" w:line="240" w:lineRule="auto"/>
              <w:ind w:right="4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536">
        <w:rPr>
          <w:rFonts w:ascii="Times New Roman" w:eastAsia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843"/>
        <w:gridCol w:w="1701"/>
        <w:gridCol w:w="1418"/>
        <w:gridCol w:w="1701"/>
      </w:tblGrid>
      <w:tr w:rsidR="00000536" w:rsidRPr="00000536" w:rsidTr="00EE1B3C">
        <w:trPr>
          <w:trHeight w:val="3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финансового обеспечения по годам, рублей</w:t>
            </w:r>
          </w:p>
        </w:tc>
      </w:tr>
      <w:tr w:rsidR="00000536" w:rsidRPr="00000536" w:rsidTr="00EE1B3C">
        <w:trPr>
          <w:trHeight w:val="13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000536" w:rsidRPr="00000536" w:rsidTr="00EE1B3C">
        <w:trPr>
          <w:trHeight w:val="1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000536" w:rsidRPr="00000536" w:rsidTr="00EE1B3C">
        <w:trPr>
          <w:trHeight w:val="2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1 281 063 639,87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1 217 038 589,87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1 918 111 989,87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1 236 310 789,87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1 236 310 789,87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1 236 310 789,87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8 125 146 589,22</w:t>
            </w:r>
          </w:p>
        </w:tc>
      </w:tr>
      <w:tr w:rsidR="00000536" w:rsidRPr="00000536" w:rsidTr="00EE1B3C">
        <w:trPr>
          <w:trHeight w:val="2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129 979 900,00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674 408 400,00</w:t>
            </w:r>
          </w:p>
        </w:tc>
      </w:tr>
      <w:tr w:rsidR="00000536" w:rsidRPr="00000536" w:rsidTr="00EE1B3C">
        <w:trPr>
          <w:trHeight w:val="1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1 144 431 939,87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1 108 131 089,87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1 808 131 089,87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1 127 425 089,87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1 127 425 089,87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1 127 425 089,87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7 442 969 389,22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7 768 800,00</w:t>
            </w:r>
          </w:p>
        </w:tc>
      </w:tr>
      <w:tr w:rsidR="00000536" w:rsidRPr="00000536" w:rsidTr="00EE1B3C">
        <w:trPr>
          <w:trHeight w:val="1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налоговых расходов муниципального образования (</w:t>
            </w:r>
            <w:proofErr w:type="spellStart"/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6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</w:t>
            </w: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Региональный проект «Создание (реконструкция) коммунальных объектов»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60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«Содействие в содержании объектов жилищно-коммунальной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91 578 434,34  </w:t>
            </w:r>
          </w:p>
        </w:tc>
      </w:tr>
      <w:tr w:rsidR="00000536" w:rsidRPr="00000536" w:rsidTr="00EE1B3C">
        <w:trPr>
          <w:trHeight w:val="1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1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15 263 072,39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91 578 434,34</w:t>
            </w:r>
          </w:p>
        </w:tc>
      </w:tr>
      <w:tr w:rsidR="00000536" w:rsidRPr="00000536" w:rsidTr="00EE1B3C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  <w:r w:rsidRPr="0000053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«Создание условий для обеспечения качественными коммунальными, бытовыми услугами»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66 733 500,00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69 742 900,00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69 742 900,00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69 742 900,00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69 742 900,00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69 742 900,00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415 448 000,00  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41 028 200,00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44 037 600,00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44 037 600,00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44 037 600,00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44 037 600,00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44 037 600,00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261 216 200,00  </w:t>
            </w:r>
          </w:p>
        </w:tc>
      </w:tr>
      <w:tr w:rsidR="00000536" w:rsidRPr="00000536" w:rsidTr="00EE1B3C">
        <w:trPr>
          <w:trHeight w:val="1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25 705 300,00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154 231 800,00  </w:t>
            </w:r>
          </w:p>
        </w:tc>
      </w:tr>
      <w:tr w:rsidR="00000536" w:rsidRPr="00000536" w:rsidTr="00EE1B3C">
        <w:trPr>
          <w:trHeight w:val="1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  <w:r w:rsidRPr="00000536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«Сохранение привлекательного внешнего облика территории города»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653 450 458,15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653 374 258,15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853 374 258,15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653 374 258,15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653 374 258,15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653 374 258,15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4 120 321 748,90  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5 330 100,00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5 253 900,00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5 253 900,00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5 253 900,00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5 253 900,00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5 253 900,00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31 599 600,00  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4.3.Местный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648 120 358,15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648 120 358,15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848 120 358,15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648 120 358,15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648 120 358,15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648 120 358,15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4 088 722 148,90  </w:t>
            </w:r>
          </w:p>
        </w:tc>
      </w:tr>
      <w:tr w:rsidR="00000536" w:rsidRPr="00000536" w:rsidTr="00EE1B3C">
        <w:trPr>
          <w:trHeight w:val="2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0536" w:rsidRPr="00000536" w:rsidRDefault="00000536" w:rsidP="0000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«Развитие и модернизация 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127 970 046,00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80 305 796,00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581 379 196,00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80 283 996,00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80 283 996,00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80 283 996,00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1 030 507 026,00  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 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2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83 621 600,00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59 594 200,00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59 594 200,00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59 594 200,00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59 594 200,00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59 594 200,00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381 592 600,00  </w:t>
            </w:r>
          </w:p>
        </w:tc>
      </w:tr>
      <w:tr w:rsidR="00000536" w:rsidRPr="00000536" w:rsidTr="00EE1B3C">
        <w:trPr>
          <w:trHeight w:val="2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37 696 646,00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20 689 796,00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520 689 796,00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20 689 796,00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20 689 796,00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20 689 796,00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641 145 626,00  </w:t>
            </w:r>
          </w:p>
        </w:tc>
      </w:tr>
      <w:tr w:rsidR="00000536" w:rsidRPr="00000536" w:rsidTr="00EE1B3C">
        <w:trPr>
          <w:trHeight w:val="2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5.4.Внебюджетные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6 651 800,00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1 095 200,00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7 768 800,00  </w:t>
            </w:r>
          </w:p>
        </w:tc>
      </w:tr>
      <w:tr w:rsidR="00000536" w:rsidRPr="00000536" w:rsidTr="00EE1B3C">
        <w:trPr>
          <w:trHeight w:val="26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6.«Обеспечение деятельности органов местного самоуправления»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506 959 573,62  </w:t>
            </w:r>
          </w:p>
        </w:tc>
      </w:tr>
      <w:tr w:rsidR="00000536" w:rsidRPr="00000536" w:rsidTr="00EE1B3C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1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84 493 262,27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506 959 573,62  </w:t>
            </w:r>
          </w:p>
        </w:tc>
      </w:tr>
      <w:tr w:rsidR="00000536" w:rsidRPr="00000536" w:rsidTr="00EE1B3C">
        <w:trPr>
          <w:trHeight w:val="1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6.4.Внебюджетные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3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 «Обеспечение деятельности казенных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531 631 781,40  </w:t>
            </w:r>
          </w:p>
        </w:tc>
      </w:tr>
      <w:tr w:rsidR="00000536" w:rsidRPr="00000536" w:rsidTr="00EE1B3C">
        <w:trPr>
          <w:trHeight w:val="12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7.3.Местный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88 605 296,90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531 631 781,40  </w:t>
            </w:r>
          </w:p>
        </w:tc>
      </w:tr>
      <w:tr w:rsidR="00000536" w:rsidRPr="00000536" w:rsidTr="00EE1B3C">
        <w:trPr>
          <w:trHeight w:val="2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7.4.Внебюджетные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2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8.«Обеспечение деятельности бюджетных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225 254 004,16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225 254 004,16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1 428 700 024,96  </w:t>
            </w:r>
          </w:p>
        </w:tc>
      </w:tr>
      <w:tr w:rsidR="00000536" w:rsidRPr="00000536" w:rsidTr="00EE1B3C">
        <w:trPr>
          <w:trHeight w:val="1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1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0536" w:rsidRPr="00000536" w:rsidTr="00EE1B3C">
        <w:trPr>
          <w:trHeight w:val="22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225 254 004,16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225 254 004,16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244 548 004,16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1 428 700 024,96  </w:t>
            </w:r>
          </w:p>
        </w:tc>
      </w:tr>
      <w:tr w:rsidR="00000536" w:rsidRPr="00000536" w:rsidTr="00EE1B3C">
        <w:trPr>
          <w:trHeight w:val="1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3.4.Внебюджетные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536" w:rsidRPr="00000536" w:rsidRDefault="00000536" w:rsidP="0000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05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536" w:rsidRPr="00000536" w:rsidRDefault="00000536" w:rsidP="00000536">
      <w:pPr>
        <w:widowControl w:val="0"/>
        <w:tabs>
          <w:tab w:val="left" w:pos="8986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646D" w:rsidRDefault="00FC646D"/>
    <w:sectPr w:rsidR="00FC646D" w:rsidSect="00000536">
      <w:pgSz w:w="16838" w:h="11906" w:orient="landscape"/>
      <w:pgMar w:top="851" w:right="70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161"/>
    <w:multiLevelType w:val="hybridMultilevel"/>
    <w:tmpl w:val="40B4A9F8"/>
    <w:lvl w:ilvl="0" w:tplc="7E9A66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54CE2"/>
    <w:multiLevelType w:val="hybridMultilevel"/>
    <w:tmpl w:val="61465048"/>
    <w:lvl w:ilvl="0" w:tplc="976806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EEF"/>
    <w:multiLevelType w:val="hybridMultilevel"/>
    <w:tmpl w:val="61F68C74"/>
    <w:lvl w:ilvl="0" w:tplc="F92E00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7A03"/>
    <w:multiLevelType w:val="hybridMultilevel"/>
    <w:tmpl w:val="B116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97"/>
    <w:rsid w:val="00000536"/>
    <w:rsid w:val="000D0C1C"/>
    <w:rsid w:val="001A1A97"/>
    <w:rsid w:val="00261F08"/>
    <w:rsid w:val="002C0102"/>
    <w:rsid w:val="0039618B"/>
    <w:rsid w:val="005C0525"/>
    <w:rsid w:val="00664238"/>
    <w:rsid w:val="00697495"/>
    <w:rsid w:val="00CD6C09"/>
    <w:rsid w:val="00EC6A9F"/>
    <w:rsid w:val="00F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A1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1A97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053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005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5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5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5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Проняева Людмила Андреевна</cp:lastModifiedBy>
  <cp:revision>7</cp:revision>
  <dcterms:created xsi:type="dcterms:W3CDTF">2024-11-02T05:56:00Z</dcterms:created>
  <dcterms:modified xsi:type="dcterms:W3CDTF">2024-11-05T13:23:00Z</dcterms:modified>
</cp:coreProperties>
</file>