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7" w:rsidRPr="0064285D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ПРОЕКТ</w:t>
      </w: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Городской округ Ханты-Мансийск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A1A97" w:rsidRPr="00EC6A9F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</w:p>
    <w:p w:rsidR="001A1A97" w:rsidRPr="004A0B29" w:rsidRDefault="001A1A97" w:rsidP="001A1A9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4A0B29" w:rsidRDefault="001A1A97" w:rsidP="001A1A97">
      <w:pPr>
        <w:spacing w:after="0" w:line="240" w:lineRule="auto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4A0B29">
        <w:rPr>
          <w:rFonts w:ascii="Times New Roman" w:eastAsia="Times New Roman" w:hAnsi="Times New Roman"/>
          <w:sz w:val="28"/>
          <w:szCs w:val="28"/>
          <w:lang w:eastAsia="ru-RU"/>
        </w:rPr>
        <w:t>«____» ________ 2024                                                                             №</w:t>
      </w:r>
      <w:r w:rsidRPr="004A0B29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 xml:space="preserve"> _______</w:t>
      </w:r>
    </w:p>
    <w:p w:rsidR="001A1A97" w:rsidRPr="004A0B29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1A1A97" w:rsidRPr="004A0B29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4A0B29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B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A1A97" w:rsidRPr="004A0B29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B29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261F08" w:rsidRPr="004A0B29" w:rsidRDefault="001A1A97" w:rsidP="00261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B29">
        <w:rPr>
          <w:rFonts w:ascii="Times New Roman" w:hAnsi="Times New Roman" w:cs="Times New Roman"/>
          <w:sz w:val="28"/>
          <w:szCs w:val="28"/>
        </w:rPr>
        <w:t xml:space="preserve">от </w:t>
      </w:r>
      <w:r w:rsidR="00261F08" w:rsidRPr="004A0B29">
        <w:rPr>
          <w:rFonts w:ascii="Times New Roman" w:hAnsi="Times New Roman" w:cs="Times New Roman"/>
          <w:sz w:val="28"/>
          <w:szCs w:val="28"/>
        </w:rPr>
        <w:t>17.10.2013</w:t>
      </w:r>
      <w:r w:rsidRPr="004A0B29">
        <w:rPr>
          <w:rFonts w:ascii="Times New Roman" w:hAnsi="Times New Roman" w:cs="Times New Roman"/>
          <w:sz w:val="28"/>
          <w:szCs w:val="28"/>
        </w:rPr>
        <w:t xml:space="preserve"> №</w:t>
      </w:r>
      <w:r w:rsidR="00261F08" w:rsidRPr="004A0B29">
        <w:rPr>
          <w:rFonts w:ascii="Times New Roman" w:hAnsi="Times New Roman" w:cs="Times New Roman"/>
          <w:sz w:val="28"/>
          <w:szCs w:val="28"/>
        </w:rPr>
        <w:t>1324</w:t>
      </w:r>
      <w:r w:rsidRPr="004A0B29">
        <w:rPr>
          <w:rFonts w:ascii="Times New Roman" w:hAnsi="Times New Roman" w:cs="Times New Roman"/>
          <w:sz w:val="28"/>
          <w:szCs w:val="28"/>
        </w:rPr>
        <w:t xml:space="preserve"> «</w:t>
      </w:r>
      <w:r w:rsidR="00261F08" w:rsidRPr="004A0B2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697495" w:rsidRPr="004A0B29" w:rsidRDefault="00261F08" w:rsidP="00261F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B29">
        <w:rPr>
          <w:rFonts w:ascii="Times New Roman" w:hAnsi="Times New Roman" w:cs="Times New Roman"/>
          <w:sz w:val="28"/>
          <w:szCs w:val="28"/>
        </w:rPr>
        <w:t>муниципальной программы  «</w:t>
      </w:r>
      <w:r w:rsidR="00697495" w:rsidRPr="004A0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</w:t>
      </w:r>
    </w:p>
    <w:p w:rsidR="00697495" w:rsidRPr="004A0B29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комплекса, </w:t>
      </w:r>
    </w:p>
    <w:p w:rsidR="00697495" w:rsidRPr="004A0B29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энергетики, дорожного хозяйства </w:t>
      </w:r>
    </w:p>
    <w:p w:rsidR="001A1A97" w:rsidRPr="004A0B29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B29">
        <w:rPr>
          <w:rFonts w:ascii="Times New Roman" w:eastAsia="Calibri" w:hAnsi="Times New Roman" w:cs="Times New Roman"/>
          <w:sz w:val="28"/>
          <w:szCs w:val="28"/>
          <w:lang w:eastAsia="en-US"/>
        </w:rPr>
        <w:t>и благоустройство города Ханты-Мансийска</w:t>
      </w:r>
      <w:r w:rsidR="001A1A97" w:rsidRPr="004A0B29">
        <w:rPr>
          <w:rFonts w:ascii="Times New Roman" w:hAnsi="Times New Roman" w:cs="Times New Roman"/>
          <w:sz w:val="28"/>
          <w:szCs w:val="28"/>
        </w:rPr>
        <w:t>»</w:t>
      </w:r>
    </w:p>
    <w:p w:rsidR="001A1A97" w:rsidRPr="004A0B29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4A0B29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B29" w:rsidRPr="004A0B29" w:rsidRDefault="004A0B29" w:rsidP="004A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города                   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1A1A97" w:rsidRPr="004A0B29" w:rsidRDefault="001A1A97" w:rsidP="006974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B29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Ханты-Мансийска </w:t>
      </w:r>
      <w:r w:rsidR="005C0525" w:rsidRPr="004A0B29">
        <w:rPr>
          <w:rFonts w:ascii="Times New Roman" w:hAnsi="Times New Roman" w:cs="Times New Roman"/>
          <w:sz w:val="28"/>
          <w:szCs w:val="28"/>
        </w:rPr>
        <w:t xml:space="preserve">  </w:t>
      </w:r>
      <w:r w:rsidRPr="004A0B29">
        <w:rPr>
          <w:rFonts w:ascii="Times New Roman" w:hAnsi="Times New Roman" w:cs="Times New Roman"/>
          <w:sz w:val="28"/>
          <w:szCs w:val="28"/>
        </w:rPr>
        <w:t xml:space="preserve">от </w:t>
      </w:r>
      <w:r w:rsidR="00697495" w:rsidRPr="004A0B29">
        <w:rPr>
          <w:rFonts w:ascii="Times New Roman" w:hAnsi="Times New Roman" w:cs="Times New Roman"/>
          <w:sz w:val="28"/>
          <w:szCs w:val="28"/>
        </w:rPr>
        <w:t>17.10.2023</w:t>
      </w:r>
      <w:r w:rsidRPr="004A0B29">
        <w:rPr>
          <w:rFonts w:ascii="Times New Roman" w:hAnsi="Times New Roman" w:cs="Times New Roman"/>
          <w:sz w:val="28"/>
          <w:szCs w:val="28"/>
        </w:rPr>
        <w:t xml:space="preserve"> №</w:t>
      </w:r>
      <w:r w:rsidR="00697495" w:rsidRPr="004A0B29">
        <w:rPr>
          <w:rFonts w:ascii="Times New Roman" w:hAnsi="Times New Roman" w:cs="Times New Roman"/>
          <w:sz w:val="28"/>
          <w:szCs w:val="28"/>
        </w:rPr>
        <w:t>1324</w:t>
      </w:r>
      <w:r w:rsidRPr="004A0B29">
        <w:rPr>
          <w:rFonts w:ascii="Times New Roman" w:hAnsi="Times New Roman" w:cs="Times New Roman"/>
          <w:sz w:val="28"/>
          <w:szCs w:val="28"/>
        </w:rPr>
        <w:t xml:space="preserve"> </w:t>
      </w:r>
      <w:r w:rsidR="00697495" w:rsidRPr="004A0B2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 «Развитие жилищно-коммунального комплекса, энергетики, дорожного хозяйства и благоустройство города Ханты-Мансийска»</w:t>
      </w:r>
      <w:r w:rsidRPr="004A0B29">
        <w:rPr>
          <w:rFonts w:ascii="Times New Roman" w:hAnsi="Times New Roman" w:cs="Times New Roman"/>
          <w:sz w:val="28"/>
          <w:szCs w:val="28"/>
        </w:rPr>
        <w:t xml:space="preserve"> </w:t>
      </w:r>
      <w:r w:rsidR="004A0B29" w:rsidRPr="004A0B2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A0B29" w:rsidRPr="004A0B29" w:rsidRDefault="004A0B29" w:rsidP="004A0B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после его официального опубликования.</w:t>
      </w:r>
    </w:p>
    <w:p w:rsidR="001A1A97" w:rsidRPr="004A0B29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1A97" w:rsidRPr="004A0B29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4A0B29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B29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1A1A97" w:rsidRPr="004A0B29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B29">
        <w:rPr>
          <w:rFonts w:ascii="Times New Roman" w:hAnsi="Times New Roman" w:cs="Times New Roman"/>
          <w:sz w:val="28"/>
          <w:szCs w:val="28"/>
        </w:rPr>
        <w:t>Ханты-Мансийска                                                                              М.П. Ряшин</w:t>
      </w:r>
    </w:p>
    <w:p w:rsidR="00000536" w:rsidRPr="004A0B29" w:rsidRDefault="00000536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536" w:rsidRDefault="00000536">
      <w:pPr>
        <w:sectPr w:rsidR="00000536" w:rsidSect="00EC6A9F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№______</w:t>
      </w:r>
    </w:p>
    <w:p w:rsidR="004A0B29" w:rsidRPr="004A0B29" w:rsidRDefault="004A0B29" w:rsidP="004A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4A0B29" w:rsidRPr="004A0B29" w:rsidRDefault="004A0B29" w:rsidP="004A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Ханты-Мансийска </w:t>
      </w: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179C" w:rsidRPr="004A0B29">
        <w:rPr>
          <w:rFonts w:ascii="Times New Roman" w:hAnsi="Times New Roman" w:cs="Times New Roman"/>
          <w:sz w:val="28"/>
          <w:szCs w:val="28"/>
        </w:rPr>
        <w:t xml:space="preserve">от 17.10.2023 №1324 «Об утверждении муниципальной программы  «Развитие жилищно-коммунального комплекса, энергетики, дорожного хозяйства и благоустройство города Ханты-Мансийска» </w:t>
      </w:r>
      <w:r w:rsidR="005D179C"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изменения)</w:t>
      </w:r>
    </w:p>
    <w:p w:rsidR="004A0B29" w:rsidRPr="004A0B29" w:rsidRDefault="004A0B29" w:rsidP="004A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B29" w:rsidRPr="004A0B29" w:rsidRDefault="004A0B29" w:rsidP="004A0B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приложения к постановлению Администрации города                           Ханты-Мансийска </w:t>
      </w:r>
      <w:r w:rsidRPr="004A0B29">
        <w:rPr>
          <w:rFonts w:ascii="Times New Roman" w:hAnsi="Times New Roman" w:cs="Times New Roman"/>
          <w:sz w:val="28"/>
          <w:szCs w:val="28"/>
        </w:rPr>
        <w:t xml:space="preserve">от 17.10.2023 №1324 «Об утверждении муниципальной программы  «Развитие жилищно-коммунального комплекса, энергетики, дорожного хозяйства и благоустройство города Ханты-Мансийска» </w:t>
      </w: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следующие изменения:</w:t>
      </w:r>
    </w:p>
    <w:p w:rsidR="004A0B29" w:rsidRPr="004A0B29" w:rsidRDefault="004A0B29" w:rsidP="004A0B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приложении 1 к постановлению (далее – муниципальная программа):</w:t>
      </w:r>
    </w:p>
    <w:p w:rsidR="004A0B29" w:rsidRPr="004A0B29" w:rsidRDefault="004A0B29" w:rsidP="005D1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па</w:t>
      </w:r>
      <w:r w:rsid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 муниципальной программы с</w:t>
      </w:r>
      <w:r w:rsidRPr="004A0B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«Параметры финансового обеспечения муниципальной программы» таблицы изложить согласно приложению 1 к настоящим изменениям.</w:t>
      </w:r>
    </w:p>
    <w:p w:rsidR="004A0B29" w:rsidRPr="004A0B29" w:rsidRDefault="004A0B29" w:rsidP="004A0B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B29">
        <w:rPr>
          <w:rFonts w:ascii="Times New Roman" w:eastAsia="Calibri" w:hAnsi="Times New Roman" w:cs="Times New Roman"/>
          <w:sz w:val="28"/>
          <w:szCs w:val="28"/>
        </w:rPr>
        <w:t xml:space="preserve">1.2.Приложение 1 к муниципальной программе изложить в новой редакции согласно приложению </w:t>
      </w:r>
      <w:r w:rsidR="009343A2">
        <w:rPr>
          <w:rFonts w:ascii="Times New Roman" w:eastAsia="Calibri" w:hAnsi="Times New Roman" w:cs="Times New Roman"/>
          <w:sz w:val="28"/>
          <w:szCs w:val="28"/>
        </w:rPr>
        <w:t>2</w:t>
      </w:r>
      <w:r w:rsidRPr="004A0B29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:rsid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43A2" w:rsidSect="004A0B29">
          <w:pgSz w:w="11906" w:h="16838"/>
          <w:pgMar w:top="709" w:right="851" w:bottom="993" w:left="851" w:header="709" w:footer="709" w:gutter="0"/>
          <w:cols w:space="708"/>
          <w:docGrid w:linePitch="360"/>
        </w:sectPr>
      </w:pPr>
    </w:p>
    <w:p w:rsidR="009343A2" w:rsidRPr="009343A2" w:rsidRDefault="009343A2" w:rsidP="005D179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343A2" w:rsidRPr="009343A2" w:rsidRDefault="009343A2" w:rsidP="005D179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изменениям в постановление </w:t>
      </w:r>
    </w:p>
    <w:p w:rsidR="009343A2" w:rsidRPr="009343A2" w:rsidRDefault="009343A2" w:rsidP="005D179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:rsidR="005D179C" w:rsidRDefault="005D179C" w:rsidP="005D17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17.10.2023 №1324 «Об утверждении </w:t>
      </w:r>
      <w:proofErr w:type="gramStart"/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79C" w:rsidRDefault="005D179C" w:rsidP="005D17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«Развитие </w:t>
      </w:r>
      <w:proofErr w:type="gramStart"/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79C" w:rsidRDefault="005D179C" w:rsidP="005D17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комплекса, энергетики, дорожного хозяйства </w:t>
      </w:r>
    </w:p>
    <w:p w:rsidR="005D179C" w:rsidRPr="009343A2" w:rsidRDefault="005D179C" w:rsidP="005D17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благоустройство города Ханты-Мансийска»</w:t>
      </w: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1BE" w:rsidRPr="009343A2" w:rsidRDefault="00DB11BE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950" w:type="pct"/>
        <w:jc w:val="center"/>
        <w:tblInd w:w="-976" w:type="dxa"/>
        <w:tblLook w:val="04A0" w:firstRow="1" w:lastRow="0" w:firstColumn="1" w:lastColumn="0" w:noHBand="0" w:noVBand="1"/>
      </w:tblPr>
      <w:tblGrid>
        <w:gridCol w:w="2043"/>
        <w:gridCol w:w="1825"/>
        <w:gridCol w:w="1800"/>
        <w:gridCol w:w="1684"/>
        <w:gridCol w:w="1466"/>
        <w:gridCol w:w="1466"/>
        <w:gridCol w:w="1845"/>
      </w:tblGrid>
      <w:tr w:rsidR="00A75760" w:rsidRPr="00DB11BE" w:rsidTr="00A75760">
        <w:trPr>
          <w:trHeight w:val="20"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A2" w:rsidRPr="00DB11BE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A2" w:rsidRPr="00DB11BE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A2" w:rsidRPr="00DB11BE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 (рублей)</w:t>
            </w:r>
          </w:p>
        </w:tc>
      </w:tr>
      <w:tr w:rsidR="00A75760" w:rsidRPr="00DB11BE" w:rsidTr="00A75760">
        <w:trPr>
          <w:trHeight w:val="20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2027-2030 годы</w:t>
            </w:r>
          </w:p>
        </w:tc>
      </w:tr>
      <w:tr w:rsidR="00A75760" w:rsidRPr="00DB11BE" w:rsidTr="00DB11BE">
        <w:trPr>
          <w:trHeight w:val="20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60" w:rsidRPr="00DB11BE" w:rsidRDefault="00A75760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9425590387,46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1378287798,24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1281071639,87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1281071639,87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5549192359,48</w:t>
            </w:r>
          </w:p>
        </w:tc>
      </w:tr>
      <w:tr w:rsidR="00A75760" w:rsidRPr="00DB11BE" w:rsidTr="00DB11BE">
        <w:trPr>
          <w:trHeight w:val="20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60" w:rsidRPr="00DB11BE" w:rsidRDefault="00A75760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5760" w:rsidRPr="00DB11BE" w:rsidTr="00DB11BE">
        <w:trPr>
          <w:trHeight w:val="20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60" w:rsidRPr="00DB11BE" w:rsidRDefault="00A75760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746457800,00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72049400,00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129979900,00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108885700,00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435542800,00</w:t>
            </w:r>
          </w:p>
        </w:tc>
      </w:tr>
      <w:tr w:rsidR="00A75760" w:rsidRPr="00DB11BE" w:rsidTr="00DB11BE">
        <w:trPr>
          <w:trHeight w:val="20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760" w:rsidRPr="00DB11BE" w:rsidRDefault="00A75760" w:rsidP="005B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8671034087,46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1305946698,24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1144431939,87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1108131089,87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A75760" w:rsidP="00D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5112524359,48</w:t>
            </w:r>
          </w:p>
        </w:tc>
      </w:tr>
      <w:tr w:rsidR="00A75760" w:rsidRPr="00DB11BE" w:rsidTr="00DB11BE">
        <w:trPr>
          <w:trHeight w:val="169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60" w:rsidRPr="00DB11BE" w:rsidRDefault="00A7576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760" w:rsidRPr="00DB11BE" w:rsidRDefault="00A75760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  <w:r w:rsidR="00DB11BE" w:rsidRPr="00DB1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A75760" w:rsidP="00DB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13D">
              <w:rPr>
                <w:rFonts w:ascii="Times New Roman" w:hAnsi="Times New Roman" w:cs="Times New Roman"/>
                <w:sz w:val="20"/>
                <w:szCs w:val="20"/>
              </w:rPr>
              <w:t>8098500,00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DB11BE" w:rsidP="00DB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13D">
              <w:rPr>
                <w:rFonts w:ascii="Times New Roman" w:hAnsi="Times New Roman" w:cs="Times New Roman"/>
                <w:sz w:val="20"/>
                <w:szCs w:val="20"/>
              </w:rPr>
              <w:t>291700,0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DB11BE" w:rsidP="00DB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13D">
              <w:rPr>
                <w:rFonts w:ascii="Times New Roman" w:hAnsi="Times New Roman" w:cs="Times New Roman"/>
                <w:sz w:val="20"/>
                <w:szCs w:val="20"/>
              </w:rPr>
              <w:t>6659800,00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DB11BE" w:rsidP="00DB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13D">
              <w:rPr>
                <w:rFonts w:ascii="Times New Roman" w:hAnsi="Times New Roman" w:cs="Times New Roman"/>
                <w:sz w:val="20"/>
                <w:szCs w:val="20"/>
              </w:rPr>
              <w:t>21800,00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760" w:rsidRPr="00BC213D" w:rsidRDefault="00A75760" w:rsidP="00DB1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13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DB11BE" w:rsidRPr="00BC213D">
              <w:rPr>
                <w:rFonts w:ascii="Times New Roman" w:hAnsi="Times New Roman" w:cs="Times New Roman"/>
                <w:sz w:val="20"/>
                <w:szCs w:val="20"/>
              </w:rPr>
              <w:t>5200,00</w:t>
            </w:r>
          </w:p>
        </w:tc>
      </w:tr>
    </w:tbl>
    <w:p w:rsidR="009343A2" w:rsidRPr="009343A2" w:rsidRDefault="009343A2" w:rsidP="009343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Pr="00B401D3" w:rsidRDefault="009343A2" w:rsidP="009343A2">
      <w:pPr>
        <w:spacing w:after="0" w:line="240" w:lineRule="auto"/>
        <w:ind w:right="-3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B4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9343A2" w:rsidRPr="009343A2" w:rsidRDefault="009343A2" w:rsidP="009343A2">
      <w:pPr>
        <w:tabs>
          <w:tab w:val="left" w:pos="1134"/>
        </w:tabs>
        <w:spacing w:after="0" w:line="240" w:lineRule="auto"/>
        <w:ind w:right="-31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изменениям в постановление </w:t>
      </w:r>
    </w:p>
    <w:p w:rsidR="009343A2" w:rsidRPr="009343A2" w:rsidRDefault="009343A2" w:rsidP="009343A2">
      <w:pPr>
        <w:tabs>
          <w:tab w:val="left" w:pos="1134"/>
        </w:tabs>
        <w:spacing w:after="0" w:line="240" w:lineRule="auto"/>
        <w:ind w:right="-31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:rsidR="005D179C" w:rsidRDefault="005D179C" w:rsidP="005D179C">
      <w:pPr>
        <w:autoSpaceDE w:val="0"/>
        <w:autoSpaceDN w:val="0"/>
        <w:adjustRightInd w:val="0"/>
        <w:spacing w:after="0" w:line="240" w:lineRule="auto"/>
        <w:ind w:right="-3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17.10.2023 №1324 «Об утверждении </w:t>
      </w:r>
      <w:proofErr w:type="gramStart"/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79C" w:rsidRDefault="005D179C" w:rsidP="005D179C">
      <w:pPr>
        <w:autoSpaceDE w:val="0"/>
        <w:autoSpaceDN w:val="0"/>
        <w:adjustRightInd w:val="0"/>
        <w:spacing w:after="0" w:line="240" w:lineRule="auto"/>
        <w:ind w:right="-3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«Развитие </w:t>
      </w:r>
      <w:proofErr w:type="gramStart"/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79C" w:rsidRDefault="005D179C" w:rsidP="005D179C">
      <w:pPr>
        <w:autoSpaceDE w:val="0"/>
        <w:autoSpaceDN w:val="0"/>
        <w:adjustRightInd w:val="0"/>
        <w:spacing w:after="0" w:line="240" w:lineRule="auto"/>
        <w:ind w:right="-3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комплекса, энергетики, дорожного хозяйства </w:t>
      </w:r>
    </w:p>
    <w:p w:rsidR="009343A2" w:rsidRPr="009343A2" w:rsidRDefault="005D179C" w:rsidP="005D179C">
      <w:pPr>
        <w:autoSpaceDE w:val="0"/>
        <w:autoSpaceDN w:val="0"/>
        <w:adjustRightInd w:val="0"/>
        <w:spacing w:after="0" w:line="240" w:lineRule="auto"/>
        <w:ind w:right="-313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1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благоустройство города Ханты-Мансийска»</w:t>
      </w:r>
    </w:p>
    <w:p w:rsidR="005D179C" w:rsidRDefault="005D179C" w:rsidP="009343A2">
      <w:pPr>
        <w:widowControl w:val="0"/>
        <w:autoSpaceDE w:val="0"/>
        <w:autoSpaceDN w:val="0"/>
        <w:adjustRightInd w:val="0"/>
        <w:spacing w:after="0" w:line="240" w:lineRule="auto"/>
        <w:ind w:right="-31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43A2" w:rsidRPr="009343A2" w:rsidRDefault="009343A2" w:rsidP="009343A2">
      <w:pPr>
        <w:widowControl w:val="0"/>
        <w:autoSpaceDE w:val="0"/>
        <w:autoSpaceDN w:val="0"/>
        <w:adjustRightInd w:val="0"/>
        <w:spacing w:after="0" w:line="240" w:lineRule="auto"/>
        <w:ind w:right="-31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6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2044"/>
        <w:gridCol w:w="208"/>
        <w:gridCol w:w="1654"/>
        <w:gridCol w:w="1654"/>
        <w:gridCol w:w="1348"/>
        <w:gridCol w:w="1805"/>
        <w:gridCol w:w="1622"/>
        <w:gridCol w:w="1600"/>
        <w:gridCol w:w="1458"/>
        <w:gridCol w:w="1606"/>
      </w:tblGrid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основ-</w:t>
            </w:r>
            <w:proofErr w:type="spellStart"/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-приятия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Исполнители программы</w:t>
            </w:r>
          </w:p>
        </w:tc>
        <w:tc>
          <w:tcPr>
            <w:tcW w:w="428" w:type="pct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569" w:type="pct"/>
            <w:gridSpan w:val="5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Финансовые затраты на реализацию (рублей)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96" w:type="pct"/>
            <w:gridSpan w:val="4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0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63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10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2027-2030 годы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5" w:type="pct"/>
            <w:gridSpan w:val="2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5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5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5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3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10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</w:tr>
      <w:tr w:rsidR="009343A2" w:rsidRPr="009343A2" w:rsidTr="009343A2">
        <w:trPr>
          <w:trHeight w:val="20"/>
        </w:trPr>
        <w:tc>
          <w:tcPr>
            <w:tcW w:w="5000" w:type="pct"/>
            <w:gridSpan w:val="11"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43A2" w:rsidRPr="009343A2" w:rsidTr="009343A2">
        <w:trPr>
          <w:trHeight w:val="20"/>
        </w:trPr>
        <w:tc>
          <w:tcPr>
            <w:tcW w:w="5000" w:type="pct"/>
            <w:gridSpan w:val="11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Подпрограмма 1 «Развитие жилищного и дорожного хозяйства, благоустройство»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15" w:type="pct"/>
            <w:gridSpan w:val="2"/>
            <w:vMerge w:val="restart"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«Организация жилищного хозяйства и содержание объектов жилищно-коммунальной инфраструктуры»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&lt;1, 2&gt;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«Управление по эксплуатации служебных зданий»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957225044,41</w:t>
            </w:r>
          </w:p>
        </w:tc>
        <w:tc>
          <w:tcPr>
            <w:tcW w:w="515" w:type="pct"/>
            <w:hideMark/>
          </w:tcPr>
          <w:p w:rsidR="009343A2" w:rsidRPr="00BC213D" w:rsidRDefault="008E3F4F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140876016,55</w:t>
            </w:r>
          </w:p>
        </w:tc>
        <w:tc>
          <w:tcPr>
            <w:tcW w:w="508" w:type="pct"/>
            <w:hideMark/>
          </w:tcPr>
          <w:p w:rsidR="009343A2" w:rsidRPr="00BC213D" w:rsidRDefault="008E3F4F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136058171,31</w:t>
            </w:r>
          </w:p>
        </w:tc>
        <w:tc>
          <w:tcPr>
            <w:tcW w:w="463" w:type="pct"/>
            <w:hideMark/>
          </w:tcPr>
          <w:p w:rsidR="009343A2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136058171,31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544 232 685,24</w:t>
            </w:r>
          </w:p>
        </w:tc>
      </w:tr>
      <w:tr w:rsidR="008E3F4F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8E3F4F" w:rsidRPr="009343A2" w:rsidRDefault="008E3F4F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8E3F4F" w:rsidRPr="009343A2" w:rsidRDefault="008E3F4F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8E3F4F" w:rsidRPr="00BC213D" w:rsidRDefault="008E3F4F" w:rsidP="005B4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957225044,41</w:t>
            </w:r>
          </w:p>
        </w:tc>
        <w:tc>
          <w:tcPr>
            <w:tcW w:w="515" w:type="pct"/>
            <w:hideMark/>
          </w:tcPr>
          <w:p w:rsidR="008E3F4F" w:rsidRPr="00BC213D" w:rsidRDefault="008E3F4F" w:rsidP="005B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140876016,55</w:t>
            </w:r>
          </w:p>
        </w:tc>
        <w:tc>
          <w:tcPr>
            <w:tcW w:w="508" w:type="pct"/>
            <w:hideMark/>
          </w:tcPr>
          <w:p w:rsidR="008E3F4F" w:rsidRPr="00BC213D" w:rsidRDefault="008E3F4F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136 058 171,31</w:t>
            </w:r>
          </w:p>
        </w:tc>
        <w:tc>
          <w:tcPr>
            <w:tcW w:w="463" w:type="pct"/>
            <w:hideMark/>
          </w:tcPr>
          <w:p w:rsidR="008E3F4F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136 058 171,31</w:t>
            </w:r>
          </w:p>
        </w:tc>
        <w:tc>
          <w:tcPr>
            <w:tcW w:w="510" w:type="pct"/>
            <w:hideMark/>
          </w:tcPr>
          <w:p w:rsidR="008E3F4F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544 232 685,24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641166867,97</w:t>
            </w:r>
          </w:p>
        </w:tc>
        <w:tc>
          <w:tcPr>
            <w:tcW w:w="515" w:type="pct"/>
            <w:hideMark/>
          </w:tcPr>
          <w:p w:rsidR="009343A2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95728566,07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90 906 383,65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90 906 383,65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363 625 534,60</w:t>
            </w:r>
          </w:p>
        </w:tc>
      </w:tr>
      <w:tr w:rsidR="008E3F4F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8E3F4F" w:rsidRPr="009343A2" w:rsidRDefault="008E3F4F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8E3F4F" w:rsidRPr="009343A2" w:rsidRDefault="008E3F4F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8E3F4F" w:rsidRPr="00BC213D" w:rsidRDefault="008E3F4F" w:rsidP="005B4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641166867,97</w:t>
            </w:r>
          </w:p>
        </w:tc>
        <w:tc>
          <w:tcPr>
            <w:tcW w:w="515" w:type="pct"/>
            <w:hideMark/>
          </w:tcPr>
          <w:p w:rsidR="008E3F4F" w:rsidRPr="00BC213D" w:rsidRDefault="008E3F4F" w:rsidP="005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95728566,07</w:t>
            </w:r>
          </w:p>
        </w:tc>
        <w:tc>
          <w:tcPr>
            <w:tcW w:w="508" w:type="pct"/>
            <w:hideMark/>
          </w:tcPr>
          <w:p w:rsidR="008E3F4F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90 906 383,65</w:t>
            </w:r>
          </w:p>
        </w:tc>
        <w:tc>
          <w:tcPr>
            <w:tcW w:w="463" w:type="pct"/>
            <w:hideMark/>
          </w:tcPr>
          <w:p w:rsidR="008E3F4F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90 906 383,65</w:t>
            </w:r>
          </w:p>
        </w:tc>
        <w:tc>
          <w:tcPr>
            <w:tcW w:w="510" w:type="pct"/>
            <w:hideMark/>
          </w:tcPr>
          <w:p w:rsidR="008E3F4F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363 625 534,60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685493220,13</w:t>
            </w:r>
          </w:p>
        </w:tc>
        <w:tc>
          <w:tcPr>
            <w:tcW w:w="515" w:type="pct"/>
            <w:hideMark/>
          </w:tcPr>
          <w:p w:rsidR="009343A2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100761732,67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97 455 247,91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97 455 247,91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389 820 991,64</w:t>
            </w:r>
          </w:p>
        </w:tc>
      </w:tr>
      <w:tr w:rsidR="008E3F4F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8E3F4F" w:rsidRPr="009343A2" w:rsidRDefault="008E3F4F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8E3F4F" w:rsidRPr="009343A2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8E3F4F" w:rsidRPr="009343A2" w:rsidRDefault="008E3F4F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8E3F4F" w:rsidRPr="00BC213D" w:rsidRDefault="008E3F4F" w:rsidP="005B4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685493220,13</w:t>
            </w:r>
          </w:p>
        </w:tc>
        <w:tc>
          <w:tcPr>
            <w:tcW w:w="515" w:type="pct"/>
            <w:hideMark/>
          </w:tcPr>
          <w:p w:rsidR="008E3F4F" w:rsidRPr="00BC213D" w:rsidRDefault="008E3F4F" w:rsidP="005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100761732,67</w:t>
            </w:r>
          </w:p>
        </w:tc>
        <w:tc>
          <w:tcPr>
            <w:tcW w:w="508" w:type="pct"/>
            <w:hideMark/>
          </w:tcPr>
          <w:p w:rsidR="008E3F4F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97 455 247,91</w:t>
            </w:r>
          </w:p>
        </w:tc>
        <w:tc>
          <w:tcPr>
            <w:tcW w:w="463" w:type="pct"/>
            <w:hideMark/>
          </w:tcPr>
          <w:p w:rsidR="008E3F4F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97 455 247,91</w:t>
            </w:r>
          </w:p>
        </w:tc>
        <w:tc>
          <w:tcPr>
            <w:tcW w:w="510" w:type="pct"/>
            <w:hideMark/>
          </w:tcPr>
          <w:p w:rsidR="008E3F4F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389 820 991,64</w:t>
            </w:r>
          </w:p>
        </w:tc>
      </w:tr>
      <w:tr w:rsidR="006C3095" w:rsidRPr="009343A2" w:rsidTr="005B47C4">
        <w:trPr>
          <w:trHeight w:val="20"/>
        </w:trPr>
        <w:tc>
          <w:tcPr>
            <w:tcW w:w="238" w:type="pct"/>
            <w:vMerge w:val="restart"/>
            <w:hideMark/>
          </w:tcPr>
          <w:p w:rsidR="006C3095" w:rsidRPr="009343A2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6C3095" w:rsidRPr="009343A2" w:rsidRDefault="006C3095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условий </w:t>
            </w:r>
          </w:p>
          <w:p w:rsidR="006C3095" w:rsidRPr="009343A2" w:rsidRDefault="006C3095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обеспечения качественными коммунальными, бытовыми услугами (4)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&lt;3&gt;</w:t>
            </w:r>
          </w:p>
        </w:tc>
        <w:tc>
          <w:tcPr>
            <w:tcW w:w="525" w:type="pct"/>
            <w:vMerge w:val="restart"/>
            <w:hideMark/>
          </w:tcPr>
          <w:p w:rsidR="006C3095" w:rsidRPr="009343A2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6C3095" w:rsidRPr="009343A2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428" w:type="pct"/>
            <w:hideMark/>
          </w:tcPr>
          <w:p w:rsidR="006C3095" w:rsidRPr="009343A2" w:rsidRDefault="006C3095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vAlign w:val="center"/>
            <w:hideMark/>
          </w:tcPr>
          <w:p w:rsidR="006C3095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500039573,61</w:t>
            </w:r>
          </w:p>
        </w:tc>
        <w:tc>
          <w:tcPr>
            <w:tcW w:w="515" w:type="pct"/>
            <w:hideMark/>
          </w:tcPr>
          <w:p w:rsidR="006C3095" w:rsidRPr="00BC213D" w:rsidRDefault="006C3095" w:rsidP="005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84591573,61</w:t>
            </w:r>
          </w:p>
        </w:tc>
        <w:tc>
          <w:tcPr>
            <w:tcW w:w="508" w:type="pct"/>
            <w:vAlign w:val="center"/>
            <w:hideMark/>
          </w:tcPr>
          <w:p w:rsidR="006C3095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66 733 500,00</w:t>
            </w:r>
          </w:p>
        </w:tc>
        <w:tc>
          <w:tcPr>
            <w:tcW w:w="463" w:type="pct"/>
            <w:vAlign w:val="center"/>
            <w:hideMark/>
          </w:tcPr>
          <w:p w:rsidR="006C3095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69 742 900,00</w:t>
            </w:r>
          </w:p>
        </w:tc>
        <w:tc>
          <w:tcPr>
            <w:tcW w:w="510" w:type="pct"/>
            <w:vAlign w:val="center"/>
            <w:hideMark/>
          </w:tcPr>
          <w:p w:rsidR="006C3095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278 971 600,00</w:t>
            </w:r>
          </w:p>
        </w:tc>
      </w:tr>
      <w:tr w:rsidR="006C3095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6C3095" w:rsidRPr="009343A2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6C3095" w:rsidRPr="009343A2" w:rsidRDefault="006C3095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6C3095" w:rsidRPr="009343A2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6C3095" w:rsidRPr="009343A2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6C3095" w:rsidRPr="009343A2" w:rsidRDefault="006C3095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6C3095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298233500,00</w:t>
            </w:r>
          </w:p>
        </w:tc>
        <w:tc>
          <w:tcPr>
            <w:tcW w:w="515" w:type="pct"/>
            <w:hideMark/>
          </w:tcPr>
          <w:p w:rsidR="006C3095" w:rsidRPr="00BC213D" w:rsidRDefault="006C3095" w:rsidP="005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37017300,00</w:t>
            </w:r>
          </w:p>
        </w:tc>
        <w:tc>
          <w:tcPr>
            <w:tcW w:w="508" w:type="pct"/>
            <w:hideMark/>
          </w:tcPr>
          <w:p w:rsidR="006C3095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41 028 200,00</w:t>
            </w:r>
          </w:p>
        </w:tc>
        <w:tc>
          <w:tcPr>
            <w:tcW w:w="463" w:type="pct"/>
            <w:hideMark/>
          </w:tcPr>
          <w:p w:rsidR="006C3095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44 037 600,00</w:t>
            </w:r>
          </w:p>
        </w:tc>
        <w:tc>
          <w:tcPr>
            <w:tcW w:w="510" w:type="pct"/>
            <w:hideMark/>
          </w:tcPr>
          <w:p w:rsidR="006C3095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176 150 400,00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8E3F4F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201806073,61</w:t>
            </w:r>
          </w:p>
        </w:tc>
        <w:tc>
          <w:tcPr>
            <w:tcW w:w="515" w:type="pct"/>
            <w:hideMark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47574273,61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25 705 300,00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25 705 300,00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102 821 200,00</w:t>
            </w:r>
          </w:p>
        </w:tc>
      </w:tr>
      <w:tr w:rsidR="009343A2" w:rsidRPr="009343A2" w:rsidTr="006C3095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и ремонт объектов дорожного хозяйства и инженерно-технических сооружений, расположенных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них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&lt;4, 5, 6&gt;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3154569088,34</w:t>
            </w:r>
          </w:p>
        </w:tc>
        <w:tc>
          <w:tcPr>
            <w:tcW w:w="515" w:type="pct"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473621484,14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446 824 600,70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446 824 600,70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1 787 298 402,80</w:t>
            </w:r>
          </w:p>
        </w:tc>
      </w:tr>
      <w:tr w:rsidR="009343A2" w:rsidRPr="009343A2" w:rsidTr="006C3095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3154569088,34</w:t>
            </w:r>
          </w:p>
        </w:tc>
        <w:tc>
          <w:tcPr>
            <w:tcW w:w="515" w:type="pct"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473621484,14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446 824 600,70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446 824 600,70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1 787 298 402,80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санитарного состояния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благоустройство, озеленение территории города (2, 3)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&lt;7, 8&gt;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1418644248,51</w:t>
            </w:r>
          </w:p>
        </w:tc>
        <w:tc>
          <w:tcPr>
            <w:tcW w:w="515" w:type="pct"/>
            <w:hideMark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209270103,81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201 625 857,45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201 549 657,45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806 198 629,80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37 102 200,00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5 502 600,00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5 330 100,00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5 253 900,00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21 015 600,00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1381542048,51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6C3095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203767503,81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196 295 757,45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196 295 757,45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785 183 029,80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«Ритуальные услуги»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221328680,02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35852152,06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30 912 754,66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30 912 754,66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123 651 018,64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221328680,02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35852152,06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30 912 754,66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30 912 754,66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123 651 018,64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«Горсвет»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434991336,09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65998866,95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77577078,19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58 283 078,19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233 132 312,76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434991336,09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65998866,95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77577078,19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58 283 078,19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233 132 312,76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Департамент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градостроительства </w:t>
            </w:r>
          </w:p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архитектуры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МКУ «Управление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капитального строительства города </w:t>
            </w:r>
          </w:p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Ханты-Мансийска»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298 205 429,29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88 205 429,29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5 000 000,00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200 000 000,00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298 205 429,29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88 205 429,29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5 000 000,00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200 000 000,00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по подпрограмме 1: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8311663488,37</w:t>
            </w:r>
          </w:p>
        </w:tc>
        <w:tc>
          <w:tcPr>
            <w:tcW w:w="515" w:type="pct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1294905925,15</w:t>
            </w:r>
          </w:p>
        </w:tc>
        <w:tc>
          <w:tcPr>
            <w:tcW w:w="508" w:type="pct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1153093593,87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1 136 732 793</w:t>
            </w: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4 </w:t>
            </w: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</w:t>
            </w: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931 175</w:t>
            </w: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48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335335700,00</w:t>
            </w:r>
          </w:p>
        </w:tc>
        <w:tc>
          <w:tcPr>
            <w:tcW w:w="515" w:type="pct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42519900,00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46 358 300,00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49 291 500,00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197 166 000,00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7976327788,37</w:t>
            </w:r>
          </w:p>
        </w:tc>
        <w:tc>
          <w:tcPr>
            <w:tcW w:w="515" w:type="pct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1252386025,15</w:t>
            </w:r>
          </w:p>
        </w:tc>
        <w:tc>
          <w:tcPr>
            <w:tcW w:w="508" w:type="pct"/>
            <w:hideMark/>
          </w:tcPr>
          <w:p w:rsidR="009343A2" w:rsidRPr="00BC213D" w:rsidRDefault="00BF5AF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1106735293,87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1 087 441 293,87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4 529 765 175,48</w:t>
            </w:r>
          </w:p>
        </w:tc>
      </w:tr>
      <w:tr w:rsidR="009343A2" w:rsidRPr="009343A2" w:rsidTr="009343A2">
        <w:trPr>
          <w:trHeight w:val="20"/>
        </w:trPr>
        <w:tc>
          <w:tcPr>
            <w:tcW w:w="5000" w:type="pct"/>
            <w:gridSpan w:val="11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 «Создание условий для обеспечения качественными коммунальными услугами»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(с заменой) систем теплоснабжения, водоснабжения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водоотведения, газоснабжения, энергоснабжения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жилищного фонда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подготовки к осенне-зимнему сезону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&lt;9, 10, 11, 12, 16, 18, 20&gt;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18 599 125,00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17 321 500,00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1 277 625,00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14 879 300,00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13 857 200,00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1 022 100,00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3 719 825,00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3 464 300,00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255 525,00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Формирование, хранение </w:t>
            </w:r>
          </w:p>
          <w:p w:rsidR="009343A2" w:rsidRPr="009343A2" w:rsidRDefault="009343A2" w:rsidP="009343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реализация городского резерва материалов </w:t>
            </w:r>
          </w:p>
          <w:p w:rsidR="009343A2" w:rsidRPr="009343A2" w:rsidRDefault="009343A2" w:rsidP="009343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оборудования, приобретенного за счет средств городского бюджета, для устранения неисправностей, аварий </w:t>
            </w:r>
          </w:p>
          <w:p w:rsidR="009343A2" w:rsidRPr="009343A2" w:rsidRDefault="009343A2" w:rsidP="009343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чрезвычайных ситуаций </w:t>
            </w:r>
          </w:p>
          <w:p w:rsidR="009343A2" w:rsidRPr="009343A2" w:rsidRDefault="009343A2" w:rsidP="009343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объектах жилищно-коммунального хозяйства города Ханты-Мансийска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&lt;15&gt;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6520265,69</w:t>
            </w:r>
          </w:p>
        </w:tc>
        <w:tc>
          <w:tcPr>
            <w:tcW w:w="515" w:type="pct"/>
            <w:hideMark/>
          </w:tcPr>
          <w:p w:rsidR="009343A2" w:rsidRPr="00BC213D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6520265,69</w:t>
            </w:r>
          </w:p>
        </w:tc>
        <w:tc>
          <w:tcPr>
            <w:tcW w:w="508" w:type="pct"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6520265,69</w:t>
            </w:r>
          </w:p>
        </w:tc>
        <w:tc>
          <w:tcPr>
            <w:tcW w:w="515" w:type="pct"/>
            <w:hideMark/>
          </w:tcPr>
          <w:p w:rsidR="009343A2" w:rsidRPr="00BC213D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6520265,69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8033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880332" w:rsidRPr="009343A2" w:rsidRDefault="0088033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880332" w:rsidRPr="009343A2" w:rsidRDefault="0088033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Переподключение</w:t>
            </w:r>
            <w:proofErr w:type="spellEnd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жилого фонда на канализационный коллектор и ликвидация выгребов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&lt;11, 12, 18&gt;</w:t>
            </w:r>
          </w:p>
        </w:tc>
        <w:tc>
          <w:tcPr>
            <w:tcW w:w="525" w:type="pct"/>
            <w:vMerge w:val="restart"/>
            <w:hideMark/>
          </w:tcPr>
          <w:p w:rsidR="00880332" w:rsidRPr="009343A2" w:rsidRDefault="0088033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880332" w:rsidRPr="009343A2" w:rsidRDefault="0088033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880332" w:rsidRPr="009343A2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880332" w:rsidRPr="00BC213D" w:rsidRDefault="0088033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21 825 087,32</w:t>
            </w:r>
          </w:p>
        </w:tc>
        <w:tc>
          <w:tcPr>
            <w:tcW w:w="515" w:type="pct"/>
            <w:hideMark/>
          </w:tcPr>
          <w:p w:rsidR="00880332" w:rsidRPr="00BC213D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2 977 611,32</w:t>
            </w:r>
          </w:p>
        </w:tc>
        <w:tc>
          <w:tcPr>
            <w:tcW w:w="508" w:type="pct"/>
            <w:hideMark/>
          </w:tcPr>
          <w:p w:rsidR="00880332" w:rsidRPr="00BC213D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3 141 246,00</w:t>
            </w:r>
          </w:p>
        </w:tc>
        <w:tc>
          <w:tcPr>
            <w:tcW w:w="463" w:type="pct"/>
            <w:hideMark/>
          </w:tcPr>
          <w:p w:rsidR="00880332" w:rsidRPr="00BC213D" w:rsidRDefault="0088033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3 141 246,00</w:t>
            </w:r>
          </w:p>
        </w:tc>
        <w:tc>
          <w:tcPr>
            <w:tcW w:w="510" w:type="pct"/>
            <w:hideMark/>
          </w:tcPr>
          <w:p w:rsidR="00880332" w:rsidRPr="00BC213D" w:rsidRDefault="0088033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12 564 984,00</w:t>
            </w:r>
          </w:p>
        </w:tc>
      </w:tr>
      <w:tr w:rsidR="00880332" w:rsidRPr="009343A2" w:rsidTr="005B47C4">
        <w:trPr>
          <w:trHeight w:val="244"/>
        </w:trPr>
        <w:tc>
          <w:tcPr>
            <w:tcW w:w="238" w:type="pct"/>
            <w:vMerge/>
            <w:hideMark/>
          </w:tcPr>
          <w:p w:rsidR="00880332" w:rsidRPr="009343A2" w:rsidRDefault="0088033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880332" w:rsidRPr="009343A2" w:rsidRDefault="0088033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880332" w:rsidRPr="009343A2" w:rsidRDefault="0088033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880332" w:rsidRPr="009343A2" w:rsidRDefault="0088033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880332" w:rsidRPr="009343A2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880332" w:rsidRPr="00BC213D" w:rsidRDefault="0088033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21 825 087,32</w:t>
            </w:r>
          </w:p>
        </w:tc>
        <w:tc>
          <w:tcPr>
            <w:tcW w:w="515" w:type="pct"/>
            <w:hideMark/>
          </w:tcPr>
          <w:p w:rsidR="00880332" w:rsidRPr="00BC213D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2 977 611,32</w:t>
            </w:r>
          </w:p>
        </w:tc>
        <w:tc>
          <w:tcPr>
            <w:tcW w:w="508" w:type="pct"/>
            <w:hideMark/>
          </w:tcPr>
          <w:p w:rsidR="00880332" w:rsidRPr="00BC213D" w:rsidRDefault="0088033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3 141 246,00</w:t>
            </w:r>
          </w:p>
        </w:tc>
        <w:tc>
          <w:tcPr>
            <w:tcW w:w="463" w:type="pct"/>
            <w:hideMark/>
          </w:tcPr>
          <w:p w:rsidR="00880332" w:rsidRPr="00BC213D" w:rsidRDefault="0088033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3 141 246,00</w:t>
            </w:r>
          </w:p>
        </w:tc>
        <w:tc>
          <w:tcPr>
            <w:tcW w:w="510" w:type="pct"/>
            <w:hideMark/>
          </w:tcPr>
          <w:p w:rsidR="00880332" w:rsidRPr="00BC213D" w:rsidRDefault="0088033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12 564 984,00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Актуализация схемы теплоснабжения, обосновывающих материалов схемы теплоснабжения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комплекса моделирования аварийных, внештатных ситуаций на системе теплоснабжения города Ханты-Мансийска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&lt;9, 10, 14, 16&gt;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9 783 333,33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1 383 333,33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1 400 000,00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9 783 333,33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1 383 333,33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1 400 000,00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5 600 000,00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Корректировка (актуализация) программы «Комплексное развитие систем коммунальной инфраструктуры города Ханты-Мансийска»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&lt;9, 10, 14, 16, 17, 18, 20&gt;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8 750 000,00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1 250 000,00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1 250 000,00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8 750 000,00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1 250 000,00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1 250 000,00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модернизации систем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коммунальной инфраструктуры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&lt;10, 11&gt;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«Служба муниципального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бюджет </w:t>
            </w: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495 483 801,35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19 770 676,35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103 249 375,00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74 492 750,00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297 971 000,00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3" w:type="pct"/>
            <w:hideMark/>
          </w:tcPr>
          <w:p w:rsidR="009343A2" w:rsidRPr="00BC213D" w:rsidRDefault="00E83ABD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5" w:type="pct"/>
            <w:hideMark/>
          </w:tcPr>
          <w:p w:rsidR="009343A2" w:rsidRPr="00BC213D" w:rsidRDefault="00E83ABD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E83ABD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396242800,00</w:t>
            </w:r>
          </w:p>
        </w:tc>
        <w:tc>
          <w:tcPr>
            <w:tcW w:w="515" w:type="pct"/>
            <w:hideMark/>
          </w:tcPr>
          <w:p w:rsidR="009343A2" w:rsidRPr="00BC213D" w:rsidRDefault="00E83ABD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15672300,00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82 599 500,00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59 594 200,00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238 376 800,00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99 241 001,35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4 098 376,35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20 649 875,00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14 898 550,00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59 594 200,00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Проектирование, строительство, реконструкция (капитальный ремонт) </w:t>
            </w:r>
            <w:proofErr w:type="gramStart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инженерных</w:t>
            </w:r>
            <w:proofErr w:type="gramEnd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сетей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&lt;9, 10, 11, 12, 16, 17, 18&gt;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Департамент градостроительства </w:t>
            </w:r>
          </w:p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архитектуры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«Управление капитального строительства города </w:t>
            </w:r>
          </w:p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Ханты-Мансийска»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121181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544866786,40</w:t>
            </w:r>
          </w:p>
        </w:tc>
        <w:tc>
          <w:tcPr>
            <w:tcW w:w="515" w:type="pct"/>
            <w:hideMark/>
          </w:tcPr>
          <w:p w:rsidR="009343A2" w:rsidRPr="00BC213D" w:rsidRDefault="00121181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33866786,40</w:t>
            </w:r>
          </w:p>
        </w:tc>
        <w:tc>
          <w:tcPr>
            <w:tcW w:w="508" w:type="pct"/>
            <w:hideMark/>
          </w:tcPr>
          <w:p w:rsidR="009343A2" w:rsidRPr="00BC213D" w:rsidRDefault="00121181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11000000,00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121181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500000000,00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121181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544866786,40</w:t>
            </w:r>
          </w:p>
        </w:tc>
        <w:tc>
          <w:tcPr>
            <w:tcW w:w="515" w:type="pct"/>
            <w:hideMark/>
          </w:tcPr>
          <w:p w:rsidR="009343A2" w:rsidRPr="00BC213D" w:rsidRDefault="00121181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33866786,40</w:t>
            </w:r>
          </w:p>
        </w:tc>
        <w:tc>
          <w:tcPr>
            <w:tcW w:w="508" w:type="pct"/>
            <w:hideMark/>
          </w:tcPr>
          <w:p w:rsidR="009343A2" w:rsidRPr="00BC213D" w:rsidRDefault="00121181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11000000,00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121181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500000000,00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C448A7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1105828399,09</w:t>
            </w:r>
          </w:p>
        </w:tc>
        <w:tc>
          <w:tcPr>
            <w:tcW w:w="515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83090173,09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121 318 246,00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80 283 996,00</w:t>
            </w:r>
          </w:p>
        </w:tc>
        <w:tc>
          <w:tcPr>
            <w:tcW w:w="510" w:type="pct"/>
            <w:hideMark/>
          </w:tcPr>
          <w:p w:rsidR="009343A2" w:rsidRPr="00BC213D" w:rsidRDefault="00C448A7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821135984,00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3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C448A7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411122100,00</w:t>
            </w:r>
          </w:p>
        </w:tc>
        <w:tc>
          <w:tcPr>
            <w:tcW w:w="515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29529500,00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83 621 600,00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59 594 200,00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238 376 800,00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C448A7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694706299,09</w:t>
            </w:r>
          </w:p>
        </w:tc>
        <w:tc>
          <w:tcPr>
            <w:tcW w:w="515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53560673,09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37 696 646,00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20 689 796,00</w:t>
            </w:r>
          </w:p>
        </w:tc>
        <w:tc>
          <w:tcPr>
            <w:tcW w:w="510" w:type="pct"/>
            <w:hideMark/>
          </w:tcPr>
          <w:p w:rsidR="009343A2" w:rsidRPr="00BC213D" w:rsidRDefault="00C448A7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582759184,00</w:t>
            </w:r>
          </w:p>
        </w:tc>
      </w:tr>
      <w:tr w:rsidR="009343A2" w:rsidRPr="009343A2" w:rsidTr="009343A2">
        <w:trPr>
          <w:trHeight w:val="20"/>
        </w:trPr>
        <w:tc>
          <w:tcPr>
            <w:tcW w:w="5000" w:type="pct"/>
            <w:gridSpan w:val="11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3 «Обеспечение потребителей надежными и качественными энергоресурсами»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649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Обучение в области энергосбережения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повышения энергетической эффективности </w:t>
            </w:r>
            <w:proofErr w:type="gramStart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</w:t>
            </w:r>
            <w:proofErr w:type="gramEnd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бюджетных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учреждений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&lt;22&gt;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1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предприятие «Жилищно-коммунальное управление» муниципального образования город Ханты-Мансийск (далее – МП «ЖКУ»)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«Ритуальные услуги»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33 000,00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33 000,00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«Горсвет»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649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инженерных сетей зданий и сооружений учреждений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предприятий коммунального комплекса города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Ханты-Мансийска, </w:t>
            </w:r>
            <w:proofErr w:type="gramStart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направленная</w:t>
            </w:r>
            <w:proofErr w:type="gramEnd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повышение энергетической эффективности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&lt;13, 21, 23&gt;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1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«ЖКУ»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99 500,00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99 500,00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99 500,00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99 500,00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«Ритуальные услуги»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10 000.,00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«Управление по эксплуатации служебных зданий»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343A2"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343A2"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649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объектов, зданий и сооружений учреждений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предприятий коммунального комплекса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города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Ханты-Мансийска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работе в осенне-зимний период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&lt;19, 22, 23&gt;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1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«Ритуальные услуги»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C448A7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9343A2"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343A2"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C448A7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C448A7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400 </w:t>
            </w:r>
            <w:r w:rsidR="009343A2"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дорожное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эксплуатационное предприятие муниципального образования город Ханты-Мансийск (далее – МДЭП)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578 000,00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3.4.</w:t>
            </w:r>
          </w:p>
        </w:tc>
        <w:tc>
          <w:tcPr>
            <w:tcW w:w="649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системы освещения объектов, зданий и сооружений учреждений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предприятий коммунального комплекса города </w:t>
            </w:r>
          </w:p>
          <w:p w:rsidR="009343A2" w:rsidRPr="009343A2" w:rsidRDefault="009343A2" w:rsidP="009343A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Ханты-Мансийска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&lt;19, 21, </w:t>
            </w:r>
          </w:p>
          <w:p w:rsidR="009343A2" w:rsidRPr="009343A2" w:rsidRDefault="009343A2" w:rsidP="009343A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23.6&gt;</w:t>
            </w:r>
          </w:p>
        </w:tc>
        <w:tc>
          <w:tcPr>
            <w:tcW w:w="591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</w:t>
            </w:r>
            <w:proofErr w:type="spellStart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водоканализационное</w:t>
            </w:r>
            <w:proofErr w:type="spellEnd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предприятие муниципального образования город Ханты-Мансийск (далее – </w:t>
            </w:r>
            <w:proofErr w:type="gramEnd"/>
          </w:p>
          <w:p w:rsidR="009343A2" w:rsidRPr="009343A2" w:rsidRDefault="009343A2" w:rsidP="009343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«Водоканал»)</w:t>
            </w:r>
            <w:proofErr w:type="gramEnd"/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13 600,00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13 600,00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13 600,00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13 600,00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«Ритуальные услуги»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МДЭП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61 000,00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47 200,00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61 000,00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«Управление по эксплуатации служебных зданий»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649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Автоматизация вытяжной вентиляции канализационных насосных станций №12, №13, №14, №17, №19, №20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&lt;19, 21, 23.5&gt;</w:t>
            </w:r>
          </w:p>
        </w:tc>
        <w:tc>
          <w:tcPr>
            <w:tcW w:w="591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«Водоканал»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649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силовых трансформаторов ТМ </w:t>
            </w:r>
          </w:p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ТМГ </w:t>
            </w: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&lt;19, 21, 22.2-23.5&gt;</w:t>
            </w:r>
          </w:p>
        </w:tc>
        <w:tc>
          <w:tcPr>
            <w:tcW w:w="591" w:type="pct"/>
            <w:gridSpan w:val="2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25" w:type="pct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</w:p>
          <w:p w:rsidR="009343A2" w:rsidRPr="009343A2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«Ханты-Мансийские городские электрические сети»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6 518 000,00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6 518 000,00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38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gridSpan w:val="2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6 518 000,00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6 518 000,00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8098500,00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291 700,00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6 659 800,00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510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1125200,00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8098500,00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291 700,00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6 659 800,00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510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1125200,00</w:t>
            </w:r>
          </w:p>
        </w:tc>
      </w:tr>
      <w:tr w:rsidR="009343A2" w:rsidRPr="009343A2" w:rsidTr="00B874C9">
        <w:trPr>
          <w:trHeight w:val="284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9425590387,46</w:t>
            </w:r>
          </w:p>
        </w:tc>
        <w:tc>
          <w:tcPr>
            <w:tcW w:w="515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1378287798,24</w:t>
            </w:r>
          </w:p>
        </w:tc>
        <w:tc>
          <w:tcPr>
            <w:tcW w:w="508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1281071639,87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1 217 038 589,87</w:t>
            </w:r>
          </w:p>
        </w:tc>
        <w:tc>
          <w:tcPr>
            <w:tcW w:w="510" w:type="pct"/>
            <w:hideMark/>
          </w:tcPr>
          <w:p w:rsidR="009343A2" w:rsidRPr="00BC213D" w:rsidRDefault="00B427CA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5549192359,48</w:t>
            </w:r>
          </w:p>
        </w:tc>
      </w:tr>
      <w:tr w:rsidR="009343A2" w:rsidRPr="009343A2" w:rsidTr="00B874C9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3" w:type="pct"/>
            <w:vAlign w:val="center"/>
            <w:hideMark/>
          </w:tcPr>
          <w:p w:rsidR="009343A2" w:rsidRPr="00BC213D" w:rsidRDefault="00B874C9" w:rsidP="00B8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vAlign w:val="center"/>
            <w:hideMark/>
          </w:tcPr>
          <w:p w:rsidR="009343A2" w:rsidRPr="00BC213D" w:rsidRDefault="00B874C9" w:rsidP="00B8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vAlign w:val="center"/>
            <w:hideMark/>
          </w:tcPr>
          <w:p w:rsidR="009343A2" w:rsidRPr="00BC213D" w:rsidRDefault="009343A2" w:rsidP="00B8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vAlign w:val="center"/>
            <w:hideMark/>
          </w:tcPr>
          <w:p w:rsidR="009343A2" w:rsidRPr="00BC213D" w:rsidRDefault="009343A2" w:rsidP="00B8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vAlign w:val="center"/>
            <w:hideMark/>
          </w:tcPr>
          <w:p w:rsidR="009343A2" w:rsidRPr="00BC213D" w:rsidRDefault="009343A2" w:rsidP="00B8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746457800,00</w:t>
            </w:r>
          </w:p>
        </w:tc>
        <w:tc>
          <w:tcPr>
            <w:tcW w:w="515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72049400,00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129 979 900,00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108 885 700,00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435 542 800,00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8671034087,46</w:t>
            </w:r>
          </w:p>
        </w:tc>
        <w:tc>
          <w:tcPr>
            <w:tcW w:w="515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1305946698,24</w:t>
            </w:r>
          </w:p>
        </w:tc>
        <w:tc>
          <w:tcPr>
            <w:tcW w:w="508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1144431939,87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1 108 131 089,87</w:t>
            </w:r>
          </w:p>
        </w:tc>
        <w:tc>
          <w:tcPr>
            <w:tcW w:w="510" w:type="pct"/>
            <w:hideMark/>
          </w:tcPr>
          <w:p w:rsidR="009343A2" w:rsidRPr="00BC213D" w:rsidRDefault="00B427CA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5112524359,48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B874C9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8098500,00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291 700,00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6 659 800,00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510" w:type="pct"/>
            <w:hideMark/>
          </w:tcPr>
          <w:p w:rsidR="009343A2" w:rsidRPr="00BC213D" w:rsidRDefault="00B427CA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1125200,00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28" w:type="pct"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" w:type="pct"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B427CA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611117824,30</w:t>
            </w:r>
          </w:p>
        </w:tc>
        <w:tc>
          <w:tcPr>
            <w:tcW w:w="515" w:type="pct"/>
            <w:hideMark/>
          </w:tcPr>
          <w:p w:rsidR="009343A2" w:rsidRPr="00BC213D" w:rsidRDefault="00B427CA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100117824,30</w:t>
            </w:r>
          </w:p>
        </w:tc>
        <w:tc>
          <w:tcPr>
            <w:tcW w:w="508" w:type="pct"/>
            <w:hideMark/>
          </w:tcPr>
          <w:p w:rsidR="00B427CA" w:rsidRPr="00BC213D" w:rsidRDefault="00B427CA" w:rsidP="00B42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11000000,00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B427CA" w:rsidP="00B42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500000000,00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B427CA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611117824,30</w:t>
            </w:r>
          </w:p>
        </w:tc>
        <w:tc>
          <w:tcPr>
            <w:tcW w:w="515" w:type="pct"/>
            <w:hideMark/>
          </w:tcPr>
          <w:p w:rsidR="009343A2" w:rsidRPr="00BC213D" w:rsidRDefault="00B427CA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100117824,30</w:t>
            </w:r>
          </w:p>
        </w:tc>
        <w:tc>
          <w:tcPr>
            <w:tcW w:w="508" w:type="pct"/>
            <w:hideMark/>
          </w:tcPr>
          <w:p w:rsidR="009343A2" w:rsidRPr="00BC213D" w:rsidRDefault="00B427CA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11000000,00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B427CA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500000000,00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044626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8814472563,16</w:t>
            </w:r>
          </w:p>
        </w:tc>
        <w:tc>
          <w:tcPr>
            <w:tcW w:w="515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1278169973,94</w:t>
            </w:r>
          </w:p>
        </w:tc>
        <w:tc>
          <w:tcPr>
            <w:tcW w:w="508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1270071639,87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1 217 038 589,87</w:t>
            </w:r>
          </w:p>
        </w:tc>
        <w:tc>
          <w:tcPr>
            <w:tcW w:w="510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5049192359,48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3" w:type="pct"/>
            <w:hideMark/>
          </w:tcPr>
          <w:p w:rsidR="009343A2" w:rsidRPr="00BC213D" w:rsidRDefault="00044626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044626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044626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746457800,00</w:t>
            </w:r>
          </w:p>
        </w:tc>
        <w:tc>
          <w:tcPr>
            <w:tcW w:w="515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72049400,00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129 979 900,00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108 885 700,00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435 542 800,00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044626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8059916263,16</w:t>
            </w:r>
          </w:p>
        </w:tc>
        <w:tc>
          <w:tcPr>
            <w:tcW w:w="515" w:type="pct"/>
            <w:hideMark/>
          </w:tcPr>
          <w:p w:rsidR="009343A2" w:rsidRPr="00BC213D" w:rsidRDefault="00044626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1205828873,94</w:t>
            </w:r>
          </w:p>
        </w:tc>
        <w:tc>
          <w:tcPr>
            <w:tcW w:w="508" w:type="pct"/>
            <w:hideMark/>
          </w:tcPr>
          <w:p w:rsidR="009343A2" w:rsidRPr="00BC213D" w:rsidRDefault="00044626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1133431939,87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1 108 131 089,87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4 612 524 359,48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044626" w:rsidRPr="00BC213D" w:rsidRDefault="00044626" w:rsidP="0004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13D">
              <w:rPr>
                <w:rFonts w:ascii="Times New Roman" w:hAnsi="Times New Roman" w:cs="Times New Roman"/>
                <w:sz w:val="16"/>
                <w:szCs w:val="16"/>
              </w:rPr>
              <w:t>8098500,00</w:t>
            </w:r>
          </w:p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291 700,00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6 659 800,00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510" w:type="pct"/>
            <w:hideMark/>
          </w:tcPr>
          <w:p w:rsidR="00044626" w:rsidRPr="00BC213D" w:rsidRDefault="00044626" w:rsidP="0004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213D">
              <w:rPr>
                <w:rFonts w:ascii="Times New Roman" w:hAnsi="Times New Roman" w:cs="Times New Roman"/>
                <w:sz w:val="16"/>
                <w:szCs w:val="16"/>
              </w:rPr>
              <w:t>1125200,00</w:t>
            </w:r>
          </w:p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1699615720,09</w:t>
            </w:r>
          </w:p>
        </w:tc>
        <w:tc>
          <w:tcPr>
            <w:tcW w:w="515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222445482,63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268 715 747,91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241 690 897,91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966 763 591,64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3" w:type="pct"/>
            <w:hideMark/>
          </w:tcPr>
          <w:p w:rsidR="009343A2" w:rsidRPr="00BC213D" w:rsidRDefault="007B5350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hideMark/>
          </w:tcPr>
          <w:p w:rsidR="009343A2" w:rsidRPr="00BC213D" w:rsidRDefault="007B5350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709355600,00</w:t>
            </w:r>
          </w:p>
        </w:tc>
        <w:tc>
          <w:tcPr>
            <w:tcW w:w="515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66546800,00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124 649 800,00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103 631 800,00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414 527 200,00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990260120,09</w:t>
            </w:r>
          </w:p>
        </w:tc>
        <w:tc>
          <w:tcPr>
            <w:tcW w:w="515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155898682,63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144 065 947,91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138 059 097,91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552 236 391,64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5261258891,16</w:t>
            </w:r>
          </w:p>
        </w:tc>
        <w:tc>
          <w:tcPr>
            <w:tcW w:w="515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790751364,36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745 148 087,80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745 071 887,80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2 980 287 551,20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573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37102200,00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5 502 600,00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5 330 100,00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5 253 900,00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21 015 600,00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5224156691,16</w:t>
            </w:r>
          </w:p>
        </w:tc>
        <w:tc>
          <w:tcPr>
            <w:tcW w:w="515" w:type="pct"/>
            <w:hideMark/>
          </w:tcPr>
          <w:p w:rsidR="009343A2" w:rsidRPr="00BC213D" w:rsidRDefault="007B5350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785248764,36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739 817 987,80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739 817 987,80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2 959 271 951,20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843072215,69</w:t>
            </w:r>
          </w:p>
        </w:tc>
        <w:tc>
          <w:tcPr>
            <w:tcW w:w="515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122072215,69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510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700000000,00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843072215,69</w:t>
            </w:r>
          </w:p>
        </w:tc>
        <w:tc>
          <w:tcPr>
            <w:tcW w:w="515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122072215,69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510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700000000,00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tabs>
                <w:tab w:val="left" w:pos="175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МБУ «Управление эксплуатации служебных зданий»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957283344,41</w:t>
            </w:r>
          </w:p>
        </w:tc>
        <w:tc>
          <w:tcPr>
            <w:tcW w:w="515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140900116,55</w:t>
            </w:r>
          </w:p>
        </w:tc>
        <w:tc>
          <w:tcPr>
            <w:tcW w:w="508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136082371,31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136 068 171,31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544 232 685,24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957225044,41</w:t>
            </w:r>
          </w:p>
        </w:tc>
        <w:tc>
          <w:tcPr>
            <w:tcW w:w="515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140876016,55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136 058 171,31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136 058 171,31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544 232 685,24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МБУ «Ритуальные услуги»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221921680,02</w:t>
            </w:r>
          </w:p>
        </w:tc>
        <w:tc>
          <w:tcPr>
            <w:tcW w:w="515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35922152,06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30 925 754,66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30 912 754,66</w:t>
            </w:r>
          </w:p>
        </w:tc>
        <w:tc>
          <w:tcPr>
            <w:tcW w:w="510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124151018,64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221328680,02</w:t>
            </w:r>
          </w:p>
        </w:tc>
        <w:tc>
          <w:tcPr>
            <w:tcW w:w="515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35852152,06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30 912 754,66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30 912 754,66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123 651 018,64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613938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1A0E0D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МБУ «Горсвет»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1A0E0D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435001836,09</w:t>
            </w:r>
          </w:p>
        </w:tc>
        <w:tc>
          <w:tcPr>
            <w:tcW w:w="515" w:type="pct"/>
            <w:hideMark/>
          </w:tcPr>
          <w:p w:rsidR="009343A2" w:rsidRPr="00BC213D" w:rsidRDefault="001A0E0D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66009366,95</w:t>
            </w:r>
          </w:p>
        </w:tc>
        <w:tc>
          <w:tcPr>
            <w:tcW w:w="508" w:type="pct"/>
            <w:hideMark/>
          </w:tcPr>
          <w:p w:rsidR="009343A2" w:rsidRPr="00BC213D" w:rsidRDefault="001A0E0D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77577078,19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58 283 078,19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233 132 312,76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573" w:type="pct"/>
            <w:hideMark/>
          </w:tcPr>
          <w:p w:rsidR="009343A2" w:rsidRPr="00BC213D" w:rsidRDefault="001A0E0D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434991336,09</w:t>
            </w:r>
          </w:p>
        </w:tc>
        <w:tc>
          <w:tcPr>
            <w:tcW w:w="515" w:type="pct"/>
            <w:hideMark/>
          </w:tcPr>
          <w:p w:rsidR="009343A2" w:rsidRPr="00BC213D" w:rsidRDefault="001A0E0D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65998866,95</w:t>
            </w:r>
          </w:p>
        </w:tc>
        <w:tc>
          <w:tcPr>
            <w:tcW w:w="508" w:type="pct"/>
            <w:hideMark/>
          </w:tcPr>
          <w:p w:rsidR="009343A2" w:rsidRPr="00BC213D" w:rsidRDefault="001A0E0D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77577078,19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58 283 078,19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233 132 312,76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МП «ЖКУ»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МДЭП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625 200,00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625 200,00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МП «Водоканал»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 w:val="restar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 «Ханты-Мансийские городские электрические сети»</w:t>
            </w: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6 518 000,00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6 518 000,00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343A2" w:rsidRPr="009343A2" w:rsidTr="009343A2">
        <w:trPr>
          <w:trHeight w:val="20"/>
        </w:trPr>
        <w:tc>
          <w:tcPr>
            <w:tcW w:w="2003" w:type="pct"/>
            <w:gridSpan w:val="5"/>
            <w:vMerge/>
            <w:vAlign w:val="center"/>
            <w:hideMark/>
          </w:tcPr>
          <w:p w:rsidR="009343A2" w:rsidRPr="009343A2" w:rsidRDefault="009343A2" w:rsidP="009343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hideMark/>
          </w:tcPr>
          <w:p w:rsidR="009343A2" w:rsidRPr="009343A2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343A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3" w:type="pct"/>
            <w:hideMark/>
          </w:tcPr>
          <w:p w:rsidR="009343A2" w:rsidRPr="00BC213D" w:rsidRDefault="009343A2" w:rsidP="0093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6 518 000,00</w:t>
            </w:r>
          </w:p>
        </w:tc>
        <w:tc>
          <w:tcPr>
            <w:tcW w:w="515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6 518 000,00</w:t>
            </w:r>
          </w:p>
        </w:tc>
        <w:tc>
          <w:tcPr>
            <w:tcW w:w="463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0" w:type="pct"/>
            <w:hideMark/>
          </w:tcPr>
          <w:p w:rsidR="009343A2" w:rsidRPr="00BC213D" w:rsidRDefault="009343A2" w:rsidP="0093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43A2" w:rsidSect="009343A2">
          <w:pgSz w:w="16838" w:h="11906" w:orient="landscape"/>
          <w:pgMar w:top="851" w:right="709" w:bottom="851" w:left="992" w:header="709" w:footer="709" w:gutter="0"/>
          <w:cols w:space="708"/>
          <w:docGrid w:linePitch="360"/>
        </w:sectPr>
      </w:pPr>
      <w:bookmarkStart w:id="0" w:name="_GoBack"/>
      <w:bookmarkEnd w:id="0"/>
    </w:p>
    <w:p w:rsidR="009343A2" w:rsidRPr="009343A2" w:rsidRDefault="009343A2" w:rsidP="009343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A2" w:rsidRPr="00000536" w:rsidRDefault="009343A2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43A2" w:rsidRPr="00000536" w:rsidSect="004A0B29">
      <w:pgSz w:w="11906" w:h="16838"/>
      <w:pgMar w:top="70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161"/>
    <w:multiLevelType w:val="hybridMultilevel"/>
    <w:tmpl w:val="40B4A9F8"/>
    <w:lvl w:ilvl="0" w:tplc="7E9A66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1E66"/>
    <w:multiLevelType w:val="multilevel"/>
    <w:tmpl w:val="009830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Calibri"/>
      </w:rPr>
    </w:lvl>
  </w:abstractNum>
  <w:abstractNum w:abstractNumId="2">
    <w:nsid w:val="4BA54CE2"/>
    <w:multiLevelType w:val="hybridMultilevel"/>
    <w:tmpl w:val="61465048"/>
    <w:lvl w:ilvl="0" w:tplc="976806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D11A5"/>
    <w:multiLevelType w:val="hybridMultilevel"/>
    <w:tmpl w:val="48EAB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C34EEF"/>
    <w:multiLevelType w:val="hybridMultilevel"/>
    <w:tmpl w:val="61F68C74"/>
    <w:lvl w:ilvl="0" w:tplc="F92E00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87A03"/>
    <w:multiLevelType w:val="hybridMultilevel"/>
    <w:tmpl w:val="B116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97"/>
    <w:rsid w:val="00000536"/>
    <w:rsid w:val="00044626"/>
    <w:rsid w:val="00077BAF"/>
    <w:rsid w:val="0008028B"/>
    <w:rsid w:val="000D0C1C"/>
    <w:rsid w:val="00121181"/>
    <w:rsid w:val="00150122"/>
    <w:rsid w:val="001A0E0D"/>
    <w:rsid w:val="001A1A97"/>
    <w:rsid w:val="001E1C97"/>
    <w:rsid w:val="00261F08"/>
    <w:rsid w:val="002C0102"/>
    <w:rsid w:val="002D6595"/>
    <w:rsid w:val="00300AF3"/>
    <w:rsid w:val="003607FA"/>
    <w:rsid w:val="0039618B"/>
    <w:rsid w:val="00430398"/>
    <w:rsid w:val="004A0B29"/>
    <w:rsid w:val="005A34E7"/>
    <w:rsid w:val="005B47C4"/>
    <w:rsid w:val="005C0525"/>
    <w:rsid w:val="005C1AFB"/>
    <w:rsid w:val="005D179C"/>
    <w:rsid w:val="005E1E76"/>
    <w:rsid w:val="00613938"/>
    <w:rsid w:val="0065369A"/>
    <w:rsid w:val="00664238"/>
    <w:rsid w:val="00697495"/>
    <w:rsid w:val="006C3095"/>
    <w:rsid w:val="007B5350"/>
    <w:rsid w:val="00880332"/>
    <w:rsid w:val="008806F1"/>
    <w:rsid w:val="00897E84"/>
    <w:rsid w:val="008B17F6"/>
    <w:rsid w:val="008E3F4F"/>
    <w:rsid w:val="009343A2"/>
    <w:rsid w:val="00952EE7"/>
    <w:rsid w:val="0097485E"/>
    <w:rsid w:val="00A75760"/>
    <w:rsid w:val="00A94C78"/>
    <w:rsid w:val="00AD1641"/>
    <w:rsid w:val="00AE3F9D"/>
    <w:rsid w:val="00B00ADD"/>
    <w:rsid w:val="00B12994"/>
    <w:rsid w:val="00B401D3"/>
    <w:rsid w:val="00B427CA"/>
    <w:rsid w:val="00B874C9"/>
    <w:rsid w:val="00BC213D"/>
    <w:rsid w:val="00BF5AF2"/>
    <w:rsid w:val="00C448A7"/>
    <w:rsid w:val="00C96E8B"/>
    <w:rsid w:val="00CD4CC0"/>
    <w:rsid w:val="00CD6C09"/>
    <w:rsid w:val="00D74FB7"/>
    <w:rsid w:val="00DB11BE"/>
    <w:rsid w:val="00DE4AB3"/>
    <w:rsid w:val="00E62842"/>
    <w:rsid w:val="00E83ABD"/>
    <w:rsid w:val="00E95AD5"/>
    <w:rsid w:val="00EC6A9F"/>
    <w:rsid w:val="00F45351"/>
    <w:rsid w:val="00F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43A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A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343A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00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0053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0536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00053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005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005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0005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00053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43A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43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9343A2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343A2"/>
  </w:style>
  <w:style w:type="table" w:customStyle="1" w:styleId="5">
    <w:name w:val="Сетка таблицы5"/>
    <w:basedOn w:val="a1"/>
    <w:next w:val="a3"/>
    <w:uiPriority w:val="59"/>
    <w:rsid w:val="009343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34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34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934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34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9343A2"/>
    <w:rPr>
      <w:color w:val="0563C1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9343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934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9343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Название Знак"/>
    <w:basedOn w:val="a0"/>
    <w:link w:val="af3"/>
    <w:rsid w:val="009343A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9343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9343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7">
    <w:name w:val="Body Text"/>
    <w:basedOn w:val="a"/>
    <w:link w:val="af8"/>
    <w:unhideWhenUsed/>
    <w:rsid w:val="009343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9343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FollowedHyperlink"/>
    <w:uiPriority w:val="99"/>
    <w:unhideWhenUsed/>
    <w:rsid w:val="009343A2"/>
    <w:rPr>
      <w:color w:val="800080"/>
      <w:u w:val="single"/>
    </w:rPr>
  </w:style>
  <w:style w:type="character" w:customStyle="1" w:styleId="afa">
    <w:name w:val="Текст сноски Знак"/>
    <w:basedOn w:val="a0"/>
    <w:link w:val="afb"/>
    <w:uiPriority w:val="99"/>
    <w:rsid w:val="009343A2"/>
  </w:style>
  <w:style w:type="paragraph" w:styleId="afb">
    <w:name w:val="footnote text"/>
    <w:basedOn w:val="a"/>
    <w:link w:val="afa"/>
    <w:uiPriority w:val="99"/>
    <w:unhideWhenUsed/>
    <w:rsid w:val="009343A2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9343A2"/>
    <w:rPr>
      <w:sz w:val="20"/>
      <w:szCs w:val="20"/>
    </w:rPr>
  </w:style>
  <w:style w:type="paragraph" w:styleId="afc">
    <w:name w:val="Body Text Indent"/>
    <w:basedOn w:val="a"/>
    <w:link w:val="afd"/>
    <w:uiPriority w:val="99"/>
    <w:unhideWhenUsed/>
    <w:rsid w:val="009343A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9343A2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uiPriority w:val="99"/>
    <w:rsid w:val="009343A2"/>
  </w:style>
  <w:style w:type="paragraph" w:styleId="23">
    <w:name w:val="Body Text 2"/>
    <w:basedOn w:val="a"/>
    <w:link w:val="22"/>
    <w:uiPriority w:val="99"/>
    <w:unhideWhenUsed/>
    <w:rsid w:val="009343A2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9343A2"/>
  </w:style>
  <w:style w:type="character" w:customStyle="1" w:styleId="14">
    <w:name w:val="Текст примечания Знак1"/>
    <w:uiPriority w:val="99"/>
    <w:semiHidden/>
    <w:rsid w:val="009343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43A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A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343A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00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0053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0536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00053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005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005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0005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00053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43A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43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9343A2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343A2"/>
  </w:style>
  <w:style w:type="table" w:customStyle="1" w:styleId="5">
    <w:name w:val="Сетка таблицы5"/>
    <w:basedOn w:val="a1"/>
    <w:next w:val="a3"/>
    <w:uiPriority w:val="59"/>
    <w:rsid w:val="009343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34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34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934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34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9343A2"/>
    <w:rPr>
      <w:color w:val="0563C1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9343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934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9343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Название Знак"/>
    <w:basedOn w:val="a0"/>
    <w:link w:val="af3"/>
    <w:rsid w:val="009343A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9343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9343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7">
    <w:name w:val="Body Text"/>
    <w:basedOn w:val="a"/>
    <w:link w:val="af8"/>
    <w:unhideWhenUsed/>
    <w:rsid w:val="009343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9343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FollowedHyperlink"/>
    <w:uiPriority w:val="99"/>
    <w:unhideWhenUsed/>
    <w:rsid w:val="009343A2"/>
    <w:rPr>
      <w:color w:val="800080"/>
      <w:u w:val="single"/>
    </w:rPr>
  </w:style>
  <w:style w:type="character" w:customStyle="1" w:styleId="afa">
    <w:name w:val="Текст сноски Знак"/>
    <w:basedOn w:val="a0"/>
    <w:link w:val="afb"/>
    <w:uiPriority w:val="99"/>
    <w:rsid w:val="009343A2"/>
  </w:style>
  <w:style w:type="paragraph" w:styleId="afb">
    <w:name w:val="footnote text"/>
    <w:basedOn w:val="a"/>
    <w:link w:val="afa"/>
    <w:uiPriority w:val="99"/>
    <w:unhideWhenUsed/>
    <w:rsid w:val="009343A2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9343A2"/>
    <w:rPr>
      <w:sz w:val="20"/>
      <w:szCs w:val="20"/>
    </w:rPr>
  </w:style>
  <w:style w:type="paragraph" w:styleId="afc">
    <w:name w:val="Body Text Indent"/>
    <w:basedOn w:val="a"/>
    <w:link w:val="afd"/>
    <w:uiPriority w:val="99"/>
    <w:unhideWhenUsed/>
    <w:rsid w:val="009343A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9343A2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uiPriority w:val="99"/>
    <w:rsid w:val="009343A2"/>
  </w:style>
  <w:style w:type="paragraph" w:styleId="23">
    <w:name w:val="Body Text 2"/>
    <w:basedOn w:val="a"/>
    <w:link w:val="22"/>
    <w:uiPriority w:val="99"/>
    <w:unhideWhenUsed/>
    <w:rsid w:val="009343A2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9343A2"/>
  </w:style>
  <w:style w:type="character" w:customStyle="1" w:styleId="14">
    <w:name w:val="Текст примечания Знак1"/>
    <w:uiPriority w:val="99"/>
    <w:semiHidden/>
    <w:rsid w:val="009343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Абазовик Елена Григорьевна</dc:creator>
  <cp:keywords/>
  <dc:description/>
  <cp:lastModifiedBy>Проняева Людмила Андреевна</cp:lastModifiedBy>
  <cp:revision>31</cp:revision>
  <cp:lastPrinted>2024-12-23T10:02:00Z</cp:lastPrinted>
  <dcterms:created xsi:type="dcterms:W3CDTF">2024-11-02T05:56:00Z</dcterms:created>
  <dcterms:modified xsi:type="dcterms:W3CDTF">2024-12-23T10:02:00Z</dcterms:modified>
</cp:coreProperties>
</file>