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8F" w:rsidRDefault="00283B8F">
      <w:pPr>
        <w:pStyle w:val="ConsPlusTitlePage"/>
      </w:pPr>
      <w:r>
        <w:t xml:space="preserve">Документ предоставлен </w:t>
      </w:r>
      <w:hyperlink r:id="rId4" w:history="1">
        <w:r>
          <w:rPr>
            <w:color w:val="0000FF"/>
          </w:rPr>
          <w:t>КонсультантПлюс</w:t>
        </w:r>
      </w:hyperlink>
      <w:r>
        <w:br/>
      </w:r>
    </w:p>
    <w:p w:rsidR="00283B8F" w:rsidRDefault="00283B8F">
      <w:pPr>
        <w:pStyle w:val="ConsPlusNormal"/>
        <w:jc w:val="both"/>
        <w:outlineLvl w:val="0"/>
      </w:pPr>
    </w:p>
    <w:p w:rsidR="00283B8F" w:rsidRDefault="00283B8F">
      <w:pPr>
        <w:pStyle w:val="ConsPlusTitle"/>
        <w:jc w:val="center"/>
        <w:outlineLvl w:val="0"/>
      </w:pPr>
      <w:r>
        <w:t>АДМИНИСТРАЦИЯ ГОРОДА ХАНТЫ-МАНСИЙСКА</w:t>
      </w:r>
    </w:p>
    <w:p w:rsidR="00283B8F" w:rsidRDefault="00283B8F">
      <w:pPr>
        <w:pStyle w:val="ConsPlusTitle"/>
        <w:jc w:val="center"/>
      </w:pPr>
    </w:p>
    <w:p w:rsidR="00283B8F" w:rsidRDefault="00283B8F">
      <w:pPr>
        <w:pStyle w:val="ConsPlusTitle"/>
        <w:jc w:val="center"/>
      </w:pPr>
      <w:r>
        <w:t>ПОСТАНОВЛЕНИЕ</w:t>
      </w:r>
    </w:p>
    <w:p w:rsidR="00283B8F" w:rsidRDefault="00283B8F">
      <w:pPr>
        <w:pStyle w:val="ConsPlusTitle"/>
        <w:jc w:val="center"/>
      </w:pPr>
      <w:r>
        <w:t>от 14 декабря 2015 г. N 1406</w:t>
      </w:r>
    </w:p>
    <w:p w:rsidR="00283B8F" w:rsidRDefault="00283B8F">
      <w:pPr>
        <w:pStyle w:val="ConsPlusTitle"/>
        <w:jc w:val="center"/>
      </w:pPr>
    </w:p>
    <w:p w:rsidR="00283B8F" w:rsidRDefault="00283B8F">
      <w:pPr>
        <w:pStyle w:val="ConsPlusTitle"/>
        <w:jc w:val="center"/>
      </w:pPr>
      <w:r>
        <w:t>ОБ УТВЕРЖДЕНИИ АДМИНИСТРАТИВНОГО РЕГЛАМЕНТА ПРЕДОСТАВЛЕНИЯ</w:t>
      </w:r>
    </w:p>
    <w:p w:rsidR="00283B8F" w:rsidRDefault="00283B8F">
      <w:pPr>
        <w:pStyle w:val="ConsPlusTitle"/>
        <w:jc w:val="center"/>
      </w:pPr>
      <w:r>
        <w:t>МУНИЦИПАЛЬНОЙ УСЛУГИ "ПРЕДОСТАВЛЕНИЕ ЗЕМЕЛЬНЫХ УЧАСТКОВ,</w:t>
      </w:r>
    </w:p>
    <w:p w:rsidR="00283B8F" w:rsidRDefault="00283B8F">
      <w:pPr>
        <w:pStyle w:val="ConsPlusTitle"/>
        <w:jc w:val="center"/>
      </w:pPr>
      <w:r>
        <w:t>НАХОДЯЩИХСЯ В МУНИЦИПАЛЬНОЙ СОБСТВЕННОСТИ</w:t>
      </w:r>
    </w:p>
    <w:p w:rsidR="00283B8F" w:rsidRDefault="00283B8F">
      <w:pPr>
        <w:pStyle w:val="ConsPlusTitle"/>
        <w:jc w:val="center"/>
      </w:pPr>
      <w:r>
        <w:t>ИЛИ ГОСУДАРСТВЕННАЯ СОБСТВЕННОСТЬ НА КОТОРЫЕ</w:t>
      </w:r>
    </w:p>
    <w:p w:rsidR="00283B8F" w:rsidRDefault="00283B8F">
      <w:pPr>
        <w:pStyle w:val="ConsPlusTitle"/>
        <w:jc w:val="center"/>
      </w:pPr>
      <w:r>
        <w:t>НЕ РАЗГРАНИЧЕНА, В АРЕНДУ БЕЗ ПРОВЕДЕНИЯ ТОРГОВ"</w:t>
      </w:r>
    </w:p>
    <w:p w:rsidR="00283B8F" w:rsidRDefault="00283B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3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8F" w:rsidRDefault="00283B8F"/>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c>
          <w:tcPr>
            <w:tcW w:w="0" w:type="auto"/>
            <w:tcBorders>
              <w:top w:val="nil"/>
              <w:left w:val="nil"/>
              <w:bottom w:val="nil"/>
              <w:right w:val="nil"/>
            </w:tcBorders>
            <w:shd w:val="clear" w:color="auto" w:fill="F4F3F8"/>
            <w:tcMar>
              <w:top w:w="113" w:type="dxa"/>
              <w:left w:w="0" w:type="dxa"/>
              <w:bottom w:w="113" w:type="dxa"/>
              <w:right w:w="0" w:type="dxa"/>
            </w:tcMar>
          </w:tcPr>
          <w:p w:rsidR="00283B8F" w:rsidRDefault="00283B8F">
            <w:pPr>
              <w:pStyle w:val="ConsPlusNormal"/>
              <w:jc w:val="center"/>
            </w:pPr>
            <w:r>
              <w:rPr>
                <w:color w:val="392C69"/>
              </w:rPr>
              <w:t>Список изменяющих документов</w:t>
            </w:r>
          </w:p>
          <w:p w:rsidR="00283B8F" w:rsidRDefault="00283B8F">
            <w:pPr>
              <w:pStyle w:val="ConsPlusNormal"/>
              <w:jc w:val="center"/>
            </w:pPr>
            <w:r>
              <w:rPr>
                <w:color w:val="392C69"/>
              </w:rPr>
              <w:t>(в ред. постановлений Администрации города Ханты-Мансийска</w:t>
            </w:r>
          </w:p>
          <w:p w:rsidR="00283B8F" w:rsidRDefault="00283B8F">
            <w:pPr>
              <w:pStyle w:val="ConsPlusNormal"/>
              <w:jc w:val="center"/>
            </w:pPr>
            <w:r>
              <w:rPr>
                <w:color w:val="392C69"/>
              </w:rPr>
              <w:t xml:space="preserve">от 30.06.2016 </w:t>
            </w:r>
            <w:hyperlink r:id="rId5" w:history="1">
              <w:r>
                <w:rPr>
                  <w:color w:val="0000FF"/>
                </w:rPr>
                <w:t>N 732</w:t>
              </w:r>
            </w:hyperlink>
            <w:r>
              <w:rPr>
                <w:color w:val="392C69"/>
              </w:rPr>
              <w:t xml:space="preserve">, от 09.12.2016 </w:t>
            </w:r>
            <w:hyperlink r:id="rId6" w:history="1">
              <w:r>
                <w:rPr>
                  <w:color w:val="0000FF"/>
                </w:rPr>
                <w:t>N 1284</w:t>
              </w:r>
            </w:hyperlink>
            <w:r>
              <w:rPr>
                <w:color w:val="392C69"/>
              </w:rPr>
              <w:t xml:space="preserve">, от 05.07.2017 </w:t>
            </w:r>
            <w:hyperlink r:id="rId7" w:history="1">
              <w:r>
                <w:rPr>
                  <w:color w:val="0000FF"/>
                </w:rPr>
                <w:t>N 603</w:t>
              </w:r>
            </w:hyperlink>
            <w:r>
              <w:rPr>
                <w:color w:val="392C69"/>
              </w:rPr>
              <w:t>,</w:t>
            </w:r>
          </w:p>
          <w:p w:rsidR="00283B8F" w:rsidRDefault="00283B8F">
            <w:pPr>
              <w:pStyle w:val="ConsPlusNormal"/>
              <w:jc w:val="center"/>
            </w:pPr>
            <w:r>
              <w:rPr>
                <w:color w:val="392C69"/>
              </w:rPr>
              <w:t xml:space="preserve">от 22.11.2017 </w:t>
            </w:r>
            <w:hyperlink r:id="rId8" w:history="1">
              <w:r>
                <w:rPr>
                  <w:color w:val="0000FF"/>
                </w:rPr>
                <w:t>N 1123</w:t>
              </w:r>
            </w:hyperlink>
            <w:r>
              <w:rPr>
                <w:color w:val="392C69"/>
              </w:rPr>
              <w:t xml:space="preserve">, от 20.07.2018 </w:t>
            </w:r>
            <w:hyperlink r:id="rId9" w:history="1">
              <w:r>
                <w:rPr>
                  <w:color w:val="0000FF"/>
                </w:rPr>
                <w:t>N 706</w:t>
              </w:r>
            </w:hyperlink>
            <w:r>
              <w:rPr>
                <w:color w:val="392C69"/>
              </w:rPr>
              <w:t xml:space="preserve">, от 29.12.2018 </w:t>
            </w:r>
            <w:hyperlink r:id="rId10" w:history="1">
              <w:r>
                <w:rPr>
                  <w:color w:val="0000FF"/>
                </w:rPr>
                <w:t>N 1386</w:t>
              </w:r>
            </w:hyperlink>
            <w:r>
              <w:rPr>
                <w:color w:val="392C69"/>
              </w:rPr>
              <w:t>,</w:t>
            </w:r>
          </w:p>
          <w:p w:rsidR="00283B8F" w:rsidRDefault="00283B8F">
            <w:pPr>
              <w:pStyle w:val="ConsPlusNormal"/>
              <w:jc w:val="center"/>
            </w:pPr>
            <w:r>
              <w:rPr>
                <w:color w:val="392C69"/>
              </w:rPr>
              <w:t xml:space="preserve">от 26.11.2019 </w:t>
            </w:r>
            <w:hyperlink r:id="rId11" w:history="1">
              <w:r>
                <w:rPr>
                  <w:color w:val="0000FF"/>
                </w:rPr>
                <w:t>N 1417</w:t>
              </w:r>
            </w:hyperlink>
            <w:r>
              <w:rPr>
                <w:color w:val="392C69"/>
              </w:rPr>
              <w:t xml:space="preserve">, от 02.09.2021 </w:t>
            </w:r>
            <w:hyperlink r:id="rId12" w:history="1">
              <w:r>
                <w:rPr>
                  <w:color w:val="0000FF"/>
                </w:rPr>
                <w:t>N 986</w:t>
              </w:r>
            </w:hyperlink>
            <w:r>
              <w:rPr>
                <w:color w:val="392C69"/>
              </w:rPr>
              <w:t xml:space="preserve">, от 21.12.2021 </w:t>
            </w:r>
            <w:hyperlink r:id="rId13" w:history="1">
              <w:r>
                <w:rPr>
                  <w:color w:val="0000FF"/>
                </w:rPr>
                <w:t>N 1468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r>
    </w:tbl>
    <w:p w:rsidR="00283B8F" w:rsidRDefault="00283B8F">
      <w:pPr>
        <w:pStyle w:val="ConsPlusNormal"/>
        <w:jc w:val="both"/>
      </w:pPr>
    </w:p>
    <w:p w:rsidR="00283B8F" w:rsidRDefault="00283B8F">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руководствуясь </w:t>
      </w:r>
      <w:hyperlink r:id="rId15" w:history="1">
        <w:r>
          <w:rPr>
            <w:color w:val="0000FF"/>
          </w:rPr>
          <w:t>статьей 71</w:t>
        </w:r>
      </w:hyperlink>
      <w:r>
        <w:t xml:space="preserve"> Устава города Ханты-Мансийска:</w:t>
      </w:r>
    </w:p>
    <w:p w:rsidR="00283B8F" w:rsidRDefault="00283B8F">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09.12.2016 N 1284)</w:t>
      </w:r>
    </w:p>
    <w:p w:rsidR="00283B8F" w:rsidRDefault="00283B8F">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согласно приложению к настоящему постановлению.</w:t>
      </w:r>
    </w:p>
    <w:p w:rsidR="00283B8F" w:rsidRDefault="00283B8F">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09.12.2016 N 1284)</w:t>
      </w:r>
    </w:p>
    <w:p w:rsidR="00283B8F" w:rsidRDefault="00283B8F">
      <w:pPr>
        <w:pStyle w:val="ConsPlusNormal"/>
        <w:spacing w:before="220"/>
        <w:ind w:firstLine="540"/>
        <w:jc w:val="both"/>
      </w:pPr>
      <w:r>
        <w:t>2. Настоящее постановление вступает в силу после дня его официального опубликования.</w:t>
      </w:r>
    </w:p>
    <w:p w:rsidR="00283B8F" w:rsidRDefault="00283B8F">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283B8F" w:rsidRDefault="00283B8F">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20.07.2018 N 706)</w:t>
      </w:r>
    </w:p>
    <w:p w:rsidR="00283B8F" w:rsidRDefault="00283B8F">
      <w:pPr>
        <w:pStyle w:val="ConsPlusNormal"/>
        <w:jc w:val="both"/>
      </w:pPr>
    </w:p>
    <w:p w:rsidR="00283B8F" w:rsidRDefault="00283B8F">
      <w:pPr>
        <w:pStyle w:val="ConsPlusNormal"/>
        <w:jc w:val="right"/>
      </w:pPr>
      <w:r>
        <w:t>Глава Администрации</w:t>
      </w:r>
    </w:p>
    <w:p w:rsidR="00283B8F" w:rsidRDefault="00283B8F">
      <w:pPr>
        <w:pStyle w:val="ConsPlusNormal"/>
        <w:jc w:val="right"/>
      </w:pPr>
      <w:r>
        <w:t>города Ханты-Мансийска</w:t>
      </w:r>
    </w:p>
    <w:p w:rsidR="00283B8F" w:rsidRDefault="00283B8F">
      <w:pPr>
        <w:pStyle w:val="ConsPlusNormal"/>
        <w:jc w:val="right"/>
      </w:pPr>
      <w:r>
        <w:t>М.П.РЯШИН</w:t>
      </w:r>
    </w:p>
    <w:p w:rsidR="00283B8F" w:rsidRDefault="00283B8F">
      <w:pPr>
        <w:pStyle w:val="ConsPlusNormal"/>
        <w:jc w:val="both"/>
      </w:pPr>
    </w:p>
    <w:p w:rsidR="00283B8F" w:rsidRDefault="00283B8F">
      <w:pPr>
        <w:pStyle w:val="ConsPlusNormal"/>
        <w:jc w:val="both"/>
      </w:pPr>
    </w:p>
    <w:p w:rsidR="00283B8F" w:rsidRDefault="00283B8F">
      <w:pPr>
        <w:pStyle w:val="ConsPlusNormal"/>
        <w:jc w:val="both"/>
      </w:pPr>
    </w:p>
    <w:p w:rsidR="00283B8F" w:rsidRDefault="00283B8F">
      <w:pPr>
        <w:pStyle w:val="ConsPlusNormal"/>
        <w:jc w:val="both"/>
      </w:pPr>
    </w:p>
    <w:p w:rsidR="00283B8F" w:rsidRDefault="00283B8F">
      <w:pPr>
        <w:pStyle w:val="ConsPlusNormal"/>
        <w:jc w:val="both"/>
      </w:pPr>
    </w:p>
    <w:p w:rsidR="00283B8F" w:rsidRDefault="00283B8F">
      <w:pPr>
        <w:pStyle w:val="ConsPlusNormal"/>
        <w:jc w:val="right"/>
        <w:outlineLvl w:val="0"/>
      </w:pPr>
      <w:r>
        <w:t>Приложение</w:t>
      </w:r>
    </w:p>
    <w:p w:rsidR="00283B8F" w:rsidRDefault="00283B8F">
      <w:pPr>
        <w:pStyle w:val="ConsPlusNormal"/>
        <w:jc w:val="right"/>
      </w:pPr>
      <w:r>
        <w:t>к постановлению Администрации</w:t>
      </w:r>
    </w:p>
    <w:p w:rsidR="00283B8F" w:rsidRDefault="00283B8F">
      <w:pPr>
        <w:pStyle w:val="ConsPlusNormal"/>
        <w:jc w:val="right"/>
      </w:pPr>
      <w:r>
        <w:t>города Ханты-Мансийска</w:t>
      </w:r>
    </w:p>
    <w:p w:rsidR="00283B8F" w:rsidRDefault="00283B8F">
      <w:pPr>
        <w:pStyle w:val="ConsPlusNormal"/>
        <w:jc w:val="right"/>
      </w:pPr>
      <w:r>
        <w:t>от 14.12.2015 N 1406</w:t>
      </w:r>
    </w:p>
    <w:p w:rsidR="00283B8F" w:rsidRDefault="00283B8F">
      <w:pPr>
        <w:pStyle w:val="ConsPlusNormal"/>
        <w:jc w:val="both"/>
      </w:pPr>
    </w:p>
    <w:p w:rsidR="00283B8F" w:rsidRDefault="00283B8F">
      <w:pPr>
        <w:pStyle w:val="ConsPlusTitle"/>
        <w:jc w:val="center"/>
      </w:pPr>
      <w:bookmarkStart w:id="0" w:name="P38"/>
      <w:bookmarkEnd w:id="0"/>
      <w:r>
        <w:t>АДМИНИСТРАТИВНЫЙ РЕГЛАМЕНТ</w:t>
      </w:r>
    </w:p>
    <w:p w:rsidR="00283B8F" w:rsidRDefault="00283B8F">
      <w:pPr>
        <w:pStyle w:val="ConsPlusTitle"/>
        <w:jc w:val="center"/>
      </w:pPr>
      <w:r>
        <w:t>ПРЕДОСТАВЛЕНИЯ МУНИЦИПАЛЬНОЙ УСЛУГИ "ПРЕДОСТАВЛЕНИЕ</w:t>
      </w:r>
    </w:p>
    <w:p w:rsidR="00283B8F" w:rsidRDefault="00283B8F">
      <w:pPr>
        <w:pStyle w:val="ConsPlusTitle"/>
        <w:jc w:val="center"/>
      </w:pPr>
      <w:r>
        <w:t>ЗЕМЕЛЬНЫХ УЧАСТКОВ, НАХОДЯЩИХСЯ В МУНИЦИПАЛЬНОЙ</w:t>
      </w:r>
    </w:p>
    <w:p w:rsidR="00283B8F" w:rsidRDefault="00283B8F">
      <w:pPr>
        <w:pStyle w:val="ConsPlusTitle"/>
        <w:jc w:val="center"/>
      </w:pPr>
      <w:r>
        <w:t>СОБСТВЕННОСТИ ИЛИ ГОСУДАРСТВЕННАЯ СОБСТВЕННОСТЬ НА КОТОРЫЕ</w:t>
      </w:r>
    </w:p>
    <w:p w:rsidR="00283B8F" w:rsidRDefault="00283B8F">
      <w:pPr>
        <w:pStyle w:val="ConsPlusTitle"/>
        <w:jc w:val="center"/>
      </w:pPr>
      <w:r>
        <w:t>НЕ РАЗГРАНИЧЕНА, В АРЕНДУ БЕЗ ПРОВЕДЕНИЯ ТОРГОВ"</w:t>
      </w:r>
    </w:p>
    <w:p w:rsidR="00283B8F" w:rsidRDefault="00283B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3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8F" w:rsidRDefault="00283B8F"/>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c>
          <w:tcPr>
            <w:tcW w:w="0" w:type="auto"/>
            <w:tcBorders>
              <w:top w:val="nil"/>
              <w:left w:val="nil"/>
              <w:bottom w:val="nil"/>
              <w:right w:val="nil"/>
            </w:tcBorders>
            <w:shd w:val="clear" w:color="auto" w:fill="F4F3F8"/>
            <w:tcMar>
              <w:top w:w="113" w:type="dxa"/>
              <w:left w:w="0" w:type="dxa"/>
              <w:bottom w:w="113" w:type="dxa"/>
              <w:right w:w="0" w:type="dxa"/>
            </w:tcMar>
          </w:tcPr>
          <w:p w:rsidR="00283B8F" w:rsidRDefault="00283B8F">
            <w:pPr>
              <w:pStyle w:val="ConsPlusNormal"/>
              <w:jc w:val="center"/>
            </w:pPr>
            <w:r>
              <w:rPr>
                <w:color w:val="392C69"/>
              </w:rPr>
              <w:t>Список изменяющих документов</w:t>
            </w:r>
          </w:p>
          <w:p w:rsidR="00283B8F" w:rsidRDefault="00283B8F">
            <w:pPr>
              <w:pStyle w:val="ConsPlusNormal"/>
              <w:jc w:val="center"/>
            </w:pPr>
            <w:r>
              <w:rPr>
                <w:color w:val="392C69"/>
              </w:rPr>
              <w:t>(в ред. постановлений Администрации города Ханты-Мансийска</w:t>
            </w:r>
          </w:p>
          <w:p w:rsidR="00283B8F" w:rsidRDefault="00283B8F">
            <w:pPr>
              <w:pStyle w:val="ConsPlusNormal"/>
              <w:jc w:val="center"/>
            </w:pPr>
            <w:r>
              <w:rPr>
                <w:color w:val="392C69"/>
              </w:rPr>
              <w:t xml:space="preserve">от 26.11.2019 </w:t>
            </w:r>
            <w:hyperlink r:id="rId19" w:history="1">
              <w:r>
                <w:rPr>
                  <w:color w:val="0000FF"/>
                </w:rPr>
                <w:t>N 1417</w:t>
              </w:r>
            </w:hyperlink>
            <w:r>
              <w:rPr>
                <w:color w:val="392C69"/>
              </w:rPr>
              <w:t xml:space="preserve">, от 02.09.2021 </w:t>
            </w:r>
            <w:hyperlink r:id="rId20" w:history="1">
              <w:r>
                <w:rPr>
                  <w:color w:val="0000FF"/>
                </w:rPr>
                <w:t>N 986</w:t>
              </w:r>
            </w:hyperlink>
            <w:r>
              <w:rPr>
                <w:color w:val="392C69"/>
              </w:rPr>
              <w:t xml:space="preserve">, от 21.12.2021 </w:t>
            </w:r>
            <w:hyperlink r:id="rId21" w:history="1">
              <w:r>
                <w:rPr>
                  <w:color w:val="0000FF"/>
                </w:rPr>
                <w:t>N 1468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r>
    </w:tbl>
    <w:p w:rsidR="00283B8F" w:rsidRDefault="00283B8F">
      <w:pPr>
        <w:pStyle w:val="ConsPlusNormal"/>
        <w:jc w:val="center"/>
      </w:pPr>
    </w:p>
    <w:p w:rsidR="00283B8F" w:rsidRDefault="00283B8F">
      <w:pPr>
        <w:pStyle w:val="ConsPlusTitle"/>
        <w:jc w:val="center"/>
        <w:outlineLvl w:val="1"/>
      </w:pPr>
      <w:r>
        <w:t>I. Общие положения</w:t>
      </w:r>
    </w:p>
    <w:p w:rsidR="00283B8F" w:rsidRDefault="00283B8F">
      <w:pPr>
        <w:pStyle w:val="ConsPlusNormal"/>
        <w:ind w:firstLine="540"/>
        <w:jc w:val="both"/>
      </w:pPr>
    </w:p>
    <w:p w:rsidR="00283B8F" w:rsidRDefault="00283B8F">
      <w:pPr>
        <w:pStyle w:val="ConsPlusTitle"/>
        <w:jc w:val="center"/>
        <w:outlineLvl w:val="2"/>
      </w:pPr>
      <w:r>
        <w:t>Предмет регулирования административного регламента</w:t>
      </w:r>
    </w:p>
    <w:p w:rsidR="00283B8F" w:rsidRDefault="00283B8F">
      <w:pPr>
        <w:pStyle w:val="ConsPlusNormal"/>
        <w:jc w:val="center"/>
      </w:pPr>
    </w:p>
    <w:p w:rsidR="00283B8F" w:rsidRDefault="00283B8F">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283B8F" w:rsidRDefault="00283B8F">
      <w:pPr>
        <w:pStyle w:val="ConsPlusNormal"/>
        <w:ind w:firstLine="540"/>
        <w:jc w:val="both"/>
      </w:pPr>
    </w:p>
    <w:p w:rsidR="00283B8F" w:rsidRDefault="00283B8F">
      <w:pPr>
        <w:pStyle w:val="ConsPlusTitle"/>
        <w:jc w:val="center"/>
        <w:outlineLvl w:val="2"/>
      </w:pPr>
      <w:r>
        <w:t>Круг заявителей</w:t>
      </w:r>
    </w:p>
    <w:p w:rsidR="00283B8F" w:rsidRDefault="00283B8F">
      <w:pPr>
        <w:pStyle w:val="ConsPlusNormal"/>
        <w:jc w:val="center"/>
      </w:pPr>
    </w:p>
    <w:p w:rsidR="00283B8F" w:rsidRDefault="00283B8F">
      <w:pPr>
        <w:pStyle w:val="ConsPlusNormal"/>
        <w:ind w:firstLine="540"/>
        <w:jc w:val="both"/>
      </w:pPr>
      <w:r>
        <w:t>2. Заявителями на предоставление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заявитель).</w:t>
      </w:r>
    </w:p>
    <w:p w:rsidR="00283B8F" w:rsidRDefault="00283B8F">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283B8F" w:rsidRDefault="00283B8F">
      <w:pPr>
        <w:pStyle w:val="ConsPlusNormal"/>
        <w:ind w:firstLine="540"/>
        <w:jc w:val="both"/>
      </w:pPr>
    </w:p>
    <w:p w:rsidR="00283B8F" w:rsidRDefault="00283B8F">
      <w:pPr>
        <w:pStyle w:val="ConsPlusTitle"/>
        <w:jc w:val="center"/>
        <w:outlineLvl w:val="2"/>
      </w:pPr>
      <w:r>
        <w:t>Требования к порядку информирования о правилах</w:t>
      </w:r>
    </w:p>
    <w:p w:rsidR="00283B8F" w:rsidRDefault="00283B8F">
      <w:pPr>
        <w:pStyle w:val="ConsPlusTitle"/>
        <w:jc w:val="center"/>
      </w:pPr>
      <w:r>
        <w:t>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учета и договорных отношений земельного управления Департамента (далее - Отдел) в следующих формах (по выбору заявителя):</w:t>
      </w:r>
    </w:p>
    <w:p w:rsidR="00283B8F" w:rsidRDefault="00283B8F">
      <w:pPr>
        <w:pStyle w:val="ConsPlusNormal"/>
        <w:spacing w:before="220"/>
        <w:ind w:firstLine="540"/>
        <w:jc w:val="both"/>
      </w:pPr>
      <w:r>
        <w:t>устной (при личном обращении заявителя или по телефону);</w:t>
      </w:r>
    </w:p>
    <w:p w:rsidR="00283B8F" w:rsidRDefault="00283B8F">
      <w:pPr>
        <w:pStyle w:val="ConsPlusNormal"/>
        <w:spacing w:before="220"/>
        <w:ind w:firstLine="540"/>
        <w:jc w:val="both"/>
      </w:pPr>
      <w:r>
        <w:t>письменной (при письменном обращении заявителя по почте, электронной почте, факсу);</w:t>
      </w:r>
    </w:p>
    <w:p w:rsidR="00283B8F" w:rsidRDefault="00283B8F">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283B8F" w:rsidRDefault="00283B8F">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w:t>
      </w:r>
    </w:p>
    <w:p w:rsidR="00283B8F" w:rsidRDefault="00283B8F">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www.admhmansy.ru (далее - Официальный портал);</w:t>
      </w:r>
    </w:p>
    <w:p w:rsidR="00283B8F" w:rsidRDefault="00283B8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83B8F" w:rsidRDefault="00283B8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83B8F" w:rsidRDefault="00283B8F">
      <w:pPr>
        <w:pStyle w:val="ConsPlusNormal"/>
        <w:spacing w:before="220"/>
        <w:ind w:firstLine="540"/>
        <w:jc w:val="both"/>
      </w:pPr>
      <w:r>
        <w:t>устной (при личном обращении заявителя или по телефону);</w:t>
      </w:r>
    </w:p>
    <w:p w:rsidR="00283B8F" w:rsidRDefault="00283B8F">
      <w:pPr>
        <w:pStyle w:val="ConsPlusNormal"/>
        <w:spacing w:before="220"/>
        <w:ind w:firstLine="540"/>
        <w:jc w:val="both"/>
      </w:pPr>
      <w:r>
        <w:t>письменной (при письменном обращении заявителя по почте, электронной почте, факсу).</w:t>
      </w:r>
    </w:p>
    <w:p w:rsidR="00283B8F" w:rsidRDefault="00283B8F">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83B8F" w:rsidRDefault="00283B8F">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83B8F" w:rsidRDefault="00283B8F">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83B8F" w:rsidRDefault="00283B8F">
      <w:pPr>
        <w:pStyle w:val="ConsPlusNormal"/>
        <w:spacing w:before="220"/>
        <w:ind w:firstLine="540"/>
        <w:jc w:val="both"/>
      </w:pPr>
      <w:r>
        <w:t>6. При консультировании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283B8F" w:rsidRDefault="00283B8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83B8F" w:rsidRDefault="00283B8F">
      <w:pPr>
        <w:pStyle w:val="ConsPlusNormal"/>
        <w:spacing w:before="220"/>
        <w:ind w:firstLine="540"/>
        <w:jc w:val="both"/>
      </w:pPr>
      <w:r>
        <w:t xml:space="preserve">7.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1" w:history="1">
        <w:r>
          <w:rPr>
            <w:color w:val="0000FF"/>
          </w:rPr>
          <w:t>пункте 3</w:t>
        </w:r>
      </w:hyperlink>
      <w:r>
        <w:t xml:space="preserve"> настоящего административного регламента.</w:t>
      </w:r>
    </w:p>
    <w:p w:rsidR="00283B8F" w:rsidRDefault="00283B8F">
      <w:pPr>
        <w:pStyle w:val="ConsPlusNormal"/>
        <w:spacing w:before="220"/>
        <w:ind w:firstLine="540"/>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3B8F" w:rsidRDefault="00283B8F">
      <w:pPr>
        <w:pStyle w:val="ConsPlusNormal"/>
        <w:spacing w:before="22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осуществляется МФЦ в соответствии с регламентом его работы.</w:t>
      </w:r>
    </w:p>
    <w:p w:rsidR="00283B8F" w:rsidRDefault="00283B8F">
      <w:pPr>
        <w:pStyle w:val="ConsPlusNormal"/>
        <w:spacing w:before="220"/>
        <w:ind w:firstLine="540"/>
        <w:jc w:val="both"/>
      </w:pPr>
      <w:r>
        <w:lastRenderedPageBreak/>
        <w:t>9. Информация по вопросам предоставления муниципальной услуги, в том числе о сроках и порядке ее предоставления, размещенная на Едином и Официальном порталах, представляется заявителю бесплатно.</w:t>
      </w:r>
    </w:p>
    <w:p w:rsidR="00283B8F" w:rsidRDefault="00283B8F">
      <w:pPr>
        <w:pStyle w:val="ConsPlusNormal"/>
        <w:spacing w:before="220"/>
        <w:ind w:firstLine="540"/>
        <w:jc w:val="both"/>
      </w:pPr>
      <w:bookmarkStart w:id="2" w:name="P80"/>
      <w:bookmarkEnd w:id="2"/>
      <w:r>
        <w:t>10. Способы получения информации заявителями о местах нахождения и графиках работы МФЦ, государственных органов, органов местного самоуправления,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83B8F" w:rsidRDefault="00283B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3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8F" w:rsidRDefault="00283B8F"/>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c>
          <w:tcPr>
            <w:tcW w:w="0" w:type="auto"/>
            <w:tcBorders>
              <w:top w:val="nil"/>
              <w:left w:val="nil"/>
              <w:bottom w:val="nil"/>
              <w:right w:val="nil"/>
            </w:tcBorders>
            <w:shd w:val="clear" w:color="auto" w:fill="F4F3F8"/>
            <w:tcMar>
              <w:top w:w="113" w:type="dxa"/>
              <w:left w:w="0" w:type="dxa"/>
              <w:bottom w:w="113" w:type="dxa"/>
              <w:right w:w="0" w:type="dxa"/>
            </w:tcMar>
          </w:tcPr>
          <w:p w:rsidR="00283B8F" w:rsidRDefault="00283B8F">
            <w:pPr>
              <w:pStyle w:val="ConsPlusNormal"/>
              <w:jc w:val="both"/>
            </w:pPr>
            <w:r>
              <w:rPr>
                <w:color w:val="392C69"/>
              </w:rPr>
              <w:t>КонсультантПлюс: примечание.</w:t>
            </w:r>
          </w:p>
          <w:p w:rsidR="00283B8F" w:rsidRDefault="00283B8F">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283B8F" w:rsidRDefault="00283B8F"/>
        </w:tc>
      </w:tr>
    </w:tbl>
    <w:p w:rsidR="00283B8F" w:rsidRDefault="00283B8F">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283B8F" w:rsidRDefault="00283B8F">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283B8F" w:rsidRDefault="00283B8F">
      <w:pPr>
        <w:pStyle w:val="ConsPlusNormal"/>
        <w:spacing w:before="220"/>
        <w:ind w:firstLine="540"/>
        <w:jc w:val="both"/>
      </w:pPr>
      <w:r>
        <w:t>3) портал МФЦ: https://mfc.admhmao.ru/.</w:t>
      </w:r>
    </w:p>
    <w:p w:rsidR="00283B8F" w:rsidRDefault="00283B8F">
      <w:pPr>
        <w:pStyle w:val="ConsPlusNormal"/>
        <w:spacing w:before="220"/>
        <w:ind w:firstLine="540"/>
        <w:jc w:val="both"/>
      </w:pPr>
      <w:bookmarkStart w:id="3" w:name="P86"/>
      <w:bookmarkEnd w:id="3"/>
      <w:r>
        <w:t>11. На информационных стендах в местах предоставления муниципальной услуги и в информационно-телекоммуникационной сети Интернет (на Официальном и Едином порталах) размещается следующая информация:</w:t>
      </w:r>
    </w:p>
    <w:p w:rsidR="00283B8F" w:rsidRDefault="00283B8F">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и его структурного подразделения, участвующего в предоставлении муниципальной услуги);</w:t>
      </w:r>
    </w:p>
    <w:p w:rsidR="00283B8F" w:rsidRDefault="00283B8F">
      <w:pPr>
        <w:pStyle w:val="ConsPlusNormal"/>
        <w:spacing w:before="220"/>
        <w:ind w:firstLine="540"/>
        <w:jc w:val="both"/>
      </w:pPr>
      <w:r>
        <w:t>перечень нормативных правовых актов, регулирующих предоставление муниципальной услуги;</w:t>
      </w:r>
    </w:p>
    <w:p w:rsidR="00283B8F" w:rsidRDefault="00283B8F">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283B8F" w:rsidRDefault="00283B8F">
      <w:pPr>
        <w:pStyle w:val="ConsPlusNormal"/>
        <w:spacing w:before="220"/>
        <w:ind w:firstLine="540"/>
        <w:jc w:val="both"/>
      </w:pPr>
      <w:r>
        <w:t>бланк заявления о предоставлении муниципальной услуги и образец его заполнения.</w:t>
      </w:r>
    </w:p>
    <w:p w:rsidR="00283B8F" w:rsidRDefault="00283B8F">
      <w:pPr>
        <w:pStyle w:val="ConsPlusNormal"/>
        <w:spacing w:before="220"/>
        <w:ind w:firstLine="540"/>
        <w:jc w:val="both"/>
      </w:pPr>
      <w:r>
        <w:t>12.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портале) и на информационных стендах, находящихся в местах предоставления муниципальной услуги.</w:t>
      </w:r>
    </w:p>
    <w:p w:rsidR="00283B8F" w:rsidRDefault="00283B8F">
      <w:pPr>
        <w:pStyle w:val="ConsPlusNormal"/>
        <w:ind w:firstLine="540"/>
        <w:jc w:val="both"/>
      </w:pPr>
    </w:p>
    <w:p w:rsidR="00283B8F" w:rsidRDefault="00283B8F">
      <w:pPr>
        <w:pStyle w:val="ConsPlusTitle"/>
        <w:jc w:val="center"/>
        <w:outlineLvl w:val="1"/>
      </w:pPr>
      <w:r>
        <w:t>II. Стандарт предоставления муниципальной услуги</w:t>
      </w:r>
    </w:p>
    <w:p w:rsidR="00283B8F" w:rsidRDefault="00283B8F">
      <w:pPr>
        <w:pStyle w:val="ConsPlusNormal"/>
        <w:jc w:val="center"/>
      </w:pPr>
    </w:p>
    <w:p w:rsidR="00283B8F" w:rsidRDefault="00283B8F">
      <w:pPr>
        <w:pStyle w:val="ConsPlusTitle"/>
        <w:jc w:val="center"/>
        <w:outlineLvl w:val="2"/>
      </w:pPr>
      <w:r>
        <w:t>Наименование муниципальной услуги</w:t>
      </w:r>
    </w:p>
    <w:p w:rsidR="00283B8F" w:rsidRDefault="00283B8F">
      <w:pPr>
        <w:pStyle w:val="ConsPlusNormal"/>
        <w:jc w:val="center"/>
      </w:pPr>
    </w:p>
    <w:p w:rsidR="00283B8F" w:rsidRDefault="00283B8F">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283B8F" w:rsidRDefault="00283B8F">
      <w:pPr>
        <w:pStyle w:val="ConsPlusNormal"/>
        <w:ind w:firstLine="540"/>
        <w:jc w:val="both"/>
      </w:pPr>
    </w:p>
    <w:p w:rsidR="00283B8F" w:rsidRDefault="00283B8F">
      <w:pPr>
        <w:pStyle w:val="ConsPlusTitle"/>
        <w:jc w:val="center"/>
        <w:outlineLvl w:val="2"/>
      </w:pPr>
      <w:r>
        <w:t>Наименование органа местного самоуправления,</w:t>
      </w:r>
    </w:p>
    <w:p w:rsidR="00283B8F" w:rsidRDefault="00283B8F">
      <w:pPr>
        <w:pStyle w:val="ConsPlusTitle"/>
        <w:jc w:val="center"/>
      </w:pPr>
      <w:r>
        <w:t>предоставляющего муниципальную услугу, его структурных</w:t>
      </w:r>
    </w:p>
    <w:p w:rsidR="00283B8F" w:rsidRDefault="00283B8F">
      <w:pPr>
        <w:pStyle w:val="ConsPlusTitle"/>
        <w:jc w:val="center"/>
      </w:pPr>
      <w:r>
        <w:lastRenderedPageBreak/>
        <w:t>подразделений, участвующих в предоставлении муниципальной</w:t>
      </w:r>
    </w:p>
    <w:p w:rsidR="00283B8F" w:rsidRDefault="00283B8F">
      <w:pPr>
        <w:pStyle w:val="ConsPlusTitle"/>
        <w:jc w:val="center"/>
      </w:pPr>
      <w:r>
        <w:t>услуги</w:t>
      </w:r>
    </w:p>
    <w:p w:rsidR="00283B8F" w:rsidRDefault="00283B8F">
      <w:pPr>
        <w:pStyle w:val="ConsPlusNormal"/>
        <w:jc w:val="center"/>
      </w:pPr>
    </w:p>
    <w:p w:rsidR="00283B8F" w:rsidRDefault="00283B8F">
      <w:pPr>
        <w:pStyle w:val="ConsPlusNormal"/>
        <w:ind w:firstLine="540"/>
        <w:jc w:val="both"/>
      </w:pPr>
      <w:r>
        <w:t>14. Органом, предоставляющим муниципальную услугу, является Департамент.</w:t>
      </w:r>
    </w:p>
    <w:p w:rsidR="00283B8F" w:rsidRDefault="00283B8F">
      <w:pPr>
        <w:pStyle w:val="ConsPlusNormal"/>
        <w:spacing w:before="220"/>
        <w:ind w:firstLine="540"/>
        <w:jc w:val="both"/>
      </w:pPr>
      <w:r>
        <w:t>Непосредственное предоставление муниципальной услуги осуществляется Отделом.</w:t>
      </w:r>
    </w:p>
    <w:p w:rsidR="00283B8F" w:rsidRDefault="00283B8F">
      <w:pPr>
        <w:pStyle w:val="ConsPlusNormal"/>
        <w:spacing w:before="220"/>
        <w:ind w:firstLine="540"/>
        <w:jc w:val="both"/>
      </w:pPr>
      <w:r>
        <w:t>За получением муниципальной услуги заявитель вправе обратиться в МФЦ.</w:t>
      </w:r>
    </w:p>
    <w:p w:rsidR="00283B8F" w:rsidRDefault="00283B8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283B8F" w:rsidRDefault="00283B8F">
      <w:pPr>
        <w:pStyle w:val="ConsPlusNormal"/>
        <w:spacing w:before="220"/>
        <w:ind w:firstLine="540"/>
        <w:jc w:val="both"/>
      </w:pPr>
      <w:r>
        <w:t xml:space="preserve">15. В соответствии с требованиями </w:t>
      </w:r>
      <w:hyperlink r:id="rId2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83B8F" w:rsidRDefault="00283B8F">
      <w:pPr>
        <w:pStyle w:val="ConsPlusNormal"/>
        <w:ind w:firstLine="540"/>
        <w:jc w:val="both"/>
      </w:pPr>
    </w:p>
    <w:p w:rsidR="00283B8F" w:rsidRDefault="00283B8F">
      <w:pPr>
        <w:pStyle w:val="ConsPlusTitle"/>
        <w:jc w:val="center"/>
        <w:outlineLvl w:val="2"/>
      </w:pPr>
      <w:r>
        <w:t>Результат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bookmarkStart w:id="4" w:name="P112"/>
      <w:bookmarkEnd w:id="4"/>
      <w:r>
        <w:t>16. Результатами предоставления муниципальной услуги являются:</w:t>
      </w:r>
    </w:p>
    <w:p w:rsidR="00283B8F" w:rsidRDefault="00283B8F">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аренды земельного участка;</w:t>
      </w:r>
    </w:p>
    <w:p w:rsidR="00283B8F" w:rsidRDefault="00283B8F">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283B8F" w:rsidRDefault="00283B8F">
      <w:pPr>
        <w:pStyle w:val="ConsPlusNormal"/>
        <w:spacing w:before="220"/>
        <w:ind w:firstLine="540"/>
        <w:jc w:val="both"/>
      </w:pPr>
      <w:r>
        <w:t>17. Мотивированное 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земельного управления Департамента либо лица, его замещающего, с указанием всех оснований отказа.</w:t>
      </w:r>
    </w:p>
    <w:p w:rsidR="00283B8F" w:rsidRDefault="00283B8F">
      <w:pPr>
        <w:pStyle w:val="ConsPlusNormal"/>
        <w:ind w:firstLine="540"/>
        <w:jc w:val="both"/>
      </w:pPr>
    </w:p>
    <w:p w:rsidR="00283B8F" w:rsidRDefault="00283B8F">
      <w:pPr>
        <w:pStyle w:val="ConsPlusTitle"/>
        <w:jc w:val="center"/>
        <w:outlineLvl w:val="2"/>
      </w:pPr>
      <w:r>
        <w:t>Срок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18. Общий (максимальный) срок предоставления муниципальной услуги составляет 28 дней со дня поступления заявления о предоставлении муниципальной услуги в Департамент.</w:t>
      </w:r>
    </w:p>
    <w:p w:rsidR="00283B8F" w:rsidRDefault="00283B8F">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3B8F" w:rsidRDefault="00283B8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муниципальной услуги, указанных в </w:t>
      </w:r>
      <w:hyperlink w:anchor="P112" w:history="1">
        <w:r>
          <w:rPr>
            <w:color w:val="0000FF"/>
          </w:rPr>
          <w:t>пункте 16</w:t>
        </w:r>
      </w:hyperlink>
      <w:r>
        <w:t xml:space="preserve"> административного регламента.</w:t>
      </w:r>
    </w:p>
    <w:p w:rsidR="00283B8F" w:rsidRDefault="00283B8F">
      <w:pPr>
        <w:pStyle w:val="ConsPlusNormal"/>
        <w:spacing w:before="220"/>
        <w:ind w:firstLine="540"/>
        <w:jc w:val="both"/>
      </w:pPr>
      <w:r>
        <w:t xml:space="preserve">19.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w:t>
      </w:r>
      <w:r>
        <w:lastRenderedPageBreak/>
        <w:t>обязанность по предоставлению которых возложена на заявителя, в Департамент.</w:t>
      </w:r>
    </w:p>
    <w:p w:rsidR="00283B8F" w:rsidRDefault="00283B8F">
      <w:pPr>
        <w:pStyle w:val="ConsPlusNormal"/>
        <w:ind w:firstLine="540"/>
        <w:jc w:val="both"/>
      </w:pPr>
    </w:p>
    <w:p w:rsidR="00283B8F" w:rsidRDefault="00283B8F">
      <w:pPr>
        <w:pStyle w:val="ConsPlusTitle"/>
        <w:jc w:val="center"/>
        <w:outlineLvl w:val="2"/>
      </w:pPr>
      <w:r>
        <w:t>Правовые основания для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20. Перечень нормативных правовых актов, регулирующих предоставление муниципальной услуги, размещен на Официальном и Едином порталах.</w:t>
      </w:r>
    </w:p>
    <w:p w:rsidR="00283B8F" w:rsidRDefault="00283B8F">
      <w:pPr>
        <w:pStyle w:val="ConsPlusNormal"/>
        <w:ind w:firstLine="540"/>
        <w:jc w:val="both"/>
      </w:pPr>
    </w:p>
    <w:p w:rsidR="00283B8F" w:rsidRDefault="00283B8F">
      <w:pPr>
        <w:pStyle w:val="ConsPlusTitle"/>
        <w:jc w:val="center"/>
        <w:outlineLvl w:val="2"/>
      </w:pPr>
      <w:r>
        <w:t>Исчерпывающий перечень документов, необходимых</w:t>
      </w:r>
    </w:p>
    <w:p w:rsidR="00283B8F" w:rsidRDefault="00283B8F">
      <w:pPr>
        <w:pStyle w:val="ConsPlusTitle"/>
        <w:jc w:val="center"/>
      </w:pPr>
      <w:r>
        <w:t>для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bookmarkStart w:id="5" w:name="P131"/>
      <w:bookmarkEnd w:id="5"/>
      <w:r>
        <w:t>21.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83B8F" w:rsidRDefault="00283B8F">
      <w:pPr>
        <w:pStyle w:val="ConsPlusNormal"/>
        <w:spacing w:before="220"/>
        <w:ind w:firstLine="540"/>
        <w:jc w:val="both"/>
      </w:pPr>
      <w:bookmarkStart w:id="6" w:name="P132"/>
      <w:bookmarkEnd w:id="6"/>
      <w:r>
        <w:t xml:space="preserve">1) заявление о предоставлении муниципальной услуги (далее - заявление), в котором в соответствии со </w:t>
      </w:r>
      <w:hyperlink r:id="rId24" w:history="1">
        <w:r>
          <w:rPr>
            <w:color w:val="0000FF"/>
          </w:rPr>
          <w:t>статьей 39.17</w:t>
        </w:r>
      </w:hyperlink>
      <w:r>
        <w:t xml:space="preserve"> Земельного кодекса Российской Федерации указываются:</w:t>
      </w:r>
    </w:p>
    <w:p w:rsidR="00283B8F" w:rsidRDefault="00283B8F">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283B8F" w:rsidRDefault="00283B8F">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83B8F" w:rsidRDefault="00283B8F">
      <w:pPr>
        <w:pStyle w:val="ConsPlusNormal"/>
        <w:spacing w:before="220"/>
        <w:ind w:firstLine="540"/>
        <w:jc w:val="both"/>
      </w:pPr>
      <w:r>
        <w:t>кадастровый номер испрашиваемого земельного участка;</w:t>
      </w:r>
    </w:p>
    <w:p w:rsidR="00283B8F" w:rsidRDefault="00283B8F">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25" w:history="1">
        <w:r>
          <w:rPr>
            <w:color w:val="0000FF"/>
          </w:rPr>
          <w:t>пунктом 2 статьи 39.6</w:t>
        </w:r>
      </w:hyperlink>
      <w:r>
        <w:t xml:space="preserve"> Земельного кодекса Российской Федерации;</w:t>
      </w:r>
    </w:p>
    <w:p w:rsidR="00283B8F" w:rsidRDefault="00283B8F">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83B8F" w:rsidRDefault="00283B8F">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3B8F" w:rsidRDefault="00283B8F">
      <w:pPr>
        <w:pStyle w:val="ConsPlusNormal"/>
        <w:spacing w:before="220"/>
        <w:ind w:firstLine="540"/>
        <w:jc w:val="both"/>
      </w:pPr>
      <w:r>
        <w:t>цель использования земельного участка;</w:t>
      </w:r>
    </w:p>
    <w:p w:rsidR="00283B8F" w:rsidRDefault="00283B8F">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83B8F" w:rsidRDefault="00283B8F">
      <w:pPr>
        <w:pStyle w:val="ConsPlusNormal"/>
        <w:spacing w:before="220"/>
        <w:ind w:firstLine="540"/>
        <w:jc w:val="both"/>
      </w:pPr>
      <w:r>
        <w:t>реквизиты решения Департамента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3B8F" w:rsidRDefault="00283B8F">
      <w:pPr>
        <w:pStyle w:val="ConsPlusNormal"/>
        <w:spacing w:before="220"/>
        <w:ind w:firstLine="540"/>
        <w:jc w:val="both"/>
      </w:pPr>
      <w:r>
        <w:t>почтовый адрес и (или) адрес электронной почты для связи с заявителем;</w:t>
      </w:r>
    </w:p>
    <w:p w:rsidR="00283B8F" w:rsidRDefault="00283B8F">
      <w:pPr>
        <w:pStyle w:val="ConsPlusNormal"/>
        <w:spacing w:before="220"/>
        <w:ind w:firstLine="540"/>
        <w:jc w:val="both"/>
      </w:pPr>
      <w:r>
        <w:t>2) документ, удостоверяющий личность заявителя;</w:t>
      </w:r>
    </w:p>
    <w:p w:rsidR="00283B8F" w:rsidRDefault="00283B8F">
      <w:pPr>
        <w:pStyle w:val="ConsPlusNormal"/>
        <w:spacing w:before="220"/>
        <w:ind w:firstLine="540"/>
        <w:jc w:val="both"/>
      </w:pPr>
      <w:bookmarkStart w:id="7" w:name="P144"/>
      <w:bookmarkEnd w:id="7"/>
      <w:r>
        <w:t xml:space="preserve">3) </w:t>
      </w:r>
      <w:hyperlink w:anchor="P482"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6" w:history="1">
        <w:r>
          <w:rPr>
            <w:color w:val="0000FF"/>
          </w:rPr>
          <w:t>перечнем</w:t>
        </w:r>
      </w:hyperlink>
      <w:r>
        <w:t xml:space="preserve">, утвержденным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(далее - Минэкономразвития России, приказ Минэкономразвития России от </w:t>
      </w:r>
      <w:r>
        <w:lastRenderedPageBreak/>
        <w:t>12.01.2015 N 1), согласно приложению 1 к настоящему административному регламенту;</w:t>
      </w:r>
    </w:p>
    <w:p w:rsidR="00283B8F" w:rsidRDefault="00283B8F">
      <w:pPr>
        <w:pStyle w:val="ConsPlusNormal"/>
        <w:spacing w:before="220"/>
        <w:ind w:firstLine="540"/>
        <w:jc w:val="both"/>
      </w:pPr>
      <w:bookmarkStart w:id="8" w:name="P145"/>
      <w:bookmarkEnd w:id="8"/>
      <w:r>
        <w:t>4) документ, подтверждающий полномочия представителя заявителя, в случае, если с заявлением обращается представитель заявителя;</w:t>
      </w:r>
    </w:p>
    <w:p w:rsidR="00283B8F" w:rsidRDefault="00283B8F">
      <w:pPr>
        <w:pStyle w:val="ConsPlusNormal"/>
        <w:spacing w:before="220"/>
        <w:ind w:firstLine="540"/>
        <w:jc w:val="both"/>
      </w:pPr>
      <w:bookmarkStart w:id="9" w:name="P146"/>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3B8F" w:rsidRDefault="00283B8F">
      <w:pPr>
        <w:pStyle w:val="ConsPlusNormal"/>
        <w:spacing w:before="220"/>
        <w:ind w:firstLine="540"/>
        <w:jc w:val="both"/>
      </w:pPr>
      <w:r>
        <w:t xml:space="preserve">Представление документов, указанных в </w:t>
      </w:r>
      <w:hyperlink w:anchor="P144" w:history="1">
        <w:r>
          <w:rPr>
            <w:color w:val="0000FF"/>
          </w:rPr>
          <w:t>подпунктах 3</w:t>
        </w:r>
      </w:hyperlink>
      <w:r>
        <w:t xml:space="preserve"> - </w:t>
      </w:r>
      <w:hyperlink w:anchor="P146" w:history="1">
        <w:r>
          <w:rPr>
            <w:color w:val="0000FF"/>
          </w:rPr>
          <w:t>5</w:t>
        </w:r>
      </w:hyperlink>
      <w:r>
        <w:t xml:space="preserve"> настоящего пункта,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83B8F" w:rsidRDefault="00283B8F">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предусмотренного </w:t>
      </w:r>
      <w:hyperlink w:anchor="P145" w:history="1">
        <w:r>
          <w:rPr>
            <w:color w:val="0000FF"/>
          </w:rPr>
          <w:t>подпунктом 4</w:t>
        </w:r>
      </w:hyperlink>
      <w:r>
        <w:t xml:space="preserve"> настоящего пункта, может быть:</w:t>
      </w:r>
    </w:p>
    <w:p w:rsidR="00283B8F" w:rsidRDefault="00283B8F">
      <w:pPr>
        <w:pStyle w:val="ConsPlusNormal"/>
        <w:spacing w:before="220"/>
        <w:ind w:firstLine="540"/>
        <w:jc w:val="both"/>
      </w:pPr>
      <w:r>
        <w:t>а) оформленная в соответствии с действующим законодательством доверенность (для физических лиц);</w:t>
      </w:r>
    </w:p>
    <w:p w:rsidR="00283B8F" w:rsidRDefault="00283B8F">
      <w:pPr>
        <w:pStyle w:val="ConsPlusNormal"/>
        <w:spacing w:before="220"/>
        <w:ind w:firstLine="540"/>
        <w:jc w:val="both"/>
      </w:pPr>
      <w:r>
        <w:t>б) оформленная в соответствии с действующим законодательством доверенность, подписанная руководителем юридического лица, от имени которого действует заявитель, заверенная печатью (при наличии);</w:t>
      </w:r>
    </w:p>
    <w:p w:rsidR="00283B8F" w:rsidRDefault="00283B8F">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283B8F" w:rsidRDefault="00283B8F">
      <w:pPr>
        <w:pStyle w:val="ConsPlusNormal"/>
        <w:spacing w:before="220"/>
        <w:ind w:firstLine="540"/>
        <w:jc w:val="both"/>
      </w:pPr>
      <w:bookmarkStart w:id="10" w:name="P152"/>
      <w:bookmarkEnd w:id="10"/>
      <w:r>
        <w:t xml:space="preserve">22. Исчерпывающий </w:t>
      </w:r>
      <w:hyperlink w:anchor="P668" w:history="1">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27" w:history="1">
        <w:r>
          <w:rPr>
            <w:color w:val="0000FF"/>
          </w:rPr>
          <w:t>приказом</w:t>
        </w:r>
      </w:hyperlink>
      <w:r>
        <w:t xml:space="preserve"> Минэкономразвития России от 12.01.2015 N 1, приведен в приложении 2 к настоящему административному регламенту.</w:t>
      </w:r>
    </w:p>
    <w:p w:rsidR="00283B8F" w:rsidRDefault="00283B8F">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283B8F" w:rsidRDefault="00283B8F">
      <w:pPr>
        <w:pStyle w:val="ConsPlusNormal"/>
        <w:spacing w:before="22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0" w:history="1">
        <w:r>
          <w:rPr>
            <w:color w:val="0000FF"/>
          </w:rPr>
          <w:t>пункте 10</w:t>
        </w:r>
      </w:hyperlink>
      <w:r>
        <w:t xml:space="preserve"> административного регламента.</w:t>
      </w:r>
    </w:p>
    <w:p w:rsidR="00283B8F" w:rsidRDefault="00283B8F">
      <w:pPr>
        <w:pStyle w:val="ConsPlusNormal"/>
        <w:spacing w:before="220"/>
        <w:ind w:firstLine="540"/>
        <w:jc w:val="both"/>
      </w:pPr>
      <w: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80" w:history="1">
        <w:r>
          <w:rPr>
            <w:color w:val="0000FF"/>
          </w:rPr>
          <w:t>пункте 10</w:t>
        </w:r>
      </w:hyperlink>
      <w:r>
        <w:t xml:space="preserve"> административного регламента.</w:t>
      </w:r>
    </w:p>
    <w:p w:rsidR="00283B8F" w:rsidRDefault="00283B8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283B8F" w:rsidRDefault="00283B8F">
      <w:pPr>
        <w:pStyle w:val="ConsPlusNormal"/>
        <w:spacing w:before="220"/>
        <w:ind w:firstLine="540"/>
        <w:jc w:val="both"/>
      </w:pPr>
      <w: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83B8F" w:rsidRDefault="00283B8F">
      <w:pPr>
        <w:pStyle w:val="ConsPlusNormal"/>
        <w:spacing w:before="220"/>
        <w:ind w:firstLine="540"/>
        <w:jc w:val="both"/>
      </w:pPr>
      <w:r>
        <w:t xml:space="preserve">23. Заявление о предоставлении муниципальной услуги представляется в свободной форме либо по рекомендуемой </w:t>
      </w:r>
      <w:hyperlink w:anchor="P1003" w:history="1">
        <w:r>
          <w:rPr>
            <w:color w:val="0000FF"/>
          </w:rPr>
          <w:t>форме</w:t>
        </w:r>
      </w:hyperlink>
      <w:r>
        <w:t>, приведенной в приложении 3 к настоящему административному регламенту.</w:t>
      </w:r>
    </w:p>
    <w:p w:rsidR="00283B8F" w:rsidRDefault="00283B8F">
      <w:pPr>
        <w:pStyle w:val="ConsPlusNormal"/>
        <w:spacing w:before="220"/>
        <w:ind w:firstLine="540"/>
        <w:jc w:val="both"/>
      </w:pPr>
      <w:r>
        <w:t>Форму заявления о предоставлении муниципальной услуги заявитель может получить:</w:t>
      </w:r>
    </w:p>
    <w:p w:rsidR="00283B8F" w:rsidRDefault="00283B8F">
      <w:pPr>
        <w:pStyle w:val="ConsPlusNormal"/>
        <w:spacing w:before="220"/>
        <w:ind w:firstLine="540"/>
        <w:jc w:val="both"/>
      </w:pPr>
      <w:r>
        <w:t>на информационном стенде в месте предоставления муниципальной услуги;</w:t>
      </w:r>
    </w:p>
    <w:p w:rsidR="00283B8F" w:rsidRDefault="00283B8F">
      <w:pPr>
        <w:pStyle w:val="ConsPlusNormal"/>
        <w:spacing w:before="220"/>
        <w:ind w:firstLine="540"/>
        <w:jc w:val="both"/>
      </w:pPr>
      <w:r>
        <w:t>у специалиста Отдела;</w:t>
      </w:r>
    </w:p>
    <w:p w:rsidR="00283B8F" w:rsidRDefault="00283B8F">
      <w:pPr>
        <w:pStyle w:val="ConsPlusNormal"/>
        <w:spacing w:before="220"/>
        <w:ind w:firstLine="540"/>
        <w:jc w:val="both"/>
      </w:pPr>
      <w:r>
        <w:t>у специалиста МФЦ;</w:t>
      </w:r>
    </w:p>
    <w:p w:rsidR="00283B8F" w:rsidRDefault="00283B8F">
      <w:pPr>
        <w:pStyle w:val="ConsPlusNormal"/>
        <w:spacing w:before="220"/>
        <w:ind w:firstLine="540"/>
        <w:jc w:val="both"/>
      </w:pPr>
      <w:r>
        <w:t>посредством информационно-телекоммуникационной сети Интернет на Официальном или Едином порталах.</w:t>
      </w:r>
    </w:p>
    <w:p w:rsidR="00283B8F" w:rsidRDefault="00283B8F">
      <w:pPr>
        <w:pStyle w:val="ConsPlusNormal"/>
        <w:spacing w:before="220"/>
        <w:ind w:firstLine="540"/>
        <w:jc w:val="both"/>
      </w:pPr>
      <w:r>
        <w:t>24. Способы подачи документов, необходимых для предоставления услуги:</w:t>
      </w:r>
    </w:p>
    <w:p w:rsidR="00283B8F" w:rsidRDefault="00283B8F">
      <w:pPr>
        <w:pStyle w:val="ConsPlusNormal"/>
        <w:spacing w:before="220"/>
        <w:ind w:firstLine="540"/>
        <w:jc w:val="both"/>
      </w:pPr>
      <w:r>
        <w:t>при личном обращении в Отдел или МФЦ;</w:t>
      </w:r>
    </w:p>
    <w:p w:rsidR="00283B8F" w:rsidRDefault="00283B8F">
      <w:pPr>
        <w:pStyle w:val="ConsPlusNormal"/>
        <w:spacing w:before="220"/>
        <w:ind w:firstLine="540"/>
        <w:jc w:val="both"/>
      </w:pPr>
      <w:r>
        <w:t>посредством почтовой связи в Департамент;</w:t>
      </w:r>
    </w:p>
    <w:p w:rsidR="00283B8F" w:rsidRDefault="00283B8F">
      <w:pPr>
        <w:pStyle w:val="ConsPlusNormal"/>
        <w:spacing w:before="220"/>
        <w:ind w:firstLine="540"/>
        <w:jc w:val="both"/>
      </w:pPr>
      <w:r>
        <w:t>в форме электронных документов с использованием информационно-телекоммуникационной сети Интернет (Единый портал, Официальный портал).</w:t>
      </w:r>
    </w:p>
    <w:p w:rsidR="00283B8F" w:rsidRDefault="00283B8F">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Отдел, в МФЦ или почтовым отправлением).</w:t>
      </w:r>
    </w:p>
    <w:p w:rsidR="00283B8F" w:rsidRDefault="00283B8F">
      <w:pPr>
        <w:pStyle w:val="ConsPlusNormal"/>
        <w:spacing w:before="220"/>
        <w:ind w:firstLine="540"/>
        <w:jc w:val="both"/>
      </w:pPr>
      <w:r>
        <w:t xml:space="preserve">25. В соответствии с </w:t>
      </w:r>
      <w:hyperlink r:id="rId28" w:history="1">
        <w:r>
          <w:rPr>
            <w:color w:val="0000FF"/>
          </w:rPr>
          <w:t>пунктами 1</w:t>
        </w:r>
      </w:hyperlink>
      <w:r>
        <w:t xml:space="preserve">, </w:t>
      </w:r>
      <w:hyperlink r:id="rId29" w:history="1">
        <w:r>
          <w:rPr>
            <w:color w:val="0000FF"/>
          </w:rPr>
          <w:t>2</w:t>
        </w:r>
      </w:hyperlink>
      <w:r>
        <w:t xml:space="preserve">, </w:t>
      </w:r>
      <w:hyperlink r:id="rId30" w:history="1">
        <w:r>
          <w:rPr>
            <w:color w:val="0000FF"/>
          </w:rPr>
          <w:t>4</w:t>
        </w:r>
      </w:hyperlink>
      <w:r>
        <w:t xml:space="preserve">, </w:t>
      </w:r>
      <w:hyperlink r:id="rId31" w:history="1">
        <w:r>
          <w:rPr>
            <w:color w:val="0000FF"/>
          </w:rPr>
          <w:t>5 части 1 статьи 7</w:t>
        </w:r>
      </w:hyperlink>
      <w:r>
        <w:t xml:space="preserve"> Федерального закона N 210-ФЗ запрещается требовать от заявителей:</w:t>
      </w:r>
    </w:p>
    <w:p w:rsidR="00283B8F" w:rsidRDefault="00283B8F">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02.09.2021 N 986)</w:t>
      </w:r>
    </w:p>
    <w:p w:rsidR="00283B8F" w:rsidRDefault="00283B8F">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B8F" w:rsidRDefault="00283B8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83B8F" w:rsidRDefault="00283B8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B8F" w:rsidRDefault="00283B8F">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B8F" w:rsidRDefault="00283B8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B8F" w:rsidRDefault="00283B8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B8F" w:rsidRDefault="00283B8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3B8F" w:rsidRDefault="00283B8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5" w:history="1">
        <w:r>
          <w:rPr>
            <w:color w:val="0000FF"/>
          </w:rPr>
          <w:t>пунктом 7.2 часть 1 статьи 16</w:t>
        </w:r>
      </w:hyperlink>
      <w:r>
        <w:t xml:space="preserve"> Федерального закона от 27.07.2010 N 210-ФЗ,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3B8F" w:rsidRDefault="00283B8F">
      <w:pPr>
        <w:pStyle w:val="ConsPlusNormal"/>
        <w:jc w:val="both"/>
      </w:pPr>
      <w:r>
        <w:t xml:space="preserve">(пп. 4 введен </w:t>
      </w:r>
      <w:hyperlink r:id="rId36" w:history="1">
        <w:r>
          <w:rPr>
            <w:color w:val="0000FF"/>
          </w:rPr>
          <w:t>постановлением</w:t>
        </w:r>
      </w:hyperlink>
      <w:r>
        <w:t xml:space="preserve"> Администрации города Ханты-Мансийска от 02.09.2021 N 986)</w:t>
      </w:r>
    </w:p>
    <w:p w:rsidR="00283B8F" w:rsidRDefault="00283B8F">
      <w:pPr>
        <w:pStyle w:val="ConsPlusNormal"/>
        <w:ind w:firstLine="540"/>
        <w:jc w:val="both"/>
      </w:pPr>
    </w:p>
    <w:p w:rsidR="00283B8F" w:rsidRDefault="00283B8F">
      <w:pPr>
        <w:pStyle w:val="ConsPlusTitle"/>
        <w:jc w:val="center"/>
        <w:outlineLvl w:val="2"/>
      </w:pPr>
      <w:r>
        <w:t>Исчерпывающий перечень оснований для отказа в приеме</w:t>
      </w:r>
    </w:p>
    <w:p w:rsidR="00283B8F" w:rsidRDefault="00283B8F">
      <w:pPr>
        <w:pStyle w:val="ConsPlusTitle"/>
        <w:jc w:val="center"/>
      </w:pPr>
      <w:r>
        <w:t>документов, необходимых для предоставления муниципальной</w:t>
      </w:r>
    </w:p>
    <w:p w:rsidR="00283B8F" w:rsidRDefault="00283B8F">
      <w:pPr>
        <w:pStyle w:val="ConsPlusTitle"/>
        <w:jc w:val="center"/>
      </w:pPr>
      <w:r>
        <w:t>услуги</w:t>
      </w:r>
    </w:p>
    <w:p w:rsidR="00283B8F" w:rsidRDefault="00283B8F">
      <w:pPr>
        <w:pStyle w:val="ConsPlusNormal"/>
        <w:jc w:val="center"/>
      </w:pPr>
    </w:p>
    <w:p w:rsidR="00283B8F" w:rsidRDefault="00283B8F">
      <w:pPr>
        <w:pStyle w:val="ConsPlusNormal"/>
        <w:ind w:firstLine="540"/>
        <w:jc w:val="both"/>
      </w:pPr>
      <w:r>
        <w:t>26.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83B8F" w:rsidRDefault="00283B8F">
      <w:pPr>
        <w:pStyle w:val="ConsPlusNormal"/>
        <w:ind w:firstLine="540"/>
        <w:jc w:val="both"/>
      </w:pPr>
    </w:p>
    <w:p w:rsidR="00283B8F" w:rsidRDefault="00283B8F">
      <w:pPr>
        <w:pStyle w:val="ConsPlusTitle"/>
        <w:jc w:val="center"/>
        <w:outlineLvl w:val="2"/>
      </w:pPr>
      <w:r>
        <w:t>Исчерпывающий перечень оснований для приостановления</w:t>
      </w:r>
    </w:p>
    <w:p w:rsidR="00283B8F" w:rsidRDefault="00283B8F">
      <w:pPr>
        <w:pStyle w:val="ConsPlusTitle"/>
        <w:jc w:val="center"/>
      </w:pPr>
      <w:r>
        <w:t>и (или) отказа в предоставлении муниципальной услуги</w:t>
      </w:r>
    </w:p>
    <w:p w:rsidR="00283B8F" w:rsidRDefault="00283B8F">
      <w:pPr>
        <w:pStyle w:val="ConsPlusNormal"/>
        <w:jc w:val="center"/>
      </w:pPr>
    </w:p>
    <w:p w:rsidR="00283B8F" w:rsidRDefault="00283B8F">
      <w:pPr>
        <w:pStyle w:val="ConsPlusNormal"/>
        <w:ind w:firstLine="540"/>
        <w:jc w:val="both"/>
      </w:pPr>
      <w:r>
        <w:t>27. Основания для приостановления предоставления муниципальной услуги действующим законодательством не предусмотрены.</w:t>
      </w:r>
    </w:p>
    <w:p w:rsidR="00283B8F" w:rsidRDefault="00283B8F">
      <w:pPr>
        <w:pStyle w:val="ConsPlusNormal"/>
        <w:spacing w:before="220"/>
        <w:ind w:firstLine="540"/>
        <w:jc w:val="both"/>
      </w:pPr>
      <w:r>
        <w:t>28. Основания для возврата заявления о предоставлении муниципальной услуги:</w:t>
      </w:r>
    </w:p>
    <w:p w:rsidR="00283B8F" w:rsidRDefault="00283B8F">
      <w:pPr>
        <w:pStyle w:val="ConsPlusNormal"/>
        <w:spacing w:before="220"/>
        <w:ind w:firstLine="540"/>
        <w:jc w:val="both"/>
      </w:pPr>
      <w:r>
        <w:t xml:space="preserve">1) если в заявлении не содержится информация, указанная в </w:t>
      </w:r>
      <w:hyperlink w:anchor="P132" w:history="1">
        <w:r>
          <w:rPr>
            <w:color w:val="0000FF"/>
          </w:rPr>
          <w:t>подпункте 1 пункта 21</w:t>
        </w:r>
      </w:hyperlink>
      <w:r>
        <w:t xml:space="preserve"> административного регламента;</w:t>
      </w:r>
    </w:p>
    <w:p w:rsidR="00283B8F" w:rsidRDefault="00283B8F">
      <w:pPr>
        <w:pStyle w:val="ConsPlusNormal"/>
        <w:spacing w:before="220"/>
        <w:ind w:firstLine="540"/>
        <w:jc w:val="both"/>
      </w:pPr>
      <w:r>
        <w:t>2) если заявление подано в иной уполномоченный орган;</w:t>
      </w:r>
    </w:p>
    <w:p w:rsidR="00283B8F" w:rsidRDefault="00283B8F">
      <w:pPr>
        <w:pStyle w:val="ConsPlusNormal"/>
        <w:spacing w:before="220"/>
        <w:ind w:firstLine="540"/>
        <w:jc w:val="both"/>
      </w:pPr>
      <w:r>
        <w:t xml:space="preserve">3) если к заявлению не приложены документы, указанные в </w:t>
      </w:r>
      <w:hyperlink w:anchor="P131" w:history="1">
        <w:r>
          <w:rPr>
            <w:color w:val="0000FF"/>
          </w:rPr>
          <w:t>пункте 21</w:t>
        </w:r>
      </w:hyperlink>
      <w:r>
        <w:t xml:space="preserve"> административного регламента.</w:t>
      </w:r>
    </w:p>
    <w:p w:rsidR="00283B8F" w:rsidRDefault="00283B8F">
      <w:pPr>
        <w:pStyle w:val="ConsPlusNormal"/>
        <w:spacing w:before="220"/>
        <w:ind w:firstLine="540"/>
        <w:jc w:val="both"/>
      </w:pPr>
      <w:bookmarkStart w:id="11" w:name="P195"/>
      <w:bookmarkEnd w:id="11"/>
      <w:r>
        <w:t xml:space="preserve">29. Основания для отказа в предоставлении муниципальной услуги в соответствии со </w:t>
      </w:r>
      <w:hyperlink r:id="rId37" w:history="1">
        <w:r>
          <w:rPr>
            <w:color w:val="0000FF"/>
          </w:rPr>
          <w:t>статьей 39.16</w:t>
        </w:r>
      </w:hyperlink>
      <w:r>
        <w:t xml:space="preserve"> Земельного кодекса Российской Федерации:</w:t>
      </w:r>
    </w:p>
    <w:p w:rsidR="00283B8F" w:rsidRDefault="00283B8F">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3B8F" w:rsidRDefault="00283B8F">
      <w:pPr>
        <w:pStyle w:val="ConsPlusNormal"/>
        <w:spacing w:before="220"/>
        <w:ind w:firstLine="540"/>
        <w:jc w:val="both"/>
      </w:pPr>
      <w:r>
        <w:lastRenderedPageBreak/>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Pr>
            <w:color w:val="0000FF"/>
          </w:rPr>
          <w:t>подпунктом 10 пункта 2 статьи 39.10</w:t>
        </w:r>
      </w:hyperlink>
      <w:r>
        <w:t xml:space="preserve"> Земельного кодекса Российской Федерации;</w:t>
      </w:r>
    </w:p>
    <w:p w:rsidR="00283B8F" w:rsidRDefault="00283B8F">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3B8F" w:rsidRDefault="00283B8F">
      <w:pPr>
        <w:pStyle w:val="ConsPlusNormal"/>
        <w:spacing w:before="220"/>
        <w:ind w:firstLine="540"/>
        <w:jc w:val="both"/>
      </w:pPr>
      <w:r>
        <w:t>4) указанный в заявлении земельный участок предоставлен некоммерческой организации для комплексного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83B8F" w:rsidRDefault="00283B8F">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02.09.2021 N 986)</w:t>
      </w:r>
    </w:p>
    <w:p w:rsidR="00283B8F" w:rsidRDefault="00283B8F">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Pr>
            <w:color w:val="0000FF"/>
          </w:rPr>
          <w:t>частью 11 статьи 55.32</w:t>
        </w:r>
      </w:hyperlink>
      <w:r>
        <w:t xml:space="preserve"> Градостроительного кодекса Российской Федерации;</w:t>
      </w:r>
    </w:p>
    <w:p w:rsidR="00283B8F" w:rsidRDefault="00283B8F">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3B8F" w:rsidRDefault="00283B8F">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3B8F" w:rsidRDefault="00283B8F">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3B8F" w:rsidRDefault="00283B8F">
      <w:pPr>
        <w:pStyle w:val="ConsPlusNormal"/>
        <w:spacing w:before="220"/>
        <w:ind w:firstLine="540"/>
        <w:jc w:val="both"/>
      </w:pPr>
      <w: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w:t>
      </w:r>
      <w: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3B8F" w:rsidRDefault="00283B8F">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такого земельного участка обратилось лицо, уполномоченное на строительство указанных объектов.</w:t>
      </w:r>
    </w:p>
    <w:p w:rsidR="00283B8F" w:rsidRDefault="00283B8F">
      <w:pPr>
        <w:pStyle w:val="ConsPlusNormal"/>
        <w:jc w:val="both"/>
      </w:pPr>
      <w:r>
        <w:t xml:space="preserve">(пп. 10 в ред. </w:t>
      </w:r>
      <w:hyperlink r:id="rId43" w:history="1">
        <w:r>
          <w:rPr>
            <w:color w:val="0000FF"/>
          </w:rPr>
          <w:t>постановления</w:t>
        </w:r>
      </w:hyperlink>
      <w:r>
        <w:t xml:space="preserve"> Администрации города Ханты-Мансийска от 02.09.2021 N 986)</w:t>
      </w:r>
    </w:p>
    <w:p w:rsidR="00283B8F" w:rsidRDefault="00283B8F">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и в соответствии с утвержденной документацией по планировке территории предназначен для размещения объектов федерального назначения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застроенных объектов.</w:t>
      </w:r>
    </w:p>
    <w:p w:rsidR="00283B8F" w:rsidRDefault="00283B8F">
      <w:pPr>
        <w:pStyle w:val="ConsPlusNormal"/>
        <w:jc w:val="both"/>
      </w:pPr>
      <w:r>
        <w:t xml:space="preserve">(пп. 11 в ред. </w:t>
      </w:r>
      <w:hyperlink r:id="rId44" w:history="1">
        <w:r>
          <w:rPr>
            <w:color w:val="0000FF"/>
          </w:rPr>
          <w:t>постановления</w:t>
        </w:r>
      </w:hyperlink>
      <w:r>
        <w:t xml:space="preserve"> Администрации города Ханты-Мансийска от 02.09.2021 N 986)</w:t>
      </w:r>
    </w:p>
    <w:p w:rsidR="00283B8F" w:rsidRDefault="00283B8F">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45" w:history="1">
        <w:r>
          <w:rPr>
            <w:color w:val="0000FF"/>
          </w:rPr>
          <w:t>пунктом 19 статьи 39.11</w:t>
        </w:r>
      </w:hyperlink>
      <w:r>
        <w:t xml:space="preserve"> Земельного кодекса Российской Федерации;</w:t>
      </w:r>
    </w:p>
    <w:p w:rsidR="00283B8F" w:rsidRDefault="00283B8F">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4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8" w:history="1">
        <w:r>
          <w:rPr>
            <w:color w:val="0000FF"/>
          </w:rPr>
          <w:t>пунктом 8 статьи 39.11</w:t>
        </w:r>
      </w:hyperlink>
      <w:r>
        <w:t xml:space="preserve"> Земельного кодекса Российской Федерации;</w:t>
      </w:r>
    </w:p>
    <w:p w:rsidR="00283B8F" w:rsidRDefault="00283B8F">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4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3B8F" w:rsidRDefault="00283B8F">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83B8F" w:rsidRDefault="00283B8F">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3B8F" w:rsidRDefault="00283B8F">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0" w:history="1">
        <w:r>
          <w:rPr>
            <w:color w:val="0000FF"/>
          </w:rPr>
          <w:t>пунктом 6 статьи 39.10</w:t>
        </w:r>
      </w:hyperlink>
      <w:r>
        <w:t xml:space="preserve"> Земельного кодекса Российской Федерации;</w:t>
      </w:r>
    </w:p>
    <w:p w:rsidR="00283B8F" w:rsidRDefault="00283B8F">
      <w:pPr>
        <w:pStyle w:val="ConsPlusNormal"/>
        <w:spacing w:before="220"/>
        <w:ind w:firstLine="540"/>
        <w:jc w:val="both"/>
      </w:pPr>
      <w: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lastRenderedPageBreak/>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83B8F" w:rsidRDefault="00283B8F">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283B8F" w:rsidRDefault="00283B8F">
      <w:pPr>
        <w:pStyle w:val="ConsPlusNormal"/>
        <w:spacing w:before="220"/>
        <w:ind w:firstLine="540"/>
        <w:jc w:val="both"/>
      </w:pPr>
      <w:r>
        <w:t>20) предоставление земельного участка на заявленном виде прав не допускается;</w:t>
      </w:r>
    </w:p>
    <w:p w:rsidR="00283B8F" w:rsidRDefault="00283B8F">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283B8F" w:rsidRDefault="00283B8F">
      <w:pPr>
        <w:pStyle w:val="ConsPlusNormal"/>
        <w:spacing w:before="220"/>
        <w:ind w:firstLine="540"/>
        <w:jc w:val="both"/>
      </w:pPr>
      <w:r>
        <w:t>22) указанный в заявлении земельный участок не отнесен к определенной категории земель;</w:t>
      </w:r>
    </w:p>
    <w:p w:rsidR="00283B8F" w:rsidRDefault="00283B8F">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3B8F" w:rsidRDefault="00283B8F">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3B8F" w:rsidRDefault="00283B8F">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51" w:history="1">
        <w:r>
          <w:rPr>
            <w:color w:val="0000FF"/>
          </w:rPr>
          <w:t>законом</w:t>
        </w:r>
      </w:hyperlink>
      <w:r>
        <w:t xml:space="preserve"> от 13.07.2015 N 218-ФЗ "О государственной регистрации недвижимости";</w:t>
      </w:r>
    </w:p>
    <w:p w:rsidR="00283B8F" w:rsidRDefault="00283B8F">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3B8F" w:rsidRDefault="00283B8F">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Pr>
            <w:color w:val="0000FF"/>
          </w:rPr>
          <w:t>частью 3 статьи 14</w:t>
        </w:r>
      </w:hyperlink>
      <w:r>
        <w:t xml:space="preserve"> указанного Федерального закона.</w:t>
      </w:r>
    </w:p>
    <w:p w:rsidR="00283B8F" w:rsidRDefault="00283B8F">
      <w:pPr>
        <w:pStyle w:val="ConsPlusNormal"/>
        <w:spacing w:before="220"/>
        <w:ind w:firstLine="540"/>
        <w:jc w:val="both"/>
      </w:pPr>
      <w:bookmarkStart w:id="12" w:name="P226"/>
      <w:bookmarkEnd w:id="12"/>
      <w:r>
        <w:t xml:space="preserve">30. В соответствии со </w:t>
      </w:r>
      <w:hyperlink r:id="rId54"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Ханты-Мансийского автономного округа - Югры от 03.05.2000 N 26-оз) 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195" w:history="1">
        <w:r>
          <w:rPr>
            <w:color w:val="0000FF"/>
          </w:rPr>
          <w:t>пунктом 29</w:t>
        </w:r>
      </w:hyperlink>
      <w:r>
        <w:t xml:space="preserve"> настоящего административного регламента, в следующих случаях:</w:t>
      </w:r>
    </w:p>
    <w:p w:rsidR="00283B8F" w:rsidRDefault="00283B8F">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283B8F" w:rsidRDefault="00283B8F">
      <w:pPr>
        <w:pStyle w:val="ConsPlusNormal"/>
        <w:spacing w:before="220"/>
        <w:ind w:firstLine="540"/>
        <w:jc w:val="both"/>
      </w:pPr>
      <w:r>
        <w:t xml:space="preserve">2) включение земельного участка в перечень земельных участков, предоставляемых </w:t>
      </w:r>
      <w:r>
        <w:lastRenderedPageBreak/>
        <w:t xml:space="preserve">бесплатно в собственность граждан для индивидуального жилищного строительства, указанный в </w:t>
      </w:r>
      <w:hyperlink r:id="rId55" w:history="1">
        <w:r>
          <w:rPr>
            <w:color w:val="0000FF"/>
          </w:rPr>
          <w:t>пункте 15 статьи 6.2</w:t>
        </w:r>
      </w:hyperlink>
      <w:r>
        <w:t xml:space="preserve"> Закона Ханты-Мансийского автономного округа - Югры от 03.05.2000 N 26-оз.</w:t>
      </w:r>
    </w:p>
    <w:p w:rsidR="00283B8F" w:rsidRDefault="00283B8F">
      <w:pPr>
        <w:pStyle w:val="ConsPlusNormal"/>
        <w:ind w:firstLine="540"/>
        <w:jc w:val="both"/>
      </w:pPr>
    </w:p>
    <w:p w:rsidR="00283B8F" w:rsidRDefault="00283B8F">
      <w:pPr>
        <w:pStyle w:val="ConsPlusTitle"/>
        <w:jc w:val="center"/>
        <w:outlineLvl w:val="2"/>
      </w:pPr>
      <w:r>
        <w:t>Размер платы, взимаемой с заявителя при предоставлении</w:t>
      </w:r>
    </w:p>
    <w:p w:rsidR="00283B8F" w:rsidRDefault="00283B8F">
      <w:pPr>
        <w:pStyle w:val="ConsPlusTitle"/>
        <w:jc w:val="center"/>
      </w:pPr>
      <w:r>
        <w:t>муниципальной услуги</w:t>
      </w:r>
    </w:p>
    <w:p w:rsidR="00283B8F" w:rsidRDefault="00283B8F">
      <w:pPr>
        <w:pStyle w:val="ConsPlusNormal"/>
        <w:jc w:val="center"/>
      </w:pPr>
    </w:p>
    <w:p w:rsidR="00283B8F" w:rsidRDefault="00283B8F">
      <w:pPr>
        <w:pStyle w:val="ConsPlusNormal"/>
        <w:ind w:firstLine="540"/>
        <w:jc w:val="both"/>
      </w:pPr>
      <w:r>
        <w:t>31. Взимание платы за предоставление муниципальной услуги не предусмотрено действующим законодательством.</w:t>
      </w:r>
    </w:p>
    <w:p w:rsidR="00283B8F" w:rsidRDefault="00283B8F">
      <w:pPr>
        <w:pStyle w:val="ConsPlusNormal"/>
        <w:ind w:firstLine="540"/>
        <w:jc w:val="both"/>
      </w:pPr>
    </w:p>
    <w:p w:rsidR="00283B8F" w:rsidRDefault="00283B8F">
      <w:pPr>
        <w:pStyle w:val="ConsPlusTitle"/>
        <w:jc w:val="center"/>
        <w:outlineLvl w:val="2"/>
      </w:pPr>
      <w:r>
        <w:t>Максимальный срок ожидания в очереди при подаче заявления</w:t>
      </w:r>
    </w:p>
    <w:p w:rsidR="00283B8F" w:rsidRDefault="00283B8F">
      <w:pPr>
        <w:pStyle w:val="ConsPlusTitle"/>
        <w:jc w:val="center"/>
      </w:pPr>
      <w:r>
        <w:t>о предоставлении муниципальной услуги и при получении</w:t>
      </w:r>
    </w:p>
    <w:p w:rsidR="00283B8F" w:rsidRDefault="00283B8F">
      <w:pPr>
        <w:pStyle w:val="ConsPlusTitle"/>
        <w:jc w:val="center"/>
      </w:pPr>
      <w:r>
        <w:t>результата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83B8F" w:rsidRDefault="00283B8F">
      <w:pPr>
        <w:pStyle w:val="ConsPlusNormal"/>
        <w:jc w:val="center"/>
      </w:pPr>
    </w:p>
    <w:p w:rsidR="00283B8F" w:rsidRDefault="00283B8F">
      <w:pPr>
        <w:pStyle w:val="ConsPlusTitle"/>
        <w:jc w:val="center"/>
        <w:outlineLvl w:val="2"/>
      </w:pPr>
      <w:r>
        <w:t>Срок и порядок регистрации заявления заявителя</w:t>
      </w:r>
    </w:p>
    <w:p w:rsidR="00283B8F" w:rsidRDefault="00283B8F">
      <w:pPr>
        <w:pStyle w:val="ConsPlusTitle"/>
        <w:jc w:val="center"/>
      </w:pPr>
      <w:r>
        <w:t>о предоставлении муниципальной услуги</w:t>
      </w:r>
    </w:p>
    <w:p w:rsidR="00283B8F" w:rsidRDefault="00283B8F">
      <w:pPr>
        <w:pStyle w:val="ConsPlusNormal"/>
        <w:jc w:val="center"/>
      </w:pPr>
    </w:p>
    <w:p w:rsidR="00283B8F" w:rsidRDefault="00283B8F">
      <w:pPr>
        <w:pStyle w:val="ConsPlusNormal"/>
        <w:ind w:firstLine="540"/>
        <w:jc w:val="both"/>
      </w:pPr>
      <w:r>
        <w:t>33. Заявления, поступившие в адрес Департамента посредством почтовой связи, электронной почты, МФЦ подлежат обязательной регистрации в течение 1 рабочего дня с момента поступления в Департамент.</w:t>
      </w:r>
    </w:p>
    <w:p w:rsidR="00283B8F" w:rsidRDefault="00283B8F">
      <w:pPr>
        <w:pStyle w:val="ConsPlusNormal"/>
        <w:spacing w:before="220"/>
        <w:ind w:firstLine="540"/>
        <w:jc w:val="both"/>
      </w:pPr>
      <w:r>
        <w:t>В случае личного обращения заявителя с заявлением в Отдел, такое заявление подлежит обязательной регистрации в течение 15 минут.</w:t>
      </w:r>
    </w:p>
    <w:p w:rsidR="00283B8F" w:rsidRDefault="00283B8F">
      <w:pPr>
        <w:pStyle w:val="ConsPlusNormal"/>
        <w:spacing w:before="220"/>
        <w:ind w:firstLine="540"/>
        <w:jc w:val="both"/>
      </w:pPr>
      <w:r>
        <w:t>Регистрация заявления о предоставлении муниципальной услуги работниками МФЦ осуществляется в порядке и сроки, установленные регламентом его работы.</w:t>
      </w:r>
    </w:p>
    <w:p w:rsidR="00283B8F" w:rsidRDefault="00283B8F">
      <w:pPr>
        <w:pStyle w:val="ConsPlusNormal"/>
        <w:ind w:firstLine="540"/>
        <w:jc w:val="both"/>
      </w:pPr>
    </w:p>
    <w:p w:rsidR="00283B8F" w:rsidRDefault="00283B8F">
      <w:pPr>
        <w:pStyle w:val="ConsPlusTitle"/>
        <w:jc w:val="center"/>
        <w:outlineLvl w:val="2"/>
      </w:pPr>
      <w:r>
        <w:t>Требования к помещениям, в которых предоставляется</w:t>
      </w:r>
    </w:p>
    <w:p w:rsidR="00283B8F" w:rsidRDefault="00283B8F">
      <w:pPr>
        <w:pStyle w:val="ConsPlusTitle"/>
        <w:jc w:val="center"/>
      </w:pPr>
      <w:r>
        <w:t>муниципальная услуга, к залу ожидания, местам для заполнения</w:t>
      </w:r>
    </w:p>
    <w:p w:rsidR="00283B8F" w:rsidRDefault="00283B8F">
      <w:pPr>
        <w:pStyle w:val="ConsPlusTitle"/>
        <w:jc w:val="center"/>
      </w:pPr>
      <w:r>
        <w:t>запросов о предоставлении муниципальной услуги, размещению</w:t>
      </w:r>
    </w:p>
    <w:p w:rsidR="00283B8F" w:rsidRDefault="00283B8F">
      <w:pPr>
        <w:pStyle w:val="ConsPlusTitle"/>
        <w:jc w:val="center"/>
      </w:pPr>
      <w:r>
        <w:t>и оформлению визуальной, текстовой и мультимедийной</w:t>
      </w:r>
    </w:p>
    <w:p w:rsidR="00283B8F" w:rsidRDefault="00283B8F">
      <w:pPr>
        <w:pStyle w:val="ConsPlusTitle"/>
        <w:jc w:val="center"/>
      </w:pPr>
      <w:r>
        <w:t>информации о порядке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информационными табличками (вывесками), содержащими информацию о наименовании, местонахождении, режиме работы, а также о справочных телефонных номерах Департамента.</w:t>
      </w:r>
    </w:p>
    <w:p w:rsidR="00283B8F" w:rsidRDefault="00283B8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B8F" w:rsidRDefault="00283B8F">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21.12.2021 N 1468)</w:t>
      </w:r>
    </w:p>
    <w:p w:rsidR="00283B8F" w:rsidRDefault="00283B8F">
      <w:pPr>
        <w:pStyle w:val="ConsPlusNormal"/>
        <w:spacing w:before="22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83B8F" w:rsidRDefault="00283B8F">
      <w:pPr>
        <w:pStyle w:val="ConsPlusNormal"/>
        <w:spacing w:before="220"/>
        <w:ind w:firstLine="540"/>
        <w:jc w:val="both"/>
      </w:pPr>
      <w:r>
        <w:lastRenderedPageBreak/>
        <w:t>Зал ожидания оборудуется столами, стульями или скамьями (банкетками),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283B8F" w:rsidRDefault="00283B8F">
      <w:pPr>
        <w:pStyle w:val="ConsPlusNormal"/>
        <w:spacing w:before="220"/>
        <w:ind w:firstLine="540"/>
        <w:jc w:val="both"/>
      </w:pPr>
      <w:r>
        <w:t xml:space="preserve">36.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6" w:history="1">
        <w:r>
          <w:rPr>
            <w:color w:val="0000FF"/>
          </w:rPr>
          <w:t>пункте 11</w:t>
        </w:r>
      </w:hyperlink>
      <w:r>
        <w:t xml:space="preserve"> настоящего административного регламента.</w:t>
      </w:r>
    </w:p>
    <w:p w:rsidR="00283B8F" w:rsidRDefault="00283B8F">
      <w:pPr>
        <w:pStyle w:val="ConsPlusNormal"/>
        <w:spacing w:before="220"/>
        <w:ind w:firstLine="540"/>
        <w:jc w:val="both"/>
      </w:pPr>
      <w:r>
        <w:t>37. Информационные стенды размещаются на видном, доступном месте в любом из форматов: настенных стендах, напольных или настольных стойках, призванные обеспечить заявителей исчерпывающей информацией. Стенды должны быть оформлены в едином стиле, надписи сделаны черным шрифтом на белом фоне.</w:t>
      </w:r>
    </w:p>
    <w:p w:rsidR="00283B8F" w:rsidRDefault="00283B8F">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83B8F" w:rsidRDefault="00283B8F">
      <w:pPr>
        <w:pStyle w:val="ConsPlusNormal"/>
        <w:ind w:firstLine="540"/>
        <w:jc w:val="both"/>
      </w:pPr>
    </w:p>
    <w:p w:rsidR="00283B8F" w:rsidRDefault="00283B8F">
      <w:pPr>
        <w:pStyle w:val="ConsPlusTitle"/>
        <w:jc w:val="center"/>
        <w:outlineLvl w:val="2"/>
      </w:pPr>
      <w:r>
        <w:t>Показатели доступности и качества муниципальной услуги</w:t>
      </w:r>
    </w:p>
    <w:p w:rsidR="00283B8F" w:rsidRDefault="00283B8F">
      <w:pPr>
        <w:pStyle w:val="ConsPlusNormal"/>
        <w:jc w:val="center"/>
      </w:pPr>
    </w:p>
    <w:p w:rsidR="00283B8F" w:rsidRDefault="00283B8F">
      <w:pPr>
        <w:pStyle w:val="ConsPlusNormal"/>
        <w:ind w:firstLine="540"/>
        <w:jc w:val="both"/>
      </w:pPr>
      <w:r>
        <w:t>38. Показатели доступности муниципальной услуги являются:</w:t>
      </w:r>
    </w:p>
    <w:p w:rsidR="00283B8F" w:rsidRDefault="00283B8F">
      <w:pPr>
        <w:pStyle w:val="ConsPlusNormal"/>
        <w:spacing w:before="220"/>
        <w:ind w:firstLine="540"/>
        <w:jc w:val="both"/>
      </w:pPr>
      <w: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w:t>
      </w:r>
    </w:p>
    <w:p w:rsidR="00283B8F" w:rsidRDefault="00283B8F">
      <w:pPr>
        <w:pStyle w:val="ConsPlusNormal"/>
        <w:spacing w:before="220"/>
        <w:ind w:firstLine="540"/>
        <w:jc w:val="both"/>
      </w:pPr>
      <w:r>
        <w:t>возможность получения заявителем муниципальной услуги в МФЦ.</w:t>
      </w:r>
    </w:p>
    <w:p w:rsidR="00283B8F" w:rsidRDefault="00283B8F">
      <w:pPr>
        <w:pStyle w:val="ConsPlusNormal"/>
        <w:spacing w:before="220"/>
        <w:ind w:firstLine="540"/>
        <w:jc w:val="both"/>
      </w:pPr>
      <w:r>
        <w:t>39. Показатели качества муниципальной услуги:</w:t>
      </w:r>
    </w:p>
    <w:p w:rsidR="00283B8F" w:rsidRDefault="00283B8F">
      <w:pPr>
        <w:pStyle w:val="ConsPlusNormal"/>
        <w:spacing w:before="220"/>
        <w:ind w:firstLine="540"/>
        <w:jc w:val="both"/>
      </w:pPr>
      <w:r>
        <w:t>соблюдение специалистами Департамента, предоставляющими муниципальную услугу, сроков предоставления муниципальной услуги;</w:t>
      </w:r>
    </w:p>
    <w:p w:rsidR="00283B8F" w:rsidRDefault="00283B8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3B8F" w:rsidRDefault="00283B8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83B8F" w:rsidRDefault="00283B8F">
      <w:pPr>
        <w:pStyle w:val="ConsPlusNormal"/>
        <w:ind w:firstLine="540"/>
        <w:jc w:val="both"/>
      </w:pPr>
    </w:p>
    <w:p w:rsidR="00283B8F" w:rsidRDefault="00283B8F">
      <w:pPr>
        <w:pStyle w:val="ConsPlusTitle"/>
        <w:jc w:val="center"/>
        <w:outlineLvl w:val="2"/>
      </w:pPr>
      <w:r>
        <w:t>Особенности предоставления муниципальной услуги</w:t>
      </w:r>
    </w:p>
    <w:p w:rsidR="00283B8F" w:rsidRDefault="00283B8F">
      <w:pPr>
        <w:pStyle w:val="ConsPlusTitle"/>
        <w:jc w:val="center"/>
      </w:pPr>
      <w:r>
        <w:t>в многофункциональных центрах предоставления государственных</w:t>
      </w:r>
    </w:p>
    <w:p w:rsidR="00283B8F" w:rsidRDefault="00283B8F">
      <w:pPr>
        <w:pStyle w:val="ConsPlusTitle"/>
        <w:jc w:val="center"/>
      </w:pPr>
      <w:r>
        <w:t>и муниципальных услуг</w:t>
      </w:r>
    </w:p>
    <w:p w:rsidR="00283B8F" w:rsidRDefault="00283B8F">
      <w:pPr>
        <w:pStyle w:val="ConsPlusNormal"/>
        <w:jc w:val="center"/>
      </w:pPr>
    </w:p>
    <w:p w:rsidR="00283B8F" w:rsidRDefault="00283B8F">
      <w:pPr>
        <w:pStyle w:val="ConsPlusNormal"/>
        <w:ind w:firstLine="540"/>
        <w:jc w:val="both"/>
      </w:pPr>
      <w:r>
        <w:t>40.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83B8F" w:rsidRDefault="00283B8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83B8F" w:rsidRDefault="00283B8F">
      <w:pPr>
        <w:pStyle w:val="ConsPlusNormal"/>
        <w:spacing w:before="220"/>
        <w:ind w:firstLine="540"/>
        <w:jc w:val="both"/>
      </w:pPr>
      <w:r>
        <w:t>информирование о предоставлении муниципальной услуги;</w:t>
      </w:r>
    </w:p>
    <w:p w:rsidR="00283B8F" w:rsidRDefault="00283B8F">
      <w:pPr>
        <w:pStyle w:val="ConsPlusNormal"/>
        <w:spacing w:before="220"/>
        <w:ind w:firstLine="540"/>
        <w:jc w:val="both"/>
      </w:pPr>
      <w:r>
        <w:t>прием и регистрацию заявления о предоставлении муниципальной услуги;</w:t>
      </w:r>
    </w:p>
    <w:p w:rsidR="00283B8F" w:rsidRDefault="00283B8F">
      <w:pPr>
        <w:pStyle w:val="ConsPlusNormal"/>
        <w:spacing w:before="220"/>
        <w:ind w:firstLine="540"/>
        <w:jc w:val="both"/>
      </w:pPr>
      <w:r>
        <w:lastRenderedPageBreak/>
        <w:t>выдачу результата предоставления муниципальной услуги.</w:t>
      </w:r>
    </w:p>
    <w:p w:rsidR="00283B8F" w:rsidRDefault="00283B8F">
      <w:pPr>
        <w:pStyle w:val="ConsPlusNormal"/>
        <w:jc w:val="center"/>
      </w:pPr>
    </w:p>
    <w:p w:rsidR="00283B8F" w:rsidRDefault="00283B8F">
      <w:pPr>
        <w:pStyle w:val="ConsPlusTitle"/>
        <w:jc w:val="center"/>
        <w:outlineLvl w:val="2"/>
      </w:pPr>
      <w:r>
        <w:t>Особенности предоставления муниципальной услуги</w:t>
      </w:r>
    </w:p>
    <w:p w:rsidR="00283B8F" w:rsidRDefault="00283B8F">
      <w:pPr>
        <w:pStyle w:val="ConsPlusTitle"/>
        <w:jc w:val="center"/>
      </w:pPr>
      <w:r>
        <w:t>в электронной форме</w:t>
      </w:r>
    </w:p>
    <w:p w:rsidR="00283B8F" w:rsidRDefault="00283B8F">
      <w:pPr>
        <w:pStyle w:val="ConsPlusNormal"/>
        <w:jc w:val="center"/>
      </w:pPr>
    </w:p>
    <w:p w:rsidR="00283B8F" w:rsidRDefault="00283B8F">
      <w:pPr>
        <w:pStyle w:val="ConsPlusNormal"/>
        <w:ind w:firstLine="540"/>
        <w:jc w:val="both"/>
      </w:pPr>
      <w:r>
        <w:t>41. При предоставлении муниципальной услуги в электронной форме заявителю обеспечивается:</w:t>
      </w:r>
    </w:p>
    <w:p w:rsidR="00283B8F" w:rsidRDefault="00283B8F">
      <w:pPr>
        <w:pStyle w:val="ConsPlusNormal"/>
        <w:spacing w:before="220"/>
        <w:ind w:firstLine="540"/>
        <w:jc w:val="both"/>
      </w:pPr>
      <w:r>
        <w:t>получение информации о порядке и сроках предоставления муниципальной услуги;</w:t>
      </w:r>
    </w:p>
    <w:p w:rsidR="00283B8F" w:rsidRDefault="00283B8F">
      <w:pPr>
        <w:pStyle w:val="ConsPlusNormal"/>
        <w:spacing w:before="220"/>
        <w:ind w:firstLine="540"/>
        <w:jc w:val="both"/>
      </w:pPr>
      <w:r>
        <w:t>прием и регистрация Департаментом заявления и иных документов, необходимых для предоставления муниципальной услуги;</w:t>
      </w:r>
    </w:p>
    <w:p w:rsidR="00283B8F" w:rsidRDefault="00283B8F">
      <w:pPr>
        <w:pStyle w:val="ConsPlusNormal"/>
        <w:spacing w:before="220"/>
        <w:ind w:firstLine="540"/>
        <w:jc w:val="both"/>
      </w:pPr>
      <w:r>
        <w:t>получение результата предоставления муниципальной услуги;</w:t>
      </w:r>
    </w:p>
    <w:p w:rsidR="00283B8F" w:rsidRDefault="00283B8F">
      <w:pPr>
        <w:pStyle w:val="ConsPlusNormal"/>
        <w:spacing w:before="220"/>
        <w:ind w:firstLine="540"/>
        <w:jc w:val="both"/>
      </w:pPr>
      <w:r>
        <w:t>получение сведений о ходе выполнения запроса;</w:t>
      </w:r>
    </w:p>
    <w:p w:rsidR="00283B8F" w:rsidRDefault="00283B8F">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283B8F" w:rsidRDefault="00283B8F">
      <w:pPr>
        <w:pStyle w:val="ConsPlusNormal"/>
        <w:spacing w:before="220"/>
        <w:ind w:firstLine="540"/>
        <w:jc w:val="both"/>
      </w:pPr>
      <w:r>
        <w:t>42. Предоставление муниципальной услуги в электронной форме осуществляется с применением усиленной квалифицированной электронной подписи в соответствии с требованиями федерального законодательства.</w:t>
      </w:r>
    </w:p>
    <w:p w:rsidR="00283B8F" w:rsidRDefault="00283B8F">
      <w:pPr>
        <w:pStyle w:val="ConsPlusNormal"/>
        <w:spacing w:before="220"/>
        <w:ind w:firstLine="540"/>
        <w:jc w:val="both"/>
      </w:pPr>
      <w:r>
        <w:t>43.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83B8F" w:rsidRDefault="00283B8F">
      <w:pPr>
        <w:pStyle w:val="ConsPlusNormal"/>
        <w:spacing w:before="220"/>
        <w:ind w:firstLine="540"/>
        <w:jc w:val="both"/>
      </w:pPr>
      <w:r>
        <w:t>44. Заявление в форме электронного документа представляется в Департамент по выбору заявителя:</w:t>
      </w:r>
    </w:p>
    <w:p w:rsidR="00283B8F" w:rsidRDefault="00283B8F">
      <w:pPr>
        <w:pStyle w:val="ConsPlusNormal"/>
        <w:spacing w:before="220"/>
        <w:ind w:firstLine="540"/>
        <w:jc w:val="both"/>
      </w:pPr>
      <w:r>
        <w:t>путем заполнения формы заявления, размещенной на Официальном портале в информационно-телекоммуникационной сети Интернет, в том числе посредством отправки через личный кабинет Единого портала;</w:t>
      </w:r>
    </w:p>
    <w:p w:rsidR="00283B8F" w:rsidRDefault="00283B8F">
      <w:pPr>
        <w:pStyle w:val="ConsPlusNormal"/>
        <w:spacing w:before="220"/>
        <w:ind w:firstLine="540"/>
        <w:jc w:val="both"/>
      </w:pPr>
      <w:r>
        <w:t>путем направления электронного документа в Департамент на официальную электронную почту (далее - представление посредством электронной почты).</w:t>
      </w:r>
    </w:p>
    <w:p w:rsidR="00283B8F" w:rsidRDefault="00283B8F">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283B8F" w:rsidRDefault="00283B8F">
      <w:pPr>
        <w:pStyle w:val="ConsPlusNormal"/>
        <w:spacing w:before="220"/>
        <w:ind w:firstLine="540"/>
        <w:jc w:val="both"/>
      </w:pPr>
      <w: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283B8F" w:rsidRDefault="00283B8F">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83B8F" w:rsidRDefault="00283B8F">
      <w:pPr>
        <w:pStyle w:val="ConsPlusNormal"/>
        <w:spacing w:before="220"/>
        <w:ind w:firstLine="540"/>
        <w:jc w:val="both"/>
      </w:pPr>
      <w:r>
        <w:t>лица, действующего от имени юридического лица без доверенности;</w:t>
      </w:r>
    </w:p>
    <w:p w:rsidR="00283B8F" w:rsidRDefault="00283B8F">
      <w:pPr>
        <w:pStyle w:val="ConsPlusNormal"/>
        <w:spacing w:before="220"/>
        <w:ind w:firstLine="540"/>
        <w:jc w:val="both"/>
      </w:pPr>
      <w:r>
        <w:t>представителя юридического лица, действующего на основании доверенности, выданной в соответствии с действующим законодательством.</w:t>
      </w:r>
    </w:p>
    <w:p w:rsidR="00283B8F" w:rsidRDefault="00283B8F">
      <w:pPr>
        <w:pStyle w:val="ConsPlusNormal"/>
        <w:spacing w:before="220"/>
        <w:ind w:firstLine="540"/>
        <w:jc w:val="both"/>
      </w:pPr>
      <w:r>
        <w:t xml:space="preserve">При подаче заявлений к ним прилагаются документы, указанные в </w:t>
      </w:r>
      <w:hyperlink w:anchor="P131" w:history="1">
        <w:r>
          <w:rPr>
            <w:color w:val="0000FF"/>
          </w:rPr>
          <w:t>пункте 21</w:t>
        </w:r>
      </w:hyperlink>
      <w:r>
        <w:t xml:space="preserve"> настоящего административного регламента.</w:t>
      </w:r>
    </w:p>
    <w:p w:rsidR="00283B8F" w:rsidRDefault="00283B8F">
      <w:pPr>
        <w:pStyle w:val="ConsPlusNormal"/>
        <w:spacing w:before="220"/>
        <w:ind w:firstLine="540"/>
        <w:jc w:val="both"/>
      </w:pPr>
      <w:r>
        <w:lastRenderedPageBreak/>
        <w:t>Заявление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83B8F" w:rsidRDefault="00283B8F">
      <w:pPr>
        <w:pStyle w:val="ConsPlusNormal"/>
        <w:spacing w:before="220"/>
        <w:ind w:firstLine="540"/>
        <w:jc w:val="both"/>
      </w:pPr>
      <w:r>
        <w:t>Заявления представляются в Департамент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283B8F" w:rsidRDefault="00283B8F">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83B8F" w:rsidRDefault="00283B8F">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3B8F" w:rsidRDefault="00283B8F">
      <w:pPr>
        <w:pStyle w:val="ConsPlusNormal"/>
        <w:spacing w:before="220"/>
        <w:ind w:firstLine="540"/>
        <w:jc w:val="both"/>
      </w:pPr>
      <w:r>
        <w:t>Документы, которые предоставляются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83B8F" w:rsidRDefault="00283B8F">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283B8F" w:rsidRDefault="00283B8F">
      <w:pPr>
        <w:pStyle w:val="ConsPlusNormal"/>
        <w:spacing w:before="220"/>
        <w:ind w:firstLine="540"/>
        <w:jc w:val="both"/>
      </w:pPr>
      <w: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83B8F" w:rsidRDefault="00283B8F">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w:t>
      </w:r>
    </w:p>
    <w:p w:rsidR="00283B8F" w:rsidRDefault="00283B8F">
      <w:pPr>
        <w:pStyle w:val="ConsPlusNormal"/>
        <w:ind w:firstLine="540"/>
        <w:jc w:val="both"/>
      </w:pPr>
    </w:p>
    <w:p w:rsidR="00283B8F" w:rsidRDefault="00283B8F">
      <w:pPr>
        <w:pStyle w:val="ConsPlusTitle"/>
        <w:jc w:val="center"/>
        <w:outlineLvl w:val="1"/>
      </w:pPr>
      <w:r>
        <w:t>III. Состав, последовательность и сроки выполнения</w:t>
      </w:r>
    </w:p>
    <w:p w:rsidR="00283B8F" w:rsidRDefault="00283B8F">
      <w:pPr>
        <w:pStyle w:val="ConsPlusTitle"/>
        <w:jc w:val="center"/>
      </w:pPr>
      <w:r>
        <w:t>административных процедур, требования к порядку их</w:t>
      </w:r>
    </w:p>
    <w:p w:rsidR="00283B8F" w:rsidRDefault="00283B8F">
      <w:pPr>
        <w:pStyle w:val="ConsPlusTitle"/>
        <w:jc w:val="center"/>
      </w:pPr>
      <w:r>
        <w:t>выполнения, в том числе особенности выполнения</w:t>
      </w:r>
    </w:p>
    <w:p w:rsidR="00283B8F" w:rsidRDefault="00283B8F">
      <w:pPr>
        <w:pStyle w:val="ConsPlusTitle"/>
        <w:jc w:val="center"/>
      </w:pPr>
      <w:r>
        <w:t>административных процедур в электронной форме, а также</w:t>
      </w:r>
    </w:p>
    <w:p w:rsidR="00283B8F" w:rsidRDefault="00283B8F">
      <w:pPr>
        <w:pStyle w:val="ConsPlusTitle"/>
        <w:jc w:val="center"/>
      </w:pPr>
      <w:r>
        <w:t>особенности выполнения административных процедур</w:t>
      </w:r>
    </w:p>
    <w:p w:rsidR="00283B8F" w:rsidRDefault="00283B8F">
      <w:pPr>
        <w:pStyle w:val="ConsPlusTitle"/>
        <w:jc w:val="center"/>
      </w:pPr>
      <w:r>
        <w:t>в многофункциональных центрах - исчерпывающий перечень</w:t>
      </w:r>
    </w:p>
    <w:p w:rsidR="00283B8F" w:rsidRDefault="00283B8F">
      <w:pPr>
        <w:pStyle w:val="ConsPlusTitle"/>
        <w:jc w:val="center"/>
      </w:pPr>
      <w:r>
        <w:t>административных процедур</w:t>
      </w:r>
    </w:p>
    <w:p w:rsidR="00283B8F" w:rsidRDefault="00283B8F">
      <w:pPr>
        <w:pStyle w:val="ConsPlusNormal"/>
        <w:jc w:val="center"/>
      </w:pPr>
    </w:p>
    <w:p w:rsidR="00283B8F" w:rsidRDefault="00283B8F">
      <w:pPr>
        <w:pStyle w:val="ConsPlusTitle"/>
        <w:jc w:val="center"/>
        <w:outlineLvl w:val="2"/>
      </w:pPr>
      <w:r>
        <w:t>Исчерпывающий перечень административных процедур</w:t>
      </w:r>
    </w:p>
    <w:p w:rsidR="00283B8F" w:rsidRDefault="00283B8F">
      <w:pPr>
        <w:pStyle w:val="ConsPlusNormal"/>
        <w:jc w:val="center"/>
      </w:pPr>
    </w:p>
    <w:p w:rsidR="00283B8F" w:rsidRDefault="00283B8F">
      <w:pPr>
        <w:pStyle w:val="ConsPlusNormal"/>
        <w:ind w:firstLine="540"/>
        <w:jc w:val="both"/>
      </w:pPr>
      <w:r>
        <w:t>45. Предоставление муниципальной услуги включает в себя следующие административные процедуры:</w:t>
      </w:r>
    </w:p>
    <w:p w:rsidR="00283B8F" w:rsidRDefault="00283B8F">
      <w:pPr>
        <w:pStyle w:val="ConsPlusNormal"/>
        <w:spacing w:before="220"/>
        <w:ind w:firstLine="540"/>
        <w:jc w:val="both"/>
      </w:pPr>
      <w:r>
        <w:t>прием и регистрация заявления о предоставлении муниципальной услуги;</w:t>
      </w:r>
    </w:p>
    <w:p w:rsidR="00283B8F" w:rsidRDefault="00283B8F">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83B8F" w:rsidRDefault="00283B8F">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83B8F" w:rsidRDefault="00283B8F">
      <w:pPr>
        <w:pStyle w:val="ConsPlusNormal"/>
        <w:spacing w:before="220"/>
        <w:ind w:firstLine="540"/>
        <w:jc w:val="both"/>
      </w:pPr>
      <w:r>
        <w:lastRenderedPageBreak/>
        <w:t>выдача (направление) заявителю документов, являющихся результатом предоставления муниципальной услуги.</w:t>
      </w:r>
    </w:p>
    <w:p w:rsidR="00283B8F" w:rsidRDefault="00283B8F">
      <w:pPr>
        <w:pStyle w:val="ConsPlusNormal"/>
        <w:jc w:val="center"/>
      </w:pPr>
    </w:p>
    <w:p w:rsidR="00283B8F" w:rsidRDefault="00283B8F">
      <w:pPr>
        <w:pStyle w:val="ConsPlusTitle"/>
        <w:jc w:val="center"/>
        <w:outlineLvl w:val="2"/>
      </w:pPr>
      <w:r>
        <w:t>Прием и регистрация заявления о предоставлении муниципальной</w:t>
      </w:r>
    </w:p>
    <w:p w:rsidR="00283B8F" w:rsidRDefault="00283B8F">
      <w:pPr>
        <w:pStyle w:val="ConsPlusTitle"/>
        <w:jc w:val="center"/>
      </w:pPr>
      <w:r>
        <w:t>услуги</w:t>
      </w:r>
    </w:p>
    <w:p w:rsidR="00283B8F" w:rsidRDefault="00283B8F">
      <w:pPr>
        <w:pStyle w:val="ConsPlusNormal"/>
        <w:jc w:val="center"/>
      </w:pPr>
    </w:p>
    <w:p w:rsidR="00283B8F" w:rsidRDefault="00283B8F">
      <w:pPr>
        <w:pStyle w:val="ConsPlusNormal"/>
        <w:ind w:firstLine="540"/>
        <w:jc w:val="both"/>
      </w:pPr>
      <w:r>
        <w:t>46. Основанием для начала административной процедуры является поступление в Отдел заявления о предоставлении муниципальной услуги следующими способами: лично, через МФЦ, почтовым отправлением, электронным способом, Единого портала.</w:t>
      </w:r>
    </w:p>
    <w:p w:rsidR="00283B8F" w:rsidRDefault="00283B8F">
      <w:pPr>
        <w:pStyle w:val="ConsPlusNormal"/>
        <w:spacing w:before="220"/>
        <w:ind w:firstLine="540"/>
        <w:jc w:val="both"/>
      </w:pPr>
      <w:r>
        <w:t>Сведения о должностном лице, ответственном за выполнение административной процедуры:</w:t>
      </w:r>
    </w:p>
    <w:p w:rsidR="00283B8F" w:rsidRDefault="00283B8F">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ответственный специалист Отдела;</w:t>
      </w:r>
    </w:p>
    <w:p w:rsidR="00283B8F" w:rsidRDefault="00283B8F">
      <w:pPr>
        <w:pStyle w:val="ConsPlusNormal"/>
        <w:spacing w:before="220"/>
        <w:ind w:firstLine="540"/>
        <w:jc w:val="both"/>
      </w:pPr>
      <w:r>
        <w:t>за прием заявления, представленного заявителем в МФЦ, - специалист МФЦ.</w:t>
      </w:r>
    </w:p>
    <w:p w:rsidR="00283B8F" w:rsidRDefault="00283B8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в течение 1 рабочего дня, в случае личного обращения заявителя - 15 минут с момента получения заявления).</w:t>
      </w:r>
    </w:p>
    <w:p w:rsidR="00283B8F" w:rsidRDefault="00283B8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83B8F" w:rsidRDefault="00283B8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83B8F" w:rsidRDefault="00283B8F">
      <w:pPr>
        <w:pStyle w:val="ConsPlusNormal"/>
        <w:spacing w:before="220"/>
        <w:ind w:firstLine="540"/>
        <w:jc w:val="both"/>
      </w:pPr>
      <w:r>
        <w:t>Получение заявления и прилагаемых к нему документов в электронной форме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83B8F" w:rsidRDefault="00283B8F">
      <w:pPr>
        <w:pStyle w:val="ConsPlusNormal"/>
        <w:spacing w:before="220"/>
        <w:ind w:firstLine="540"/>
        <w:jc w:val="both"/>
      </w:pPr>
      <w: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283B8F" w:rsidRDefault="00283B8F">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283B8F" w:rsidRDefault="00283B8F">
      <w:pPr>
        <w:pStyle w:val="ConsPlusNormal"/>
        <w:spacing w:before="220"/>
        <w:ind w:firstLine="540"/>
        <w:jc w:val="both"/>
      </w:pPr>
      <w:r>
        <w:t>Порядок передачи результата: зарегистрированное заявление передается специалисту Отдела, ответственному за предоставление муниципальной услуги.</w:t>
      </w:r>
    </w:p>
    <w:p w:rsidR="00283B8F" w:rsidRDefault="00283B8F">
      <w:pPr>
        <w:pStyle w:val="ConsPlusNormal"/>
        <w:ind w:firstLine="540"/>
        <w:jc w:val="both"/>
      </w:pPr>
    </w:p>
    <w:p w:rsidR="00283B8F" w:rsidRDefault="00283B8F">
      <w:pPr>
        <w:pStyle w:val="ConsPlusTitle"/>
        <w:jc w:val="center"/>
        <w:outlineLvl w:val="2"/>
      </w:pPr>
      <w:r>
        <w:t>Формирование и направление межведомственных запросов</w:t>
      </w:r>
    </w:p>
    <w:p w:rsidR="00283B8F" w:rsidRDefault="00283B8F">
      <w:pPr>
        <w:pStyle w:val="ConsPlusTitle"/>
        <w:jc w:val="center"/>
      </w:pPr>
      <w:r>
        <w:t>в органы, участвующие в предоставлении муниципальной услуги</w:t>
      </w:r>
    </w:p>
    <w:p w:rsidR="00283B8F" w:rsidRDefault="00283B8F">
      <w:pPr>
        <w:pStyle w:val="ConsPlusTitle"/>
        <w:jc w:val="center"/>
      </w:pPr>
      <w:r>
        <w:t>получение ответов на них</w:t>
      </w:r>
    </w:p>
    <w:p w:rsidR="00283B8F" w:rsidRDefault="00283B8F">
      <w:pPr>
        <w:pStyle w:val="ConsPlusNormal"/>
        <w:jc w:val="center"/>
      </w:pPr>
    </w:p>
    <w:p w:rsidR="00283B8F" w:rsidRDefault="00283B8F">
      <w:pPr>
        <w:pStyle w:val="ConsPlusNormal"/>
        <w:ind w:firstLine="540"/>
        <w:jc w:val="both"/>
      </w:pPr>
      <w:r>
        <w:t>47. Основанием для начала административной процедуры является поступление заявления к специалисту Отдела, ответственному за предоставление муниципальной услуги.</w:t>
      </w:r>
    </w:p>
    <w:p w:rsidR="00283B8F" w:rsidRDefault="00283B8F">
      <w:pPr>
        <w:pStyle w:val="ConsPlusNormal"/>
        <w:spacing w:before="220"/>
        <w:ind w:firstLine="540"/>
        <w:jc w:val="both"/>
      </w:pPr>
      <w:r>
        <w:t>Содержание административных действий, входящих в состав административной процедуры:</w:t>
      </w:r>
    </w:p>
    <w:p w:rsidR="00283B8F" w:rsidRDefault="00283B8F">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52" w:history="1">
        <w:r>
          <w:rPr>
            <w:color w:val="0000FF"/>
          </w:rPr>
          <w:t>пунктом 22</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w:t>
      </w:r>
      <w:r>
        <w:lastRenderedPageBreak/>
        <w:t>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рабочих дня со дня поступления зарегистрированного заявления о предоставлении муниципальной услуги);</w:t>
      </w:r>
    </w:p>
    <w:p w:rsidR="00283B8F" w:rsidRDefault="00283B8F">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283B8F" w:rsidRDefault="00283B8F">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52" w:history="1">
        <w:r>
          <w:rPr>
            <w:color w:val="0000FF"/>
          </w:rPr>
          <w:t>пункте 22</w:t>
        </w:r>
      </w:hyperlink>
      <w:r>
        <w:t xml:space="preserve"> настоящего административного регламента.</w:t>
      </w:r>
    </w:p>
    <w:p w:rsidR="00283B8F" w:rsidRDefault="00283B8F">
      <w:pPr>
        <w:pStyle w:val="ConsPlusNormal"/>
        <w:spacing w:before="220"/>
        <w:ind w:firstLine="540"/>
        <w:jc w:val="both"/>
      </w:pPr>
      <w:r>
        <w:t>Результат административной процедуры: полученные ответы на межведомственные запросы.</w:t>
      </w:r>
    </w:p>
    <w:p w:rsidR="00283B8F" w:rsidRDefault="00283B8F">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283B8F" w:rsidRDefault="00283B8F">
      <w:pPr>
        <w:pStyle w:val="ConsPlusNormal"/>
        <w:spacing w:before="220"/>
        <w:ind w:firstLine="540"/>
        <w:jc w:val="both"/>
      </w:pPr>
      <w: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283B8F" w:rsidRDefault="00283B8F">
      <w:pPr>
        <w:pStyle w:val="ConsPlusNormal"/>
        <w:jc w:val="center"/>
      </w:pPr>
    </w:p>
    <w:p w:rsidR="00283B8F" w:rsidRDefault="00283B8F">
      <w:pPr>
        <w:pStyle w:val="ConsPlusTitle"/>
        <w:jc w:val="center"/>
        <w:outlineLvl w:val="2"/>
      </w:pPr>
      <w:r>
        <w:t>Рассмотрение представленных заявителем документов</w:t>
      </w:r>
    </w:p>
    <w:p w:rsidR="00283B8F" w:rsidRDefault="00283B8F">
      <w:pPr>
        <w:pStyle w:val="ConsPlusTitle"/>
        <w:jc w:val="center"/>
      </w:pPr>
      <w:r>
        <w:t>о предоставлении муниципальной услуги и оформление</w:t>
      </w:r>
    </w:p>
    <w:p w:rsidR="00283B8F" w:rsidRDefault="00283B8F">
      <w:pPr>
        <w:pStyle w:val="ConsPlusTitle"/>
        <w:jc w:val="center"/>
      </w:pPr>
      <w:r>
        <w:t>документов, являющихся результатом предоставления</w:t>
      </w:r>
    </w:p>
    <w:p w:rsidR="00283B8F" w:rsidRDefault="00283B8F">
      <w:pPr>
        <w:pStyle w:val="ConsPlusTitle"/>
        <w:jc w:val="center"/>
      </w:pPr>
      <w:r>
        <w:t>муниципальной услуги</w:t>
      </w:r>
    </w:p>
    <w:p w:rsidR="00283B8F" w:rsidRDefault="00283B8F">
      <w:pPr>
        <w:pStyle w:val="ConsPlusNormal"/>
        <w:jc w:val="center"/>
      </w:pPr>
    </w:p>
    <w:p w:rsidR="00283B8F" w:rsidRDefault="00283B8F">
      <w:pPr>
        <w:pStyle w:val="ConsPlusNormal"/>
        <w:ind w:firstLine="540"/>
        <w:jc w:val="both"/>
      </w:pPr>
      <w:r>
        <w:t>48.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283B8F" w:rsidRDefault="00283B8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83B8F" w:rsidRDefault="00283B8F">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283B8F" w:rsidRDefault="00283B8F">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283B8F" w:rsidRDefault="00283B8F">
      <w:pPr>
        <w:pStyle w:val="ConsPlusNormal"/>
        <w:spacing w:before="220"/>
        <w:ind w:firstLine="540"/>
        <w:jc w:val="both"/>
      </w:pPr>
      <w:r>
        <w:t>за регистрацию подписанных должностным лицом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283B8F" w:rsidRDefault="00283B8F">
      <w:pPr>
        <w:pStyle w:val="ConsPlusNormal"/>
        <w:spacing w:before="220"/>
        <w:ind w:firstLine="540"/>
        <w:jc w:val="both"/>
      </w:pPr>
      <w:r>
        <w:t>Содержание административных действий, входящих в состав административной процедуры:</w:t>
      </w:r>
    </w:p>
    <w:p w:rsidR="00283B8F" w:rsidRDefault="00283B8F">
      <w:pPr>
        <w:pStyle w:val="ConsPlusNormal"/>
        <w:spacing w:before="220"/>
        <w:ind w:firstLine="540"/>
        <w:jc w:val="both"/>
      </w:pPr>
      <w:r>
        <w:t>специалист, ответственный за предоставление муниципальной услуги:</w:t>
      </w:r>
    </w:p>
    <w:p w:rsidR="00283B8F" w:rsidRDefault="00283B8F">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283B8F" w:rsidRDefault="00283B8F">
      <w:pPr>
        <w:pStyle w:val="ConsPlusNormal"/>
        <w:spacing w:before="220"/>
        <w:ind w:firstLine="540"/>
        <w:jc w:val="both"/>
      </w:pPr>
      <w:r>
        <w:t>устанавливает наличие полномочий по рассмотрению обращения заявителя;</w:t>
      </w:r>
    </w:p>
    <w:p w:rsidR="00283B8F" w:rsidRDefault="00283B8F">
      <w:pPr>
        <w:pStyle w:val="ConsPlusNormal"/>
        <w:spacing w:before="220"/>
        <w:ind w:firstLine="540"/>
        <w:jc w:val="both"/>
      </w:pPr>
      <w:r>
        <w:lastRenderedPageBreak/>
        <w:t xml:space="preserve">проверяет наличие (отсутствие) оснований для отказа в предоставлении муниципальной услуги, предусмотренных </w:t>
      </w:r>
      <w:hyperlink w:anchor="P195" w:history="1">
        <w:r>
          <w:rPr>
            <w:color w:val="0000FF"/>
          </w:rPr>
          <w:t>пунктами 29</w:t>
        </w:r>
      </w:hyperlink>
      <w:r>
        <w:t xml:space="preserve">, </w:t>
      </w:r>
      <w:hyperlink w:anchor="P226" w:history="1">
        <w:r>
          <w:rPr>
            <w:color w:val="0000FF"/>
          </w:rPr>
          <w:t>30</w:t>
        </w:r>
      </w:hyperlink>
      <w:r>
        <w:t xml:space="preserve"> настоящего административного регламента;</w:t>
      </w:r>
    </w:p>
    <w:p w:rsidR="00283B8F" w:rsidRDefault="00283B8F">
      <w:pPr>
        <w:pStyle w:val="ConsPlusNormal"/>
        <w:spacing w:before="220"/>
        <w:ind w:firstLine="540"/>
        <w:jc w:val="both"/>
      </w:pPr>
      <w:r>
        <w:t>подготавливает проект договора аренды земельного участка в трех экземплярах;</w:t>
      </w:r>
    </w:p>
    <w:p w:rsidR="00283B8F" w:rsidRDefault="00283B8F">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195" w:history="1">
        <w:r>
          <w:rPr>
            <w:color w:val="0000FF"/>
          </w:rPr>
          <w:t>пунктами 29</w:t>
        </w:r>
      </w:hyperlink>
      <w:r>
        <w:t xml:space="preserve">, </w:t>
      </w:r>
      <w:hyperlink w:anchor="P226" w:history="1">
        <w:r>
          <w:rPr>
            <w:color w:val="0000FF"/>
          </w:rPr>
          <w:t>30</w:t>
        </w:r>
      </w:hyperlink>
      <w:r>
        <w:t xml:space="preserve"> настоящего административного регламента. В указанном решении должны быть указаны все основания отказа.</w:t>
      </w:r>
    </w:p>
    <w:p w:rsidR="00283B8F" w:rsidRDefault="00283B8F">
      <w:pPr>
        <w:pStyle w:val="ConsPlusNormal"/>
        <w:spacing w:before="220"/>
        <w:ind w:firstLine="540"/>
        <w:jc w:val="both"/>
      </w:pPr>
      <w:r>
        <w:t>Не позднее 5 рабочих дней со дня представления такого заявления в электронной форме Департамент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83B8F" w:rsidRDefault="00283B8F">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32" w:history="1">
        <w:r>
          <w:rPr>
            <w:color w:val="0000FF"/>
          </w:rPr>
          <w:t>подпункта 1 пункта 21</w:t>
        </w:r>
      </w:hyperlink>
      <w:r>
        <w:t xml:space="preserve"> административного регламента или к заявлению не приложены документы, представляемые в соответствии с </w:t>
      </w:r>
      <w:hyperlink w:anchor="P144" w:history="1">
        <w:r>
          <w:rPr>
            <w:color w:val="0000FF"/>
          </w:rPr>
          <w:t>подпунктами 3</w:t>
        </w:r>
      </w:hyperlink>
      <w:r>
        <w:t xml:space="preserve"> - </w:t>
      </w:r>
      <w:hyperlink w:anchor="P146" w:history="1">
        <w:r>
          <w:rPr>
            <w:color w:val="0000FF"/>
          </w:rPr>
          <w:t>5 пункта 21</w:t>
        </w:r>
      </w:hyperlink>
      <w:r>
        <w:t xml:space="preserve"> административного регламента, с указанием причин возврата заявления о предоставлении земельного участка.</w:t>
      </w:r>
    </w:p>
    <w:p w:rsidR="00283B8F" w:rsidRDefault="00283B8F">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195" w:history="1">
        <w:r>
          <w:rPr>
            <w:color w:val="0000FF"/>
          </w:rPr>
          <w:t>пунктами 29</w:t>
        </w:r>
      </w:hyperlink>
      <w:r>
        <w:t xml:space="preserve">, </w:t>
      </w:r>
      <w:hyperlink w:anchor="P226" w:history="1">
        <w:r>
          <w:rPr>
            <w:color w:val="0000FF"/>
          </w:rPr>
          <w:t>30</w:t>
        </w:r>
      </w:hyperlink>
      <w:r>
        <w:t xml:space="preserve"> административного регламента.</w:t>
      </w:r>
    </w:p>
    <w:p w:rsidR="00283B8F" w:rsidRDefault="00283B8F">
      <w:pPr>
        <w:pStyle w:val="ConsPlusNormal"/>
        <w:spacing w:before="220"/>
        <w:ind w:firstLine="540"/>
        <w:jc w:val="both"/>
      </w:pPr>
      <w: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15 дней со дня поступления заявления и прилагаемых к нему документов к специалисту, ответственному за предоставление муниципальной услуги.</w:t>
      </w:r>
    </w:p>
    <w:p w:rsidR="00283B8F" w:rsidRDefault="00283B8F">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не позднее 2 рабочих дней со дня получения подготовленного специалистом Отдела проекта документа, являющегося результатом предоставления муниципальной услуги.</w:t>
      </w:r>
    </w:p>
    <w:p w:rsidR="00283B8F" w:rsidRDefault="00283B8F">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283B8F" w:rsidRDefault="00283B8F">
      <w:pPr>
        <w:pStyle w:val="ConsPlusNormal"/>
        <w:spacing w:before="220"/>
        <w:ind w:firstLine="540"/>
        <w:jc w:val="both"/>
      </w:pPr>
      <w:r>
        <w:t>Специалист отдела правового, кадрового и организационного обеспечения Департамента в течение следующего рабочего дня обеспечивает регистрацию документа, являющегося результатом предоставления муниципальной услуги.</w:t>
      </w:r>
    </w:p>
    <w:p w:rsidR="00283B8F" w:rsidRDefault="00283B8F">
      <w:pPr>
        <w:pStyle w:val="ConsPlusNormal"/>
        <w:spacing w:before="220"/>
        <w:ind w:firstLine="540"/>
        <w:jc w:val="both"/>
      </w:pPr>
      <w:r>
        <w:t>Результатом выполнения административной процедуры является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283B8F" w:rsidRDefault="00283B8F">
      <w:pPr>
        <w:pStyle w:val="ConsPlusNormal"/>
        <w:spacing w:before="220"/>
        <w:ind w:firstLine="540"/>
        <w:jc w:val="both"/>
      </w:pPr>
      <w:r>
        <w:t>Способ фиксации результата выполнения административной процедуры:</w:t>
      </w:r>
    </w:p>
    <w:p w:rsidR="00283B8F" w:rsidRDefault="00283B8F">
      <w:pPr>
        <w:pStyle w:val="ConsPlusNormal"/>
        <w:spacing w:before="220"/>
        <w:ind w:firstLine="540"/>
        <w:jc w:val="both"/>
      </w:pPr>
      <w:r>
        <w:t>проект договора аренды земельного участка регистрируется в книге учета договоров аренды земельных участков;</w:t>
      </w:r>
    </w:p>
    <w:p w:rsidR="00283B8F" w:rsidRDefault="00283B8F">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283B8F" w:rsidRDefault="00283B8F">
      <w:pPr>
        <w:pStyle w:val="ConsPlusNormal"/>
        <w:spacing w:before="220"/>
        <w:ind w:firstLine="540"/>
        <w:jc w:val="both"/>
      </w:pPr>
      <w:r>
        <w:t xml:space="preserve">Зарегистрированные документы, являющиеся результатом предоставления муниципальной </w:t>
      </w:r>
      <w:r>
        <w:lastRenderedPageBreak/>
        <w:t>услуги, передаются специалисту Отдела для их выдачи (направления) заявителю.</w:t>
      </w:r>
    </w:p>
    <w:p w:rsidR="00283B8F" w:rsidRDefault="00283B8F">
      <w:pPr>
        <w:pStyle w:val="ConsPlusNormal"/>
        <w:jc w:val="center"/>
      </w:pPr>
    </w:p>
    <w:p w:rsidR="00283B8F" w:rsidRDefault="00283B8F">
      <w:pPr>
        <w:pStyle w:val="ConsPlusTitle"/>
        <w:jc w:val="center"/>
        <w:outlineLvl w:val="2"/>
      </w:pPr>
      <w:r>
        <w:t>Выдача (направление) заявителю документов, являющихся</w:t>
      </w:r>
    </w:p>
    <w:p w:rsidR="00283B8F" w:rsidRDefault="00283B8F">
      <w:pPr>
        <w:pStyle w:val="ConsPlusTitle"/>
        <w:jc w:val="center"/>
      </w:pPr>
      <w:r>
        <w:t>результатом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49.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283B8F" w:rsidRDefault="00283B8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283B8F" w:rsidRDefault="00283B8F">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283B8F" w:rsidRDefault="00283B8F">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283B8F" w:rsidRDefault="00283B8F">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283B8F" w:rsidRDefault="00283B8F">
      <w:pPr>
        <w:pStyle w:val="ConsPlusNormal"/>
        <w:spacing w:before="220"/>
        <w:ind w:firstLine="540"/>
        <w:jc w:val="both"/>
      </w:pPr>
      <w:r>
        <w:t>Порядок передачи результата:</w:t>
      </w:r>
    </w:p>
    <w:p w:rsidR="00283B8F" w:rsidRDefault="00283B8F">
      <w:pPr>
        <w:pStyle w:val="ConsPlusNormal"/>
        <w:spacing w:before="220"/>
        <w:ind w:firstLine="540"/>
        <w:jc w:val="both"/>
      </w:pPr>
      <w:r>
        <w:t>вручение (при личном обращении);</w:t>
      </w:r>
    </w:p>
    <w:p w:rsidR="00283B8F" w:rsidRDefault="00283B8F">
      <w:pPr>
        <w:pStyle w:val="ConsPlusNormal"/>
        <w:spacing w:before="220"/>
        <w:ind w:firstLine="540"/>
        <w:jc w:val="both"/>
      </w:pPr>
      <w:r>
        <w:t>посредством МФЦ;</w:t>
      </w:r>
    </w:p>
    <w:p w:rsidR="00283B8F" w:rsidRDefault="00283B8F">
      <w:pPr>
        <w:pStyle w:val="ConsPlusNormal"/>
        <w:spacing w:before="220"/>
        <w:ind w:firstLine="540"/>
        <w:jc w:val="both"/>
      </w:pPr>
      <w:r>
        <w:t>направление по почтовому адресу, указанному в заявлении.</w:t>
      </w:r>
    </w:p>
    <w:p w:rsidR="00283B8F" w:rsidRDefault="00283B8F">
      <w:pPr>
        <w:pStyle w:val="ConsPlusNormal"/>
        <w:spacing w:before="220"/>
        <w:ind w:firstLine="540"/>
        <w:jc w:val="both"/>
      </w:pPr>
      <w:r>
        <w:t>Дополнительно (при необходимости):</w:t>
      </w:r>
    </w:p>
    <w:p w:rsidR="00283B8F" w:rsidRDefault="00283B8F">
      <w:pPr>
        <w:pStyle w:val="ConsPlusNormal"/>
        <w:spacing w:before="220"/>
        <w:ind w:firstLine="540"/>
        <w:jc w:val="both"/>
      </w:pPr>
      <w:r>
        <w:t>направление посредством электронной почты ссылки на электронный документ, размещенный на Официальном портале;</w:t>
      </w:r>
    </w:p>
    <w:p w:rsidR="00283B8F" w:rsidRDefault="00283B8F">
      <w:pPr>
        <w:pStyle w:val="ConsPlusNormal"/>
        <w:spacing w:before="220"/>
        <w:ind w:firstLine="540"/>
        <w:jc w:val="both"/>
      </w:pPr>
      <w:r>
        <w:t>направление в виде электронного документа посредством электронной почты;</w:t>
      </w:r>
    </w:p>
    <w:p w:rsidR="00283B8F" w:rsidRDefault="00283B8F">
      <w:pPr>
        <w:pStyle w:val="ConsPlusNormal"/>
        <w:spacing w:before="220"/>
        <w:ind w:firstLine="540"/>
        <w:jc w:val="both"/>
      </w:pPr>
      <w:r>
        <w:t>направление в виде электронного документа в раздел "Личный кабинет" Единого портала.</w:t>
      </w:r>
    </w:p>
    <w:p w:rsidR="00283B8F" w:rsidRDefault="00283B8F">
      <w:pPr>
        <w:pStyle w:val="ConsPlusNormal"/>
        <w:spacing w:before="220"/>
        <w:ind w:firstLine="540"/>
        <w:jc w:val="both"/>
      </w:pPr>
      <w:r>
        <w:t>Способ фиксации результата выполнения административной процедуры:</w:t>
      </w:r>
    </w:p>
    <w:p w:rsidR="00283B8F" w:rsidRDefault="00283B8F">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283B8F" w:rsidRDefault="00283B8F">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83B8F" w:rsidRDefault="00283B8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83B8F" w:rsidRDefault="00283B8F">
      <w:pPr>
        <w:pStyle w:val="ConsPlusNormal"/>
        <w:jc w:val="center"/>
      </w:pPr>
    </w:p>
    <w:p w:rsidR="00283B8F" w:rsidRDefault="00283B8F">
      <w:pPr>
        <w:pStyle w:val="ConsPlusTitle"/>
        <w:jc w:val="center"/>
        <w:outlineLvl w:val="1"/>
      </w:pPr>
      <w:r>
        <w:t>IV. Формы контроля за исполнением настоящего</w:t>
      </w:r>
    </w:p>
    <w:p w:rsidR="00283B8F" w:rsidRDefault="00283B8F">
      <w:pPr>
        <w:pStyle w:val="ConsPlusTitle"/>
        <w:jc w:val="center"/>
      </w:pPr>
      <w:r>
        <w:t>административного регламента</w:t>
      </w:r>
    </w:p>
    <w:p w:rsidR="00283B8F" w:rsidRDefault="00283B8F">
      <w:pPr>
        <w:pStyle w:val="ConsPlusNormal"/>
        <w:jc w:val="center"/>
      </w:pPr>
    </w:p>
    <w:p w:rsidR="00283B8F" w:rsidRDefault="00283B8F">
      <w:pPr>
        <w:pStyle w:val="ConsPlusTitle"/>
        <w:jc w:val="center"/>
        <w:outlineLvl w:val="2"/>
      </w:pPr>
      <w:r>
        <w:lastRenderedPageBreak/>
        <w:t>Порядок осуществления текущего контроля за соблюдением</w:t>
      </w:r>
    </w:p>
    <w:p w:rsidR="00283B8F" w:rsidRDefault="00283B8F">
      <w:pPr>
        <w:pStyle w:val="ConsPlusTitle"/>
        <w:jc w:val="center"/>
      </w:pPr>
      <w:r>
        <w:t>и исполнением ответственными должностными лицами положений</w:t>
      </w:r>
    </w:p>
    <w:p w:rsidR="00283B8F" w:rsidRDefault="00283B8F">
      <w:pPr>
        <w:pStyle w:val="ConsPlusTitle"/>
        <w:jc w:val="center"/>
      </w:pPr>
      <w:r>
        <w:t>настоящего административного регламента и иных нормативных</w:t>
      </w:r>
    </w:p>
    <w:p w:rsidR="00283B8F" w:rsidRDefault="00283B8F">
      <w:pPr>
        <w:pStyle w:val="ConsPlusTitle"/>
        <w:jc w:val="center"/>
      </w:pPr>
      <w:r>
        <w:t>правовых актов, устанавливающих требования к предоставлению</w:t>
      </w:r>
    </w:p>
    <w:p w:rsidR="00283B8F" w:rsidRDefault="00283B8F">
      <w:pPr>
        <w:pStyle w:val="ConsPlusTitle"/>
        <w:jc w:val="center"/>
      </w:pPr>
      <w:r>
        <w:t>муниципальной услуги, а также принятием ими решений</w:t>
      </w:r>
    </w:p>
    <w:p w:rsidR="00283B8F" w:rsidRDefault="00283B8F">
      <w:pPr>
        <w:pStyle w:val="ConsPlusNormal"/>
        <w:jc w:val="center"/>
      </w:pPr>
    </w:p>
    <w:p w:rsidR="00283B8F" w:rsidRDefault="00283B8F">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283B8F" w:rsidRDefault="00283B8F">
      <w:pPr>
        <w:pStyle w:val="ConsPlusNormal"/>
        <w:jc w:val="center"/>
      </w:pPr>
    </w:p>
    <w:p w:rsidR="00283B8F" w:rsidRDefault="00283B8F">
      <w:pPr>
        <w:pStyle w:val="ConsPlusTitle"/>
        <w:jc w:val="center"/>
        <w:outlineLvl w:val="2"/>
      </w:pPr>
      <w:r>
        <w:t>Порядок и периодичность осуществления плановых и внеплановых</w:t>
      </w:r>
    </w:p>
    <w:p w:rsidR="00283B8F" w:rsidRDefault="00283B8F">
      <w:pPr>
        <w:pStyle w:val="ConsPlusTitle"/>
        <w:jc w:val="center"/>
      </w:pPr>
      <w:r>
        <w:t>проверок полноты и качества предоставления муниципальной</w:t>
      </w:r>
    </w:p>
    <w:p w:rsidR="00283B8F" w:rsidRDefault="00283B8F">
      <w:pPr>
        <w:pStyle w:val="ConsPlusTitle"/>
        <w:jc w:val="center"/>
      </w:pPr>
      <w:r>
        <w:t>услуги, порядок и формы контроля полноты и качества</w:t>
      </w:r>
    </w:p>
    <w:p w:rsidR="00283B8F" w:rsidRDefault="00283B8F">
      <w:pPr>
        <w:pStyle w:val="ConsPlusTitle"/>
        <w:jc w:val="center"/>
      </w:pPr>
      <w:r>
        <w:t>предоставления муниципальной услуги, в том числе со стороны</w:t>
      </w:r>
    </w:p>
    <w:p w:rsidR="00283B8F" w:rsidRDefault="00283B8F">
      <w:pPr>
        <w:pStyle w:val="ConsPlusTitle"/>
        <w:jc w:val="center"/>
      </w:pPr>
      <w:r>
        <w:t>граждан, их объединений и организаций</w:t>
      </w:r>
    </w:p>
    <w:p w:rsidR="00283B8F" w:rsidRDefault="00283B8F">
      <w:pPr>
        <w:pStyle w:val="ConsPlusNormal"/>
        <w:jc w:val="center"/>
      </w:pPr>
    </w:p>
    <w:p w:rsidR="00283B8F" w:rsidRDefault="00283B8F">
      <w:pPr>
        <w:pStyle w:val="ConsPlusNormal"/>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283B8F" w:rsidRDefault="00283B8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83B8F" w:rsidRDefault="00283B8F">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83B8F" w:rsidRDefault="00283B8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83B8F" w:rsidRDefault="00283B8F">
      <w:pPr>
        <w:pStyle w:val="ConsPlusNormal"/>
        <w:spacing w:before="220"/>
        <w:ind w:firstLine="540"/>
        <w:jc w:val="both"/>
      </w:pPr>
      <w:r>
        <w:t>53. Результаты проверки оформляются в виде акта, в котором отмечаются выявленные недостатки и указываются предложения по их устранению.</w:t>
      </w:r>
    </w:p>
    <w:p w:rsidR="00283B8F" w:rsidRDefault="00283B8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83B8F" w:rsidRDefault="00283B8F">
      <w:pPr>
        <w:pStyle w:val="ConsPlusNormal"/>
        <w:spacing w:before="220"/>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283B8F" w:rsidRDefault="00283B8F">
      <w:pPr>
        <w:pStyle w:val="ConsPlusNormal"/>
        <w:ind w:firstLine="540"/>
        <w:jc w:val="both"/>
      </w:pPr>
    </w:p>
    <w:p w:rsidR="00283B8F" w:rsidRDefault="00283B8F">
      <w:pPr>
        <w:pStyle w:val="ConsPlusTitle"/>
        <w:jc w:val="center"/>
        <w:outlineLvl w:val="2"/>
      </w:pPr>
      <w:r>
        <w:t>Ответственность должностных лиц и муниципальных служащих</w:t>
      </w:r>
    </w:p>
    <w:p w:rsidR="00283B8F" w:rsidRDefault="00283B8F">
      <w:pPr>
        <w:pStyle w:val="ConsPlusTitle"/>
        <w:jc w:val="center"/>
      </w:pPr>
      <w:r>
        <w:t>органа, предоставляющего муниципальную услугу, и работников</w:t>
      </w:r>
    </w:p>
    <w:p w:rsidR="00283B8F" w:rsidRDefault="00283B8F">
      <w:pPr>
        <w:pStyle w:val="ConsPlusTitle"/>
        <w:jc w:val="center"/>
      </w:pPr>
      <w:r>
        <w:t>организаций, участвующих в ее предоставлении, за решения</w:t>
      </w:r>
    </w:p>
    <w:p w:rsidR="00283B8F" w:rsidRDefault="00283B8F">
      <w:pPr>
        <w:pStyle w:val="ConsPlusTitle"/>
        <w:jc w:val="center"/>
      </w:pPr>
      <w:r>
        <w:t>и действия (бездействие), принимаемые (осуществляемые) ими</w:t>
      </w:r>
    </w:p>
    <w:p w:rsidR="00283B8F" w:rsidRDefault="00283B8F">
      <w:pPr>
        <w:pStyle w:val="ConsPlusTitle"/>
        <w:jc w:val="center"/>
      </w:pPr>
      <w:r>
        <w:t>в ходе предоставления муниципальной услуги</w:t>
      </w:r>
    </w:p>
    <w:p w:rsidR="00283B8F" w:rsidRDefault="00283B8F">
      <w:pPr>
        <w:pStyle w:val="ConsPlusNormal"/>
        <w:jc w:val="center"/>
      </w:pPr>
    </w:p>
    <w:p w:rsidR="00283B8F" w:rsidRDefault="00283B8F">
      <w:pPr>
        <w:pStyle w:val="ConsPlusNormal"/>
        <w:ind w:firstLine="540"/>
        <w:jc w:val="both"/>
      </w:pPr>
      <w:r>
        <w:t>55. Должностные лица и муниципальные служащие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283B8F" w:rsidRDefault="00283B8F">
      <w:pPr>
        <w:pStyle w:val="ConsPlusNormal"/>
        <w:spacing w:before="220"/>
        <w:ind w:firstLine="540"/>
        <w:jc w:val="both"/>
      </w:pPr>
      <w:r>
        <w:lastRenderedPageBreak/>
        <w:t>56.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действующего законодательства.</w:t>
      </w:r>
    </w:p>
    <w:p w:rsidR="00283B8F" w:rsidRDefault="00283B8F">
      <w:pPr>
        <w:pStyle w:val="ConsPlusNormal"/>
        <w:spacing w:before="220"/>
        <w:ind w:firstLine="540"/>
        <w:jc w:val="both"/>
      </w:pPr>
      <w:r>
        <w:t xml:space="preserve">57. В соответствии со </w:t>
      </w:r>
      <w:hyperlink r:id="rId5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283B8F" w:rsidRDefault="00283B8F">
      <w:pPr>
        <w:pStyle w:val="ConsPlusNormal"/>
        <w:ind w:firstLine="540"/>
        <w:jc w:val="both"/>
      </w:pPr>
    </w:p>
    <w:p w:rsidR="00283B8F" w:rsidRDefault="00283B8F">
      <w:pPr>
        <w:pStyle w:val="ConsPlusTitle"/>
        <w:jc w:val="center"/>
        <w:outlineLvl w:val="2"/>
      </w:pPr>
      <w:r>
        <w:t>Положения, характеризующие требования к порядку и формам</w:t>
      </w:r>
    </w:p>
    <w:p w:rsidR="00283B8F" w:rsidRDefault="00283B8F">
      <w:pPr>
        <w:pStyle w:val="ConsPlusTitle"/>
        <w:jc w:val="center"/>
      </w:pPr>
      <w:r>
        <w:t>контроля за предоставлением муниципальной услуги, в том</w:t>
      </w:r>
    </w:p>
    <w:p w:rsidR="00283B8F" w:rsidRDefault="00283B8F">
      <w:pPr>
        <w:pStyle w:val="ConsPlusTitle"/>
        <w:jc w:val="center"/>
      </w:pPr>
      <w:r>
        <w:t>числе со стороны граждан, их объединений и организаций</w:t>
      </w:r>
    </w:p>
    <w:p w:rsidR="00283B8F" w:rsidRDefault="00283B8F">
      <w:pPr>
        <w:pStyle w:val="ConsPlusNormal"/>
        <w:jc w:val="center"/>
      </w:pPr>
    </w:p>
    <w:p w:rsidR="00283B8F" w:rsidRDefault="00283B8F">
      <w:pPr>
        <w:pStyle w:val="ConsPlusNormal"/>
        <w:ind w:firstLine="540"/>
        <w:jc w:val="both"/>
      </w:pPr>
      <w:r>
        <w:t>58.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283B8F" w:rsidRDefault="00283B8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283B8F" w:rsidRDefault="00283B8F">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283B8F" w:rsidRDefault="00283B8F">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283B8F" w:rsidRDefault="00283B8F">
      <w:pPr>
        <w:pStyle w:val="ConsPlusNormal"/>
        <w:jc w:val="center"/>
      </w:pPr>
    </w:p>
    <w:p w:rsidR="00283B8F" w:rsidRDefault="00283B8F">
      <w:pPr>
        <w:pStyle w:val="ConsPlusTitle"/>
        <w:jc w:val="center"/>
        <w:outlineLvl w:val="1"/>
      </w:pPr>
      <w:r>
        <w:t>V. Досудебный (внесудебный) порядок обжалования решений</w:t>
      </w:r>
    </w:p>
    <w:p w:rsidR="00283B8F" w:rsidRDefault="00283B8F">
      <w:pPr>
        <w:pStyle w:val="ConsPlusTitle"/>
        <w:jc w:val="center"/>
      </w:pPr>
      <w:r>
        <w:t>и действий (бездействия) органа, предоставляющего</w:t>
      </w:r>
    </w:p>
    <w:p w:rsidR="00283B8F" w:rsidRDefault="00283B8F">
      <w:pPr>
        <w:pStyle w:val="ConsPlusTitle"/>
        <w:jc w:val="center"/>
      </w:pPr>
      <w:r>
        <w:t>муниципальную услугу, МФЦ, а также их должностных лиц,</w:t>
      </w:r>
    </w:p>
    <w:p w:rsidR="00283B8F" w:rsidRDefault="00283B8F">
      <w:pPr>
        <w:pStyle w:val="ConsPlusTitle"/>
        <w:jc w:val="center"/>
      </w:pPr>
      <w:r>
        <w:t>муниципальных служащих, работников</w:t>
      </w:r>
    </w:p>
    <w:p w:rsidR="00283B8F" w:rsidRDefault="00283B8F">
      <w:pPr>
        <w:pStyle w:val="ConsPlusNormal"/>
        <w:jc w:val="center"/>
      </w:pPr>
    </w:p>
    <w:p w:rsidR="00283B8F" w:rsidRDefault="00283B8F">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83B8F" w:rsidRDefault="00283B8F">
      <w:pPr>
        <w:pStyle w:val="ConsPlusNormal"/>
        <w:spacing w:before="220"/>
        <w:ind w:firstLine="540"/>
        <w:jc w:val="both"/>
      </w:pPr>
      <w:r>
        <w:t xml:space="preserve">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lastRenderedPageBreak/>
        <w:t>Интернет (https://do.gosuslugi.ru/).</w:t>
      </w:r>
    </w:p>
    <w:p w:rsidR="00283B8F" w:rsidRDefault="00283B8F">
      <w:pPr>
        <w:pStyle w:val="ConsPlusNormal"/>
        <w:spacing w:before="22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83B8F" w:rsidRDefault="00283B8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83B8F" w:rsidRDefault="00283B8F">
      <w:pPr>
        <w:pStyle w:val="ConsPlusNormal"/>
        <w:spacing w:before="220"/>
        <w:ind w:firstLine="540"/>
        <w:jc w:val="both"/>
      </w:pPr>
      <w:r>
        <w:t>Жалоба на решения, действия (бездействие) работников МФЦ Югры подается для рассмотрения его руководителю.</w:t>
      </w:r>
    </w:p>
    <w:p w:rsidR="00283B8F" w:rsidRDefault="00283B8F">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форме.</w:t>
      </w:r>
    </w:p>
    <w:p w:rsidR="00283B8F" w:rsidRDefault="00283B8F">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83B8F" w:rsidRDefault="00283B8F">
      <w:pPr>
        <w:pStyle w:val="ConsPlusNormal"/>
        <w:spacing w:before="220"/>
        <w:ind w:firstLine="540"/>
        <w:jc w:val="both"/>
      </w:pPr>
      <w:r>
        <w:t xml:space="preserve">Федеральный </w:t>
      </w:r>
      <w:hyperlink r:id="rId59" w:history="1">
        <w:r>
          <w:rPr>
            <w:color w:val="0000FF"/>
          </w:rPr>
          <w:t>закон</w:t>
        </w:r>
      </w:hyperlink>
      <w:r>
        <w:t xml:space="preserve"> от 27.07.2010 N 210-ФЗ;</w:t>
      </w:r>
    </w:p>
    <w:p w:rsidR="00283B8F" w:rsidRDefault="00283B8F">
      <w:pPr>
        <w:pStyle w:val="ConsPlusNormal"/>
        <w:spacing w:before="220"/>
        <w:ind w:firstLine="540"/>
        <w:jc w:val="both"/>
      </w:pPr>
      <w:hyperlink r:id="rId6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83B8F" w:rsidRDefault="00283B8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83B8F" w:rsidRDefault="00283B8F">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B8F" w:rsidRDefault="00283B8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jc w:val="right"/>
        <w:outlineLvl w:val="1"/>
      </w:pPr>
      <w:r>
        <w:t>Приложение 1</w:t>
      </w:r>
    </w:p>
    <w:p w:rsidR="00283B8F" w:rsidRDefault="00283B8F">
      <w:pPr>
        <w:pStyle w:val="ConsPlusNormal"/>
        <w:jc w:val="right"/>
      </w:pPr>
      <w:r>
        <w:t>к административному регламенту</w:t>
      </w:r>
    </w:p>
    <w:p w:rsidR="00283B8F" w:rsidRDefault="00283B8F">
      <w:pPr>
        <w:pStyle w:val="ConsPlusNormal"/>
        <w:jc w:val="right"/>
      </w:pPr>
      <w:r>
        <w:t>предоставления муниципальной услуги</w:t>
      </w:r>
    </w:p>
    <w:p w:rsidR="00283B8F" w:rsidRDefault="00283B8F">
      <w:pPr>
        <w:pStyle w:val="ConsPlusNormal"/>
        <w:jc w:val="right"/>
      </w:pPr>
      <w:r>
        <w:t>"Предоставление земельных участков,</w:t>
      </w:r>
    </w:p>
    <w:p w:rsidR="00283B8F" w:rsidRDefault="00283B8F">
      <w:pPr>
        <w:pStyle w:val="ConsPlusNormal"/>
        <w:jc w:val="right"/>
      </w:pPr>
      <w:r>
        <w:t>находящихся в муниципальной собственности</w:t>
      </w:r>
    </w:p>
    <w:p w:rsidR="00283B8F" w:rsidRDefault="00283B8F">
      <w:pPr>
        <w:pStyle w:val="ConsPlusNormal"/>
        <w:jc w:val="right"/>
      </w:pPr>
      <w:r>
        <w:t>или государственная собственность</w:t>
      </w:r>
    </w:p>
    <w:p w:rsidR="00283B8F" w:rsidRDefault="00283B8F">
      <w:pPr>
        <w:pStyle w:val="ConsPlusNormal"/>
        <w:jc w:val="right"/>
      </w:pPr>
      <w:r>
        <w:t>на которые не разграничена,</w:t>
      </w:r>
    </w:p>
    <w:p w:rsidR="00283B8F" w:rsidRDefault="00283B8F">
      <w:pPr>
        <w:pStyle w:val="ConsPlusNormal"/>
        <w:jc w:val="right"/>
      </w:pPr>
      <w:r>
        <w:t>в аренду без проведения торгов"</w:t>
      </w:r>
    </w:p>
    <w:p w:rsidR="00283B8F" w:rsidRDefault="00283B8F">
      <w:pPr>
        <w:pStyle w:val="ConsPlusNormal"/>
        <w:ind w:firstLine="540"/>
        <w:jc w:val="both"/>
      </w:pPr>
    </w:p>
    <w:p w:rsidR="00283B8F" w:rsidRDefault="00283B8F">
      <w:pPr>
        <w:pStyle w:val="ConsPlusTitle"/>
        <w:jc w:val="center"/>
      </w:pPr>
      <w:bookmarkStart w:id="13" w:name="P482"/>
      <w:bookmarkEnd w:id="13"/>
      <w:r>
        <w:t>ДОКУМЕНТЫ,</w:t>
      </w:r>
    </w:p>
    <w:p w:rsidR="00283B8F" w:rsidRDefault="00283B8F">
      <w:pPr>
        <w:pStyle w:val="ConsPlusTitle"/>
        <w:jc w:val="center"/>
      </w:pPr>
      <w:r>
        <w:lastRenderedPageBreak/>
        <w:t>ПОДТВЕРЖДАЮЩИЕ ПРАВО ЗАЯВИТЕЛЯ НА ПРИОБРЕТЕНИЕ</w:t>
      </w:r>
    </w:p>
    <w:p w:rsidR="00283B8F" w:rsidRDefault="00283B8F">
      <w:pPr>
        <w:pStyle w:val="ConsPlusTitle"/>
        <w:jc w:val="center"/>
      </w:pPr>
      <w:r>
        <w:t>В СООТВЕТСТВИИ С ПРИКАЗОМ МИНИСТЕРСТВА ЭКОНОМИЧЕСКОГО</w:t>
      </w:r>
    </w:p>
    <w:p w:rsidR="00283B8F" w:rsidRDefault="00283B8F">
      <w:pPr>
        <w:pStyle w:val="ConsPlusTitle"/>
        <w:jc w:val="center"/>
      </w:pPr>
      <w:r>
        <w:t>РАЗВИТИЯ РОССИЙСКОЙ ФЕДЕРАЦИИ ОТ 12.01.2015 N 1 "ОБ</w:t>
      </w:r>
    </w:p>
    <w:p w:rsidR="00283B8F" w:rsidRDefault="00283B8F">
      <w:pPr>
        <w:pStyle w:val="ConsPlusTitle"/>
        <w:jc w:val="center"/>
      </w:pPr>
      <w:r>
        <w:t>УТВЕРЖДЕНИИ ПЕРЕЧНЯ ДОКУМЕНТОВ, ПОДТВЕРЖДАЮЩИХ ПРАВО</w:t>
      </w:r>
    </w:p>
    <w:p w:rsidR="00283B8F" w:rsidRDefault="00283B8F">
      <w:pPr>
        <w:pStyle w:val="ConsPlusTitle"/>
        <w:jc w:val="center"/>
      </w:pPr>
      <w:r>
        <w:t>ЗАЯВИТЕЛЯ НА ПРИОБРЕТЕНИЕ ЗЕМЕЛЬНОГО УЧАСТКА БЕЗ ПРОВЕДЕНИЯ</w:t>
      </w:r>
    </w:p>
    <w:p w:rsidR="00283B8F" w:rsidRDefault="00283B8F">
      <w:pPr>
        <w:pStyle w:val="ConsPlusTitle"/>
        <w:jc w:val="center"/>
      </w:pPr>
      <w:r>
        <w:t>ТОРГОВ" (ДАЛЕЕ - ПЕРЕЧЕНЬ), КОТОРЫЕ ЗАЯВИТЕЛЬ ПРЕДСТАВЛЯЕТ</w:t>
      </w:r>
    </w:p>
    <w:p w:rsidR="00283B8F" w:rsidRDefault="00283B8F">
      <w:pPr>
        <w:pStyle w:val="ConsPlusTitle"/>
        <w:jc w:val="center"/>
      </w:pPr>
      <w:r>
        <w:t>В ДЕПАРТАМЕНТ ГРАДОСТРОИТЕЛЬСТВА И АРХИТЕКТУРЫ АДМИНИСТРАЦИИ</w:t>
      </w:r>
    </w:p>
    <w:p w:rsidR="00283B8F" w:rsidRDefault="00283B8F">
      <w:pPr>
        <w:pStyle w:val="ConsPlusTitle"/>
        <w:jc w:val="center"/>
      </w:pPr>
      <w:r>
        <w:t>ГОРОДА ХАНТЫ-МАНСИЙСКА САМОСТОЯТЕЛЬНО</w:t>
      </w:r>
    </w:p>
    <w:p w:rsidR="00283B8F" w:rsidRDefault="00283B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587"/>
        <w:gridCol w:w="2381"/>
        <w:gridCol w:w="2608"/>
      </w:tblGrid>
      <w:tr w:rsidR="00283B8F">
        <w:tc>
          <w:tcPr>
            <w:tcW w:w="624" w:type="dxa"/>
          </w:tcPr>
          <w:p w:rsidR="00283B8F" w:rsidRDefault="00283B8F">
            <w:pPr>
              <w:pStyle w:val="ConsPlusNormal"/>
              <w:jc w:val="center"/>
            </w:pPr>
            <w:r>
              <w:t>N п/п</w:t>
            </w:r>
          </w:p>
        </w:tc>
        <w:tc>
          <w:tcPr>
            <w:tcW w:w="1871" w:type="dxa"/>
          </w:tcPr>
          <w:p w:rsidR="00283B8F" w:rsidRDefault="00283B8F">
            <w:pPr>
              <w:pStyle w:val="ConsPlusNormal"/>
              <w:jc w:val="center"/>
            </w:pPr>
            <w:r>
              <w:t>Основание предоставления земельного участка без проведения торгов</w:t>
            </w:r>
          </w:p>
        </w:tc>
        <w:tc>
          <w:tcPr>
            <w:tcW w:w="1587" w:type="dxa"/>
          </w:tcPr>
          <w:p w:rsidR="00283B8F" w:rsidRDefault="00283B8F">
            <w:pPr>
              <w:pStyle w:val="ConsPlusNormal"/>
              <w:jc w:val="center"/>
            </w:pPr>
            <w:r>
              <w:t>Вид права, на котором осуществляется предоставление земельного участка бесплатно или за плату</w:t>
            </w:r>
          </w:p>
        </w:tc>
        <w:tc>
          <w:tcPr>
            <w:tcW w:w="2381" w:type="dxa"/>
          </w:tcPr>
          <w:p w:rsidR="00283B8F" w:rsidRDefault="00283B8F">
            <w:pPr>
              <w:pStyle w:val="ConsPlusNormal"/>
              <w:jc w:val="center"/>
            </w:pPr>
            <w:r>
              <w:t>Заявитель</w:t>
            </w:r>
          </w:p>
        </w:tc>
        <w:tc>
          <w:tcPr>
            <w:tcW w:w="2608" w:type="dxa"/>
          </w:tcPr>
          <w:p w:rsidR="00283B8F" w:rsidRDefault="00283B8F">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83B8F">
        <w:tc>
          <w:tcPr>
            <w:tcW w:w="624" w:type="dxa"/>
          </w:tcPr>
          <w:p w:rsidR="00283B8F" w:rsidRDefault="00283B8F">
            <w:pPr>
              <w:pStyle w:val="ConsPlusNormal"/>
              <w:jc w:val="center"/>
            </w:pPr>
            <w:r>
              <w:t>1</w:t>
            </w:r>
          </w:p>
        </w:tc>
        <w:tc>
          <w:tcPr>
            <w:tcW w:w="1871" w:type="dxa"/>
          </w:tcPr>
          <w:p w:rsidR="00283B8F" w:rsidRDefault="00283B8F">
            <w:pPr>
              <w:pStyle w:val="ConsPlusNormal"/>
              <w:jc w:val="center"/>
            </w:pPr>
            <w:r>
              <w:t>2</w:t>
            </w:r>
          </w:p>
        </w:tc>
        <w:tc>
          <w:tcPr>
            <w:tcW w:w="1587" w:type="dxa"/>
          </w:tcPr>
          <w:p w:rsidR="00283B8F" w:rsidRDefault="00283B8F">
            <w:pPr>
              <w:pStyle w:val="ConsPlusNormal"/>
              <w:jc w:val="center"/>
            </w:pPr>
            <w:r>
              <w:t>3</w:t>
            </w:r>
          </w:p>
        </w:tc>
        <w:tc>
          <w:tcPr>
            <w:tcW w:w="2381" w:type="dxa"/>
          </w:tcPr>
          <w:p w:rsidR="00283B8F" w:rsidRDefault="00283B8F">
            <w:pPr>
              <w:pStyle w:val="ConsPlusNormal"/>
              <w:jc w:val="center"/>
            </w:pPr>
            <w:r>
              <w:t>4</w:t>
            </w:r>
          </w:p>
        </w:tc>
        <w:tc>
          <w:tcPr>
            <w:tcW w:w="2608" w:type="dxa"/>
          </w:tcPr>
          <w:p w:rsidR="00283B8F" w:rsidRDefault="00283B8F">
            <w:pPr>
              <w:pStyle w:val="ConsPlusNormal"/>
              <w:jc w:val="center"/>
            </w:pPr>
            <w:r>
              <w:t>5</w:t>
            </w:r>
          </w:p>
        </w:tc>
      </w:tr>
      <w:tr w:rsidR="00283B8F">
        <w:tc>
          <w:tcPr>
            <w:tcW w:w="624" w:type="dxa"/>
          </w:tcPr>
          <w:p w:rsidR="00283B8F" w:rsidRDefault="00283B8F">
            <w:pPr>
              <w:pStyle w:val="ConsPlusNormal"/>
            </w:pPr>
            <w:r>
              <w:t>1.</w:t>
            </w:r>
          </w:p>
        </w:tc>
        <w:tc>
          <w:tcPr>
            <w:tcW w:w="1871" w:type="dxa"/>
          </w:tcPr>
          <w:p w:rsidR="00283B8F" w:rsidRDefault="00283B8F">
            <w:pPr>
              <w:pStyle w:val="ConsPlusNormal"/>
            </w:pPr>
            <w:hyperlink r:id="rId61" w:history="1">
              <w:r>
                <w:rPr>
                  <w:color w:val="0000FF"/>
                </w:rPr>
                <w:t>Подпункт 5 пункта 2 статьи 39.6</w:t>
              </w:r>
            </w:hyperlink>
            <w:r>
              <w:t xml:space="preserve"> Земельного кодекса Российской Федерации (далее - Кодекс)</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08" w:type="dxa"/>
          </w:tcPr>
          <w:p w:rsidR="00283B8F" w:rsidRDefault="00283B8F">
            <w:pPr>
              <w:pStyle w:val="ConsPlusNormal"/>
            </w:pPr>
            <w: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в случае, если такой договор заключен до дня вступления в силу Федерального </w:t>
            </w:r>
            <w:hyperlink r:id="rId62"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283B8F">
        <w:tc>
          <w:tcPr>
            <w:tcW w:w="624" w:type="dxa"/>
          </w:tcPr>
          <w:p w:rsidR="00283B8F" w:rsidRDefault="00283B8F">
            <w:pPr>
              <w:pStyle w:val="ConsPlusNormal"/>
            </w:pPr>
            <w:r>
              <w:t>2.</w:t>
            </w:r>
          </w:p>
        </w:tc>
        <w:tc>
          <w:tcPr>
            <w:tcW w:w="1871" w:type="dxa"/>
          </w:tcPr>
          <w:p w:rsidR="00283B8F" w:rsidRDefault="00283B8F">
            <w:pPr>
              <w:pStyle w:val="ConsPlusNormal"/>
            </w:pPr>
            <w:hyperlink r:id="rId63" w:history="1">
              <w:r>
                <w:rPr>
                  <w:color w:val="0000FF"/>
                </w:rPr>
                <w:t>Подпункт 5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08" w:type="dxa"/>
          </w:tcPr>
          <w:p w:rsidR="00283B8F" w:rsidRDefault="00283B8F">
            <w:pPr>
              <w:pStyle w:val="ConsPlusNormal"/>
            </w:pPr>
            <w:r>
              <w:t>Договор о комплексном освоении территории</w:t>
            </w:r>
          </w:p>
        </w:tc>
      </w:tr>
      <w:tr w:rsidR="00283B8F">
        <w:tc>
          <w:tcPr>
            <w:tcW w:w="624" w:type="dxa"/>
            <w:vMerge w:val="restart"/>
          </w:tcPr>
          <w:p w:rsidR="00283B8F" w:rsidRDefault="00283B8F">
            <w:pPr>
              <w:pStyle w:val="ConsPlusNormal"/>
            </w:pPr>
            <w:r>
              <w:t>3.</w:t>
            </w:r>
          </w:p>
        </w:tc>
        <w:tc>
          <w:tcPr>
            <w:tcW w:w="1871" w:type="dxa"/>
            <w:vMerge w:val="restart"/>
          </w:tcPr>
          <w:p w:rsidR="00283B8F" w:rsidRDefault="00283B8F">
            <w:pPr>
              <w:pStyle w:val="ConsPlusNormal"/>
            </w:pPr>
            <w:hyperlink r:id="rId64" w:history="1">
              <w:r>
                <w:rPr>
                  <w:color w:val="0000FF"/>
                </w:rPr>
                <w:t>Подпункт 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Член некоммерческой организации, созданной гражданами, которой </w:t>
            </w:r>
            <w:r>
              <w:lastRenderedPageBreak/>
              <w:t>предоставлен земельный участок для комплексного освоения в целях индивидуального жилищного строительства</w:t>
            </w:r>
          </w:p>
        </w:tc>
        <w:tc>
          <w:tcPr>
            <w:tcW w:w="2608" w:type="dxa"/>
          </w:tcPr>
          <w:p w:rsidR="00283B8F" w:rsidRDefault="00283B8F">
            <w:pPr>
              <w:pStyle w:val="ConsPlusNormal"/>
            </w:pPr>
            <w:r>
              <w:lastRenderedPageBreak/>
              <w:t>Договор о комплексном освоении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 xml:space="preserve">Документ, подтверждающий </w:t>
            </w:r>
            <w:r>
              <w:lastRenderedPageBreak/>
              <w:t>членство заявителя в некоммерческой организации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Решение общего собрания членов некоммерческой организации о распределении испрашиваемого земельного участка заявителю</w:t>
            </w:r>
          </w:p>
        </w:tc>
      </w:tr>
      <w:tr w:rsidR="00283B8F">
        <w:tc>
          <w:tcPr>
            <w:tcW w:w="624" w:type="dxa"/>
            <w:vMerge w:val="restart"/>
          </w:tcPr>
          <w:p w:rsidR="00283B8F" w:rsidRDefault="00283B8F">
            <w:pPr>
              <w:pStyle w:val="ConsPlusNormal"/>
            </w:pPr>
            <w:r>
              <w:t>4.</w:t>
            </w:r>
          </w:p>
        </w:tc>
        <w:tc>
          <w:tcPr>
            <w:tcW w:w="1871" w:type="dxa"/>
            <w:vMerge w:val="restart"/>
          </w:tcPr>
          <w:p w:rsidR="00283B8F" w:rsidRDefault="00283B8F">
            <w:pPr>
              <w:pStyle w:val="ConsPlusNormal"/>
            </w:pPr>
            <w:hyperlink r:id="rId65" w:history="1">
              <w:r>
                <w:rPr>
                  <w:color w:val="0000FF"/>
                </w:rPr>
                <w:t>Подпункт 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283B8F" w:rsidRDefault="00283B8F">
            <w:pPr>
              <w:pStyle w:val="ConsPlusNormal"/>
            </w:pPr>
            <w:r>
              <w:t>Договор о комплексном освоении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Решение органа некоммерческой организации о приобретении земельного участка</w:t>
            </w:r>
          </w:p>
        </w:tc>
      </w:tr>
      <w:tr w:rsidR="00283B8F">
        <w:tc>
          <w:tcPr>
            <w:tcW w:w="624" w:type="dxa"/>
            <w:vMerge w:val="restart"/>
          </w:tcPr>
          <w:p w:rsidR="00283B8F" w:rsidRDefault="00283B8F">
            <w:pPr>
              <w:pStyle w:val="ConsPlusNormal"/>
            </w:pPr>
            <w:r>
              <w:t>5.</w:t>
            </w:r>
          </w:p>
        </w:tc>
        <w:tc>
          <w:tcPr>
            <w:tcW w:w="1871" w:type="dxa"/>
            <w:vMerge w:val="restart"/>
          </w:tcPr>
          <w:p w:rsidR="00283B8F" w:rsidRDefault="00283B8F">
            <w:pPr>
              <w:pStyle w:val="ConsPlusNormal"/>
            </w:pPr>
            <w:hyperlink r:id="rId66" w:history="1">
              <w:r>
                <w:rPr>
                  <w:color w:val="0000FF"/>
                </w:rPr>
                <w:t>Подпункт 7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Член садоводческого некоммерческого товарищества (СНТ) или огороднического некоммерческого товарищества (ОНТ)</w:t>
            </w:r>
          </w:p>
        </w:tc>
        <w:tc>
          <w:tcPr>
            <w:tcW w:w="2608" w:type="dxa"/>
          </w:tcPr>
          <w:p w:rsidR="00283B8F" w:rsidRDefault="00283B8F">
            <w:pPr>
              <w:pStyle w:val="ConsPlusNormal"/>
            </w:pPr>
            <w:r>
              <w:t>Документ, подтверждающий членство заявителя в СНТ или ОНТ</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283B8F">
        <w:tc>
          <w:tcPr>
            <w:tcW w:w="624" w:type="dxa"/>
          </w:tcPr>
          <w:p w:rsidR="00283B8F" w:rsidRDefault="00283B8F">
            <w:pPr>
              <w:pStyle w:val="ConsPlusNormal"/>
            </w:pPr>
            <w:r>
              <w:t>6.</w:t>
            </w:r>
          </w:p>
        </w:tc>
        <w:tc>
          <w:tcPr>
            <w:tcW w:w="1871" w:type="dxa"/>
          </w:tcPr>
          <w:p w:rsidR="00283B8F" w:rsidRDefault="00283B8F">
            <w:pPr>
              <w:pStyle w:val="ConsPlusNormal"/>
            </w:pPr>
            <w:hyperlink r:id="rId67" w:history="1">
              <w:r>
                <w:rPr>
                  <w:color w:val="0000FF"/>
                </w:rPr>
                <w:t>Подпункт 8 пункта 2 статьи 39.6</w:t>
              </w:r>
            </w:hyperlink>
            <w:r>
              <w:t xml:space="preserve"> Кодекса</w:t>
            </w:r>
          </w:p>
        </w:tc>
        <w:tc>
          <w:tcPr>
            <w:tcW w:w="1587" w:type="dxa"/>
          </w:tcPr>
          <w:p w:rsidR="00283B8F" w:rsidRDefault="00283B8F">
            <w:pPr>
              <w:pStyle w:val="ConsPlusNormal"/>
            </w:pPr>
            <w:r>
              <w:t>В аренду со множественностью лиц на стороне арендатора</w:t>
            </w:r>
          </w:p>
        </w:tc>
        <w:tc>
          <w:tcPr>
            <w:tcW w:w="2381" w:type="dxa"/>
          </w:tcPr>
          <w:p w:rsidR="00283B8F" w:rsidRDefault="00283B8F">
            <w:pPr>
              <w:pStyle w:val="ConsPlusNormal"/>
            </w:pPr>
            <w:r>
              <w:t>Лицо, уполномоченное на подачу заявления решением общего собрания членов СНТ или ОНТ</w:t>
            </w:r>
          </w:p>
        </w:tc>
        <w:tc>
          <w:tcPr>
            <w:tcW w:w="2608" w:type="dxa"/>
          </w:tcPr>
          <w:p w:rsidR="00283B8F" w:rsidRDefault="00283B8F">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83B8F">
        <w:tc>
          <w:tcPr>
            <w:tcW w:w="624" w:type="dxa"/>
            <w:vMerge w:val="restart"/>
          </w:tcPr>
          <w:p w:rsidR="00283B8F" w:rsidRDefault="00283B8F">
            <w:pPr>
              <w:pStyle w:val="ConsPlusNormal"/>
            </w:pPr>
            <w:r>
              <w:t>7.</w:t>
            </w:r>
          </w:p>
        </w:tc>
        <w:tc>
          <w:tcPr>
            <w:tcW w:w="1871" w:type="dxa"/>
            <w:vMerge w:val="restart"/>
          </w:tcPr>
          <w:p w:rsidR="00283B8F" w:rsidRDefault="00283B8F">
            <w:pPr>
              <w:pStyle w:val="ConsPlusNormal"/>
            </w:pPr>
            <w:hyperlink r:id="rId68" w:history="1">
              <w:r>
                <w:rPr>
                  <w:color w:val="0000FF"/>
                </w:rPr>
                <w:t>Подпункт 9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Собственник здания, сооружения, помещений в них и (или) лицо, которому эти объекты недвижимости предоставлены на </w:t>
            </w:r>
            <w:r>
              <w:lastRenderedPageBreak/>
              <w:t xml:space="preserve">праве хозяйственного ведения или в случаях, предусмотренных </w:t>
            </w:r>
            <w:hyperlink r:id="rId69" w:history="1">
              <w:r>
                <w:rPr>
                  <w:color w:val="0000FF"/>
                </w:rPr>
                <w:t>статьей 39.20</w:t>
              </w:r>
            </w:hyperlink>
            <w:r>
              <w:t xml:space="preserve"> Кодекса, на праве оперативного управления</w:t>
            </w:r>
          </w:p>
        </w:tc>
        <w:tc>
          <w:tcPr>
            <w:tcW w:w="2608" w:type="dxa"/>
          </w:tcPr>
          <w:p w:rsidR="00283B8F" w:rsidRDefault="00283B8F">
            <w:pPr>
              <w:pStyle w:val="ConsPlusNormal"/>
            </w:pPr>
            <w:r>
              <w:lastRenderedPageBreak/>
              <w:t xml:space="preserve">Документы, удостоверяющие (устанавливающие) права заявителя на здание, сооружение, если право на такое здание, сооружение не </w:t>
            </w:r>
            <w:r>
              <w:lastRenderedPageBreak/>
              <w:t>зарегистрировано в ЕГРН</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83B8F">
        <w:tc>
          <w:tcPr>
            <w:tcW w:w="624" w:type="dxa"/>
            <w:vMerge w:val="restart"/>
          </w:tcPr>
          <w:p w:rsidR="00283B8F" w:rsidRDefault="00283B8F">
            <w:pPr>
              <w:pStyle w:val="ConsPlusNormal"/>
            </w:pPr>
            <w:r>
              <w:t>8.</w:t>
            </w:r>
          </w:p>
        </w:tc>
        <w:tc>
          <w:tcPr>
            <w:tcW w:w="1871" w:type="dxa"/>
            <w:vMerge w:val="restart"/>
          </w:tcPr>
          <w:p w:rsidR="00283B8F" w:rsidRDefault="00283B8F">
            <w:pPr>
              <w:pStyle w:val="ConsPlusNormal"/>
            </w:pPr>
            <w:hyperlink r:id="rId70" w:history="1">
              <w:r>
                <w:rPr>
                  <w:color w:val="0000FF"/>
                </w:rPr>
                <w:t>Подпункт 10 пункта 2 статьи 39.6</w:t>
              </w:r>
            </w:hyperlink>
            <w:r>
              <w:t xml:space="preserve"> Кодекса, </w:t>
            </w:r>
            <w:hyperlink r:id="rId71"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Собственник объекта незавершенного строительства</w:t>
            </w:r>
          </w:p>
        </w:tc>
        <w:tc>
          <w:tcPr>
            <w:tcW w:w="2608" w:type="dxa"/>
          </w:tcPr>
          <w:p w:rsidR="00283B8F" w:rsidRDefault="00283B8F">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283B8F">
        <w:tc>
          <w:tcPr>
            <w:tcW w:w="624" w:type="dxa"/>
          </w:tcPr>
          <w:p w:rsidR="00283B8F" w:rsidRDefault="00283B8F">
            <w:pPr>
              <w:pStyle w:val="ConsPlusNormal"/>
            </w:pPr>
            <w:r>
              <w:t>9.</w:t>
            </w:r>
          </w:p>
        </w:tc>
        <w:tc>
          <w:tcPr>
            <w:tcW w:w="1871" w:type="dxa"/>
          </w:tcPr>
          <w:p w:rsidR="00283B8F" w:rsidRDefault="00283B8F">
            <w:pPr>
              <w:pStyle w:val="ConsPlusNormal"/>
            </w:pPr>
            <w:hyperlink r:id="rId72" w:history="1">
              <w:r>
                <w:rPr>
                  <w:color w:val="0000FF"/>
                </w:rPr>
                <w:t>Подпункт 11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Юридическое лицо, использующее земельный участок на праве постоянного (бессрочного) пользования</w:t>
            </w:r>
          </w:p>
        </w:tc>
        <w:tc>
          <w:tcPr>
            <w:tcW w:w="2608" w:type="dxa"/>
          </w:tcPr>
          <w:p w:rsidR="00283B8F" w:rsidRDefault="00283B8F">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3B8F">
        <w:tc>
          <w:tcPr>
            <w:tcW w:w="624" w:type="dxa"/>
          </w:tcPr>
          <w:p w:rsidR="00283B8F" w:rsidRDefault="00283B8F">
            <w:pPr>
              <w:pStyle w:val="ConsPlusNormal"/>
            </w:pPr>
            <w:r>
              <w:t>10.</w:t>
            </w:r>
          </w:p>
        </w:tc>
        <w:tc>
          <w:tcPr>
            <w:tcW w:w="1871" w:type="dxa"/>
          </w:tcPr>
          <w:p w:rsidR="00283B8F" w:rsidRDefault="00283B8F">
            <w:pPr>
              <w:pStyle w:val="ConsPlusNormal"/>
            </w:pPr>
            <w:hyperlink r:id="rId73" w:history="1">
              <w:r>
                <w:rPr>
                  <w:color w:val="0000FF"/>
                </w:rPr>
                <w:t>Подпункт 13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Лицо, с которым заключен договор о развитии застроенной территории</w:t>
            </w:r>
          </w:p>
        </w:tc>
        <w:tc>
          <w:tcPr>
            <w:tcW w:w="2608" w:type="dxa"/>
          </w:tcPr>
          <w:p w:rsidR="00283B8F" w:rsidRDefault="00283B8F">
            <w:pPr>
              <w:pStyle w:val="ConsPlusNormal"/>
            </w:pPr>
            <w:r>
              <w:t>Договор о развитии застроенной территории</w:t>
            </w:r>
          </w:p>
        </w:tc>
      </w:tr>
      <w:tr w:rsidR="00283B8F">
        <w:tc>
          <w:tcPr>
            <w:tcW w:w="624" w:type="dxa"/>
          </w:tcPr>
          <w:p w:rsidR="00283B8F" w:rsidRDefault="00283B8F">
            <w:pPr>
              <w:pStyle w:val="ConsPlusNormal"/>
            </w:pPr>
            <w:r>
              <w:t>11.</w:t>
            </w:r>
          </w:p>
        </w:tc>
        <w:tc>
          <w:tcPr>
            <w:tcW w:w="1871" w:type="dxa"/>
          </w:tcPr>
          <w:p w:rsidR="00283B8F" w:rsidRDefault="00283B8F">
            <w:pPr>
              <w:pStyle w:val="ConsPlusNormal"/>
            </w:pPr>
            <w:hyperlink r:id="rId74" w:history="1">
              <w:r>
                <w:rPr>
                  <w:color w:val="0000FF"/>
                </w:rPr>
                <w:t>Подпункт 13.1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Юридическое лицо, с которым заключен договор об освоении территории в целях строительства стандартного жилья</w:t>
            </w:r>
          </w:p>
        </w:tc>
        <w:tc>
          <w:tcPr>
            <w:tcW w:w="2608" w:type="dxa"/>
          </w:tcPr>
          <w:p w:rsidR="00283B8F" w:rsidRDefault="00283B8F">
            <w:pPr>
              <w:pStyle w:val="ConsPlusNormal"/>
            </w:pPr>
            <w:r>
              <w:t>Договор об освоении территории в целях строительства стандартного жилья</w:t>
            </w:r>
          </w:p>
        </w:tc>
      </w:tr>
      <w:tr w:rsidR="00283B8F">
        <w:tc>
          <w:tcPr>
            <w:tcW w:w="624" w:type="dxa"/>
          </w:tcPr>
          <w:p w:rsidR="00283B8F" w:rsidRDefault="00283B8F">
            <w:pPr>
              <w:pStyle w:val="ConsPlusNormal"/>
            </w:pPr>
            <w:r>
              <w:t>12.</w:t>
            </w:r>
          </w:p>
        </w:tc>
        <w:tc>
          <w:tcPr>
            <w:tcW w:w="1871" w:type="dxa"/>
          </w:tcPr>
          <w:p w:rsidR="00283B8F" w:rsidRDefault="00283B8F">
            <w:pPr>
              <w:pStyle w:val="ConsPlusNormal"/>
            </w:pPr>
            <w:hyperlink r:id="rId75" w:history="1">
              <w:r>
                <w:rPr>
                  <w:color w:val="0000FF"/>
                </w:rPr>
                <w:t>Подпункт 13.1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2608" w:type="dxa"/>
          </w:tcPr>
          <w:p w:rsidR="00283B8F" w:rsidRDefault="00283B8F">
            <w:pPr>
              <w:pStyle w:val="ConsPlusNormal"/>
            </w:pPr>
            <w:r>
              <w:t>Договор о комплексном освоении территории в целях строительства стандартного жилья</w:t>
            </w:r>
          </w:p>
        </w:tc>
      </w:tr>
      <w:tr w:rsidR="00283B8F">
        <w:tc>
          <w:tcPr>
            <w:tcW w:w="624" w:type="dxa"/>
          </w:tcPr>
          <w:p w:rsidR="00283B8F" w:rsidRDefault="00283B8F">
            <w:pPr>
              <w:pStyle w:val="ConsPlusNormal"/>
            </w:pPr>
            <w:r>
              <w:t>13.</w:t>
            </w:r>
          </w:p>
        </w:tc>
        <w:tc>
          <w:tcPr>
            <w:tcW w:w="1871" w:type="dxa"/>
          </w:tcPr>
          <w:p w:rsidR="00283B8F" w:rsidRDefault="00283B8F">
            <w:pPr>
              <w:pStyle w:val="ConsPlusNormal"/>
            </w:pPr>
            <w:hyperlink r:id="rId76" w:history="1">
              <w:r>
                <w:rPr>
                  <w:color w:val="0000FF"/>
                </w:rPr>
                <w:t>Подпункты 13.2</w:t>
              </w:r>
            </w:hyperlink>
            <w:r>
              <w:t xml:space="preserve"> и </w:t>
            </w:r>
            <w:hyperlink r:id="rId77" w:history="1">
              <w:r>
                <w:rPr>
                  <w:color w:val="0000FF"/>
                </w:rPr>
                <w:t>13.3 пункта 2 статьи 39.6</w:t>
              </w:r>
            </w:hyperlink>
            <w:r>
              <w:t xml:space="preserve"> </w:t>
            </w:r>
            <w:r>
              <w:lastRenderedPageBreak/>
              <w:t>Кодекса</w:t>
            </w:r>
          </w:p>
        </w:tc>
        <w:tc>
          <w:tcPr>
            <w:tcW w:w="1587" w:type="dxa"/>
          </w:tcPr>
          <w:p w:rsidR="00283B8F" w:rsidRDefault="00283B8F">
            <w:pPr>
              <w:pStyle w:val="ConsPlusNormal"/>
            </w:pPr>
            <w:r>
              <w:lastRenderedPageBreak/>
              <w:t>В аренду</w:t>
            </w:r>
          </w:p>
        </w:tc>
        <w:tc>
          <w:tcPr>
            <w:tcW w:w="2381" w:type="dxa"/>
          </w:tcPr>
          <w:p w:rsidR="00283B8F" w:rsidRDefault="00283B8F">
            <w:pPr>
              <w:pStyle w:val="ConsPlusNormal"/>
            </w:pPr>
            <w:r>
              <w:t xml:space="preserve">Юридическое лицо, с которым заключен договор о </w:t>
            </w:r>
            <w:r>
              <w:lastRenderedPageBreak/>
              <w:t>комплексном развитии территории</w:t>
            </w:r>
          </w:p>
        </w:tc>
        <w:tc>
          <w:tcPr>
            <w:tcW w:w="2608" w:type="dxa"/>
          </w:tcPr>
          <w:p w:rsidR="00283B8F" w:rsidRDefault="00283B8F">
            <w:pPr>
              <w:pStyle w:val="ConsPlusNormal"/>
            </w:pPr>
            <w:r>
              <w:lastRenderedPageBreak/>
              <w:t>Договор о комплексном развитии территории</w:t>
            </w:r>
          </w:p>
        </w:tc>
      </w:tr>
      <w:tr w:rsidR="00283B8F">
        <w:tc>
          <w:tcPr>
            <w:tcW w:w="624" w:type="dxa"/>
          </w:tcPr>
          <w:p w:rsidR="00283B8F" w:rsidRDefault="00283B8F">
            <w:pPr>
              <w:pStyle w:val="ConsPlusNormal"/>
            </w:pPr>
            <w:r>
              <w:lastRenderedPageBreak/>
              <w:t>14.</w:t>
            </w:r>
          </w:p>
        </w:tc>
        <w:tc>
          <w:tcPr>
            <w:tcW w:w="1871" w:type="dxa"/>
          </w:tcPr>
          <w:p w:rsidR="00283B8F" w:rsidRDefault="00283B8F">
            <w:pPr>
              <w:pStyle w:val="ConsPlusNormal"/>
            </w:pPr>
            <w:hyperlink r:id="rId78" w:history="1">
              <w:r>
                <w:rPr>
                  <w:color w:val="0000FF"/>
                </w:rPr>
                <w:t>Подпункт 14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имеющий право на первоочередное или внеочередное приобретение земельных участков</w:t>
            </w:r>
          </w:p>
        </w:tc>
        <w:tc>
          <w:tcPr>
            <w:tcW w:w="2608" w:type="dxa"/>
          </w:tcPr>
          <w:p w:rsidR="00283B8F" w:rsidRDefault="00283B8F">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83B8F">
        <w:tc>
          <w:tcPr>
            <w:tcW w:w="624" w:type="dxa"/>
          </w:tcPr>
          <w:p w:rsidR="00283B8F" w:rsidRDefault="00283B8F">
            <w:pPr>
              <w:pStyle w:val="ConsPlusNormal"/>
            </w:pPr>
            <w:r>
              <w:t>15.</w:t>
            </w:r>
          </w:p>
        </w:tc>
        <w:tc>
          <w:tcPr>
            <w:tcW w:w="1871" w:type="dxa"/>
          </w:tcPr>
          <w:p w:rsidR="00283B8F" w:rsidRDefault="00283B8F">
            <w:pPr>
              <w:pStyle w:val="ConsPlusNormal"/>
            </w:pPr>
            <w:hyperlink r:id="rId79" w:history="1">
              <w:r>
                <w:rPr>
                  <w:color w:val="0000FF"/>
                </w:rPr>
                <w:t>Подпункт 15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08" w:type="dxa"/>
          </w:tcPr>
          <w:p w:rsidR="00283B8F" w:rsidRDefault="00283B8F">
            <w:pPr>
              <w:pStyle w:val="ConsPlusNormal"/>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283B8F">
        <w:tc>
          <w:tcPr>
            <w:tcW w:w="624" w:type="dxa"/>
          </w:tcPr>
          <w:p w:rsidR="00283B8F" w:rsidRDefault="00283B8F">
            <w:pPr>
              <w:pStyle w:val="ConsPlusNormal"/>
            </w:pPr>
            <w:r>
              <w:t>16.</w:t>
            </w:r>
          </w:p>
        </w:tc>
        <w:tc>
          <w:tcPr>
            <w:tcW w:w="1871" w:type="dxa"/>
          </w:tcPr>
          <w:p w:rsidR="00283B8F" w:rsidRDefault="00283B8F">
            <w:pPr>
              <w:pStyle w:val="ConsPlusNormal"/>
            </w:pPr>
            <w:hyperlink r:id="rId80" w:history="1">
              <w:r>
                <w:rPr>
                  <w:color w:val="0000FF"/>
                </w:rPr>
                <w:t>Подпункт 16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08" w:type="dxa"/>
          </w:tcPr>
          <w:p w:rsidR="00283B8F" w:rsidRDefault="00283B8F">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83B8F">
        <w:tc>
          <w:tcPr>
            <w:tcW w:w="624" w:type="dxa"/>
          </w:tcPr>
          <w:p w:rsidR="00283B8F" w:rsidRDefault="00283B8F">
            <w:pPr>
              <w:pStyle w:val="ConsPlusNormal"/>
            </w:pPr>
            <w:r>
              <w:t>17.</w:t>
            </w:r>
          </w:p>
        </w:tc>
        <w:tc>
          <w:tcPr>
            <w:tcW w:w="1871" w:type="dxa"/>
          </w:tcPr>
          <w:p w:rsidR="00283B8F" w:rsidRDefault="00283B8F">
            <w:pPr>
              <w:pStyle w:val="ConsPlusNormal"/>
            </w:pPr>
            <w:hyperlink r:id="rId81" w:history="1">
              <w:r>
                <w:rPr>
                  <w:color w:val="0000FF"/>
                </w:rPr>
                <w:t>Подпункт 17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Казачье общество</w:t>
            </w:r>
          </w:p>
        </w:tc>
        <w:tc>
          <w:tcPr>
            <w:tcW w:w="2608" w:type="dxa"/>
          </w:tcPr>
          <w:p w:rsidR="00283B8F" w:rsidRDefault="00283B8F">
            <w:pPr>
              <w:pStyle w:val="ConsPlusNormal"/>
            </w:pPr>
            <w:r>
              <w:t>Свидетельство о внесении казачьего общества в государственный реестр казачьих обществ в Российской Федерации</w:t>
            </w:r>
          </w:p>
        </w:tc>
      </w:tr>
      <w:tr w:rsidR="00283B8F">
        <w:tc>
          <w:tcPr>
            <w:tcW w:w="624" w:type="dxa"/>
          </w:tcPr>
          <w:p w:rsidR="00283B8F" w:rsidRDefault="00283B8F">
            <w:pPr>
              <w:pStyle w:val="ConsPlusNormal"/>
            </w:pPr>
            <w:r>
              <w:t>18.</w:t>
            </w:r>
          </w:p>
        </w:tc>
        <w:tc>
          <w:tcPr>
            <w:tcW w:w="1871" w:type="dxa"/>
          </w:tcPr>
          <w:p w:rsidR="00283B8F" w:rsidRDefault="00283B8F">
            <w:pPr>
              <w:pStyle w:val="ConsPlusNormal"/>
            </w:pPr>
            <w:hyperlink r:id="rId82" w:history="1">
              <w:r>
                <w:rPr>
                  <w:color w:val="0000FF"/>
                </w:rPr>
                <w:t>Подпункт 18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 xml:space="preserve">Лицо, которое имеет право на приобретение в собственность земельного участка, находящегося в </w:t>
            </w:r>
            <w:r>
              <w:lastRenderedPageBreak/>
              <w:t>государственной или муниципальной собственности, без проведения торгов, в том числе бесплатно</w:t>
            </w:r>
          </w:p>
        </w:tc>
        <w:tc>
          <w:tcPr>
            <w:tcW w:w="2608" w:type="dxa"/>
          </w:tcPr>
          <w:p w:rsidR="00283B8F" w:rsidRDefault="00283B8F">
            <w:pPr>
              <w:pStyle w:val="ConsPlusNormal"/>
            </w:pPr>
            <w:r>
              <w:lastRenderedPageBreak/>
              <w:t xml:space="preserve">Документ, предусмотренный Перечнем, подтверждающий право заявителя на </w:t>
            </w:r>
            <w:r>
              <w:lastRenderedPageBreak/>
              <w:t>предоставление земельного участка в собственность без проведения торгов</w:t>
            </w:r>
          </w:p>
        </w:tc>
      </w:tr>
      <w:tr w:rsidR="00283B8F">
        <w:tc>
          <w:tcPr>
            <w:tcW w:w="624" w:type="dxa"/>
          </w:tcPr>
          <w:p w:rsidR="00283B8F" w:rsidRDefault="00283B8F">
            <w:pPr>
              <w:pStyle w:val="ConsPlusNormal"/>
            </w:pPr>
            <w:r>
              <w:lastRenderedPageBreak/>
              <w:t>19.</w:t>
            </w:r>
          </w:p>
        </w:tc>
        <w:tc>
          <w:tcPr>
            <w:tcW w:w="1871" w:type="dxa"/>
          </w:tcPr>
          <w:p w:rsidR="00283B8F" w:rsidRDefault="00283B8F">
            <w:pPr>
              <w:pStyle w:val="ConsPlusNormal"/>
            </w:pPr>
            <w:hyperlink r:id="rId83" w:history="1">
              <w:r>
                <w:rPr>
                  <w:color w:val="0000FF"/>
                </w:rPr>
                <w:t>Подпункт 20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Недропользователь</w:t>
            </w:r>
          </w:p>
        </w:tc>
        <w:tc>
          <w:tcPr>
            <w:tcW w:w="2608" w:type="dxa"/>
          </w:tcPr>
          <w:p w:rsidR="00283B8F" w:rsidRDefault="00283B8F">
            <w:pPr>
              <w:pStyle w:val="ConsPlusNormal"/>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83B8F">
        <w:tc>
          <w:tcPr>
            <w:tcW w:w="624" w:type="dxa"/>
          </w:tcPr>
          <w:p w:rsidR="00283B8F" w:rsidRDefault="00283B8F">
            <w:pPr>
              <w:pStyle w:val="ConsPlusNormal"/>
            </w:pPr>
            <w:r>
              <w:t>20.</w:t>
            </w:r>
          </w:p>
        </w:tc>
        <w:tc>
          <w:tcPr>
            <w:tcW w:w="1871" w:type="dxa"/>
          </w:tcPr>
          <w:p w:rsidR="00283B8F" w:rsidRDefault="00283B8F">
            <w:pPr>
              <w:pStyle w:val="ConsPlusNormal"/>
            </w:pPr>
            <w:hyperlink r:id="rId84" w:history="1">
              <w:r>
                <w:rPr>
                  <w:color w:val="0000FF"/>
                </w:rPr>
                <w:t>Подпункт 21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Резидент особой экономической зоны</w:t>
            </w:r>
          </w:p>
        </w:tc>
        <w:tc>
          <w:tcPr>
            <w:tcW w:w="2608" w:type="dxa"/>
          </w:tcPr>
          <w:p w:rsidR="00283B8F" w:rsidRDefault="00283B8F">
            <w:pPr>
              <w:pStyle w:val="ConsPlusNormal"/>
            </w:pPr>
            <w:r>
              <w:t>Свидетельство, удостоверяющее регистрацию лица в качестве резидента особой экономической зоны</w:t>
            </w:r>
          </w:p>
        </w:tc>
      </w:tr>
      <w:tr w:rsidR="00283B8F">
        <w:tc>
          <w:tcPr>
            <w:tcW w:w="624" w:type="dxa"/>
          </w:tcPr>
          <w:p w:rsidR="00283B8F" w:rsidRDefault="00283B8F">
            <w:pPr>
              <w:pStyle w:val="ConsPlusNormal"/>
            </w:pPr>
            <w:r>
              <w:t>21.</w:t>
            </w:r>
          </w:p>
        </w:tc>
        <w:tc>
          <w:tcPr>
            <w:tcW w:w="1871" w:type="dxa"/>
          </w:tcPr>
          <w:p w:rsidR="00283B8F" w:rsidRDefault="00283B8F">
            <w:pPr>
              <w:pStyle w:val="ConsPlusNormal"/>
            </w:pPr>
            <w:hyperlink r:id="rId85" w:history="1">
              <w:r>
                <w:rPr>
                  <w:color w:val="0000FF"/>
                </w:rPr>
                <w:t>Подпункт 21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08" w:type="dxa"/>
          </w:tcPr>
          <w:p w:rsidR="00283B8F" w:rsidRDefault="00283B8F">
            <w:pPr>
              <w:pStyle w:val="ConsPlusNormal"/>
            </w:pPr>
            <w:r>
              <w:t>Соглашение об управлении особой экономической зоной</w:t>
            </w:r>
          </w:p>
        </w:tc>
      </w:tr>
      <w:tr w:rsidR="00283B8F">
        <w:tc>
          <w:tcPr>
            <w:tcW w:w="624" w:type="dxa"/>
          </w:tcPr>
          <w:p w:rsidR="00283B8F" w:rsidRDefault="00283B8F">
            <w:pPr>
              <w:pStyle w:val="ConsPlusNormal"/>
            </w:pPr>
            <w:r>
              <w:t>22.</w:t>
            </w:r>
          </w:p>
        </w:tc>
        <w:tc>
          <w:tcPr>
            <w:tcW w:w="1871" w:type="dxa"/>
          </w:tcPr>
          <w:p w:rsidR="00283B8F" w:rsidRDefault="00283B8F">
            <w:pPr>
              <w:pStyle w:val="ConsPlusNormal"/>
            </w:pPr>
            <w:hyperlink r:id="rId86" w:history="1">
              <w:r>
                <w:rPr>
                  <w:color w:val="0000FF"/>
                </w:rPr>
                <w:t>Подпункт 22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lastRenderedPageBreak/>
              <w:t>инфраструктуры особой экономической зоны</w:t>
            </w:r>
          </w:p>
        </w:tc>
        <w:tc>
          <w:tcPr>
            <w:tcW w:w="2608" w:type="dxa"/>
          </w:tcPr>
          <w:p w:rsidR="00283B8F" w:rsidRDefault="00283B8F">
            <w:pPr>
              <w:pStyle w:val="ConsPlusNormal"/>
            </w:pPr>
            <w:r>
              <w:lastRenderedPageBreak/>
              <w:t>Соглашение о взаимодействии в сфере развития инфраструктуры особой экономической зоны</w:t>
            </w:r>
          </w:p>
        </w:tc>
      </w:tr>
      <w:tr w:rsidR="00283B8F">
        <w:tc>
          <w:tcPr>
            <w:tcW w:w="624" w:type="dxa"/>
          </w:tcPr>
          <w:p w:rsidR="00283B8F" w:rsidRDefault="00283B8F">
            <w:pPr>
              <w:pStyle w:val="ConsPlusNormal"/>
            </w:pPr>
            <w:r>
              <w:lastRenderedPageBreak/>
              <w:t>23.</w:t>
            </w:r>
          </w:p>
        </w:tc>
        <w:tc>
          <w:tcPr>
            <w:tcW w:w="1871" w:type="dxa"/>
          </w:tcPr>
          <w:p w:rsidR="00283B8F" w:rsidRDefault="00283B8F">
            <w:pPr>
              <w:pStyle w:val="ConsPlusNormal"/>
            </w:pPr>
            <w:hyperlink r:id="rId87" w:history="1">
              <w:r>
                <w:rPr>
                  <w:color w:val="0000FF"/>
                </w:rPr>
                <w:t>Подпункт 23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Лицо, с которым заключено концессионное соглашение</w:t>
            </w:r>
          </w:p>
        </w:tc>
        <w:tc>
          <w:tcPr>
            <w:tcW w:w="2608" w:type="dxa"/>
          </w:tcPr>
          <w:p w:rsidR="00283B8F" w:rsidRDefault="00283B8F">
            <w:pPr>
              <w:pStyle w:val="ConsPlusNormal"/>
            </w:pPr>
            <w:r>
              <w:t>Концессионное соглашение</w:t>
            </w:r>
          </w:p>
        </w:tc>
      </w:tr>
      <w:tr w:rsidR="00283B8F">
        <w:tc>
          <w:tcPr>
            <w:tcW w:w="624" w:type="dxa"/>
          </w:tcPr>
          <w:p w:rsidR="00283B8F" w:rsidRDefault="00283B8F">
            <w:pPr>
              <w:pStyle w:val="ConsPlusNormal"/>
            </w:pPr>
            <w:r>
              <w:t>24.</w:t>
            </w:r>
          </w:p>
        </w:tc>
        <w:tc>
          <w:tcPr>
            <w:tcW w:w="1871" w:type="dxa"/>
          </w:tcPr>
          <w:p w:rsidR="00283B8F" w:rsidRDefault="00283B8F">
            <w:pPr>
              <w:pStyle w:val="ConsPlusNormal"/>
            </w:pPr>
            <w:hyperlink r:id="rId88" w:history="1">
              <w:r>
                <w:rPr>
                  <w:color w:val="0000FF"/>
                </w:rPr>
                <w:t>Подпункт 23.1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08" w:type="dxa"/>
          </w:tcPr>
          <w:p w:rsidR="00283B8F" w:rsidRDefault="00283B8F">
            <w:pPr>
              <w:pStyle w:val="ConsPlusNormal"/>
            </w:pPr>
            <w:r>
              <w:t>Договор об освоении территории в целях строительства и эксплуатации наемного дома коммерческого использования</w:t>
            </w:r>
          </w:p>
        </w:tc>
      </w:tr>
      <w:tr w:rsidR="00283B8F">
        <w:tc>
          <w:tcPr>
            <w:tcW w:w="624" w:type="dxa"/>
          </w:tcPr>
          <w:p w:rsidR="00283B8F" w:rsidRDefault="00283B8F">
            <w:pPr>
              <w:pStyle w:val="ConsPlusNormal"/>
            </w:pPr>
            <w:r>
              <w:t>25.</w:t>
            </w:r>
          </w:p>
        </w:tc>
        <w:tc>
          <w:tcPr>
            <w:tcW w:w="1871" w:type="dxa"/>
          </w:tcPr>
          <w:p w:rsidR="00283B8F" w:rsidRDefault="00283B8F">
            <w:pPr>
              <w:pStyle w:val="ConsPlusNormal"/>
            </w:pPr>
            <w:hyperlink r:id="rId89" w:history="1">
              <w:r>
                <w:rPr>
                  <w:color w:val="0000FF"/>
                </w:rPr>
                <w:t>Подпункт 23.1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08" w:type="dxa"/>
          </w:tcPr>
          <w:p w:rsidR="00283B8F" w:rsidRDefault="00283B8F">
            <w:pPr>
              <w:pStyle w:val="ConsPlusNormal"/>
            </w:pPr>
            <w:r>
              <w:t>Договор об освоении территории в целях строительства и эксплуатации наемного дома социального использования</w:t>
            </w:r>
          </w:p>
        </w:tc>
      </w:tr>
      <w:tr w:rsidR="00283B8F">
        <w:tc>
          <w:tcPr>
            <w:tcW w:w="624" w:type="dxa"/>
          </w:tcPr>
          <w:p w:rsidR="00283B8F" w:rsidRDefault="00283B8F">
            <w:pPr>
              <w:pStyle w:val="ConsPlusNormal"/>
            </w:pPr>
            <w:r>
              <w:t>26.</w:t>
            </w:r>
          </w:p>
        </w:tc>
        <w:tc>
          <w:tcPr>
            <w:tcW w:w="1871" w:type="dxa"/>
          </w:tcPr>
          <w:p w:rsidR="00283B8F" w:rsidRDefault="00283B8F">
            <w:pPr>
              <w:pStyle w:val="ConsPlusNormal"/>
            </w:pPr>
            <w:hyperlink r:id="rId90" w:history="1">
              <w:r>
                <w:rPr>
                  <w:color w:val="0000FF"/>
                </w:rPr>
                <w:t>Подпункт 23.2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Юридическое лицо, с которым заключен специальный инвестиционный контракт</w:t>
            </w:r>
          </w:p>
        </w:tc>
        <w:tc>
          <w:tcPr>
            <w:tcW w:w="2608" w:type="dxa"/>
          </w:tcPr>
          <w:p w:rsidR="00283B8F" w:rsidRDefault="00283B8F">
            <w:pPr>
              <w:pStyle w:val="ConsPlusNormal"/>
            </w:pPr>
            <w:r>
              <w:t>Специальный инвестиционный контракт</w:t>
            </w:r>
          </w:p>
        </w:tc>
      </w:tr>
      <w:tr w:rsidR="00283B8F">
        <w:tc>
          <w:tcPr>
            <w:tcW w:w="624" w:type="dxa"/>
          </w:tcPr>
          <w:p w:rsidR="00283B8F" w:rsidRDefault="00283B8F">
            <w:pPr>
              <w:pStyle w:val="ConsPlusNormal"/>
            </w:pPr>
            <w:r>
              <w:t>27.</w:t>
            </w:r>
          </w:p>
        </w:tc>
        <w:tc>
          <w:tcPr>
            <w:tcW w:w="1871" w:type="dxa"/>
          </w:tcPr>
          <w:p w:rsidR="00283B8F" w:rsidRDefault="00283B8F">
            <w:pPr>
              <w:pStyle w:val="ConsPlusNormal"/>
            </w:pPr>
            <w:hyperlink r:id="rId91" w:history="1">
              <w:r>
                <w:rPr>
                  <w:color w:val="0000FF"/>
                </w:rPr>
                <w:t>Подпункт 24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Лицо, с которым заключено охотхозяйственное соглашение</w:t>
            </w:r>
          </w:p>
        </w:tc>
        <w:tc>
          <w:tcPr>
            <w:tcW w:w="2608" w:type="dxa"/>
          </w:tcPr>
          <w:p w:rsidR="00283B8F" w:rsidRDefault="00283B8F">
            <w:pPr>
              <w:pStyle w:val="ConsPlusNormal"/>
            </w:pPr>
            <w:r>
              <w:t>Охотхозяйственное соглашение</w:t>
            </w:r>
          </w:p>
        </w:tc>
      </w:tr>
      <w:tr w:rsidR="00283B8F">
        <w:tc>
          <w:tcPr>
            <w:tcW w:w="624" w:type="dxa"/>
          </w:tcPr>
          <w:p w:rsidR="00283B8F" w:rsidRDefault="00283B8F">
            <w:pPr>
              <w:pStyle w:val="ConsPlusNormal"/>
            </w:pPr>
            <w:r>
              <w:t>28.</w:t>
            </w:r>
          </w:p>
        </w:tc>
        <w:tc>
          <w:tcPr>
            <w:tcW w:w="1871" w:type="dxa"/>
          </w:tcPr>
          <w:p w:rsidR="00283B8F" w:rsidRDefault="00283B8F">
            <w:pPr>
              <w:pStyle w:val="ConsPlusNormal"/>
            </w:pPr>
            <w:hyperlink r:id="rId92" w:history="1">
              <w:r>
                <w:rPr>
                  <w:color w:val="0000FF"/>
                </w:rPr>
                <w:t>Подпункт 28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Резидент зоны территориального развития, включенный в реестр резидентов зоны территориального развития</w:t>
            </w:r>
          </w:p>
        </w:tc>
        <w:tc>
          <w:tcPr>
            <w:tcW w:w="2608" w:type="dxa"/>
          </w:tcPr>
          <w:p w:rsidR="00283B8F" w:rsidRDefault="00283B8F">
            <w:pPr>
              <w:pStyle w:val="ConsPlusNormal"/>
            </w:pPr>
            <w:r>
              <w:t>Инвестиционная декларация, в составе которой представлен инвестиционный проект</w:t>
            </w:r>
          </w:p>
        </w:tc>
      </w:tr>
      <w:tr w:rsidR="00283B8F">
        <w:tc>
          <w:tcPr>
            <w:tcW w:w="624" w:type="dxa"/>
          </w:tcPr>
          <w:p w:rsidR="00283B8F" w:rsidRDefault="00283B8F">
            <w:pPr>
              <w:pStyle w:val="ConsPlusNormal"/>
            </w:pPr>
            <w:r>
              <w:t>29.</w:t>
            </w:r>
          </w:p>
        </w:tc>
        <w:tc>
          <w:tcPr>
            <w:tcW w:w="1871" w:type="dxa"/>
          </w:tcPr>
          <w:p w:rsidR="00283B8F" w:rsidRDefault="00283B8F">
            <w:pPr>
              <w:pStyle w:val="ConsPlusNormal"/>
            </w:pPr>
            <w:hyperlink r:id="rId93" w:history="1">
              <w:r>
                <w:rPr>
                  <w:color w:val="0000FF"/>
                </w:rPr>
                <w:t>Подпункт 32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Арендатор земельного участка, имеющий право на заключение нового договора аренды земельного участка</w:t>
            </w:r>
          </w:p>
        </w:tc>
        <w:tc>
          <w:tcPr>
            <w:tcW w:w="2608" w:type="dxa"/>
          </w:tcPr>
          <w:p w:rsidR="00283B8F" w:rsidRDefault="00283B8F">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jc w:val="right"/>
        <w:outlineLvl w:val="1"/>
      </w:pPr>
      <w:r>
        <w:t>Приложение 2</w:t>
      </w:r>
    </w:p>
    <w:p w:rsidR="00283B8F" w:rsidRDefault="00283B8F">
      <w:pPr>
        <w:pStyle w:val="ConsPlusNormal"/>
        <w:jc w:val="right"/>
      </w:pPr>
      <w:r>
        <w:t>к административному регламенту</w:t>
      </w:r>
    </w:p>
    <w:p w:rsidR="00283B8F" w:rsidRDefault="00283B8F">
      <w:pPr>
        <w:pStyle w:val="ConsPlusNormal"/>
        <w:jc w:val="right"/>
      </w:pPr>
      <w:r>
        <w:t>предоставления муниципальной услуги</w:t>
      </w:r>
    </w:p>
    <w:p w:rsidR="00283B8F" w:rsidRDefault="00283B8F">
      <w:pPr>
        <w:pStyle w:val="ConsPlusNormal"/>
        <w:jc w:val="right"/>
      </w:pPr>
      <w:r>
        <w:t>"Предоставление земельных участков,</w:t>
      </w:r>
    </w:p>
    <w:p w:rsidR="00283B8F" w:rsidRDefault="00283B8F">
      <w:pPr>
        <w:pStyle w:val="ConsPlusNormal"/>
        <w:jc w:val="right"/>
      </w:pPr>
      <w:r>
        <w:t>находящихся в муниципальной собственности</w:t>
      </w:r>
    </w:p>
    <w:p w:rsidR="00283B8F" w:rsidRDefault="00283B8F">
      <w:pPr>
        <w:pStyle w:val="ConsPlusNormal"/>
        <w:jc w:val="right"/>
      </w:pPr>
      <w:r>
        <w:t>или государственная собственность на которые</w:t>
      </w:r>
    </w:p>
    <w:p w:rsidR="00283B8F" w:rsidRDefault="00283B8F">
      <w:pPr>
        <w:pStyle w:val="ConsPlusNormal"/>
        <w:jc w:val="right"/>
      </w:pPr>
      <w:r>
        <w:t>не разграничена, в аренду без проведения торгов"</w:t>
      </w:r>
    </w:p>
    <w:p w:rsidR="00283B8F" w:rsidRDefault="00283B8F">
      <w:pPr>
        <w:pStyle w:val="ConsPlusNormal"/>
        <w:ind w:firstLine="540"/>
        <w:jc w:val="both"/>
      </w:pPr>
    </w:p>
    <w:p w:rsidR="00283B8F" w:rsidRDefault="00283B8F">
      <w:pPr>
        <w:pStyle w:val="ConsPlusTitle"/>
        <w:jc w:val="center"/>
      </w:pPr>
      <w:bookmarkStart w:id="14" w:name="P668"/>
      <w:bookmarkEnd w:id="14"/>
      <w:r>
        <w:t>ПЕРЕЧЕНЬ</w:t>
      </w:r>
    </w:p>
    <w:p w:rsidR="00283B8F" w:rsidRDefault="00283B8F">
      <w:pPr>
        <w:pStyle w:val="ConsPlusTitle"/>
        <w:jc w:val="center"/>
      </w:pPr>
      <w:r>
        <w:t>ДОКУМЕНТОВ, КОТОРЫЕ ЗАПРАШИВАЮТСЯ В ПОРЯДКЕ</w:t>
      </w:r>
    </w:p>
    <w:p w:rsidR="00283B8F" w:rsidRDefault="00283B8F">
      <w:pPr>
        <w:pStyle w:val="ConsPlusTitle"/>
        <w:jc w:val="center"/>
      </w:pPr>
      <w:r>
        <w:t>МЕЖВЕДОМСТВЕННОГО ИНФОРМАЦИОННОГО ВЗАИМОДЕЙСТВИЯ</w:t>
      </w:r>
    </w:p>
    <w:p w:rsidR="00283B8F" w:rsidRDefault="00283B8F">
      <w:pPr>
        <w:pStyle w:val="ConsPlusTitle"/>
        <w:jc w:val="center"/>
      </w:pPr>
      <w:r>
        <w:t>В СООТВЕТСТВИИ С ПРИКАЗОМ МИНИСТЕРСТВА ЭКОНОМИЧЕСКОГО</w:t>
      </w:r>
    </w:p>
    <w:p w:rsidR="00283B8F" w:rsidRDefault="00283B8F">
      <w:pPr>
        <w:pStyle w:val="ConsPlusTitle"/>
        <w:jc w:val="center"/>
      </w:pPr>
      <w:r>
        <w:t>РАЗВИТИЯ РОССИЙСКОЙ ФЕДЕРАЦИИ ОТ 12.01.2015 N 1 "ОБ</w:t>
      </w:r>
    </w:p>
    <w:p w:rsidR="00283B8F" w:rsidRDefault="00283B8F">
      <w:pPr>
        <w:pStyle w:val="ConsPlusTitle"/>
        <w:jc w:val="center"/>
      </w:pPr>
      <w:r>
        <w:t>УТВЕРЖДЕНИИ ПЕРЕЧНЯ ДОКУМЕНТОВ, ПОДТВЕРЖДАЮЩИХ ПРАВО</w:t>
      </w:r>
    </w:p>
    <w:p w:rsidR="00283B8F" w:rsidRDefault="00283B8F">
      <w:pPr>
        <w:pStyle w:val="ConsPlusTitle"/>
        <w:jc w:val="center"/>
      </w:pPr>
      <w:r>
        <w:t>ЗАЯВИТЕЛЯ НА ПРИОБРЕТЕНИЕ ЗЕМЕЛЬНОГО УЧАСТКА БЕЗ ПРОВЕДЕНИЯ</w:t>
      </w:r>
    </w:p>
    <w:p w:rsidR="00283B8F" w:rsidRDefault="00283B8F">
      <w:pPr>
        <w:pStyle w:val="ConsPlusTitle"/>
        <w:jc w:val="center"/>
      </w:pPr>
      <w:r>
        <w:t>ТОРГОВ"</w:t>
      </w:r>
    </w:p>
    <w:p w:rsidR="00283B8F" w:rsidRDefault="00283B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587"/>
        <w:gridCol w:w="2381"/>
        <w:gridCol w:w="2608"/>
      </w:tblGrid>
      <w:tr w:rsidR="00283B8F">
        <w:tc>
          <w:tcPr>
            <w:tcW w:w="624" w:type="dxa"/>
          </w:tcPr>
          <w:p w:rsidR="00283B8F" w:rsidRDefault="00283B8F">
            <w:pPr>
              <w:pStyle w:val="ConsPlusNormal"/>
              <w:jc w:val="center"/>
            </w:pPr>
            <w:r>
              <w:t>N п/п</w:t>
            </w:r>
          </w:p>
        </w:tc>
        <w:tc>
          <w:tcPr>
            <w:tcW w:w="1871" w:type="dxa"/>
          </w:tcPr>
          <w:p w:rsidR="00283B8F" w:rsidRDefault="00283B8F">
            <w:pPr>
              <w:pStyle w:val="ConsPlusNormal"/>
              <w:jc w:val="center"/>
            </w:pPr>
            <w:r>
              <w:t>Основание предоставления земельного участка без проведения торгов</w:t>
            </w:r>
          </w:p>
        </w:tc>
        <w:tc>
          <w:tcPr>
            <w:tcW w:w="1587" w:type="dxa"/>
          </w:tcPr>
          <w:p w:rsidR="00283B8F" w:rsidRDefault="00283B8F">
            <w:pPr>
              <w:pStyle w:val="ConsPlusNormal"/>
              <w:jc w:val="center"/>
            </w:pPr>
            <w:r>
              <w:t>Вид права, на котором осуществляется предоставление земельного участка бесплатно или за плату</w:t>
            </w:r>
          </w:p>
        </w:tc>
        <w:tc>
          <w:tcPr>
            <w:tcW w:w="2381" w:type="dxa"/>
          </w:tcPr>
          <w:p w:rsidR="00283B8F" w:rsidRDefault="00283B8F">
            <w:pPr>
              <w:pStyle w:val="ConsPlusNormal"/>
              <w:jc w:val="center"/>
            </w:pPr>
            <w:r>
              <w:t>Заявитель</w:t>
            </w:r>
          </w:p>
        </w:tc>
        <w:tc>
          <w:tcPr>
            <w:tcW w:w="2608" w:type="dxa"/>
          </w:tcPr>
          <w:p w:rsidR="00283B8F" w:rsidRDefault="00283B8F">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64" w:history="1">
              <w:r>
                <w:rPr>
                  <w:color w:val="0000FF"/>
                </w:rPr>
                <w:t>&lt;*&gt;</w:t>
              </w:r>
            </w:hyperlink>
          </w:p>
        </w:tc>
      </w:tr>
      <w:tr w:rsidR="00283B8F">
        <w:tc>
          <w:tcPr>
            <w:tcW w:w="624" w:type="dxa"/>
          </w:tcPr>
          <w:p w:rsidR="00283B8F" w:rsidRDefault="00283B8F">
            <w:pPr>
              <w:pStyle w:val="ConsPlusNormal"/>
              <w:jc w:val="center"/>
            </w:pPr>
            <w:r>
              <w:t>1</w:t>
            </w:r>
          </w:p>
        </w:tc>
        <w:tc>
          <w:tcPr>
            <w:tcW w:w="1871" w:type="dxa"/>
          </w:tcPr>
          <w:p w:rsidR="00283B8F" w:rsidRDefault="00283B8F">
            <w:pPr>
              <w:pStyle w:val="ConsPlusNormal"/>
              <w:jc w:val="center"/>
            </w:pPr>
            <w:r>
              <w:t>2</w:t>
            </w:r>
          </w:p>
        </w:tc>
        <w:tc>
          <w:tcPr>
            <w:tcW w:w="1587" w:type="dxa"/>
          </w:tcPr>
          <w:p w:rsidR="00283B8F" w:rsidRDefault="00283B8F">
            <w:pPr>
              <w:pStyle w:val="ConsPlusNormal"/>
              <w:jc w:val="center"/>
            </w:pPr>
            <w:r>
              <w:t>3</w:t>
            </w:r>
          </w:p>
        </w:tc>
        <w:tc>
          <w:tcPr>
            <w:tcW w:w="2381" w:type="dxa"/>
          </w:tcPr>
          <w:p w:rsidR="00283B8F" w:rsidRDefault="00283B8F">
            <w:pPr>
              <w:pStyle w:val="ConsPlusNormal"/>
              <w:jc w:val="center"/>
            </w:pPr>
            <w:r>
              <w:t>4</w:t>
            </w:r>
          </w:p>
        </w:tc>
        <w:tc>
          <w:tcPr>
            <w:tcW w:w="2608" w:type="dxa"/>
          </w:tcPr>
          <w:p w:rsidR="00283B8F" w:rsidRDefault="00283B8F">
            <w:pPr>
              <w:pStyle w:val="ConsPlusNormal"/>
              <w:jc w:val="center"/>
            </w:pPr>
            <w:r>
              <w:t>5</w:t>
            </w:r>
          </w:p>
        </w:tc>
      </w:tr>
      <w:tr w:rsidR="00283B8F">
        <w:tc>
          <w:tcPr>
            <w:tcW w:w="624" w:type="dxa"/>
            <w:vMerge w:val="restart"/>
          </w:tcPr>
          <w:p w:rsidR="00283B8F" w:rsidRDefault="00283B8F">
            <w:pPr>
              <w:pStyle w:val="ConsPlusNormal"/>
            </w:pPr>
            <w:r>
              <w:t>1.</w:t>
            </w:r>
          </w:p>
        </w:tc>
        <w:tc>
          <w:tcPr>
            <w:tcW w:w="1871" w:type="dxa"/>
            <w:vMerge w:val="restart"/>
          </w:tcPr>
          <w:p w:rsidR="00283B8F" w:rsidRDefault="00283B8F">
            <w:pPr>
              <w:pStyle w:val="ConsPlusNormal"/>
            </w:pPr>
            <w:hyperlink r:id="rId94" w:history="1">
              <w:r>
                <w:rPr>
                  <w:color w:val="0000FF"/>
                </w:rPr>
                <w:t>Подпункт 1 пункта 2 статьи 39.6</w:t>
              </w:r>
            </w:hyperlink>
            <w:r>
              <w:t xml:space="preserve"> Земельного кодекса Российской Федерации (далее - Кодекс)</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w:t>
            </w:r>
          </w:p>
        </w:tc>
        <w:tc>
          <w:tcPr>
            <w:tcW w:w="2608" w:type="dxa"/>
          </w:tcPr>
          <w:p w:rsidR="00283B8F" w:rsidRDefault="00283B8F">
            <w:pPr>
              <w:pStyle w:val="ConsPlusNormal"/>
            </w:pPr>
            <w:r>
              <w:t>Указ или распоряжение Президента Российской Федерации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2.</w:t>
            </w:r>
          </w:p>
        </w:tc>
        <w:tc>
          <w:tcPr>
            <w:tcW w:w="1871" w:type="dxa"/>
            <w:vMerge w:val="restart"/>
          </w:tcPr>
          <w:p w:rsidR="00283B8F" w:rsidRDefault="00283B8F">
            <w:pPr>
              <w:pStyle w:val="ConsPlusNormal"/>
            </w:pPr>
            <w:hyperlink r:id="rId95" w:history="1">
              <w:r>
                <w:rPr>
                  <w:color w:val="0000FF"/>
                </w:rPr>
                <w:t>Подпункт 2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w:t>
            </w:r>
          </w:p>
        </w:tc>
        <w:tc>
          <w:tcPr>
            <w:tcW w:w="2608" w:type="dxa"/>
          </w:tcPr>
          <w:p w:rsidR="00283B8F" w:rsidRDefault="00283B8F">
            <w:pPr>
              <w:pStyle w:val="ConsPlusNormal"/>
            </w:pPr>
            <w:r>
              <w:t>Распоряжение Правительства Российской Федерации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 xml:space="preserve">Выписка из ЕГРН об объекте недвижимости (об испрашиваемом </w:t>
            </w:r>
            <w:r>
              <w:lastRenderedPageBreak/>
              <w:t>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3.</w:t>
            </w:r>
          </w:p>
        </w:tc>
        <w:tc>
          <w:tcPr>
            <w:tcW w:w="1871" w:type="dxa"/>
            <w:vMerge w:val="restart"/>
          </w:tcPr>
          <w:p w:rsidR="00283B8F" w:rsidRDefault="00283B8F">
            <w:pPr>
              <w:pStyle w:val="ConsPlusNormal"/>
            </w:pPr>
            <w:hyperlink r:id="rId96" w:history="1">
              <w:r>
                <w:rPr>
                  <w:color w:val="0000FF"/>
                </w:rPr>
                <w:t>Подпункт 3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w:t>
            </w:r>
          </w:p>
        </w:tc>
        <w:tc>
          <w:tcPr>
            <w:tcW w:w="2608" w:type="dxa"/>
          </w:tcPr>
          <w:p w:rsidR="00283B8F" w:rsidRDefault="00283B8F">
            <w:pPr>
              <w:pStyle w:val="ConsPlusNormal"/>
            </w:pPr>
            <w:r>
              <w:t>Распоряжение высшего должностного лица субъекта Российской Федерации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4.</w:t>
            </w:r>
          </w:p>
        </w:tc>
        <w:tc>
          <w:tcPr>
            <w:tcW w:w="1871" w:type="dxa"/>
            <w:vMerge w:val="restart"/>
          </w:tcPr>
          <w:p w:rsidR="00283B8F" w:rsidRDefault="00283B8F">
            <w:pPr>
              <w:pStyle w:val="ConsPlusNormal"/>
            </w:pPr>
            <w:hyperlink r:id="rId97" w:history="1">
              <w:r>
                <w:rPr>
                  <w:color w:val="0000FF"/>
                </w:rPr>
                <w:t>Подпункт 4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w:t>
            </w:r>
          </w:p>
        </w:tc>
        <w:tc>
          <w:tcPr>
            <w:tcW w:w="2608" w:type="dxa"/>
          </w:tcPr>
          <w:p w:rsidR="00283B8F" w:rsidRDefault="00283B8F">
            <w:pPr>
              <w:pStyle w:val="ConsPlusNormal"/>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5.</w:t>
            </w:r>
          </w:p>
        </w:tc>
        <w:tc>
          <w:tcPr>
            <w:tcW w:w="1871" w:type="dxa"/>
            <w:vMerge w:val="restart"/>
          </w:tcPr>
          <w:p w:rsidR="00283B8F" w:rsidRDefault="00283B8F">
            <w:pPr>
              <w:pStyle w:val="ConsPlusNormal"/>
            </w:pPr>
            <w:hyperlink r:id="rId98" w:history="1">
              <w:r>
                <w:rPr>
                  <w:color w:val="0000FF"/>
                </w:rPr>
                <w:t>Подпункт 5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Арендатор земельного участка, находящегося в государственной или </w:t>
            </w:r>
            <w:r>
              <w:lastRenderedPageBreak/>
              <w:t>муниципальной собственности, из которого образован испрашиваемый земельный участок</w:t>
            </w:r>
          </w:p>
        </w:tc>
        <w:tc>
          <w:tcPr>
            <w:tcW w:w="2608" w:type="dxa"/>
          </w:tcPr>
          <w:p w:rsidR="00283B8F" w:rsidRDefault="00283B8F">
            <w:pPr>
              <w:pStyle w:val="ConsPlusNormal"/>
            </w:pPr>
            <w:r>
              <w:lastRenderedPageBreak/>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lastRenderedPageBreak/>
              <w:t>6.</w:t>
            </w:r>
          </w:p>
        </w:tc>
        <w:tc>
          <w:tcPr>
            <w:tcW w:w="1871" w:type="dxa"/>
            <w:vMerge w:val="restart"/>
          </w:tcPr>
          <w:p w:rsidR="00283B8F" w:rsidRDefault="00283B8F">
            <w:pPr>
              <w:pStyle w:val="ConsPlusNormal"/>
            </w:pPr>
            <w:hyperlink r:id="rId99" w:history="1">
              <w:r>
                <w:rPr>
                  <w:color w:val="0000FF"/>
                </w:rPr>
                <w:t>Подпункт 5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7.</w:t>
            </w:r>
          </w:p>
        </w:tc>
        <w:tc>
          <w:tcPr>
            <w:tcW w:w="1871" w:type="dxa"/>
            <w:vMerge w:val="restart"/>
          </w:tcPr>
          <w:p w:rsidR="00283B8F" w:rsidRDefault="00283B8F">
            <w:pPr>
              <w:pStyle w:val="ConsPlusNormal"/>
            </w:pPr>
            <w:hyperlink r:id="rId100" w:history="1">
              <w:r>
                <w:rPr>
                  <w:color w:val="0000FF"/>
                </w:rPr>
                <w:t>Подпункт 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8.</w:t>
            </w:r>
          </w:p>
        </w:tc>
        <w:tc>
          <w:tcPr>
            <w:tcW w:w="1871" w:type="dxa"/>
            <w:vMerge w:val="restart"/>
          </w:tcPr>
          <w:p w:rsidR="00283B8F" w:rsidRDefault="00283B8F">
            <w:pPr>
              <w:pStyle w:val="ConsPlusNormal"/>
            </w:pPr>
            <w:hyperlink r:id="rId101" w:history="1">
              <w:r>
                <w:rPr>
                  <w:color w:val="0000FF"/>
                </w:rPr>
                <w:t>Подпункт 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val="restart"/>
          </w:tcPr>
          <w:p w:rsidR="00283B8F" w:rsidRDefault="00283B8F">
            <w:pPr>
              <w:pStyle w:val="ConsPlusNormal"/>
            </w:pPr>
            <w:r>
              <w:t>9.</w:t>
            </w:r>
          </w:p>
        </w:tc>
        <w:tc>
          <w:tcPr>
            <w:tcW w:w="1871" w:type="dxa"/>
            <w:vMerge w:val="restart"/>
          </w:tcPr>
          <w:p w:rsidR="00283B8F" w:rsidRDefault="00283B8F">
            <w:pPr>
              <w:pStyle w:val="ConsPlusNormal"/>
            </w:pPr>
            <w:hyperlink r:id="rId102" w:history="1">
              <w:r>
                <w:rPr>
                  <w:color w:val="0000FF"/>
                </w:rPr>
                <w:t>Подпункт 7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Член садоводческого некоммерческого товарищества (СНТ) или огороднического некоммерческого товарищества (ОНТ)</w:t>
            </w:r>
          </w:p>
        </w:tc>
        <w:tc>
          <w:tcPr>
            <w:tcW w:w="2608" w:type="dxa"/>
          </w:tcPr>
          <w:p w:rsidR="00283B8F" w:rsidRDefault="00283B8F">
            <w:pPr>
              <w:pStyle w:val="ConsPlusNormal"/>
            </w:pPr>
            <w:r>
              <w:t xml:space="preserve">Документ о предоставлении исходного земельного участка СНТ или ОНТ, за исключением случаев, если право на исходный земельный участок </w:t>
            </w:r>
            <w:r>
              <w:lastRenderedPageBreak/>
              <w:t>зарегистрировано в ЕГРН</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в отношении СНТ или ОНТ</w:t>
            </w:r>
          </w:p>
        </w:tc>
      </w:tr>
      <w:tr w:rsidR="00283B8F">
        <w:tc>
          <w:tcPr>
            <w:tcW w:w="624" w:type="dxa"/>
            <w:vMerge w:val="restart"/>
          </w:tcPr>
          <w:p w:rsidR="00283B8F" w:rsidRDefault="00283B8F">
            <w:pPr>
              <w:pStyle w:val="ConsPlusNormal"/>
            </w:pPr>
            <w:r>
              <w:t>10.</w:t>
            </w:r>
          </w:p>
        </w:tc>
        <w:tc>
          <w:tcPr>
            <w:tcW w:w="1871" w:type="dxa"/>
            <w:vMerge w:val="restart"/>
          </w:tcPr>
          <w:p w:rsidR="00283B8F" w:rsidRDefault="00283B8F">
            <w:pPr>
              <w:pStyle w:val="ConsPlusNormal"/>
            </w:pPr>
            <w:hyperlink r:id="rId103" w:history="1">
              <w:r>
                <w:rPr>
                  <w:color w:val="0000FF"/>
                </w:rPr>
                <w:t>Подпункт 8 пункта 2 статьи 39.6</w:t>
              </w:r>
            </w:hyperlink>
            <w:r>
              <w:t xml:space="preserve"> Кодекса</w:t>
            </w:r>
          </w:p>
        </w:tc>
        <w:tc>
          <w:tcPr>
            <w:tcW w:w="1587" w:type="dxa"/>
            <w:vMerge w:val="restart"/>
          </w:tcPr>
          <w:p w:rsidR="00283B8F" w:rsidRDefault="00283B8F">
            <w:pPr>
              <w:pStyle w:val="ConsPlusNormal"/>
            </w:pPr>
            <w:r>
              <w:t>В аренду со множественностью лиц на стороне арендатора</w:t>
            </w:r>
          </w:p>
        </w:tc>
        <w:tc>
          <w:tcPr>
            <w:tcW w:w="2381" w:type="dxa"/>
            <w:vMerge w:val="restart"/>
          </w:tcPr>
          <w:p w:rsidR="00283B8F" w:rsidRDefault="00283B8F">
            <w:pPr>
              <w:pStyle w:val="ConsPlusNormal"/>
            </w:pPr>
            <w:r>
              <w:t>Лицо, уполномоченное на подачу заявления решением общего собрания членов СНТ или ОНТ</w:t>
            </w:r>
          </w:p>
        </w:tc>
        <w:tc>
          <w:tcPr>
            <w:tcW w:w="2608" w:type="dxa"/>
          </w:tcPr>
          <w:p w:rsidR="00283B8F" w:rsidRDefault="00283B8F">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в отношении СНТ или ОНТ</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межевания территории</w:t>
            </w:r>
          </w:p>
        </w:tc>
      </w:tr>
      <w:tr w:rsidR="00283B8F">
        <w:tc>
          <w:tcPr>
            <w:tcW w:w="624" w:type="dxa"/>
            <w:vMerge w:val="restart"/>
          </w:tcPr>
          <w:p w:rsidR="00283B8F" w:rsidRDefault="00283B8F">
            <w:pPr>
              <w:pStyle w:val="ConsPlusNormal"/>
            </w:pPr>
            <w:r>
              <w:t>11.</w:t>
            </w:r>
          </w:p>
        </w:tc>
        <w:tc>
          <w:tcPr>
            <w:tcW w:w="1871" w:type="dxa"/>
            <w:vMerge w:val="restart"/>
          </w:tcPr>
          <w:p w:rsidR="00283B8F" w:rsidRDefault="00283B8F">
            <w:pPr>
              <w:pStyle w:val="ConsPlusNormal"/>
            </w:pPr>
            <w:hyperlink r:id="rId104" w:history="1">
              <w:r>
                <w:rPr>
                  <w:color w:val="0000FF"/>
                </w:rPr>
                <w:t>Подпункт 9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5" w:history="1">
              <w:r>
                <w:rPr>
                  <w:color w:val="0000FF"/>
                </w:rPr>
                <w:t>статьей 39.20</w:t>
              </w:r>
            </w:hyperlink>
            <w:r>
              <w:t xml:space="preserve"> Кодекса, на праве оперативного управления</w:t>
            </w:r>
          </w:p>
        </w:tc>
        <w:tc>
          <w:tcPr>
            <w:tcW w:w="2608" w:type="dxa"/>
          </w:tcPr>
          <w:p w:rsidR="00283B8F" w:rsidRDefault="00283B8F">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12.</w:t>
            </w:r>
          </w:p>
        </w:tc>
        <w:tc>
          <w:tcPr>
            <w:tcW w:w="1871" w:type="dxa"/>
            <w:vMerge w:val="restart"/>
          </w:tcPr>
          <w:p w:rsidR="00283B8F" w:rsidRDefault="00283B8F">
            <w:pPr>
              <w:pStyle w:val="ConsPlusNormal"/>
            </w:pPr>
            <w:hyperlink r:id="rId106" w:history="1">
              <w:r>
                <w:rPr>
                  <w:color w:val="0000FF"/>
                </w:rPr>
                <w:t>Подпункт 10 пункта 2 статьи 39.6</w:t>
              </w:r>
            </w:hyperlink>
            <w:r>
              <w:t xml:space="preserve"> Кодекса, </w:t>
            </w:r>
            <w:hyperlink r:id="rId107"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Собственник объекта незавершенного строительства</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объекте незавершенного строительства, расположенном на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13.</w:t>
            </w:r>
          </w:p>
        </w:tc>
        <w:tc>
          <w:tcPr>
            <w:tcW w:w="1871" w:type="dxa"/>
            <w:vMerge w:val="restart"/>
          </w:tcPr>
          <w:p w:rsidR="00283B8F" w:rsidRDefault="00283B8F">
            <w:pPr>
              <w:pStyle w:val="ConsPlusNormal"/>
            </w:pPr>
            <w:hyperlink r:id="rId108" w:history="1">
              <w:r>
                <w:rPr>
                  <w:color w:val="0000FF"/>
                </w:rPr>
                <w:t>Подпункт 11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использующее земельный участок на праве постоянного (бессрочного) пользования</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14.</w:t>
            </w:r>
          </w:p>
        </w:tc>
        <w:tc>
          <w:tcPr>
            <w:tcW w:w="1871" w:type="dxa"/>
            <w:vMerge w:val="restart"/>
          </w:tcPr>
          <w:p w:rsidR="00283B8F" w:rsidRDefault="00283B8F">
            <w:pPr>
              <w:pStyle w:val="ConsPlusNormal"/>
            </w:pPr>
            <w:hyperlink r:id="rId109" w:history="1">
              <w:r>
                <w:rPr>
                  <w:color w:val="0000FF"/>
                </w:rPr>
                <w:t>Подпункт 12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ЕГРИП об индивидуальном предпринимателе,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15.</w:t>
            </w:r>
          </w:p>
        </w:tc>
        <w:tc>
          <w:tcPr>
            <w:tcW w:w="1871" w:type="dxa"/>
            <w:vMerge w:val="restart"/>
          </w:tcPr>
          <w:p w:rsidR="00283B8F" w:rsidRDefault="00283B8F">
            <w:pPr>
              <w:pStyle w:val="ConsPlusNormal"/>
            </w:pPr>
            <w:hyperlink r:id="rId110" w:history="1">
              <w:r>
                <w:rPr>
                  <w:color w:val="0000FF"/>
                </w:rPr>
                <w:t>Подпункт 13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с которым заключен договор о развитии застроенной территории</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 xml:space="preserve">Выписка из ЕГРН об объекте недвижимости (об испрашиваемом </w:t>
            </w:r>
            <w:r>
              <w:lastRenderedPageBreak/>
              <w:t>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val="restart"/>
          </w:tcPr>
          <w:p w:rsidR="00283B8F" w:rsidRDefault="00283B8F">
            <w:pPr>
              <w:pStyle w:val="ConsPlusNormal"/>
            </w:pPr>
            <w:r>
              <w:t>16.</w:t>
            </w:r>
          </w:p>
        </w:tc>
        <w:tc>
          <w:tcPr>
            <w:tcW w:w="1871" w:type="dxa"/>
            <w:vMerge w:val="restart"/>
          </w:tcPr>
          <w:p w:rsidR="00283B8F" w:rsidRDefault="00283B8F">
            <w:pPr>
              <w:pStyle w:val="ConsPlusNormal"/>
            </w:pPr>
            <w:hyperlink r:id="rId111" w:history="1">
              <w:r>
                <w:rPr>
                  <w:color w:val="0000FF"/>
                </w:rPr>
                <w:t>Подпункт 13.1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с которым заключен договор об освоении территории в целях строительства стандартного жилья</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17.</w:t>
            </w:r>
          </w:p>
        </w:tc>
        <w:tc>
          <w:tcPr>
            <w:tcW w:w="1871" w:type="dxa"/>
            <w:vMerge w:val="restart"/>
          </w:tcPr>
          <w:p w:rsidR="00283B8F" w:rsidRDefault="00283B8F">
            <w:pPr>
              <w:pStyle w:val="ConsPlusNormal"/>
            </w:pPr>
            <w:hyperlink r:id="rId112" w:history="1">
              <w:r>
                <w:rPr>
                  <w:color w:val="0000FF"/>
                </w:rPr>
                <w:t>Подпункт 13.1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18.</w:t>
            </w:r>
          </w:p>
        </w:tc>
        <w:tc>
          <w:tcPr>
            <w:tcW w:w="1871" w:type="dxa"/>
            <w:vMerge w:val="restart"/>
          </w:tcPr>
          <w:p w:rsidR="00283B8F" w:rsidRDefault="00283B8F">
            <w:pPr>
              <w:pStyle w:val="ConsPlusNormal"/>
            </w:pPr>
            <w:hyperlink r:id="rId113" w:history="1">
              <w:r>
                <w:rPr>
                  <w:color w:val="0000FF"/>
                </w:rPr>
                <w:t>Подпункты 13.2</w:t>
              </w:r>
            </w:hyperlink>
            <w:r>
              <w:t xml:space="preserve"> и </w:t>
            </w:r>
            <w:hyperlink r:id="rId114" w:history="1">
              <w:r>
                <w:rPr>
                  <w:color w:val="0000FF"/>
                </w:rPr>
                <w:t>13.3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с которым заключен договор о комплексном развитии территории</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tcPr>
          <w:p w:rsidR="00283B8F" w:rsidRDefault="00283B8F">
            <w:pPr>
              <w:pStyle w:val="ConsPlusNormal"/>
            </w:pPr>
            <w:r>
              <w:t>19.</w:t>
            </w:r>
          </w:p>
        </w:tc>
        <w:tc>
          <w:tcPr>
            <w:tcW w:w="1871" w:type="dxa"/>
          </w:tcPr>
          <w:p w:rsidR="00283B8F" w:rsidRDefault="00283B8F">
            <w:pPr>
              <w:pStyle w:val="ConsPlusNormal"/>
            </w:pPr>
            <w:hyperlink r:id="rId115" w:history="1">
              <w:r>
                <w:rPr>
                  <w:color w:val="0000FF"/>
                </w:rPr>
                <w:t>Подпункт 14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имеющий право на первоочередное или внеочередное приобретение земельных участков</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tcPr>
          <w:p w:rsidR="00283B8F" w:rsidRDefault="00283B8F">
            <w:pPr>
              <w:pStyle w:val="ConsPlusNormal"/>
            </w:pPr>
            <w:r>
              <w:lastRenderedPageBreak/>
              <w:t>20.</w:t>
            </w:r>
          </w:p>
        </w:tc>
        <w:tc>
          <w:tcPr>
            <w:tcW w:w="1871" w:type="dxa"/>
          </w:tcPr>
          <w:p w:rsidR="00283B8F" w:rsidRDefault="00283B8F">
            <w:pPr>
              <w:pStyle w:val="ConsPlusNormal"/>
            </w:pPr>
            <w:hyperlink r:id="rId116" w:history="1">
              <w:r>
                <w:rPr>
                  <w:color w:val="0000FF"/>
                </w:rPr>
                <w:t>Подпункт 15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21.</w:t>
            </w:r>
          </w:p>
        </w:tc>
        <w:tc>
          <w:tcPr>
            <w:tcW w:w="1871" w:type="dxa"/>
            <w:vMerge w:val="restart"/>
          </w:tcPr>
          <w:p w:rsidR="00283B8F" w:rsidRDefault="00283B8F">
            <w:pPr>
              <w:pStyle w:val="ConsPlusNormal"/>
            </w:pPr>
            <w:hyperlink r:id="rId117" w:history="1">
              <w:r>
                <w:rPr>
                  <w:color w:val="0000FF"/>
                </w:rPr>
                <w:t>Подпункт 16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22.</w:t>
            </w:r>
          </w:p>
        </w:tc>
        <w:tc>
          <w:tcPr>
            <w:tcW w:w="1871" w:type="dxa"/>
            <w:vMerge w:val="restart"/>
          </w:tcPr>
          <w:p w:rsidR="00283B8F" w:rsidRDefault="00283B8F">
            <w:pPr>
              <w:pStyle w:val="ConsPlusNormal"/>
            </w:pPr>
            <w:hyperlink r:id="rId118" w:history="1">
              <w:r>
                <w:rPr>
                  <w:color w:val="0000FF"/>
                </w:rPr>
                <w:t>Подпункт 17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Религиозная организация</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23.</w:t>
            </w:r>
          </w:p>
        </w:tc>
        <w:tc>
          <w:tcPr>
            <w:tcW w:w="1871" w:type="dxa"/>
            <w:vMerge w:val="restart"/>
          </w:tcPr>
          <w:p w:rsidR="00283B8F" w:rsidRDefault="00283B8F">
            <w:pPr>
              <w:pStyle w:val="ConsPlusNormal"/>
            </w:pPr>
            <w:hyperlink r:id="rId119" w:history="1">
              <w:r>
                <w:rPr>
                  <w:color w:val="0000FF"/>
                </w:rPr>
                <w:t>Подпункт 17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Казачье общество</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24.</w:t>
            </w:r>
          </w:p>
        </w:tc>
        <w:tc>
          <w:tcPr>
            <w:tcW w:w="1871" w:type="dxa"/>
            <w:vMerge w:val="restart"/>
          </w:tcPr>
          <w:p w:rsidR="00283B8F" w:rsidRDefault="00283B8F">
            <w:pPr>
              <w:pStyle w:val="ConsPlusNormal"/>
            </w:pPr>
            <w:hyperlink r:id="rId120" w:history="1">
              <w:r>
                <w:rPr>
                  <w:color w:val="0000FF"/>
                </w:rPr>
                <w:t>Подпункт 18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tcPr>
          <w:p w:rsidR="00283B8F" w:rsidRDefault="00283B8F">
            <w:pPr>
              <w:pStyle w:val="ConsPlusNormal"/>
            </w:pPr>
            <w:r>
              <w:lastRenderedPageBreak/>
              <w:t>25.</w:t>
            </w:r>
          </w:p>
        </w:tc>
        <w:tc>
          <w:tcPr>
            <w:tcW w:w="1871" w:type="dxa"/>
          </w:tcPr>
          <w:p w:rsidR="00283B8F" w:rsidRDefault="00283B8F">
            <w:pPr>
              <w:pStyle w:val="ConsPlusNormal"/>
            </w:pPr>
            <w:hyperlink r:id="rId121" w:history="1">
              <w:r>
                <w:rPr>
                  <w:color w:val="0000FF"/>
                </w:rPr>
                <w:t>Подпункт 19 пункта 2 статьи 39.6</w:t>
              </w:r>
            </w:hyperlink>
            <w:r>
              <w:t xml:space="preserve"> Кодекса</w:t>
            </w:r>
          </w:p>
        </w:tc>
        <w:tc>
          <w:tcPr>
            <w:tcW w:w="1587" w:type="dxa"/>
          </w:tcPr>
          <w:p w:rsidR="00283B8F" w:rsidRDefault="00283B8F">
            <w:pPr>
              <w:pStyle w:val="ConsPlusNormal"/>
            </w:pPr>
            <w:r>
              <w:t>В аренду</w:t>
            </w:r>
          </w:p>
        </w:tc>
        <w:tc>
          <w:tcPr>
            <w:tcW w:w="2381" w:type="dxa"/>
          </w:tcPr>
          <w:p w:rsidR="00283B8F" w:rsidRDefault="00283B8F">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26.</w:t>
            </w:r>
          </w:p>
        </w:tc>
        <w:tc>
          <w:tcPr>
            <w:tcW w:w="1871" w:type="dxa"/>
            <w:vMerge w:val="restart"/>
          </w:tcPr>
          <w:p w:rsidR="00283B8F" w:rsidRDefault="00283B8F">
            <w:pPr>
              <w:pStyle w:val="ConsPlusNormal"/>
            </w:pPr>
            <w:hyperlink r:id="rId122" w:history="1">
              <w:r>
                <w:rPr>
                  <w:color w:val="0000FF"/>
                </w:rPr>
                <w:t>Подпункт 20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Недропользователь</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27.</w:t>
            </w:r>
          </w:p>
        </w:tc>
        <w:tc>
          <w:tcPr>
            <w:tcW w:w="1871" w:type="dxa"/>
            <w:vMerge w:val="restart"/>
          </w:tcPr>
          <w:p w:rsidR="00283B8F" w:rsidRDefault="00283B8F">
            <w:pPr>
              <w:pStyle w:val="ConsPlusNormal"/>
            </w:pPr>
            <w:hyperlink r:id="rId123" w:history="1">
              <w:r>
                <w:rPr>
                  <w:color w:val="0000FF"/>
                </w:rPr>
                <w:t>Подпункт 21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Резидент особой экономической зоны</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28.</w:t>
            </w:r>
          </w:p>
        </w:tc>
        <w:tc>
          <w:tcPr>
            <w:tcW w:w="1871" w:type="dxa"/>
            <w:vMerge w:val="restart"/>
          </w:tcPr>
          <w:p w:rsidR="00283B8F" w:rsidRDefault="00283B8F">
            <w:pPr>
              <w:pStyle w:val="ConsPlusNormal"/>
            </w:pPr>
            <w:hyperlink r:id="rId124" w:history="1">
              <w:r>
                <w:rPr>
                  <w:color w:val="0000FF"/>
                </w:rPr>
                <w:t>Подпункт 21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lastRenderedPageBreak/>
              <w:t>недвижимости</w:t>
            </w:r>
          </w:p>
        </w:tc>
        <w:tc>
          <w:tcPr>
            <w:tcW w:w="2608" w:type="dxa"/>
          </w:tcPr>
          <w:p w:rsidR="00283B8F" w:rsidRDefault="00283B8F">
            <w:pPr>
              <w:pStyle w:val="ConsPlusNormal"/>
            </w:pPr>
            <w:r>
              <w:lastRenderedPageBreak/>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lastRenderedPageBreak/>
              <w:t>29.</w:t>
            </w:r>
          </w:p>
        </w:tc>
        <w:tc>
          <w:tcPr>
            <w:tcW w:w="1871" w:type="dxa"/>
            <w:vMerge w:val="restart"/>
          </w:tcPr>
          <w:p w:rsidR="00283B8F" w:rsidRDefault="00283B8F">
            <w:pPr>
              <w:pStyle w:val="ConsPlusNormal"/>
            </w:pPr>
            <w:hyperlink r:id="rId125" w:history="1">
              <w:r>
                <w:rPr>
                  <w:color w:val="0000FF"/>
                </w:rPr>
                <w:t>Подпункт 22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30.</w:t>
            </w:r>
          </w:p>
        </w:tc>
        <w:tc>
          <w:tcPr>
            <w:tcW w:w="1871" w:type="dxa"/>
            <w:vMerge w:val="restart"/>
          </w:tcPr>
          <w:p w:rsidR="00283B8F" w:rsidRDefault="00283B8F">
            <w:pPr>
              <w:pStyle w:val="ConsPlusNormal"/>
            </w:pPr>
            <w:hyperlink r:id="rId126" w:history="1">
              <w:r>
                <w:rPr>
                  <w:color w:val="0000FF"/>
                </w:rPr>
                <w:t>Подпункт 23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с которым заключено концессионное соглашение</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31.</w:t>
            </w:r>
          </w:p>
        </w:tc>
        <w:tc>
          <w:tcPr>
            <w:tcW w:w="1871" w:type="dxa"/>
            <w:vMerge w:val="restart"/>
          </w:tcPr>
          <w:p w:rsidR="00283B8F" w:rsidRDefault="00283B8F">
            <w:pPr>
              <w:pStyle w:val="ConsPlusNormal"/>
            </w:pPr>
            <w:hyperlink r:id="rId127" w:history="1">
              <w:r>
                <w:rPr>
                  <w:color w:val="0000FF"/>
                </w:rPr>
                <w:t>Подпункт 23.1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32.</w:t>
            </w:r>
          </w:p>
        </w:tc>
        <w:tc>
          <w:tcPr>
            <w:tcW w:w="1871" w:type="dxa"/>
            <w:vMerge w:val="restart"/>
          </w:tcPr>
          <w:p w:rsidR="00283B8F" w:rsidRDefault="00283B8F">
            <w:pPr>
              <w:pStyle w:val="ConsPlusNormal"/>
            </w:pPr>
            <w:hyperlink r:id="rId128" w:history="1">
              <w:r>
                <w:rPr>
                  <w:color w:val="0000FF"/>
                </w:rPr>
                <w:t>Подпункт 23.1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Утвержденный проект планировки и утвержденный проект межевания территории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33.</w:t>
            </w:r>
          </w:p>
        </w:tc>
        <w:tc>
          <w:tcPr>
            <w:tcW w:w="1871" w:type="dxa"/>
            <w:vMerge w:val="restart"/>
          </w:tcPr>
          <w:p w:rsidR="00283B8F" w:rsidRDefault="00283B8F">
            <w:pPr>
              <w:pStyle w:val="ConsPlusNormal"/>
            </w:pPr>
            <w:hyperlink r:id="rId129" w:history="1">
              <w:r>
                <w:rPr>
                  <w:color w:val="0000FF"/>
                </w:rPr>
                <w:t>Подпункт 23.2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Юридическое лицо, с которым заключен специальный </w:t>
            </w:r>
            <w:r>
              <w:lastRenderedPageBreak/>
              <w:t>инвестиционный контракт</w:t>
            </w:r>
          </w:p>
        </w:tc>
        <w:tc>
          <w:tcPr>
            <w:tcW w:w="2608" w:type="dxa"/>
          </w:tcPr>
          <w:p w:rsidR="00283B8F" w:rsidRDefault="00283B8F">
            <w:pPr>
              <w:pStyle w:val="ConsPlusNormal"/>
            </w:pPr>
            <w:r>
              <w:lastRenderedPageBreak/>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lastRenderedPageBreak/>
              <w:t>34.</w:t>
            </w:r>
          </w:p>
        </w:tc>
        <w:tc>
          <w:tcPr>
            <w:tcW w:w="1871" w:type="dxa"/>
            <w:vMerge w:val="restart"/>
          </w:tcPr>
          <w:p w:rsidR="00283B8F" w:rsidRDefault="00283B8F">
            <w:pPr>
              <w:pStyle w:val="ConsPlusNormal"/>
            </w:pPr>
            <w:hyperlink r:id="rId130" w:history="1">
              <w:r>
                <w:rPr>
                  <w:color w:val="0000FF"/>
                </w:rPr>
                <w:t>Подпункт 24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с которым заключено охотхозяйственное соглашение</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ЕГРИП об индивидуальном предпринимателе,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35.</w:t>
            </w:r>
          </w:p>
        </w:tc>
        <w:tc>
          <w:tcPr>
            <w:tcW w:w="1871" w:type="dxa"/>
            <w:vMerge w:val="restart"/>
          </w:tcPr>
          <w:p w:rsidR="00283B8F" w:rsidRDefault="00283B8F">
            <w:pPr>
              <w:pStyle w:val="ConsPlusNormal"/>
            </w:pPr>
            <w:hyperlink r:id="rId131" w:history="1">
              <w:r>
                <w:rPr>
                  <w:color w:val="0000FF"/>
                </w:rPr>
                <w:t>Подпункт 25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испрашивающее земельный участок для размещения водохранилища и (или) гидротехнического сооружения</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ЕГРИП об индивидуальном предпринимателе, являющемся заявителем</w:t>
            </w:r>
          </w:p>
        </w:tc>
      </w:tr>
      <w:tr w:rsidR="00283B8F">
        <w:tc>
          <w:tcPr>
            <w:tcW w:w="624" w:type="dxa"/>
            <w:vMerge w:val="restart"/>
          </w:tcPr>
          <w:p w:rsidR="00283B8F" w:rsidRDefault="00283B8F">
            <w:pPr>
              <w:pStyle w:val="ConsPlusNormal"/>
            </w:pPr>
            <w:r>
              <w:t>36.</w:t>
            </w:r>
          </w:p>
        </w:tc>
        <w:tc>
          <w:tcPr>
            <w:tcW w:w="1871" w:type="dxa"/>
            <w:vMerge w:val="restart"/>
          </w:tcPr>
          <w:p w:rsidR="00283B8F" w:rsidRDefault="00283B8F">
            <w:pPr>
              <w:pStyle w:val="ConsPlusNormal"/>
            </w:pPr>
            <w:hyperlink r:id="rId132" w:history="1">
              <w:r>
                <w:rPr>
                  <w:color w:val="0000FF"/>
                </w:rPr>
                <w:t>Подпункт 26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Государственная компания "Российские автомобильные дороги"</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37.</w:t>
            </w:r>
          </w:p>
        </w:tc>
        <w:tc>
          <w:tcPr>
            <w:tcW w:w="1871" w:type="dxa"/>
            <w:vMerge w:val="restart"/>
          </w:tcPr>
          <w:p w:rsidR="00283B8F" w:rsidRDefault="00283B8F">
            <w:pPr>
              <w:pStyle w:val="ConsPlusNormal"/>
            </w:pPr>
            <w:hyperlink r:id="rId133" w:history="1">
              <w:r>
                <w:rPr>
                  <w:color w:val="0000FF"/>
                </w:rPr>
                <w:t>Подпункт 27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Открытое акционерное общество "Российские железные дороги"</w:t>
            </w:r>
          </w:p>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38.</w:t>
            </w:r>
          </w:p>
        </w:tc>
        <w:tc>
          <w:tcPr>
            <w:tcW w:w="1871" w:type="dxa"/>
            <w:vMerge w:val="restart"/>
          </w:tcPr>
          <w:p w:rsidR="00283B8F" w:rsidRDefault="00283B8F">
            <w:pPr>
              <w:pStyle w:val="ConsPlusNormal"/>
            </w:pPr>
            <w:hyperlink r:id="rId134" w:history="1">
              <w:r>
                <w:rPr>
                  <w:color w:val="0000FF"/>
                </w:rPr>
                <w:t>Подпункт 28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Резидент зоны территориального развития, включенный </w:t>
            </w:r>
            <w:r>
              <w:lastRenderedPageBreak/>
              <w:t>в реестр резидентов зоны территориального развития</w:t>
            </w:r>
          </w:p>
        </w:tc>
        <w:tc>
          <w:tcPr>
            <w:tcW w:w="2608" w:type="dxa"/>
          </w:tcPr>
          <w:p w:rsidR="00283B8F" w:rsidRDefault="00283B8F">
            <w:pPr>
              <w:pStyle w:val="ConsPlusNormal"/>
            </w:pPr>
            <w:r>
              <w:lastRenderedPageBreak/>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lastRenderedPageBreak/>
              <w:t>39.</w:t>
            </w:r>
          </w:p>
        </w:tc>
        <w:tc>
          <w:tcPr>
            <w:tcW w:w="1871" w:type="dxa"/>
            <w:vMerge w:val="restart"/>
          </w:tcPr>
          <w:p w:rsidR="00283B8F" w:rsidRDefault="00283B8F">
            <w:pPr>
              <w:pStyle w:val="ConsPlusNormal"/>
            </w:pPr>
            <w:hyperlink r:id="rId135" w:history="1">
              <w:r>
                <w:rPr>
                  <w:color w:val="0000FF"/>
                </w:rPr>
                <w:t>Подпункт 29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Лицо, обладающее правом на добычу (вылов) водных биологических ресурсов</w:t>
            </w:r>
          </w:p>
        </w:tc>
        <w:tc>
          <w:tcPr>
            <w:tcW w:w="2608" w:type="dxa"/>
          </w:tcPr>
          <w:p w:rsidR="00283B8F" w:rsidRDefault="00283B8F">
            <w:pPr>
              <w:pStyle w:val="ConsPlusNormal"/>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40.</w:t>
            </w:r>
          </w:p>
        </w:tc>
        <w:tc>
          <w:tcPr>
            <w:tcW w:w="1871" w:type="dxa"/>
            <w:vMerge w:val="restart"/>
          </w:tcPr>
          <w:p w:rsidR="00283B8F" w:rsidRDefault="00283B8F">
            <w:pPr>
              <w:pStyle w:val="ConsPlusNormal"/>
            </w:pPr>
            <w:hyperlink r:id="rId136" w:history="1">
              <w:r>
                <w:rPr>
                  <w:color w:val="0000FF"/>
                </w:rPr>
                <w:t>Подпункт 30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08" w:type="dxa"/>
          </w:tcPr>
          <w:p w:rsidR="00283B8F" w:rsidRDefault="00283B8F">
            <w:pPr>
              <w:pStyle w:val="ConsPlusNormal"/>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val="restart"/>
          </w:tcPr>
          <w:p w:rsidR="00283B8F" w:rsidRDefault="00283B8F">
            <w:pPr>
              <w:pStyle w:val="ConsPlusNormal"/>
            </w:pPr>
            <w:r>
              <w:t>41.</w:t>
            </w:r>
          </w:p>
        </w:tc>
        <w:tc>
          <w:tcPr>
            <w:tcW w:w="1871" w:type="dxa"/>
            <w:vMerge w:val="restart"/>
          </w:tcPr>
          <w:p w:rsidR="00283B8F" w:rsidRDefault="00283B8F">
            <w:pPr>
              <w:pStyle w:val="ConsPlusNormal"/>
            </w:pPr>
            <w:hyperlink r:id="rId137" w:history="1">
              <w:r>
                <w:rPr>
                  <w:color w:val="0000FF"/>
                </w:rPr>
                <w:t>Подпункт 31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 xml:space="preserve">Гражданин или юридическое лицо, являющиеся арендатором </w:t>
            </w:r>
            <w:r>
              <w:lastRenderedPageBreak/>
              <w:t>земельного участка, предназначенного для ведения сельскохозяйственного производства</w:t>
            </w:r>
          </w:p>
        </w:tc>
        <w:tc>
          <w:tcPr>
            <w:tcW w:w="2608" w:type="dxa"/>
          </w:tcPr>
          <w:p w:rsidR="00283B8F" w:rsidRDefault="00283B8F">
            <w:pPr>
              <w:pStyle w:val="ConsPlusNormal"/>
            </w:pPr>
            <w:r>
              <w:lastRenderedPageBreak/>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 xml:space="preserve">Выписка из ЕГРИП об </w:t>
            </w:r>
            <w:r>
              <w:lastRenderedPageBreak/>
              <w:t>индивидуальном предпринимателе,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r w:rsidR="00283B8F">
        <w:tc>
          <w:tcPr>
            <w:tcW w:w="624" w:type="dxa"/>
            <w:vMerge w:val="restart"/>
          </w:tcPr>
          <w:p w:rsidR="00283B8F" w:rsidRDefault="00283B8F">
            <w:pPr>
              <w:pStyle w:val="ConsPlusNormal"/>
            </w:pPr>
            <w:r>
              <w:t>42.</w:t>
            </w:r>
          </w:p>
        </w:tc>
        <w:tc>
          <w:tcPr>
            <w:tcW w:w="1871" w:type="dxa"/>
            <w:vMerge w:val="restart"/>
          </w:tcPr>
          <w:p w:rsidR="00283B8F" w:rsidRDefault="00283B8F">
            <w:pPr>
              <w:pStyle w:val="ConsPlusNormal"/>
            </w:pPr>
            <w:hyperlink r:id="rId138" w:history="1">
              <w:r>
                <w:rPr>
                  <w:color w:val="0000FF"/>
                </w:rPr>
                <w:t>Подпункт 32 пункта 2 статьи 39.6</w:t>
              </w:r>
            </w:hyperlink>
            <w:r>
              <w:t xml:space="preserve"> Кодекса</w:t>
            </w:r>
          </w:p>
        </w:tc>
        <w:tc>
          <w:tcPr>
            <w:tcW w:w="1587" w:type="dxa"/>
            <w:vMerge w:val="restart"/>
          </w:tcPr>
          <w:p w:rsidR="00283B8F" w:rsidRDefault="00283B8F">
            <w:pPr>
              <w:pStyle w:val="ConsPlusNormal"/>
            </w:pPr>
            <w:r>
              <w:t>В аренду</w:t>
            </w:r>
          </w:p>
        </w:tc>
        <w:tc>
          <w:tcPr>
            <w:tcW w:w="2381" w:type="dxa"/>
            <w:vMerge w:val="restart"/>
          </w:tcPr>
          <w:p w:rsidR="00283B8F" w:rsidRDefault="00283B8F">
            <w:pPr>
              <w:pStyle w:val="ConsPlusNormal"/>
            </w:pPr>
            <w:r>
              <w:t>Арендатор земельного участка, имеющий право на заключение нового договора аренды земельного участка</w:t>
            </w:r>
          </w:p>
        </w:tc>
        <w:tc>
          <w:tcPr>
            <w:tcW w:w="2608" w:type="dxa"/>
          </w:tcPr>
          <w:p w:rsidR="00283B8F" w:rsidRDefault="00283B8F">
            <w:pPr>
              <w:pStyle w:val="ConsPlusNormal"/>
            </w:pPr>
            <w:r>
              <w:t>Выписка из ЕГРЮЛ о юридическом лице, являющемся заявителем</w:t>
            </w:r>
          </w:p>
        </w:tc>
      </w:tr>
      <w:tr w:rsidR="00283B8F">
        <w:tc>
          <w:tcPr>
            <w:tcW w:w="624" w:type="dxa"/>
            <w:vMerge/>
          </w:tcPr>
          <w:p w:rsidR="00283B8F" w:rsidRDefault="00283B8F"/>
        </w:tc>
        <w:tc>
          <w:tcPr>
            <w:tcW w:w="1871" w:type="dxa"/>
            <w:vMerge/>
          </w:tcPr>
          <w:p w:rsidR="00283B8F" w:rsidRDefault="00283B8F"/>
        </w:tc>
        <w:tc>
          <w:tcPr>
            <w:tcW w:w="1587" w:type="dxa"/>
            <w:vMerge/>
          </w:tcPr>
          <w:p w:rsidR="00283B8F" w:rsidRDefault="00283B8F"/>
        </w:tc>
        <w:tc>
          <w:tcPr>
            <w:tcW w:w="2381" w:type="dxa"/>
            <w:vMerge/>
          </w:tcPr>
          <w:p w:rsidR="00283B8F" w:rsidRDefault="00283B8F"/>
        </w:tc>
        <w:tc>
          <w:tcPr>
            <w:tcW w:w="2608" w:type="dxa"/>
          </w:tcPr>
          <w:p w:rsidR="00283B8F" w:rsidRDefault="00283B8F">
            <w:pPr>
              <w:pStyle w:val="ConsPlusNormal"/>
            </w:pPr>
            <w:r>
              <w:t>Выписка из ЕГРН об объекте недвижимости (об испрашиваемом земельном участке)</w:t>
            </w:r>
          </w:p>
        </w:tc>
      </w:tr>
    </w:tbl>
    <w:p w:rsidR="00283B8F" w:rsidRDefault="00283B8F">
      <w:pPr>
        <w:pStyle w:val="ConsPlusNormal"/>
        <w:ind w:firstLine="540"/>
        <w:jc w:val="both"/>
      </w:pPr>
    </w:p>
    <w:p w:rsidR="00283B8F" w:rsidRDefault="00283B8F">
      <w:pPr>
        <w:pStyle w:val="ConsPlusNormal"/>
        <w:ind w:firstLine="540"/>
        <w:jc w:val="both"/>
      </w:pPr>
      <w:r>
        <w:t>--------------------------------</w:t>
      </w:r>
    </w:p>
    <w:p w:rsidR="00283B8F" w:rsidRDefault="00283B8F">
      <w:pPr>
        <w:pStyle w:val="ConsPlusNormal"/>
        <w:spacing w:before="220"/>
        <w:ind w:firstLine="540"/>
        <w:jc w:val="both"/>
      </w:pPr>
      <w:bookmarkStart w:id="15" w:name="P964"/>
      <w:bookmarkEnd w:id="15"/>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283B8F" w:rsidRDefault="00283B8F">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283B8F" w:rsidRDefault="00283B8F">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ind w:firstLine="540"/>
        <w:jc w:val="both"/>
      </w:pPr>
    </w:p>
    <w:p w:rsidR="00283B8F" w:rsidRDefault="00283B8F">
      <w:pPr>
        <w:pStyle w:val="ConsPlusNormal"/>
        <w:jc w:val="right"/>
        <w:outlineLvl w:val="1"/>
      </w:pPr>
      <w:r>
        <w:t>Приложение 3</w:t>
      </w:r>
    </w:p>
    <w:p w:rsidR="00283B8F" w:rsidRDefault="00283B8F">
      <w:pPr>
        <w:pStyle w:val="ConsPlusNormal"/>
        <w:jc w:val="right"/>
      </w:pPr>
      <w:r>
        <w:t>к административному регламенту</w:t>
      </w:r>
    </w:p>
    <w:p w:rsidR="00283B8F" w:rsidRDefault="00283B8F">
      <w:pPr>
        <w:pStyle w:val="ConsPlusNormal"/>
        <w:jc w:val="right"/>
      </w:pPr>
      <w:r>
        <w:t>предоставления муниципальной услуги</w:t>
      </w:r>
    </w:p>
    <w:p w:rsidR="00283B8F" w:rsidRDefault="00283B8F">
      <w:pPr>
        <w:pStyle w:val="ConsPlusNormal"/>
        <w:jc w:val="right"/>
      </w:pPr>
      <w:r>
        <w:t>"Предоставление земельных участков,</w:t>
      </w:r>
    </w:p>
    <w:p w:rsidR="00283B8F" w:rsidRDefault="00283B8F">
      <w:pPr>
        <w:pStyle w:val="ConsPlusNormal"/>
        <w:jc w:val="right"/>
      </w:pPr>
      <w:r>
        <w:t>находящихся в муниципальной собственности</w:t>
      </w:r>
    </w:p>
    <w:p w:rsidR="00283B8F" w:rsidRDefault="00283B8F">
      <w:pPr>
        <w:pStyle w:val="ConsPlusNormal"/>
        <w:jc w:val="right"/>
      </w:pPr>
      <w:r>
        <w:t>или государственная собственность</w:t>
      </w:r>
    </w:p>
    <w:p w:rsidR="00283B8F" w:rsidRDefault="00283B8F">
      <w:pPr>
        <w:pStyle w:val="ConsPlusNormal"/>
        <w:jc w:val="right"/>
      </w:pPr>
      <w:r>
        <w:t>на которые не разграничена,</w:t>
      </w:r>
    </w:p>
    <w:p w:rsidR="00283B8F" w:rsidRDefault="00283B8F">
      <w:pPr>
        <w:pStyle w:val="ConsPlusNormal"/>
        <w:jc w:val="right"/>
      </w:pPr>
      <w:r>
        <w:t>в аренду без проведения торгов"</w:t>
      </w:r>
    </w:p>
    <w:p w:rsidR="00283B8F" w:rsidRDefault="00283B8F">
      <w:pPr>
        <w:pStyle w:val="ConsPlusNormal"/>
        <w:ind w:firstLine="540"/>
        <w:jc w:val="both"/>
      </w:pPr>
    </w:p>
    <w:p w:rsidR="00283B8F" w:rsidRDefault="00283B8F">
      <w:pPr>
        <w:pStyle w:val="ConsPlusNonformat"/>
        <w:jc w:val="both"/>
      </w:pPr>
      <w:r>
        <w:t xml:space="preserve">                               Департамент градостроительства и архитектуры</w:t>
      </w:r>
    </w:p>
    <w:p w:rsidR="00283B8F" w:rsidRDefault="00283B8F">
      <w:pPr>
        <w:pStyle w:val="ConsPlusNonformat"/>
        <w:jc w:val="both"/>
      </w:pPr>
      <w:r>
        <w:t xml:space="preserve">                               --------------------------------------------</w:t>
      </w:r>
    </w:p>
    <w:p w:rsidR="00283B8F" w:rsidRDefault="00283B8F">
      <w:pPr>
        <w:pStyle w:val="ConsPlusNonformat"/>
        <w:jc w:val="both"/>
      </w:pPr>
      <w:r>
        <w:t xml:space="preserve">                                       Администрации города Ханты-Мансийска</w:t>
      </w:r>
    </w:p>
    <w:p w:rsidR="00283B8F" w:rsidRDefault="00283B8F">
      <w:pPr>
        <w:pStyle w:val="ConsPlusNonformat"/>
        <w:jc w:val="both"/>
      </w:pPr>
      <w:r>
        <w:t xml:space="preserve">                                       ------------------------------------</w:t>
      </w:r>
    </w:p>
    <w:p w:rsidR="00283B8F" w:rsidRDefault="00283B8F">
      <w:pPr>
        <w:pStyle w:val="ConsPlusNonformat"/>
        <w:jc w:val="both"/>
      </w:pPr>
      <w:r>
        <w:t xml:space="preserve">                                      (наименование уполномоченного органа)</w:t>
      </w:r>
    </w:p>
    <w:p w:rsidR="00283B8F" w:rsidRDefault="00283B8F">
      <w:pPr>
        <w:pStyle w:val="ConsPlusNonformat"/>
        <w:jc w:val="both"/>
      </w:pPr>
      <w:r>
        <w:lastRenderedPageBreak/>
        <w:t xml:space="preserve">                               от _________________________________________</w:t>
      </w:r>
    </w:p>
    <w:p w:rsidR="00283B8F" w:rsidRDefault="00283B8F">
      <w:pPr>
        <w:pStyle w:val="ConsPlusNonformat"/>
        <w:jc w:val="both"/>
      </w:pPr>
      <w:r>
        <w:t xml:space="preserve">                                              (для юридических лиц - полное</w:t>
      </w:r>
    </w:p>
    <w:p w:rsidR="00283B8F" w:rsidRDefault="00283B8F">
      <w:pPr>
        <w:pStyle w:val="ConsPlusNonformat"/>
        <w:jc w:val="both"/>
      </w:pPr>
      <w:r>
        <w:t xml:space="preserve">                                              наименование, государственный</w:t>
      </w:r>
    </w:p>
    <w:p w:rsidR="00283B8F" w:rsidRDefault="00283B8F">
      <w:pPr>
        <w:pStyle w:val="ConsPlusNonformat"/>
        <w:jc w:val="both"/>
      </w:pPr>
      <w:r>
        <w:t xml:space="preserve">                                               регистрационный номер записи</w:t>
      </w:r>
    </w:p>
    <w:p w:rsidR="00283B8F" w:rsidRDefault="00283B8F">
      <w:pPr>
        <w:pStyle w:val="ConsPlusNonformat"/>
        <w:jc w:val="both"/>
      </w:pPr>
      <w:r>
        <w:t xml:space="preserve">                                              о государственной регистрации</w:t>
      </w:r>
    </w:p>
    <w:p w:rsidR="00283B8F" w:rsidRDefault="00283B8F">
      <w:pPr>
        <w:pStyle w:val="ConsPlusNonformat"/>
        <w:jc w:val="both"/>
      </w:pPr>
      <w:r>
        <w:t xml:space="preserve">                                            юридического лица в ЕГРЮЛ, ИНН;</w:t>
      </w:r>
    </w:p>
    <w:p w:rsidR="00283B8F" w:rsidRDefault="00283B8F">
      <w:pPr>
        <w:pStyle w:val="ConsPlusNonformat"/>
        <w:jc w:val="both"/>
      </w:pPr>
      <w:r>
        <w:t xml:space="preserve">                               ____________________________________________</w:t>
      </w:r>
    </w:p>
    <w:p w:rsidR="00283B8F" w:rsidRDefault="00283B8F">
      <w:pPr>
        <w:pStyle w:val="ConsPlusNonformat"/>
        <w:jc w:val="both"/>
      </w:pPr>
      <w:r>
        <w:t xml:space="preserve">                                       для граждан - фамилия, имя, отчество</w:t>
      </w:r>
    </w:p>
    <w:p w:rsidR="00283B8F" w:rsidRDefault="00283B8F">
      <w:pPr>
        <w:pStyle w:val="ConsPlusNonformat"/>
        <w:jc w:val="both"/>
      </w:pPr>
      <w:r>
        <w:t xml:space="preserve">                                      (последнее - при наличии), паспортные</w:t>
      </w:r>
    </w:p>
    <w:p w:rsidR="00283B8F" w:rsidRDefault="00283B8F">
      <w:pPr>
        <w:pStyle w:val="ConsPlusNonformat"/>
        <w:jc w:val="both"/>
      </w:pPr>
      <w:r>
        <w:t xml:space="preserve">                                                   данные)</w:t>
      </w:r>
    </w:p>
    <w:p w:rsidR="00283B8F" w:rsidRDefault="00283B8F">
      <w:pPr>
        <w:pStyle w:val="ConsPlusNonformat"/>
        <w:jc w:val="both"/>
      </w:pPr>
      <w:r>
        <w:t xml:space="preserve">                               адрес заявителя: ___________________________</w:t>
      </w:r>
    </w:p>
    <w:p w:rsidR="00283B8F" w:rsidRDefault="00283B8F">
      <w:pPr>
        <w:pStyle w:val="ConsPlusNonformat"/>
        <w:jc w:val="both"/>
      </w:pPr>
      <w:r>
        <w:t xml:space="preserve">                                        (местонахождение юридического лица)</w:t>
      </w:r>
    </w:p>
    <w:p w:rsidR="00283B8F" w:rsidRDefault="00283B8F">
      <w:pPr>
        <w:pStyle w:val="ConsPlusNonformat"/>
        <w:jc w:val="both"/>
      </w:pPr>
      <w:r>
        <w:t xml:space="preserve">                               ____________________________________________</w:t>
      </w:r>
    </w:p>
    <w:p w:rsidR="00283B8F" w:rsidRDefault="00283B8F">
      <w:pPr>
        <w:pStyle w:val="ConsPlusNonformat"/>
        <w:jc w:val="both"/>
      </w:pPr>
      <w:r>
        <w:t xml:space="preserve">                                              (место жительства гражданина)</w:t>
      </w:r>
    </w:p>
    <w:p w:rsidR="00283B8F" w:rsidRDefault="00283B8F">
      <w:pPr>
        <w:pStyle w:val="ConsPlusNonformat"/>
        <w:jc w:val="both"/>
      </w:pPr>
      <w:r>
        <w:t xml:space="preserve">                               Телефон (факс), почтовый адрес и (или) адрес</w:t>
      </w:r>
    </w:p>
    <w:p w:rsidR="00283B8F" w:rsidRDefault="00283B8F">
      <w:pPr>
        <w:pStyle w:val="ConsPlusNonformat"/>
        <w:jc w:val="both"/>
      </w:pPr>
      <w:r>
        <w:t xml:space="preserve">                               электронной почты: _________________________</w:t>
      </w:r>
    </w:p>
    <w:p w:rsidR="00283B8F" w:rsidRDefault="00283B8F">
      <w:pPr>
        <w:pStyle w:val="ConsPlusNonformat"/>
        <w:jc w:val="both"/>
      </w:pPr>
    </w:p>
    <w:p w:rsidR="00283B8F" w:rsidRDefault="00283B8F">
      <w:pPr>
        <w:pStyle w:val="ConsPlusNonformat"/>
        <w:jc w:val="both"/>
      </w:pPr>
      <w:bookmarkStart w:id="16" w:name="P1003"/>
      <w:bookmarkEnd w:id="16"/>
      <w:r>
        <w:t xml:space="preserve">                                 Заявление</w:t>
      </w:r>
    </w:p>
    <w:p w:rsidR="00283B8F" w:rsidRDefault="00283B8F">
      <w:pPr>
        <w:pStyle w:val="ConsPlusNonformat"/>
        <w:jc w:val="both"/>
      </w:pPr>
      <w:r>
        <w:t xml:space="preserve">        о предоставлении земельного участка в аренду без проведения</w:t>
      </w:r>
    </w:p>
    <w:p w:rsidR="00283B8F" w:rsidRDefault="00283B8F">
      <w:pPr>
        <w:pStyle w:val="ConsPlusNonformat"/>
        <w:jc w:val="both"/>
      </w:pPr>
      <w:r>
        <w:t xml:space="preserve">                                  торгов</w:t>
      </w:r>
    </w:p>
    <w:p w:rsidR="00283B8F" w:rsidRDefault="00283B8F">
      <w:pPr>
        <w:pStyle w:val="ConsPlusNonformat"/>
        <w:jc w:val="both"/>
      </w:pPr>
    </w:p>
    <w:p w:rsidR="00283B8F" w:rsidRDefault="00283B8F">
      <w:pPr>
        <w:pStyle w:val="ConsPlusNonformat"/>
        <w:jc w:val="both"/>
      </w:pPr>
      <w:r>
        <w:t xml:space="preserve">    Прошу  предоставить  в аренду без проведения торгов земельный участок с</w:t>
      </w:r>
    </w:p>
    <w:p w:rsidR="00283B8F" w:rsidRDefault="00283B8F">
      <w:pPr>
        <w:pStyle w:val="ConsPlusNonformat"/>
        <w:jc w:val="both"/>
      </w:pPr>
      <w:r>
        <w:t>кадастровым номером ______________________________________________________,</w:t>
      </w:r>
    </w:p>
    <w:p w:rsidR="00283B8F" w:rsidRDefault="00283B8F">
      <w:pPr>
        <w:pStyle w:val="ConsPlusNonformat"/>
        <w:jc w:val="both"/>
      </w:pPr>
      <w:r>
        <w:t xml:space="preserve">                    (кадастровый номер испрашиваемого земельного участка)</w:t>
      </w:r>
    </w:p>
    <w:p w:rsidR="00283B8F" w:rsidRDefault="00283B8F">
      <w:pPr>
        <w:pStyle w:val="ConsPlusNonformat"/>
        <w:jc w:val="both"/>
      </w:pPr>
      <w:r>
        <w:t>в целях __________________________________________________________________.</w:t>
      </w:r>
    </w:p>
    <w:p w:rsidR="00283B8F" w:rsidRDefault="00283B8F">
      <w:pPr>
        <w:pStyle w:val="ConsPlusNonformat"/>
        <w:jc w:val="both"/>
      </w:pPr>
      <w:r>
        <w:t xml:space="preserve">                     (цель использования земельного участка)</w:t>
      </w:r>
    </w:p>
    <w:p w:rsidR="00283B8F" w:rsidRDefault="00283B8F">
      <w:pPr>
        <w:pStyle w:val="ConsPlusNonformat"/>
        <w:jc w:val="both"/>
      </w:pPr>
      <w:r>
        <w:t xml:space="preserve">    Основание  предоставления  земельного  участка  в аренду без проведения</w:t>
      </w:r>
    </w:p>
    <w:p w:rsidR="00283B8F" w:rsidRDefault="00283B8F">
      <w:pPr>
        <w:pStyle w:val="ConsPlusNonformat"/>
        <w:jc w:val="both"/>
      </w:pPr>
      <w:r>
        <w:t>торгов: __________________________________________________________________.</w:t>
      </w:r>
    </w:p>
    <w:p w:rsidR="00283B8F" w:rsidRDefault="00283B8F">
      <w:pPr>
        <w:pStyle w:val="ConsPlusNonformat"/>
        <w:jc w:val="both"/>
      </w:pPr>
      <w:r>
        <w:t xml:space="preserve">        (указать основание, из числа предусмотренных </w:t>
      </w:r>
      <w:hyperlink r:id="rId139" w:history="1">
        <w:r>
          <w:rPr>
            <w:color w:val="0000FF"/>
          </w:rPr>
          <w:t>пунктом 2 статьи 39.6</w:t>
        </w:r>
      </w:hyperlink>
    </w:p>
    <w:p w:rsidR="00283B8F" w:rsidRDefault="00283B8F">
      <w:pPr>
        <w:pStyle w:val="ConsPlusNonformat"/>
        <w:jc w:val="both"/>
      </w:pPr>
      <w:r>
        <w:t xml:space="preserve">                     Земельного кодекса Российской Федерации)</w:t>
      </w:r>
    </w:p>
    <w:p w:rsidR="00283B8F" w:rsidRDefault="00283B8F">
      <w:pPr>
        <w:pStyle w:val="ConsPlusNonformat"/>
        <w:jc w:val="both"/>
      </w:pPr>
    </w:p>
    <w:p w:rsidR="00283B8F" w:rsidRDefault="00283B8F">
      <w:pPr>
        <w:pStyle w:val="ConsPlusNonformat"/>
        <w:jc w:val="both"/>
      </w:pPr>
      <w:r>
        <w:t xml:space="preserve">    Реквизиты решения об изъятии земельного участка для государственных или</w:t>
      </w:r>
    </w:p>
    <w:p w:rsidR="00283B8F" w:rsidRDefault="00283B8F">
      <w:pPr>
        <w:pStyle w:val="ConsPlusNonformat"/>
        <w:jc w:val="both"/>
      </w:pPr>
      <w:r>
        <w:t>муниципальных  нужд в случае, если земельный участок предоставляется взамен</w:t>
      </w:r>
    </w:p>
    <w:p w:rsidR="00283B8F" w:rsidRDefault="00283B8F">
      <w:pPr>
        <w:pStyle w:val="ConsPlusNonformat"/>
        <w:jc w:val="both"/>
      </w:pPr>
      <w:r>
        <w:t>земельного  участка, изымаемого для государственных или муниципальных нужд:</w:t>
      </w:r>
    </w:p>
    <w:p w:rsidR="00283B8F" w:rsidRDefault="00283B8F">
      <w:pPr>
        <w:pStyle w:val="ConsPlusNonformat"/>
        <w:jc w:val="both"/>
      </w:pPr>
      <w:r>
        <w:t>__________________________________________________________________________.</w:t>
      </w:r>
    </w:p>
    <w:p w:rsidR="00283B8F" w:rsidRDefault="00283B8F">
      <w:pPr>
        <w:pStyle w:val="ConsPlusNonformat"/>
        <w:jc w:val="both"/>
      </w:pPr>
    </w:p>
    <w:p w:rsidR="00283B8F" w:rsidRDefault="00283B8F">
      <w:pPr>
        <w:pStyle w:val="ConsPlusNonformat"/>
        <w:jc w:val="both"/>
      </w:pPr>
      <w:r>
        <w:t xml:space="preserve">    Реквизиты    решения    об   утверждении   документа   территориального</w:t>
      </w:r>
    </w:p>
    <w:p w:rsidR="00283B8F" w:rsidRDefault="00283B8F">
      <w:pPr>
        <w:pStyle w:val="ConsPlusNonformat"/>
        <w:jc w:val="both"/>
      </w:pPr>
      <w:r>
        <w:t>планирования и (или) проекта планировки территории в случае, если земельный</w:t>
      </w:r>
    </w:p>
    <w:p w:rsidR="00283B8F" w:rsidRDefault="00283B8F">
      <w:pPr>
        <w:pStyle w:val="ConsPlusNonformat"/>
        <w:jc w:val="both"/>
      </w:pPr>
      <w:r>
        <w:t>участок  предоставляется  для  размещения  объектов,  предусмотренных  этим</w:t>
      </w:r>
    </w:p>
    <w:p w:rsidR="00283B8F" w:rsidRDefault="00283B8F">
      <w:pPr>
        <w:pStyle w:val="ConsPlusNonformat"/>
        <w:jc w:val="both"/>
      </w:pPr>
      <w:r>
        <w:t>документом и (или) этим проектом: ________________________________________.</w:t>
      </w:r>
    </w:p>
    <w:p w:rsidR="00283B8F" w:rsidRDefault="00283B8F">
      <w:pPr>
        <w:pStyle w:val="ConsPlusNonformat"/>
        <w:jc w:val="both"/>
      </w:pPr>
      <w:r>
        <w:t xml:space="preserve">    Реквизиты   решения   о   предварительном  согласовании  предоставления</w:t>
      </w:r>
    </w:p>
    <w:p w:rsidR="00283B8F" w:rsidRDefault="00283B8F">
      <w:pPr>
        <w:pStyle w:val="ConsPlusNonformat"/>
        <w:jc w:val="both"/>
      </w:pPr>
      <w:r>
        <w:t>земельного   участка   в   случае,  если  испрашиваемый  земельный  участок</w:t>
      </w:r>
    </w:p>
    <w:p w:rsidR="00283B8F" w:rsidRDefault="00283B8F">
      <w:pPr>
        <w:pStyle w:val="ConsPlusNonformat"/>
        <w:jc w:val="both"/>
      </w:pPr>
      <w:r>
        <w:t>образовывался  или  его  границы  уточнялись  на основании данного решения:</w:t>
      </w:r>
    </w:p>
    <w:p w:rsidR="00283B8F" w:rsidRDefault="00283B8F">
      <w:pPr>
        <w:pStyle w:val="ConsPlusNonformat"/>
        <w:jc w:val="both"/>
      </w:pPr>
      <w:r>
        <w:t>__________________________________________________________________________.</w:t>
      </w:r>
    </w:p>
    <w:p w:rsidR="00283B8F" w:rsidRDefault="00283B8F">
      <w:pPr>
        <w:pStyle w:val="ConsPlusNonformat"/>
        <w:jc w:val="both"/>
      </w:pPr>
      <w:r>
        <w:t xml:space="preserve">    Документы,  являющиеся результатом предоставления муниципальной услуги,</w:t>
      </w:r>
    </w:p>
    <w:p w:rsidR="00283B8F" w:rsidRDefault="00283B8F">
      <w:pPr>
        <w:pStyle w:val="ConsPlusNonformat"/>
        <w:jc w:val="both"/>
      </w:pPr>
      <w:r>
        <w:t>прошу выдать (направить):</w:t>
      </w:r>
    </w:p>
    <w:p w:rsidR="00283B8F" w:rsidRDefault="00283B8F">
      <w:pPr>
        <w:pStyle w:val="ConsPlusNonformat"/>
        <w:jc w:val="both"/>
      </w:pPr>
      <w:r>
        <w:t xml:space="preserve">    </w:t>
      </w:r>
      <w:r w:rsidRPr="002752CF">
        <w:rPr>
          <w:position w:val="-8"/>
        </w:rPr>
        <w:pict>
          <v:shape id="_x0000_i1025" style="width:14.25pt;height:18.75pt" coordsize="" o:spt="100" adj="0,,0" path="" filled="f" stroked="f">
            <v:stroke joinstyle="miter"/>
            <v:imagedata r:id="rId140" o:title="base_24478_246311_32768"/>
            <v:formulas/>
            <v:path o:connecttype="segments"/>
          </v:shape>
        </w:pict>
      </w:r>
      <w:r>
        <w:t xml:space="preserve"> в многофункциональном центре;</w:t>
      </w:r>
    </w:p>
    <w:p w:rsidR="00283B8F" w:rsidRDefault="00283B8F">
      <w:pPr>
        <w:pStyle w:val="ConsPlusNonformat"/>
        <w:jc w:val="both"/>
      </w:pPr>
      <w:r>
        <w:t xml:space="preserve">    </w:t>
      </w:r>
      <w:r w:rsidRPr="002752CF">
        <w:rPr>
          <w:position w:val="-8"/>
        </w:rPr>
        <w:pict>
          <v:shape id="_x0000_i1026" style="width:14.25pt;height:18.75pt" coordsize="" o:spt="100" adj="0,,0" path="" filled="f" stroked="f">
            <v:stroke joinstyle="miter"/>
            <v:imagedata r:id="rId140" o:title="base_24478_246311_32769"/>
            <v:formulas/>
            <v:path o:connecttype="segments"/>
          </v:shape>
        </w:pict>
      </w:r>
      <w:r>
        <w:t xml:space="preserve"> выдать на руки;</w:t>
      </w:r>
    </w:p>
    <w:p w:rsidR="00283B8F" w:rsidRDefault="00283B8F">
      <w:pPr>
        <w:pStyle w:val="ConsPlusNonformat"/>
        <w:jc w:val="both"/>
      </w:pPr>
      <w:r>
        <w:t xml:space="preserve">    </w:t>
      </w:r>
      <w:r w:rsidRPr="002752CF">
        <w:rPr>
          <w:position w:val="-8"/>
        </w:rPr>
        <w:pict>
          <v:shape id="_x0000_i1027" style="width:14.25pt;height:18.75pt" coordsize="" o:spt="100" adj="0,,0" path="" filled="f" stroked="f">
            <v:stroke joinstyle="miter"/>
            <v:imagedata r:id="rId140" o:title="base_24478_246311_32770"/>
            <v:formulas/>
            <v:path o:connecttype="segments"/>
          </v:shape>
        </w:pict>
      </w:r>
      <w:r>
        <w:t xml:space="preserve"> посредством почтовой связи.</w:t>
      </w:r>
    </w:p>
    <w:p w:rsidR="00283B8F" w:rsidRDefault="00283B8F">
      <w:pPr>
        <w:pStyle w:val="ConsPlusNonformat"/>
        <w:jc w:val="both"/>
      </w:pPr>
    </w:p>
    <w:p w:rsidR="00283B8F" w:rsidRDefault="00283B8F">
      <w:pPr>
        <w:pStyle w:val="ConsPlusNonformat"/>
        <w:jc w:val="both"/>
      </w:pPr>
      <w:r>
        <w:t xml:space="preserve">    Документы, прилагаемые к заявлению:</w:t>
      </w:r>
    </w:p>
    <w:p w:rsidR="00283B8F" w:rsidRDefault="00283B8F">
      <w:pPr>
        <w:pStyle w:val="ConsPlusNonformat"/>
        <w:jc w:val="both"/>
      </w:pPr>
      <w:r>
        <w:t xml:space="preserve">    1) ___________________________________________________________________;</w:t>
      </w:r>
    </w:p>
    <w:p w:rsidR="00283B8F" w:rsidRDefault="00283B8F">
      <w:pPr>
        <w:pStyle w:val="ConsPlusNonformat"/>
        <w:jc w:val="both"/>
      </w:pPr>
      <w:r>
        <w:t xml:space="preserve">    2) ___________________________________________________________________;</w:t>
      </w:r>
    </w:p>
    <w:p w:rsidR="00283B8F" w:rsidRDefault="00283B8F">
      <w:pPr>
        <w:pStyle w:val="ConsPlusNonformat"/>
        <w:jc w:val="both"/>
      </w:pPr>
      <w:r>
        <w:t xml:space="preserve">    3) ___________________________________________________________________.</w:t>
      </w:r>
    </w:p>
    <w:p w:rsidR="00283B8F" w:rsidRDefault="00283B8F">
      <w:pPr>
        <w:pStyle w:val="ConsPlusNonformat"/>
        <w:jc w:val="both"/>
      </w:pPr>
    </w:p>
    <w:p w:rsidR="00283B8F" w:rsidRDefault="00283B8F">
      <w:pPr>
        <w:pStyle w:val="ConsPlusNonformat"/>
        <w:jc w:val="both"/>
      </w:pPr>
      <w:r>
        <w:t xml:space="preserve">                                         ____________________ Дата, подпись</w:t>
      </w:r>
    </w:p>
    <w:p w:rsidR="00283B8F" w:rsidRDefault="00283B8F">
      <w:pPr>
        <w:pStyle w:val="ConsPlusNonformat"/>
        <w:jc w:val="both"/>
      </w:pPr>
      <w:r>
        <w:t xml:space="preserve">                                         (для физических лиц)</w:t>
      </w:r>
    </w:p>
    <w:p w:rsidR="00283B8F" w:rsidRDefault="00283B8F">
      <w:pPr>
        <w:pStyle w:val="ConsPlusNonformat"/>
        <w:jc w:val="both"/>
      </w:pPr>
    </w:p>
    <w:p w:rsidR="00283B8F" w:rsidRDefault="00283B8F">
      <w:pPr>
        <w:pStyle w:val="ConsPlusNonformat"/>
        <w:jc w:val="both"/>
      </w:pPr>
      <w:r>
        <w:t xml:space="preserve">             _____________________ Должность, подпись, печать (при наличии)</w:t>
      </w:r>
    </w:p>
    <w:p w:rsidR="00283B8F" w:rsidRDefault="00283B8F">
      <w:pPr>
        <w:pStyle w:val="ConsPlusNonformat"/>
        <w:jc w:val="both"/>
      </w:pPr>
      <w:r>
        <w:t xml:space="preserve">             (для юридических лиц)</w:t>
      </w:r>
    </w:p>
    <w:p w:rsidR="00283B8F" w:rsidRDefault="00283B8F">
      <w:pPr>
        <w:pStyle w:val="ConsPlusNonformat"/>
        <w:jc w:val="both"/>
      </w:pPr>
    </w:p>
    <w:p w:rsidR="00283B8F" w:rsidRDefault="00283B8F">
      <w:pPr>
        <w:pStyle w:val="ConsPlusNonformat"/>
        <w:jc w:val="both"/>
      </w:pPr>
      <w:r>
        <w:t xml:space="preserve">    Даю   свое   согласие  Департаменту  градостроительства  и  архитектуры</w:t>
      </w:r>
    </w:p>
    <w:p w:rsidR="00283B8F" w:rsidRDefault="00283B8F">
      <w:pPr>
        <w:pStyle w:val="ConsPlusNonformat"/>
        <w:jc w:val="both"/>
      </w:pPr>
      <w:r>
        <w:lastRenderedPageBreak/>
        <w:t>Администрации   города   Ханты-Мансийска   (его   должностным   лицам),   в</w:t>
      </w:r>
    </w:p>
    <w:p w:rsidR="00283B8F" w:rsidRDefault="00283B8F">
      <w:pPr>
        <w:pStyle w:val="ConsPlusNonformat"/>
        <w:jc w:val="both"/>
      </w:pPr>
      <w:r>
        <w:t xml:space="preserve">соответствии  с  Федеральным </w:t>
      </w:r>
      <w:hyperlink r:id="rId141" w:history="1">
        <w:r>
          <w:rPr>
            <w:color w:val="0000FF"/>
          </w:rPr>
          <w:t>законом</w:t>
        </w:r>
      </w:hyperlink>
      <w:r>
        <w:t xml:space="preserve"> от 27.07.2006 N 152-ФЗ "О персональных</w:t>
      </w:r>
    </w:p>
    <w:p w:rsidR="00283B8F" w:rsidRDefault="00283B8F">
      <w:pPr>
        <w:pStyle w:val="ConsPlusNonformat"/>
        <w:jc w:val="both"/>
      </w:pPr>
      <w:r>
        <w:t>данных"   на   автоматизированную,   а   также  без  использования  средств</w:t>
      </w:r>
    </w:p>
    <w:p w:rsidR="00283B8F" w:rsidRDefault="00283B8F">
      <w:pPr>
        <w:pStyle w:val="ConsPlusNonformat"/>
        <w:jc w:val="both"/>
      </w:pPr>
      <w:r>
        <w:t>автоматизации,   обработку   персональных   данных  (сбор,  систематизацию,</w:t>
      </w:r>
    </w:p>
    <w:p w:rsidR="00283B8F" w:rsidRDefault="00283B8F">
      <w:pPr>
        <w:pStyle w:val="ConsPlusNonformat"/>
        <w:jc w:val="both"/>
      </w:pPr>
      <w:r>
        <w:t>накопление,  хранение,  уточнение  (обновление,  изменение), использование,</w:t>
      </w:r>
    </w:p>
    <w:p w:rsidR="00283B8F" w:rsidRDefault="00283B8F">
      <w:pPr>
        <w:pStyle w:val="ConsPlusNonformat"/>
        <w:jc w:val="both"/>
      </w:pPr>
      <w:r>
        <w:t>распространение   (в  том  числе  передачу),  обезличивание,  блокирование,</w:t>
      </w:r>
    </w:p>
    <w:p w:rsidR="00283B8F" w:rsidRDefault="00283B8F">
      <w:pPr>
        <w:pStyle w:val="ConsPlusNonformat"/>
        <w:jc w:val="both"/>
      </w:pPr>
      <w:r>
        <w:t>уничтожение  персональных  данных,  а  также иных действий, необходимых для</w:t>
      </w:r>
    </w:p>
    <w:p w:rsidR="00283B8F" w:rsidRDefault="00283B8F">
      <w:pPr>
        <w:pStyle w:val="ConsPlusNonformat"/>
        <w:jc w:val="both"/>
      </w:pPr>
      <w:r>
        <w:t>обработки  персональных  данных  в  рамках  предоставления в соответствии с</w:t>
      </w:r>
    </w:p>
    <w:p w:rsidR="00283B8F" w:rsidRDefault="00283B8F">
      <w:pPr>
        <w:pStyle w:val="ConsPlusNonformat"/>
        <w:jc w:val="both"/>
      </w:pPr>
      <w:r>
        <w:t>законодательством   Российской   Федерации  муниципальных  услуг),  включая</w:t>
      </w:r>
    </w:p>
    <w:p w:rsidR="00283B8F" w:rsidRDefault="00283B8F">
      <w:pPr>
        <w:pStyle w:val="ConsPlusNonformat"/>
        <w:jc w:val="both"/>
      </w:pPr>
      <w:r>
        <w:t>принятие  решений  на  их  основе,  подготовку  и выдачу документов в целях</w:t>
      </w:r>
    </w:p>
    <w:p w:rsidR="00283B8F" w:rsidRDefault="00283B8F">
      <w:pPr>
        <w:pStyle w:val="ConsPlusNonformat"/>
        <w:jc w:val="both"/>
      </w:pPr>
      <w:r>
        <w:t>предоставления  муниципальной  услуги  "Предоставление  земельных участков,</w:t>
      </w:r>
    </w:p>
    <w:p w:rsidR="00283B8F" w:rsidRDefault="00283B8F">
      <w:pPr>
        <w:pStyle w:val="ConsPlusNonformat"/>
        <w:jc w:val="both"/>
      </w:pPr>
      <w:r>
        <w:t>находящихся в муниципальной собственности или государственная собственность</w:t>
      </w:r>
    </w:p>
    <w:p w:rsidR="00283B8F" w:rsidRDefault="00283B8F">
      <w:pPr>
        <w:pStyle w:val="ConsPlusNonformat"/>
        <w:jc w:val="both"/>
      </w:pPr>
      <w:r>
        <w:t>на которые не разграничена, в аренду без проведения торгов".</w:t>
      </w:r>
    </w:p>
    <w:p w:rsidR="00283B8F" w:rsidRDefault="00283B8F">
      <w:pPr>
        <w:pStyle w:val="ConsPlusNonformat"/>
        <w:jc w:val="both"/>
      </w:pPr>
      <w:r>
        <w:t xml:space="preserve">    Согласие   действует   до  его  отзыва  путем  направления  письменного</w:t>
      </w:r>
    </w:p>
    <w:p w:rsidR="00283B8F" w:rsidRDefault="00283B8F">
      <w:pPr>
        <w:pStyle w:val="ConsPlusNonformat"/>
        <w:jc w:val="both"/>
      </w:pPr>
      <w:r>
        <w:t>уведомления   в   адрес   Департамента   градостроительства  и  архитектуры</w:t>
      </w:r>
    </w:p>
    <w:p w:rsidR="00283B8F" w:rsidRDefault="00283B8F">
      <w:pPr>
        <w:pStyle w:val="ConsPlusNonformat"/>
        <w:jc w:val="both"/>
      </w:pPr>
      <w:r>
        <w:t>Администрации города Ханты-Мансийска.</w:t>
      </w:r>
    </w:p>
    <w:p w:rsidR="00283B8F" w:rsidRDefault="00283B8F">
      <w:pPr>
        <w:pStyle w:val="ConsPlusNonformat"/>
        <w:jc w:val="both"/>
      </w:pPr>
    </w:p>
    <w:p w:rsidR="00283B8F" w:rsidRDefault="00283B8F">
      <w:pPr>
        <w:pStyle w:val="ConsPlusNonformat"/>
        <w:jc w:val="both"/>
      </w:pPr>
      <w:r>
        <w:t xml:space="preserve">                                         ____________________ Дата, подпись</w:t>
      </w:r>
    </w:p>
    <w:p w:rsidR="00283B8F" w:rsidRDefault="00283B8F">
      <w:pPr>
        <w:pStyle w:val="ConsPlusNonformat"/>
        <w:jc w:val="both"/>
      </w:pPr>
      <w:r>
        <w:t xml:space="preserve">                                         (для физических лиц)</w:t>
      </w:r>
    </w:p>
    <w:p w:rsidR="00283B8F" w:rsidRDefault="00283B8F">
      <w:pPr>
        <w:pStyle w:val="ConsPlusNonformat"/>
        <w:jc w:val="both"/>
      </w:pPr>
    </w:p>
    <w:p w:rsidR="00283B8F" w:rsidRDefault="00283B8F">
      <w:pPr>
        <w:pStyle w:val="ConsPlusNonformat"/>
        <w:jc w:val="both"/>
      </w:pPr>
      <w:r>
        <w:t xml:space="preserve">             _____________________ Должность, подпись, печать (при наличии)</w:t>
      </w:r>
    </w:p>
    <w:p w:rsidR="00283B8F" w:rsidRDefault="00283B8F">
      <w:pPr>
        <w:pStyle w:val="ConsPlusNonformat"/>
        <w:jc w:val="both"/>
      </w:pPr>
      <w:r>
        <w:t xml:space="preserve">             (для юридических лиц)</w:t>
      </w:r>
    </w:p>
    <w:p w:rsidR="00283B8F" w:rsidRDefault="00283B8F">
      <w:pPr>
        <w:pStyle w:val="ConsPlusNormal"/>
        <w:jc w:val="both"/>
      </w:pPr>
    </w:p>
    <w:p w:rsidR="00283B8F" w:rsidRDefault="00283B8F">
      <w:pPr>
        <w:pStyle w:val="ConsPlusNormal"/>
        <w:jc w:val="both"/>
      </w:pPr>
    </w:p>
    <w:p w:rsidR="00283B8F" w:rsidRDefault="00283B8F">
      <w:pPr>
        <w:pStyle w:val="ConsPlusNormal"/>
        <w:pBdr>
          <w:top w:val="single" w:sz="6" w:space="0" w:color="auto"/>
        </w:pBdr>
        <w:spacing w:before="100" w:after="100"/>
        <w:jc w:val="both"/>
        <w:rPr>
          <w:sz w:val="2"/>
          <w:szCs w:val="2"/>
        </w:rPr>
      </w:pPr>
    </w:p>
    <w:p w:rsidR="00B73A37" w:rsidRDefault="00B73A37">
      <w:bookmarkStart w:id="17" w:name="_GoBack"/>
      <w:bookmarkEnd w:id="17"/>
    </w:p>
    <w:sectPr w:rsidR="00B73A37" w:rsidSect="002B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8F"/>
    <w:rsid w:val="00283B8F"/>
    <w:rsid w:val="00B7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BFD1-D9E6-434D-9E4A-A5675CE8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210638458ABE446EE94082B09A2FD63F07BB1ACEBE19CA8C152F1C1C68401FDFED23ED2431AEF1325D0FFA9D5223295A9C6FF7F2N7cBF" TargetMode="External"/><Relationship Id="rId21" Type="http://schemas.openxmlformats.org/officeDocument/2006/relationships/hyperlink" Target="consultantplus://offline/ref=F9210638458ABE446EE95E8FA6F678D93D0CE710CBBE149DD243294B4338464A9FAD25BD6F76A8A463195AF69F5069791CD760F5F9641CBF45EABB37NDc4F" TargetMode="External"/><Relationship Id="rId42" Type="http://schemas.openxmlformats.org/officeDocument/2006/relationships/hyperlink" Target="consultantplus://offline/ref=F9210638458ABE446EE94082B09A2FD63F07BB1ACEBE19CA8C152F1C1C68401FDFED23E82C3BA0AE37481EA292593436598073F5F078N1cCF" TargetMode="External"/><Relationship Id="rId63" Type="http://schemas.openxmlformats.org/officeDocument/2006/relationships/hyperlink" Target="consultantplus://offline/ref=F9210638458ABE446EE94082B09A2FD63F07BB1ACEBE19CA8C152F1C1C68401FDFED23E82B37A0AE37481EA292593436598073F5F078N1cCF" TargetMode="External"/><Relationship Id="rId84" Type="http://schemas.openxmlformats.org/officeDocument/2006/relationships/hyperlink" Target="consultantplus://offline/ref=F9210638458ABE446EE94082B09A2FD63F07BB1ACEBE19CA8C152F1C1C68401FDFED23ED243AAEF1325D0FFA9D5223295A9C6FF7F2N7cBF" TargetMode="External"/><Relationship Id="rId138" Type="http://schemas.openxmlformats.org/officeDocument/2006/relationships/hyperlink" Target="consultantplus://offline/ref=F9210638458ABE446EE94082B09A2FD63F07BB1ACEBE19CA8C152F1C1C68401FDFED23ED253BAEF1325D0FFA9D5223295A9C6FF7F2N7cBF" TargetMode="External"/><Relationship Id="rId107" Type="http://schemas.openxmlformats.org/officeDocument/2006/relationships/hyperlink" Target="consultantplus://offline/ref=F9210638458ABE446EE94082B09A2FD6380FB819C1B219CA8C152F1C1C68401FDFED23E82B33AEF1325D0FFA9D5223295A9C6FF7F2N7cBF" TargetMode="External"/><Relationship Id="rId11" Type="http://schemas.openxmlformats.org/officeDocument/2006/relationships/hyperlink" Target="consultantplus://offline/ref=F9210638458ABE446EE95E8FA6F678D93D0CE710CBBA139FD443294B4338464A9FAD25BD6F76A8A463195AF79A5069791CD760F5F9641CBF45EABB37NDc4F" TargetMode="External"/><Relationship Id="rId32" Type="http://schemas.openxmlformats.org/officeDocument/2006/relationships/hyperlink" Target="consultantplus://offline/ref=F9210638458ABE446EE95E8FA6F678D93D0CE710CBB91B99D343294B4338464A9FAD25BD6F76A8A463195AF69E5069791CD760F5F9641CBF45EABB37NDc4F" TargetMode="External"/><Relationship Id="rId37" Type="http://schemas.openxmlformats.org/officeDocument/2006/relationships/hyperlink" Target="consultantplus://offline/ref=F9210638458ABE446EE94082B09A2FD63F07BB1ACEBE19CA8C152F1C1C68401FDFED23E12D32AEF1325D0FFA9D5223295A9C6FF7F2N7cBF" TargetMode="External"/><Relationship Id="rId53" Type="http://schemas.openxmlformats.org/officeDocument/2006/relationships/hyperlink" Target="consultantplus://offline/ref=F9210638458ABE446EE94082B09A2FD6380FB01FCBBC19CA8C152F1C1C68401FDFED23E82C32A4A66B120EA6DB0E302A519C6CF5EE781DBFN5cAF" TargetMode="External"/><Relationship Id="rId58" Type="http://schemas.openxmlformats.org/officeDocument/2006/relationships/hyperlink" Target="consultantplus://offline/ref=F9210638458ABE446EE95E8FA6F678D93D0CE710CBB91B9CD347294B4338464A9FAD25BD6F76A8A4631959FE9C5069791CD760F5F9641CBF45EABB37NDc4F" TargetMode="External"/><Relationship Id="rId74" Type="http://schemas.openxmlformats.org/officeDocument/2006/relationships/hyperlink" Target="consultantplus://offline/ref=F9210638458ABE446EE94082B09A2FD63F07BB1ACEBE19CA8C152F1C1C68401FDFED23E82A3AA1AE37481EA292593436598073F5F078N1cCF" TargetMode="External"/><Relationship Id="rId79" Type="http://schemas.openxmlformats.org/officeDocument/2006/relationships/hyperlink" Target="consultantplus://offline/ref=F9210638458ABE446EE94082B09A2FD63F07BB1ACEBE19CA8C152F1C1C68401FDFED23E82A3BACAE37481EA292593436598073F5F078N1cCF" TargetMode="External"/><Relationship Id="rId102" Type="http://schemas.openxmlformats.org/officeDocument/2006/relationships/hyperlink" Target="consultantplus://offline/ref=F9210638458ABE446EE94082B09A2FD63F07BB1ACEBE19CA8C152F1C1C68401FDFED23E82A3BA3AE37481EA292593436598073F5F078N1cCF" TargetMode="External"/><Relationship Id="rId123" Type="http://schemas.openxmlformats.org/officeDocument/2006/relationships/hyperlink" Target="consultantplus://offline/ref=F9210638458ABE446EE94082B09A2FD63F07BB1ACEBE19CA8C152F1C1C68401FDFED23ED243AAEF1325D0FFA9D5223295A9C6FF7F2N7cBF" TargetMode="External"/><Relationship Id="rId128" Type="http://schemas.openxmlformats.org/officeDocument/2006/relationships/hyperlink" Target="consultantplus://offline/ref=F9210638458ABE446EE94082B09A2FD63F07BB1ACEBE19CA8C152F1C1C68401FDFED23E82D37A4AE37481EA292593436598073F5F078N1cCF" TargetMode="External"/><Relationship Id="rId5" Type="http://schemas.openxmlformats.org/officeDocument/2006/relationships/hyperlink" Target="consultantplus://offline/ref=F9210638458ABE446EE95E8FA6F678D93D0CE710C8B91699D343294B4338464A9FAD25BD6F76A8A463195AF79A5069791CD760F5F9641CBF45EABB37NDc4F" TargetMode="External"/><Relationship Id="rId90" Type="http://schemas.openxmlformats.org/officeDocument/2006/relationships/hyperlink" Target="consultantplus://offline/ref=F9210638458ABE446EE94082B09A2FD63F07BB1ACEBE19CA8C152F1C1C68401FDFED23E8293AA6AE37481EA292593436598073F5F078N1cCF" TargetMode="External"/><Relationship Id="rId95" Type="http://schemas.openxmlformats.org/officeDocument/2006/relationships/hyperlink" Target="consultantplus://offline/ref=F9210638458ABE446EE94082B09A2FD63F07BB1ACEBE19CA8C152F1C1C68401FDFED23ED2A3BAEF1325D0FFA9D5223295A9C6FF7F2N7cBF" TargetMode="External"/><Relationship Id="rId22" Type="http://schemas.openxmlformats.org/officeDocument/2006/relationships/hyperlink" Target="consultantplus://offline/ref=F9210638458ABE446EE94082B09A2FD6380FB01ACDBB19CA8C152F1C1C68401FDFED23EA2439F1F4274C57F596453C2A46806DF5NFc1F" TargetMode="External"/><Relationship Id="rId27" Type="http://schemas.openxmlformats.org/officeDocument/2006/relationships/hyperlink" Target="consultantplus://offline/ref=F9210638458ABE446EE94082B09A2FD63804BA1DCABD19CA8C152F1C1C68401FCDED7BE42E3BBBA4610758F79DN5cAF" TargetMode="External"/><Relationship Id="rId43" Type="http://schemas.openxmlformats.org/officeDocument/2006/relationships/hyperlink" Target="consultantplus://offline/ref=F9210638458ABE446EE95E8FA6F678D93D0CE710CBB91B99D343294B4338464A9FAD25BD6F76A8A463195AF69A5069791CD760F5F9641CBF45EABB37NDc4F" TargetMode="External"/><Relationship Id="rId48" Type="http://schemas.openxmlformats.org/officeDocument/2006/relationships/hyperlink" Target="consultantplus://offline/ref=F9210638458ABE446EE94082B09A2FD63F07BB1ACEBE19CA8C152F1C1C68401FDFED23EF2E32AEF1325D0FFA9D5223295A9C6FF7F2N7cBF" TargetMode="External"/><Relationship Id="rId64" Type="http://schemas.openxmlformats.org/officeDocument/2006/relationships/hyperlink" Target="consultantplus://offline/ref=F9210638458ABE446EE94082B09A2FD63F07BB1ACEBE19CA8C152F1C1C68401FDFED23ED2B31AEF1325D0FFA9D5223295A9C6FF7F2N7cBF" TargetMode="External"/><Relationship Id="rId69" Type="http://schemas.openxmlformats.org/officeDocument/2006/relationships/hyperlink" Target="consultantplus://offline/ref=F9210638458ABE446EE94082B09A2FD63F07BB1ACEBE19CA8C152F1C1C68401FDFED23E12436AEF1325D0FFA9D5223295A9C6FF7F2N7cBF" TargetMode="External"/><Relationship Id="rId113" Type="http://schemas.openxmlformats.org/officeDocument/2006/relationships/hyperlink" Target="consultantplus://offline/ref=F9210638458ABE446EE94082B09A2FD63F07BB1ACEBE19CA8C152F1C1C68401FDFED23E82C33A4A260120EA6DB0E302A519C6CF5EE781DBFN5cAF" TargetMode="External"/><Relationship Id="rId118" Type="http://schemas.openxmlformats.org/officeDocument/2006/relationships/hyperlink" Target="consultantplus://offline/ref=F9210638458ABE446EE94082B09A2FD63F07BB1ACEBE19CA8C152F1C1C68401FDFED23ED2436AEF1325D0FFA9D5223295A9C6FF7F2N7cBF" TargetMode="External"/><Relationship Id="rId134" Type="http://schemas.openxmlformats.org/officeDocument/2006/relationships/hyperlink" Target="consultantplus://offline/ref=F9210638458ABE446EE94082B09A2FD63F07BB1ACEBE19CA8C152F1C1C68401FDFED23ED2537AEF1325D0FFA9D5223295A9C6FF7F2N7cBF" TargetMode="External"/><Relationship Id="rId139" Type="http://schemas.openxmlformats.org/officeDocument/2006/relationships/hyperlink" Target="consultantplus://offline/ref=F9210638458ABE446EE94082B09A2FD63F07BB1ACEBE19CA8C152F1C1C68401FDFED23ED2A35AEF1325D0FFA9D5223295A9C6FF7F2N7cBF" TargetMode="External"/><Relationship Id="rId80" Type="http://schemas.openxmlformats.org/officeDocument/2006/relationships/hyperlink" Target="consultantplus://offline/ref=F9210638458ABE446EE94082B09A2FD63F07BB1ACEBE19CA8C152F1C1C68401FDFED23ED2431AEF1325D0FFA9D5223295A9C6FF7F2N7cBF" TargetMode="External"/><Relationship Id="rId85" Type="http://schemas.openxmlformats.org/officeDocument/2006/relationships/hyperlink" Target="consultantplus://offline/ref=F9210638458ABE446EE94082B09A2FD63F07BB1ACEBE19CA8C152F1C1C68401FDFED23ED243AAEF1325D0FFA9D5223295A9C6FF7F2N7cBF" TargetMode="External"/><Relationship Id="rId12" Type="http://schemas.openxmlformats.org/officeDocument/2006/relationships/hyperlink" Target="consultantplus://offline/ref=F9210638458ABE446EE95E8FA6F678D93D0CE710CBB91B99D343294B4338464A9FAD25BD6F76A8A463195AF79A5069791CD760F5F9641CBF45EABB37NDc4F" TargetMode="External"/><Relationship Id="rId17" Type="http://schemas.openxmlformats.org/officeDocument/2006/relationships/hyperlink" Target="consultantplus://offline/ref=F9210638458ABE446EE95E8FA6F678D93D0CE710C8BE119DD645294B4338464A9FAD25BD6F76A8A463195AF7995069791CD760F5F9641CBF45EABB37NDc4F" TargetMode="External"/><Relationship Id="rId33" Type="http://schemas.openxmlformats.org/officeDocument/2006/relationships/hyperlink" Target="consultantplus://offline/ref=F9210638458ABE446EE94082B09A2FD6380FB01ACDBB19CA8C152F1C1C68401FDFED23E82C32A5A463120EA6DB0E302A519C6CF5EE781DBFN5cAF" TargetMode="External"/><Relationship Id="rId38" Type="http://schemas.openxmlformats.org/officeDocument/2006/relationships/hyperlink" Target="consultantplus://offline/ref=F9210638458ABE446EE94082B09A2FD63F07BB1ACEBE19CA8C152F1C1C68401FDFED23EC2437AEF1325D0FFA9D5223295A9C6FF7F2N7cBF" TargetMode="External"/><Relationship Id="rId59" Type="http://schemas.openxmlformats.org/officeDocument/2006/relationships/hyperlink" Target="consultantplus://offline/ref=F9210638458ABE446EE94082B09A2FD6380FB01ACDBB19CA8C152F1C1C68401FCDED7BE42E3BBBA4610758F79DN5cAF" TargetMode="External"/><Relationship Id="rId103" Type="http://schemas.openxmlformats.org/officeDocument/2006/relationships/hyperlink" Target="consultantplus://offline/ref=F9210638458ABE446EE94082B09A2FD63F07BB1ACEBE19CA8C152F1C1C68401FDFED23E82A3BA2AE37481EA292593436598073F5F078N1cCF" TargetMode="External"/><Relationship Id="rId108" Type="http://schemas.openxmlformats.org/officeDocument/2006/relationships/hyperlink" Target="consultantplus://offline/ref=F9210638458ABE446EE94082B09A2FD63F07BB1ACEBE19CA8C152F1C1C68401FDFED23ED2B3AAEF1325D0FFA9D5223295A9C6FF7F2N7cBF" TargetMode="External"/><Relationship Id="rId124" Type="http://schemas.openxmlformats.org/officeDocument/2006/relationships/hyperlink" Target="consultantplus://offline/ref=F9210638458ABE446EE94082B09A2FD63F07BB1ACEBE19CA8C152F1C1C68401FDFED23ED243AAEF1325D0FFA9D5223295A9C6FF7F2N7cBF" TargetMode="External"/><Relationship Id="rId129" Type="http://schemas.openxmlformats.org/officeDocument/2006/relationships/hyperlink" Target="consultantplus://offline/ref=F9210638458ABE446EE94082B09A2FD63F07BB1ACEBE19CA8C152F1C1C68401FDFED23E8293AA6AE37481EA292593436598073F5F078N1cCF" TargetMode="External"/><Relationship Id="rId54" Type="http://schemas.openxmlformats.org/officeDocument/2006/relationships/hyperlink" Target="consultantplus://offline/ref=F9210638458ABE446EE95E8FA6F678D93D0CE710CBBE1699D048294B4338464A9FAD25BD6F76A8A463195DF5995069791CD760F5F9641CBF45EABB37NDc4F" TargetMode="External"/><Relationship Id="rId70" Type="http://schemas.openxmlformats.org/officeDocument/2006/relationships/hyperlink" Target="consultantplus://offline/ref=F9210638458ABE446EE94082B09A2FD63F07BB1ACEBE19CA8C152F1C1C68401FDFED23ED2B35AEF1325D0FFA9D5223295A9C6FF7F2N7cBF" TargetMode="External"/><Relationship Id="rId75" Type="http://schemas.openxmlformats.org/officeDocument/2006/relationships/hyperlink" Target="consultantplus://offline/ref=F9210638458ABE446EE94082B09A2FD63F07BB1ACEBE19CA8C152F1C1C68401FDFED23E82A3AA1AE37481EA292593436598073F5F078N1cCF" TargetMode="External"/><Relationship Id="rId91" Type="http://schemas.openxmlformats.org/officeDocument/2006/relationships/hyperlink" Target="consultantplus://offline/ref=F9210638458ABE446EE94082B09A2FD63F07BB1ACEBE19CA8C152F1C1C68401FDFED23ED2533AEF1325D0FFA9D5223295A9C6FF7F2N7cBF" TargetMode="External"/><Relationship Id="rId96" Type="http://schemas.openxmlformats.org/officeDocument/2006/relationships/hyperlink" Target="consultantplus://offline/ref=F9210638458ABE446EE94082B09A2FD63F07BB1ACEBE19CA8C152F1C1C68401FDFED23ED2B32AEF1325D0FFA9D5223295A9C6FF7F2N7cBF" TargetMode="External"/><Relationship Id="rId14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F9210638458ABE446EE95E8FA6F678D93D0CE710C8BE119DD645294B4338464A9FAD25BD6F76A8A463195AF79A5069791CD760F5F9641CBF45EABB37NDc4F" TargetMode="External"/><Relationship Id="rId23" Type="http://schemas.openxmlformats.org/officeDocument/2006/relationships/hyperlink" Target="consultantplus://offline/ref=F9210638458ABE446EE95E8FA6F678D93D0CE710CBBA119BD147294B4338464A9FAD25BD6F76A8A463195BFF995069791CD760F5F9641CBF45EABB37NDc4F" TargetMode="External"/><Relationship Id="rId28" Type="http://schemas.openxmlformats.org/officeDocument/2006/relationships/hyperlink" Target="consultantplus://offline/ref=F9210638458ABE446EE94082B09A2FD6380FB01ACDBB19CA8C152F1C1C68401FDFED23EA2A39F1F4274C57F596453C2A46806DF5NFc1F" TargetMode="External"/><Relationship Id="rId49" Type="http://schemas.openxmlformats.org/officeDocument/2006/relationships/hyperlink" Target="consultantplus://offline/ref=F9210638458ABE446EE94082B09A2FD63F07BB1ACEBE19CA8C152F1C1C68401FDFED23E12A32AEF1325D0FFA9D5223295A9C6FF7F2N7cBF" TargetMode="External"/><Relationship Id="rId114" Type="http://schemas.openxmlformats.org/officeDocument/2006/relationships/hyperlink" Target="consultantplus://offline/ref=F9210638458ABE446EE94082B09A2FD63F07BB1ACEBE19CA8C152F1C1C68401FDFED23E82C33A4A267120EA6DB0E302A519C6CF5EE781DBFN5cAF" TargetMode="External"/><Relationship Id="rId119" Type="http://schemas.openxmlformats.org/officeDocument/2006/relationships/hyperlink" Target="consultantplus://offline/ref=F9210638458ABE446EE94082B09A2FD63F07BB1ACEBE19CA8C152F1C1C68401FDFED23ED2436AEF1325D0FFA9D5223295A9C6FF7F2N7cBF" TargetMode="External"/><Relationship Id="rId44" Type="http://schemas.openxmlformats.org/officeDocument/2006/relationships/hyperlink" Target="consultantplus://offline/ref=F9210638458ABE446EE95E8FA6F678D93D0CE710CBB91B99D343294B4338464A9FAD25BD6F76A8A463195AF6985069791CD760F5F9641CBF45EABB37NDc4F" TargetMode="External"/><Relationship Id="rId60" Type="http://schemas.openxmlformats.org/officeDocument/2006/relationships/hyperlink" Target="consultantplus://offline/ref=F9210638458ABE446EE95E8FA6F678D93D0CE710CBBA169AD648294B4338464A9FAD25BD7D76F0A8611044F69D453F285AN8c3F" TargetMode="External"/><Relationship Id="rId65" Type="http://schemas.openxmlformats.org/officeDocument/2006/relationships/hyperlink" Target="consultantplus://offline/ref=F9210638458ABE446EE94082B09A2FD63F07BB1ACEBE19CA8C152F1C1C68401FDFED23ED2B31AEF1325D0FFA9D5223295A9C6FF7F2N7cBF" TargetMode="External"/><Relationship Id="rId81" Type="http://schemas.openxmlformats.org/officeDocument/2006/relationships/hyperlink" Target="consultantplus://offline/ref=F9210638458ABE446EE94082B09A2FD63F07BB1ACEBE19CA8C152F1C1C68401FDFED23ED2436AEF1325D0FFA9D5223295A9C6FF7F2N7cBF" TargetMode="External"/><Relationship Id="rId86" Type="http://schemas.openxmlformats.org/officeDocument/2006/relationships/hyperlink" Target="consultantplus://offline/ref=F9210638458ABE446EE94082B09A2FD63F07BB1ACEBE19CA8C152F1C1C68401FDFED23ED243BAEF1325D0FFA9D5223295A9C6FF7F2N7cBF" TargetMode="External"/><Relationship Id="rId130" Type="http://schemas.openxmlformats.org/officeDocument/2006/relationships/hyperlink" Target="consultantplus://offline/ref=F9210638458ABE446EE94082B09A2FD63F07BB1ACEBE19CA8C152F1C1C68401FDFED23ED2533AEF1325D0FFA9D5223295A9C6FF7F2N7cBF" TargetMode="External"/><Relationship Id="rId135" Type="http://schemas.openxmlformats.org/officeDocument/2006/relationships/hyperlink" Target="consultantplus://offline/ref=F9210638458ABE446EE94082B09A2FD63F07BB1ACEBE19CA8C152F1C1C68401FDFED23E82B32A5AE37481EA292593436598073F5F078N1cCF" TargetMode="External"/><Relationship Id="rId13" Type="http://schemas.openxmlformats.org/officeDocument/2006/relationships/hyperlink" Target="consultantplus://offline/ref=F9210638458ABE446EE95E8FA6F678D93D0CE710CBBE149DD243294B4338464A9FAD25BD6F76A8A463195AF79A5069791CD760F5F9641CBF45EABB37NDc4F" TargetMode="External"/><Relationship Id="rId18" Type="http://schemas.openxmlformats.org/officeDocument/2006/relationships/hyperlink" Target="consultantplus://offline/ref=F9210638458ABE446EE95E8FA6F678D93D0CE710C8BD1494D547294B4338464A9FAD25BD6F76A8A463195AF7985069791CD760F5F9641CBF45EABB37NDc4F" TargetMode="External"/><Relationship Id="rId39" Type="http://schemas.openxmlformats.org/officeDocument/2006/relationships/hyperlink" Target="consultantplus://offline/ref=F9210638458ABE446EE95E8FA6F678D93D0CE710CBB91B99D343294B4338464A9FAD25BD6F76A8A463195AF69B5069791CD760F5F9641CBF45EABB37NDc4F" TargetMode="External"/><Relationship Id="rId109" Type="http://schemas.openxmlformats.org/officeDocument/2006/relationships/hyperlink" Target="consultantplus://offline/ref=F9210638458ABE446EE94082B09A2FD63F07BB1ACEBE19CA8C152F1C1C68401FDFED23ED2B3BAEF1325D0FFA9D5223295A9C6FF7F2N7cBF" TargetMode="External"/><Relationship Id="rId34" Type="http://schemas.openxmlformats.org/officeDocument/2006/relationships/hyperlink" Target="consultantplus://offline/ref=F9210638458ABE446EE94082B09A2FD6380FB01ACDBB19CA8C152F1C1C68401FDFED23ED2F39F1F4274C57F596453C2A46806DF5NFc1F" TargetMode="External"/><Relationship Id="rId50" Type="http://schemas.openxmlformats.org/officeDocument/2006/relationships/hyperlink" Target="consultantplus://offline/ref=F9210638458ABE446EE94082B09A2FD63F07BB1ACEBE19CA8C152F1C1C68401FDFED23E82B32ACAE37481EA292593436598073F5F078N1cCF" TargetMode="External"/><Relationship Id="rId55" Type="http://schemas.openxmlformats.org/officeDocument/2006/relationships/hyperlink" Target="consultantplus://offline/ref=F9210638458ABE446EE95E8FA6F678D93D0CE710CBBE1699D048294B4338464A9FAD25BD6F76A8A463195DF69B5069791CD760F5F9641CBF45EABB37NDc4F" TargetMode="External"/><Relationship Id="rId76" Type="http://schemas.openxmlformats.org/officeDocument/2006/relationships/hyperlink" Target="consultantplus://offline/ref=F9210638458ABE446EE94082B09A2FD63F07BB1ACEBE19CA8C152F1C1C68401FDFED23E82C33A4A260120EA6DB0E302A519C6CF5EE781DBFN5cAF" TargetMode="External"/><Relationship Id="rId97" Type="http://schemas.openxmlformats.org/officeDocument/2006/relationships/hyperlink" Target="consultantplus://offline/ref=F9210638458ABE446EE94082B09A2FD63F07BB1ACEBE19CA8C152F1C1C68401FDFED23ED2B33AEF1325D0FFA9D5223295A9C6FF7F2N7cBF" TargetMode="External"/><Relationship Id="rId104" Type="http://schemas.openxmlformats.org/officeDocument/2006/relationships/hyperlink" Target="consultantplus://offline/ref=F9210638458ABE446EE94082B09A2FD63F07BB1ACEBE19CA8C152F1C1C68401FDFED23ED2B34AEF1325D0FFA9D5223295A9C6FF7F2N7cBF" TargetMode="External"/><Relationship Id="rId120" Type="http://schemas.openxmlformats.org/officeDocument/2006/relationships/hyperlink" Target="consultantplus://offline/ref=F9210638458ABE446EE94082B09A2FD63F07BB1ACEBE19CA8C152F1C1C68401FDFED23ED2437AEF1325D0FFA9D5223295A9C6FF7F2N7cBF" TargetMode="External"/><Relationship Id="rId125" Type="http://schemas.openxmlformats.org/officeDocument/2006/relationships/hyperlink" Target="consultantplus://offline/ref=F9210638458ABE446EE94082B09A2FD63F07BB1ACEBE19CA8C152F1C1C68401FDFED23ED243BAEF1325D0FFA9D5223295A9C6FF7F2N7cBF" TargetMode="External"/><Relationship Id="rId141" Type="http://schemas.openxmlformats.org/officeDocument/2006/relationships/hyperlink" Target="consultantplus://offline/ref=F9210638458ABE446EE94082B09A2FD6380FB01CC0B919CA8C152F1C1C68401FCDED7BE42E3BBBA4610758F79DN5cAF" TargetMode="External"/><Relationship Id="rId7" Type="http://schemas.openxmlformats.org/officeDocument/2006/relationships/hyperlink" Target="consultantplus://offline/ref=F9210638458ABE446EE95E8FA6F678D93D0CE710C8BF1698D045294B4338464A9FAD25BD6F76A8A463195AF79A5069791CD760F5F9641CBF45EABB37NDc4F" TargetMode="External"/><Relationship Id="rId71" Type="http://schemas.openxmlformats.org/officeDocument/2006/relationships/hyperlink" Target="consultantplus://offline/ref=F9210638458ABE446EE94082B09A2FD6380FB819C1B219CA8C152F1C1C68401FDFED23E82B33AEF1325D0FFA9D5223295A9C6FF7F2N7cBF" TargetMode="External"/><Relationship Id="rId92" Type="http://schemas.openxmlformats.org/officeDocument/2006/relationships/hyperlink" Target="consultantplus://offline/ref=F9210638458ABE446EE94082B09A2FD63F07BB1ACEBE19CA8C152F1C1C68401FDFED23ED2537AEF1325D0FFA9D5223295A9C6FF7F2N7cBF" TargetMode="External"/><Relationship Id="rId2" Type="http://schemas.openxmlformats.org/officeDocument/2006/relationships/settings" Target="settings.xml"/><Relationship Id="rId29" Type="http://schemas.openxmlformats.org/officeDocument/2006/relationships/hyperlink" Target="consultantplus://offline/ref=F9210638458ABE446EE94082B09A2FD6380FB01ACDBB19CA8C152F1C1C68401FDFED23E8293BAEF1325D0FFA9D5223295A9C6FF7F2N7cBF" TargetMode="External"/><Relationship Id="rId24" Type="http://schemas.openxmlformats.org/officeDocument/2006/relationships/hyperlink" Target="consultantplus://offline/ref=F9210638458ABE446EE94082B09A2FD63F07BB1ACEBE19CA8C152F1C1C68401FDFED23E12F35AEF1325D0FFA9D5223295A9C6FF7F2N7cBF" TargetMode="External"/><Relationship Id="rId40" Type="http://schemas.openxmlformats.org/officeDocument/2006/relationships/hyperlink" Target="consultantplus://offline/ref=F9210638458ABE446EE94082B09A2FD63F07BB1ACEBE19CA8C152F1C1C68401FDFED23E82C3BA0AE37481EA292593436598073F5F078N1cCF" TargetMode="External"/><Relationship Id="rId45" Type="http://schemas.openxmlformats.org/officeDocument/2006/relationships/hyperlink" Target="consultantplus://offline/ref=F9210638458ABE446EE94082B09A2FD63F07BB1ACEBE19CA8C152F1C1C68401FDFED23EF2930AEF1325D0FFA9D5223295A9C6FF7F2N7cBF" TargetMode="External"/><Relationship Id="rId66" Type="http://schemas.openxmlformats.org/officeDocument/2006/relationships/hyperlink" Target="consultantplus://offline/ref=F9210638458ABE446EE94082B09A2FD63F07BB1ACEBE19CA8C152F1C1C68401FDFED23E82A3BA3AE37481EA292593436598073F5F078N1cCF" TargetMode="External"/><Relationship Id="rId87" Type="http://schemas.openxmlformats.org/officeDocument/2006/relationships/hyperlink" Target="consultantplus://offline/ref=F9210638458ABE446EE94082B09A2FD63F07BB1ACEBE19CA8C152F1C1C68401FDFED23E82930A6AE37481EA292593436598073F5F078N1cCF" TargetMode="External"/><Relationship Id="rId110" Type="http://schemas.openxmlformats.org/officeDocument/2006/relationships/hyperlink" Target="consultantplus://offline/ref=F9210638458ABE446EE94082B09A2FD63F07BB1ACEBE19CA8C152F1C1C68401FDFED23ED2432AEF1325D0FFA9D5223295A9C6FF7F2N7cBF" TargetMode="External"/><Relationship Id="rId115" Type="http://schemas.openxmlformats.org/officeDocument/2006/relationships/hyperlink" Target="consultantplus://offline/ref=F9210638458ABE446EE94082B09A2FD63F07BB1ACEBE19CA8C152F1C1C68401FDFED23ED2433AEF1325D0FFA9D5223295A9C6FF7F2N7cBF" TargetMode="External"/><Relationship Id="rId131" Type="http://schemas.openxmlformats.org/officeDocument/2006/relationships/hyperlink" Target="consultantplus://offline/ref=F9210638458ABE446EE94082B09A2FD63F07BB1ACEBE19CA8C152F1C1C68401FDFED23ED2530AEF1325D0FFA9D5223295A9C6FF7F2N7cBF" TargetMode="External"/><Relationship Id="rId136" Type="http://schemas.openxmlformats.org/officeDocument/2006/relationships/hyperlink" Target="consultantplus://offline/ref=F9210638458ABE446EE94082B09A2FD63F07BB1ACEBE19CA8C152F1C1C68401FDFED23ED2535AEF1325D0FFA9D5223295A9C6FF7F2N7cBF" TargetMode="External"/><Relationship Id="rId61" Type="http://schemas.openxmlformats.org/officeDocument/2006/relationships/hyperlink" Target="consultantplus://offline/ref=F9210638458ABE446EE94082B09A2FD63F07BB1ACEBE19CA8C152F1C1C68401FDFED23E82B37A0AE37481EA292593436598073F5F078N1cCF" TargetMode="External"/><Relationship Id="rId82" Type="http://schemas.openxmlformats.org/officeDocument/2006/relationships/hyperlink" Target="consultantplus://offline/ref=F9210638458ABE446EE94082B09A2FD63F07BB1ACEBE19CA8C152F1C1C68401FDFED23ED2437AEF1325D0FFA9D5223295A9C6FF7F2N7cBF" TargetMode="External"/><Relationship Id="rId19" Type="http://schemas.openxmlformats.org/officeDocument/2006/relationships/hyperlink" Target="consultantplus://offline/ref=F9210638458ABE446EE95E8FA6F678D93D0CE710CBBA139FD443294B4338464A9FAD25BD6F76A8A463195AF79A5069791CD760F5F9641CBF45EABB37NDc4F" TargetMode="External"/><Relationship Id="rId14" Type="http://schemas.openxmlformats.org/officeDocument/2006/relationships/hyperlink" Target="consultantplus://offline/ref=F9210638458ABE446EE94082B09A2FD6380FB01ACDBB19CA8C152F1C1C68401FDFED23E82C32A5AC67120EA6DB0E302A519C6CF5EE781DBFN5cAF" TargetMode="External"/><Relationship Id="rId30" Type="http://schemas.openxmlformats.org/officeDocument/2006/relationships/hyperlink" Target="consultantplus://offline/ref=F9210638458ABE446EE94082B09A2FD6380FB01ACDBB19CA8C152F1C1C68401FDFED23EB2532AEF1325D0FFA9D5223295A9C6FF7F2N7cBF" TargetMode="External"/><Relationship Id="rId35" Type="http://schemas.openxmlformats.org/officeDocument/2006/relationships/hyperlink" Target="consultantplus://offline/ref=F9210638458ABE446EE94082B09A2FD6380FB01ACDBB19CA8C152F1C1C68401FDFED23EA293BAEF1325D0FFA9D5223295A9C6FF7F2N7cBF" TargetMode="External"/><Relationship Id="rId56" Type="http://schemas.openxmlformats.org/officeDocument/2006/relationships/hyperlink" Target="consultantplus://offline/ref=F9210638458ABE446EE94082B09A2FD6380FB918CEB319CA8C152F1C1C68401FCDED7BE42E3BBBA4610758F79DN5cAF" TargetMode="External"/><Relationship Id="rId77" Type="http://schemas.openxmlformats.org/officeDocument/2006/relationships/hyperlink" Target="consultantplus://offline/ref=F9210638458ABE446EE94082B09A2FD63F07BB1ACEBE19CA8C152F1C1C68401FDFED23E82C33A4A267120EA6DB0E302A519C6CF5EE781DBFN5cAF" TargetMode="External"/><Relationship Id="rId100" Type="http://schemas.openxmlformats.org/officeDocument/2006/relationships/hyperlink" Target="consultantplus://offline/ref=F9210638458ABE446EE94082B09A2FD63F07BB1ACEBE19CA8C152F1C1C68401FDFED23ED2B31AEF1325D0FFA9D5223295A9C6FF7F2N7cBF" TargetMode="External"/><Relationship Id="rId105" Type="http://schemas.openxmlformats.org/officeDocument/2006/relationships/hyperlink" Target="consultantplus://offline/ref=F9210638458ABE446EE94082B09A2FD63F07BB1ACEBE19CA8C152F1C1C68401FDFED23E12436AEF1325D0FFA9D5223295A9C6FF7F2N7cBF" TargetMode="External"/><Relationship Id="rId126" Type="http://schemas.openxmlformats.org/officeDocument/2006/relationships/hyperlink" Target="consultantplus://offline/ref=F9210638458ABE446EE94082B09A2FD63F07BB1ACEBE19CA8C152F1C1C68401FDFED23E82930A6AE37481EA292593436598073F5F078N1cCF" TargetMode="External"/><Relationship Id="rId8" Type="http://schemas.openxmlformats.org/officeDocument/2006/relationships/hyperlink" Target="consultantplus://offline/ref=F9210638458ABE446EE95E8FA6F678D93D0CE710C8BC109FD444294B4338464A9FAD25BD6F76A8A463195AF79A5069791CD760F5F9641CBF45EABB37NDc4F" TargetMode="External"/><Relationship Id="rId51" Type="http://schemas.openxmlformats.org/officeDocument/2006/relationships/hyperlink" Target="consultantplus://offline/ref=F9210638458ABE446EE94082B09A2FD63F07BB1BCCBA19CA8C152F1C1C68401FCDED7BE42E3BBBA4610758F79DN5cAF" TargetMode="External"/><Relationship Id="rId72" Type="http://schemas.openxmlformats.org/officeDocument/2006/relationships/hyperlink" Target="consultantplus://offline/ref=F9210638458ABE446EE94082B09A2FD63F07BB1ACEBE19CA8C152F1C1C68401FDFED23ED2B3AAEF1325D0FFA9D5223295A9C6FF7F2N7cBF" TargetMode="External"/><Relationship Id="rId93" Type="http://schemas.openxmlformats.org/officeDocument/2006/relationships/hyperlink" Target="consultantplus://offline/ref=F9210638458ABE446EE94082B09A2FD63F07BB1ACEBE19CA8C152F1C1C68401FDFED23ED253BAEF1325D0FFA9D5223295A9C6FF7F2N7cBF" TargetMode="External"/><Relationship Id="rId98" Type="http://schemas.openxmlformats.org/officeDocument/2006/relationships/hyperlink" Target="consultantplus://offline/ref=F9210638458ABE446EE94082B09A2FD63F07BB1ACEBE19CA8C152F1C1C68401FDFED23E82B37A0AE37481EA292593436598073F5F078N1cCF" TargetMode="External"/><Relationship Id="rId121" Type="http://schemas.openxmlformats.org/officeDocument/2006/relationships/hyperlink" Target="consultantplus://offline/ref=F9210638458ABE446EE94082B09A2FD63F07BB1ACEBE19CA8C152F1C1C68401FDFED23ED2434AEF1325D0FFA9D5223295A9C6FF7F2N7cBF"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9210638458ABE446EE94082B09A2FD63F07BB1ACEBE19CA8C152F1C1C68401FDFED23ED2A35AEF1325D0FFA9D5223295A9C6FF7F2N7cBF" TargetMode="External"/><Relationship Id="rId46" Type="http://schemas.openxmlformats.org/officeDocument/2006/relationships/hyperlink" Target="consultantplus://offline/ref=F9210638458ABE446EE94082B09A2FD63F07BB1ACEBE19CA8C152F1C1C68401FDFED23EF2D31AEF1325D0FFA9D5223295A9C6FF7F2N7cBF" TargetMode="External"/><Relationship Id="rId67" Type="http://schemas.openxmlformats.org/officeDocument/2006/relationships/hyperlink" Target="consultantplus://offline/ref=F9210638458ABE446EE94082B09A2FD63F07BB1ACEBE19CA8C152F1C1C68401FDFED23E82A3BA2AE37481EA292593436598073F5F078N1cCF" TargetMode="External"/><Relationship Id="rId116" Type="http://schemas.openxmlformats.org/officeDocument/2006/relationships/hyperlink" Target="consultantplus://offline/ref=F9210638458ABE446EE94082B09A2FD63F07BB1ACEBE19CA8C152F1C1C68401FDFED23E82A3BACAE37481EA292593436598073F5F078N1cCF" TargetMode="External"/><Relationship Id="rId137" Type="http://schemas.openxmlformats.org/officeDocument/2006/relationships/hyperlink" Target="consultantplus://offline/ref=F9210638458ABE446EE94082B09A2FD63F07BB1ACEBE19CA8C152F1C1C68401FDFED23E8293AA4AE37481EA292593436598073F5F078N1cCF" TargetMode="External"/><Relationship Id="rId20" Type="http://schemas.openxmlformats.org/officeDocument/2006/relationships/hyperlink" Target="consultantplus://offline/ref=F9210638458ABE446EE95E8FA6F678D93D0CE710CBB91B99D343294B4338464A9FAD25BD6F76A8A463195AF69F5069791CD760F5F9641CBF45EABB37NDc4F" TargetMode="External"/><Relationship Id="rId41" Type="http://schemas.openxmlformats.org/officeDocument/2006/relationships/hyperlink" Target="consultantplus://offline/ref=F9210638458ABE446EE94082B09A2FD63F07BB1BCDB319CA8C152F1C1C68401FDFED23EB2B3BADAE37481EA292593436598073F5F078N1cCF" TargetMode="External"/><Relationship Id="rId62" Type="http://schemas.openxmlformats.org/officeDocument/2006/relationships/hyperlink" Target="consultantplus://offline/ref=F9210638458ABE446EE94082B09A2FD63907B815CBBA19CA8C152F1C1C68401FCDED7BE42E3BBBA4610758F79DN5cAF" TargetMode="External"/><Relationship Id="rId83" Type="http://schemas.openxmlformats.org/officeDocument/2006/relationships/hyperlink" Target="consultantplus://offline/ref=F9210638458ABE446EE94082B09A2FD63F07BB1ACEBE19CA8C152F1C1C68401FDFED23ED2435AEF1325D0FFA9D5223295A9C6FF7F2N7cBF" TargetMode="External"/><Relationship Id="rId88" Type="http://schemas.openxmlformats.org/officeDocument/2006/relationships/hyperlink" Target="consultantplus://offline/ref=F9210638458ABE446EE94082B09A2FD63F07BB1ACEBE19CA8C152F1C1C68401FDFED23E82D37A4AE37481EA292593436598073F5F078N1cCF" TargetMode="External"/><Relationship Id="rId111" Type="http://schemas.openxmlformats.org/officeDocument/2006/relationships/hyperlink" Target="consultantplus://offline/ref=F9210638458ABE446EE94082B09A2FD63F07BB1ACEBE19CA8C152F1C1C68401FDFED23E82A3AA1AE37481EA292593436598073F5F078N1cCF" TargetMode="External"/><Relationship Id="rId132" Type="http://schemas.openxmlformats.org/officeDocument/2006/relationships/hyperlink" Target="consultantplus://offline/ref=F9210638458ABE446EE94082B09A2FD63F07BB1ACEBE19CA8C152F1C1C68401FDFED23ED2531AEF1325D0FFA9D5223295A9C6FF7F2N7cBF" TargetMode="External"/><Relationship Id="rId15" Type="http://schemas.openxmlformats.org/officeDocument/2006/relationships/hyperlink" Target="consultantplus://offline/ref=F9210638458ABE446EE95E8FA6F678D93D0CE710CBBE149CD344294B4338464A9FAD25BD6F76A8A4631859F49B5069791CD760F5F9641CBF45EABB37NDc4F" TargetMode="External"/><Relationship Id="rId36" Type="http://schemas.openxmlformats.org/officeDocument/2006/relationships/hyperlink" Target="consultantplus://offline/ref=F9210638458ABE446EE95E8FA6F678D93D0CE710CBB91B99D343294B4338464A9FAD25BD6F76A8A463195AF69D5069791CD760F5F9641CBF45EABB37NDc4F" TargetMode="External"/><Relationship Id="rId57" Type="http://schemas.openxmlformats.org/officeDocument/2006/relationships/hyperlink" Target="consultantplus://offline/ref=F9210638458ABE446EE95E8FA6F678D93D0CE710CBBE149DD243294B4338464A9FAD25BD6F76A8A463195AF69F5069791CD760F5F9641CBF45EABB37NDc4F" TargetMode="External"/><Relationship Id="rId106" Type="http://schemas.openxmlformats.org/officeDocument/2006/relationships/hyperlink" Target="consultantplus://offline/ref=F9210638458ABE446EE94082B09A2FD63F07BB1ACEBE19CA8C152F1C1C68401FDFED23ED2B35AEF1325D0FFA9D5223295A9C6FF7F2N7cBF" TargetMode="External"/><Relationship Id="rId127" Type="http://schemas.openxmlformats.org/officeDocument/2006/relationships/hyperlink" Target="consultantplus://offline/ref=F9210638458ABE446EE94082B09A2FD63F07BB1ACEBE19CA8C152F1C1C68401FDFED23E82D37A4AE37481EA292593436598073F5F078N1cCF" TargetMode="External"/><Relationship Id="rId10" Type="http://schemas.openxmlformats.org/officeDocument/2006/relationships/hyperlink" Target="consultantplus://offline/ref=F9210638458ABE446EE95E8FA6F678D93D0CE710C8B2179DD145294B4338464A9FAD25BD6F76A8A463195AF79A5069791CD760F5F9641CBF45EABB37NDc4F" TargetMode="External"/><Relationship Id="rId31" Type="http://schemas.openxmlformats.org/officeDocument/2006/relationships/hyperlink" Target="consultantplus://offline/ref=F9210638458ABE446EE94082B09A2FD6380FB01ACDBB19CA8C152F1C1C68401FDFED23EA2D35AEF1325D0FFA9D5223295A9C6FF7F2N7cBF" TargetMode="External"/><Relationship Id="rId52" Type="http://schemas.openxmlformats.org/officeDocument/2006/relationships/hyperlink" Target="consultantplus://offline/ref=F9210638458ABE446EE94082B09A2FD6380FB01FCBBC19CA8C152F1C1C68401FDFED23E82C32A6A362120EA6DB0E302A519C6CF5EE781DBFN5cAF" TargetMode="External"/><Relationship Id="rId73" Type="http://schemas.openxmlformats.org/officeDocument/2006/relationships/hyperlink" Target="consultantplus://offline/ref=F9210638458ABE446EE94082B09A2FD63F07BB1ACEBE19CA8C152F1C1C68401FDFED23ED2432AEF1325D0FFA9D5223295A9C6FF7F2N7cBF" TargetMode="External"/><Relationship Id="rId78" Type="http://schemas.openxmlformats.org/officeDocument/2006/relationships/hyperlink" Target="consultantplus://offline/ref=F9210638458ABE446EE94082B09A2FD63F07BB1ACEBE19CA8C152F1C1C68401FDFED23ED2433AEF1325D0FFA9D5223295A9C6FF7F2N7cBF" TargetMode="External"/><Relationship Id="rId94" Type="http://schemas.openxmlformats.org/officeDocument/2006/relationships/hyperlink" Target="consultantplus://offline/ref=F9210638458ABE446EE94082B09A2FD63F07BB1ACEBE19CA8C152F1C1C68401FDFED23ED2A3AAEF1325D0FFA9D5223295A9C6FF7F2N7cBF" TargetMode="External"/><Relationship Id="rId99" Type="http://schemas.openxmlformats.org/officeDocument/2006/relationships/hyperlink" Target="consultantplus://offline/ref=F9210638458ABE446EE94082B09A2FD63F07BB1ACEBE19CA8C152F1C1C68401FDFED23E82B37A0AE37481EA292593436598073F5F078N1cCF" TargetMode="External"/><Relationship Id="rId101" Type="http://schemas.openxmlformats.org/officeDocument/2006/relationships/hyperlink" Target="consultantplus://offline/ref=F9210638458ABE446EE94082B09A2FD63F07BB1ACEBE19CA8C152F1C1C68401FDFED23ED2B31AEF1325D0FFA9D5223295A9C6FF7F2N7cBF" TargetMode="External"/><Relationship Id="rId122" Type="http://schemas.openxmlformats.org/officeDocument/2006/relationships/hyperlink" Target="consultantplus://offline/ref=F9210638458ABE446EE94082B09A2FD63F07BB1ACEBE19CA8C152F1C1C68401FDFED23ED2435AEF1325D0FFA9D5223295A9C6FF7F2N7cBF"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210638458ABE446EE95E8FA6F678D93D0CE710C8BD1494D547294B4338464A9FAD25BD6F76A8A463195AF79A5069791CD760F5F9641CBF45EABB37NDc4F" TargetMode="External"/><Relationship Id="rId26" Type="http://schemas.openxmlformats.org/officeDocument/2006/relationships/hyperlink" Target="consultantplus://offline/ref=F9210638458ABE446EE94082B09A2FD63804BA1DCABD19CA8C152F1C1C68401FDFED23E82C32A5A461120EA6DB0E302A519C6CF5EE781DBFN5cAF" TargetMode="External"/><Relationship Id="rId47" Type="http://schemas.openxmlformats.org/officeDocument/2006/relationships/hyperlink" Target="consultantplus://offline/ref=F9210638458ABE446EE94082B09A2FD63F07BB1ACEBE19CA8C152F1C1C68401FDFED23EF2D33AEF1325D0FFA9D5223295A9C6FF7F2N7cBF" TargetMode="External"/><Relationship Id="rId68" Type="http://schemas.openxmlformats.org/officeDocument/2006/relationships/hyperlink" Target="consultantplus://offline/ref=F9210638458ABE446EE94082B09A2FD63F07BB1ACEBE19CA8C152F1C1C68401FDFED23ED2B34AEF1325D0FFA9D5223295A9C6FF7F2N7cBF" TargetMode="External"/><Relationship Id="rId89" Type="http://schemas.openxmlformats.org/officeDocument/2006/relationships/hyperlink" Target="consultantplus://offline/ref=F9210638458ABE446EE94082B09A2FD63F07BB1ACEBE19CA8C152F1C1C68401FDFED23E82D37A4AE37481EA292593436598073F5F078N1cCF" TargetMode="External"/><Relationship Id="rId112" Type="http://schemas.openxmlformats.org/officeDocument/2006/relationships/hyperlink" Target="consultantplus://offline/ref=F9210638458ABE446EE94082B09A2FD63F07BB1ACEBE19CA8C152F1C1C68401FDFED23E82A3AA1AE37481EA292593436598073F5F078N1cCF" TargetMode="External"/><Relationship Id="rId133" Type="http://schemas.openxmlformats.org/officeDocument/2006/relationships/hyperlink" Target="consultantplus://offline/ref=F9210638458ABE446EE94082B09A2FD63F07BB1ACEBE19CA8C152F1C1C68401FDFED23ED2536AEF1325D0FFA9D5223295A9C6FF7F2N7cBF" TargetMode="External"/><Relationship Id="rId16" Type="http://schemas.openxmlformats.org/officeDocument/2006/relationships/hyperlink" Target="consultantplus://offline/ref=F9210638458ABE446EE95E8FA6F678D93D0CE710C8BE119DD645294B4338464A9FAD25BD6F76A8A463195AF7995069791CD760F5F9641CBF45EABB37N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18403</Words>
  <Characters>104900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2021-12-29T05:28:00Z</dcterms:created>
  <dcterms:modified xsi:type="dcterms:W3CDTF">2021-12-29T05:29:00Z</dcterms:modified>
</cp:coreProperties>
</file>