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96" w:rsidRDefault="002A12AF" w:rsidP="0050235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35B">
        <w:rPr>
          <w:rFonts w:ascii="Times New Roman" w:hAnsi="Times New Roman" w:cs="Times New Roman"/>
          <w:sz w:val="28"/>
          <w:szCs w:val="28"/>
        </w:rPr>
        <w:t xml:space="preserve">На территории города реализуется </w:t>
      </w:r>
      <w:r w:rsidRPr="0050235B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50235B">
        <w:rPr>
          <w:rFonts w:ascii="Times New Roman" w:hAnsi="Times New Roman" w:cs="Times New Roman"/>
          <w:b/>
          <w:bCs/>
          <w:sz w:val="28"/>
          <w:szCs w:val="28"/>
        </w:rPr>
        <w:t>IV.</w:t>
      </w:r>
      <w:r w:rsidRPr="00502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35B">
        <w:rPr>
          <w:rFonts w:ascii="Times New Roman" w:hAnsi="Times New Roman" w:cs="Times New Roman"/>
          <w:b/>
          <w:sz w:val="28"/>
          <w:szCs w:val="28"/>
        </w:rPr>
        <w:t>«Обеспечение защиты прав потребителей»</w:t>
      </w:r>
      <w:r w:rsidRPr="0050235B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50235B">
        <w:rPr>
          <w:rFonts w:ascii="Times New Roman" w:hAnsi="Times New Roman" w:cs="Times New Roman"/>
          <w:sz w:val="28"/>
          <w:szCs w:val="28"/>
        </w:rPr>
        <w:t>«Профилактика правонарушений в сфере обеспечения общественной безопасности и правопорядка в городе Ханты-Мансийске»</w:t>
      </w:r>
      <w:r w:rsidRPr="0050235B">
        <w:rPr>
          <w:rFonts w:ascii="Times New Roman" w:hAnsi="Times New Roman" w:cs="Times New Roman"/>
          <w:sz w:val="28"/>
          <w:szCs w:val="28"/>
        </w:rPr>
        <w:t xml:space="preserve"> (постановление</w:t>
      </w:r>
      <w:r w:rsidRPr="0050235B">
        <w:rPr>
          <w:rFonts w:ascii="Times New Roman" w:hAnsi="Times New Roman" w:cs="Times New Roman"/>
          <w:sz w:val="28"/>
          <w:szCs w:val="28"/>
        </w:rPr>
        <w:t xml:space="preserve"> </w:t>
      </w:r>
      <w:r w:rsidRPr="0050235B">
        <w:rPr>
          <w:rFonts w:ascii="Times New Roman" w:hAnsi="Times New Roman" w:cs="Times New Roman"/>
          <w:sz w:val="28"/>
          <w:szCs w:val="28"/>
        </w:rPr>
        <w:t>А</w:t>
      </w:r>
      <w:r w:rsidRPr="0050235B">
        <w:rPr>
          <w:rFonts w:ascii="Times New Roman" w:hAnsi="Times New Roman" w:cs="Times New Roman"/>
          <w:sz w:val="28"/>
          <w:szCs w:val="28"/>
        </w:rPr>
        <w:t>дминистрации города Ханты-Мансийска</w:t>
      </w:r>
      <w:r w:rsidRPr="0050235B">
        <w:rPr>
          <w:rFonts w:ascii="Times New Roman" w:hAnsi="Times New Roman" w:cs="Times New Roman"/>
          <w:sz w:val="28"/>
          <w:szCs w:val="28"/>
        </w:rPr>
        <w:t xml:space="preserve"> от 24 октября 2013 года №1364) </w:t>
      </w:r>
      <w:hyperlink r:id="rId6" w:history="1">
        <w:r w:rsidRPr="0050235B">
          <w:rPr>
            <w:rStyle w:val="a4"/>
            <w:rFonts w:ascii="Times New Roman" w:hAnsi="Times New Roman" w:cs="Times New Roman"/>
            <w:sz w:val="28"/>
            <w:szCs w:val="28"/>
          </w:rPr>
          <w:t>https://admhmansy.ru/rule/admhmansy/adm/department-of-consumer-market-and-consumer-protection/activities/detail.php?ID=147163&amp;iblock_id=51</w:t>
        </w:r>
      </w:hyperlink>
      <w:r w:rsidRPr="0050235B">
        <w:rPr>
          <w:rFonts w:ascii="Times New Roman" w:hAnsi="Times New Roman" w:cs="Times New Roman"/>
          <w:sz w:val="28"/>
          <w:szCs w:val="28"/>
        </w:rPr>
        <w:t>.</w:t>
      </w:r>
    </w:p>
    <w:p w:rsidR="0050235B" w:rsidRPr="006B34ED" w:rsidRDefault="006B34ED" w:rsidP="0050235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</w:t>
      </w:r>
      <w:r w:rsidR="0050235B" w:rsidRPr="006B34ED">
        <w:rPr>
          <w:rFonts w:ascii="Times New Roman" w:hAnsi="Times New Roman" w:cs="Times New Roman"/>
          <w:sz w:val="28"/>
          <w:szCs w:val="28"/>
        </w:rPr>
        <w:t>2019 - 2025 годы и на период до 2030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896" w:rsidRPr="0050235B" w:rsidRDefault="00BD6896" w:rsidP="0050235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35B">
        <w:rPr>
          <w:rFonts w:ascii="Times New Roman" w:hAnsi="Times New Roman" w:cs="Times New Roman"/>
          <w:sz w:val="28"/>
          <w:szCs w:val="28"/>
        </w:rPr>
        <w:t>Реализация подпрограммы направлена на решение задачи «Создание условий для реализации потребителями своих прав и их защиты. Повышение уровня правовой грамотности у населения и профилактика правонарушений в сфере защ</w:t>
      </w:r>
      <w:r w:rsidRPr="0050235B">
        <w:rPr>
          <w:rFonts w:ascii="Times New Roman" w:hAnsi="Times New Roman" w:cs="Times New Roman"/>
          <w:sz w:val="28"/>
          <w:szCs w:val="28"/>
        </w:rPr>
        <w:t>иты прав потребителей</w:t>
      </w:r>
      <w:r w:rsidRPr="0050235B">
        <w:rPr>
          <w:rFonts w:ascii="Times New Roman" w:hAnsi="Times New Roman" w:cs="Times New Roman"/>
          <w:sz w:val="28"/>
          <w:szCs w:val="28"/>
        </w:rPr>
        <w:t>».</w:t>
      </w:r>
    </w:p>
    <w:p w:rsidR="00BD6896" w:rsidRPr="0050235B" w:rsidRDefault="00BD6896" w:rsidP="0050235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35B">
        <w:rPr>
          <w:rFonts w:ascii="Times New Roman" w:hAnsi="Times New Roman" w:cs="Times New Roman"/>
          <w:b/>
          <w:bCs/>
          <w:sz w:val="28"/>
          <w:szCs w:val="28"/>
        </w:rPr>
        <w:t>Основные мероприятия подпрограммы:</w:t>
      </w:r>
      <w:r w:rsidRPr="00502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739" w:rsidRPr="0050235B" w:rsidRDefault="002A12AF" w:rsidP="0050235B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5B">
        <w:rPr>
          <w:rFonts w:ascii="Times New Roman" w:hAnsi="Times New Roman" w:cs="Times New Roman"/>
          <w:sz w:val="28"/>
          <w:szCs w:val="28"/>
        </w:rPr>
        <w:t>Создание условий для реализации потребит</w:t>
      </w:r>
      <w:r w:rsidR="00DF6739" w:rsidRPr="0050235B">
        <w:rPr>
          <w:rFonts w:ascii="Times New Roman" w:hAnsi="Times New Roman" w:cs="Times New Roman"/>
          <w:sz w:val="28"/>
          <w:szCs w:val="28"/>
        </w:rPr>
        <w:t>елями своих прав и их защиты.</w:t>
      </w:r>
    </w:p>
    <w:p w:rsidR="00DF6739" w:rsidRPr="0050235B" w:rsidRDefault="00DF6739" w:rsidP="0050235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35B">
        <w:rPr>
          <w:rFonts w:ascii="Times New Roman" w:hAnsi="Times New Roman" w:cs="Times New Roman"/>
          <w:sz w:val="28"/>
          <w:szCs w:val="28"/>
        </w:rPr>
        <w:t>Данное мероприятие предусматривает:</w:t>
      </w:r>
    </w:p>
    <w:p w:rsidR="0050235B" w:rsidRDefault="00BD6896" w:rsidP="0050235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35B">
        <w:rPr>
          <w:rFonts w:ascii="Times New Roman" w:hAnsi="Times New Roman" w:cs="Times New Roman"/>
          <w:sz w:val="28"/>
          <w:szCs w:val="28"/>
        </w:rPr>
        <w:t>Оказание содействия гражданам по вопросам защиты прав потребителей, рассмотрение обращений потребителей, консультирование их по вопросам защиты прав потребителей, оказание правовой помощи в разрешении потребительских споров в досудебном и внесудебном порядке (составление претензионных и исковых заявлений)</w:t>
      </w:r>
    </w:p>
    <w:p w:rsidR="002A12AF" w:rsidRPr="0050235B" w:rsidRDefault="002A12AF" w:rsidP="0050235B">
      <w:pPr>
        <w:pStyle w:val="a5"/>
        <w:numPr>
          <w:ilvl w:val="0"/>
          <w:numId w:val="2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35B">
        <w:rPr>
          <w:rFonts w:ascii="Times New Roman" w:hAnsi="Times New Roman" w:cs="Times New Roman"/>
          <w:sz w:val="28"/>
          <w:szCs w:val="28"/>
        </w:rPr>
        <w:t>Повышение уровня правовой грамотности у населения и профилактика правонарушений в сф</w:t>
      </w:r>
      <w:r w:rsidR="00BD6896" w:rsidRPr="0050235B">
        <w:rPr>
          <w:rFonts w:ascii="Times New Roman" w:hAnsi="Times New Roman" w:cs="Times New Roman"/>
          <w:sz w:val="28"/>
          <w:szCs w:val="28"/>
        </w:rPr>
        <w:t xml:space="preserve">ере защиты прав потребителей </w:t>
      </w:r>
    </w:p>
    <w:p w:rsidR="00DF6739" w:rsidRPr="0050235B" w:rsidRDefault="00DF6739" w:rsidP="0050235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35B">
        <w:rPr>
          <w:rFonts w:ascii="Times New Roman" w:hAnsi="Times New Roman" w:cs="Times New Roman"/>
          <w:sz w:val="28"/>
          <w:szCs w:val="28"/>
        </w:rPr>
        <w:t>Данное мероприятие предусматривает:</w:t>
      </w:r>
    </w:p>
    <w:p w:rsidR="002A12AF" w:rsidRDefault="00BD6896" w:rsidP="0050235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35B">
        <w:rPr>
          <w:rFonts w:ascii="Times New Roman" w:hAnsi="Times New Roman" w:cs="Times New Roman"/>
          <w:sz w:val="28"/>
          <w:szCs w:val="28"/>
        </w:rPr>
        <w:t>Информирование жителей города Ханты-Мансийска о правах потребителей и необходимых действиях по защите этих прав через средства массовой информации, посредством разработки и распространения информационных материалов (памятки, буклеты, тематической социальной рекламы) в сфере защиты прав потребителей. Проведение конкурсов, семинаров, лекций, факультативных занятий, открытых уроков для населения.</w:t>
      </w:r>
      <w:r w:rsidR="00DF6739" w:rsidRPr="0050235B">
        <w:rPr>
          <w:rFonts w:ascii="Times New Roman" w:hAnsi="Times New Roman" w:cs="Times New Roman"/>
          <w:sz w:val="28"/>
          <w:szCs w:val="28"/>
        </w:rPr>
        <w:t xml:space="preserve"> </w:t>
      </w:r>
      <w:r w:rsidRPr="0050235B">
        <w:rPr>
          <w:rFonts w:ascii="Times New Roman" w:hAnsi="Times New Roman" w:cs="Times New Roman"/>
          <w:sz w:val="28"/>
          <w:szCs w:val="28"/>
        </w:rPr>
        <w:t xml:space="preserve">Проведение встреч, </w:t>
      </w:r>
      <w:r w:rsidR="0050235B">
        <w:rPr>
          <w:rFonts w:ascii="Times New Roman" w:hAnsi="Times New Roman" w:cs="Times New Roman"/>
          <w:sz w:val="28"/>
          <w:szCs w:val="28"/>
        </w:rPr>
        <w:t>«</w:t>
      </w:r>
      <w:r w:rsidRPr="0050235B">
        <w:rPr>
          <w:rFonts w:ascii="Times New Roman" w:hAnsi="Times New Roman" w:cs="Times New Roman"/>
          <w:sz w:val="28"/>
          <w:szCs w:val="28"/>
        </w:rPr>
        <w:t>круглых столов</w:t>
      </w:r>
      <w:r w:rsidR="0050235B">
        <w:rPr>
          <w:rFonts w:ascii="Times New Roman" w:hAnsi="Times New Roman" w:cs="Times New Roman"/>
          <w:sz w:val="28"/>
          <w:szCs w:val="28"/>
        </w:rPr>
        <w:t>»</w:t>
      </w:r>
      <w:r w:rsidRPr="0050235B">
        <w:rPr>
          <w:rFonts w:ascii="Times New Roman" w:hAnsi="Times New Roman" w:cs="Times New Roman"/>
          <w:sz w:val="28"/>
          <w:szCs w:val="28"/>
        </w:rPr>
        <w:t>, совещаний, семинаров, конкурсов для предпринимательского сообществ</w:t>
      </w:r>
      <w:r w:rsidR="00E673A0" w:rsidRPr="0050235B">
        <w:rPr>
          <w:rFonts w:ascii="Times New Roman" w:hAnsi="Times New Roman" w:cs="Times New Roman"/>
          <w:sz w:val="28"/>
          <w:szCs w:val="28"/>
        </w:rPr>
        <w:t>а.</w:t>
      </w:r>
    </w:p>
    <w:p w:rsidR="0050235B" w:rsidRPr="0050235B" w:rsidRDefault="0050235B" w:rsidP="0050235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A16" w:rsidRPr="0050235B" w:rsidRDefault="002F0A16" w:rsidP="0050235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35B">
        <w:rPr>
          <w:rFonts w:ascii="Times New Roman" w:hAnsi="Times New Roman" w:cs="Times New Roman"/>
          <w:b/>
          <w:bCs/>
          <w:sz w:val="28"/>
          <w:szCs w:val="28"/>
        </w:rPr>
        <w:t>Целевые показатели </w:t>
      </w:r>
      <w:r w:rsidRPr="0050235B">
        <w:rPr>
          <w:rFonts w:ascii="Times New Roman" w:hAnsi="Times New Roman" w:cs="Times New Roman"/>
          <w:sz w:val="28"/>
          <w:szCs w:val="28"/>
        </w:rPr>
        <w:t xml:space="preserve">реализации мероприятий подпрограммы: </w:t>
      </w:r>
    </w:p>
    <w:p w:rsidR="00E673A0" w:rsidRPr="0050235B" w:rsidRDefault="00E673A0" w:rsidP="0050235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35B">
        <w:rPr>
          <w:rFonts w:ascii="Times New Roman" w:hAnsi="Times New Roman" w:cs="Times New Roman"/>
          <w:sz w:val="28"/>
          <w:szCs w:val="28"/>
        </w:rPr>
        <w:t>Увеличение доли потребительских споров, разрешенных в досудебном и внесудебном порядке, в общем количестве споров с участием потребителей, на 8%.</w:t>
      </w:r>
      <w:r w:rsidRPr="0050235B">
        <w:rPr>
          <w:rFonts w:ascii="Times New Roman" w:hAnsi="Times New Roman" w:cs="Times New Roman"/>
          <w:sz w:val="28"/>
          <w:szCs w:val="28"/>
        </w:rPr>
        <w:t xml:space="preserve"> </w:t>
      </w:r>
      <w:r w:rsidRPr="0050235B">
        <w:rPr>
          <w:rFonts w:ascii="Times New Roman" w:hAnsi="Times New Roman" w:cs="Times New Roman"/>
          <w:sz w:val="28"/>
          <w:szCs w:val="28"/>
        </w:rPr>
        <w:t>Показатель определяется ежемесячно как отношение разрешенных в досудебном и внесудебном порядке споров к общему количеству споров с участием потребителей.</w:t>
      </w:r>
      <w:proofErr w:type="gramEnd"/>
    </w:p>
    <w:p w:rsidR="002F0A16" w:rsidRPr="0050235B" w:rsidRDefault="002F0A16" w:rsidP="0050235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35B">
        <w:rPr>
          <w:rFonts w:ascii="Times New Roman" w:hAnsi="Times New Roman" w:cs="Times New Roman"/>
          <w:b/>
          <w:bCs/>
          <w:sz w:val="28"/>
          <w:szCs w:val="28"/>
        </w:rPr>
        <w:t>Финансирование мероприятий</w:t>
      </w:r>
      <w:r w:rsidR="00E673A0" w:rsidRPr="0050235B">
        <w:rPr>
          <w:rFonts w:ascii="Times New Roman" w:hAnsi="Times New Roman" w:cs="Times New Roman"/>
          <w:sz w:val="28"/>
          <w:szCs w:val="28"/>
        </w:rPr>
        <w:t xml:space="preserve"> подпрограммы </w:t>
      </w:r>
      <w:r w:rsidRPr="0050235B">
        <w:rPr>
          <w:rFonts w:ascii="Times New Roman" w:hAnsi="Times New Roman" w:cs="Times New Roman"/>
          <w:sz w:val="28"/>
          <w:szCs w:val="28"/>
        </w:rPr>
        <w:t xml:space="preserve">на 2021-2030 годы </w:t>
      </w:r>
      <w:r w:rsidR="00E673A0" w:rsidRPr="0050235B">
        <w:rPr>
          <w:rFonts w:ascii="Times New Roman" w:hAnsi="Times New Roman" w:cs="Times New Roman"/>
          <w:sz w:val="28"/>
          <w:szCs w:val="28"/>
        </w:rPr>
        <w:t xml:space="preserve">не </w:t>
      </w:r>
      <w:r w:rsidRPr="0050235B">
        <w:rPr>
          <w:rFonts w:ascii="Times New Roman" w:hAnsi="Times New Roman" w:cs="Times New Roman"/>
          <w:sz w:val="28"/>
          <w:szCs w:val="28"/>
        </w:rPr>
        <w:t xml:space="preserve">предусмотрено. </w:t>
      </w:r>
    </w:p>
    <w:p w:rsidR="002F0A16" w:rsidRPr="0050235B" w:rsidRDefault="002F0A16" w:rsidP="0050235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35B">
        <w:rPr>
          <w:rFonts w:ascii="Times New Roman" w:hAnsi="Times New Roman" w:cs="Times New Roman"/>
          <w:b/>
          <w:bCs/>
          <w:sz w:val="28"/>
          <w:szCs w:val="28"/>
        </w:rPr>
        <w:t>Исполнители подпрограммы:</w:t>
      </w:r>
      <w:r w:rsidRPr="00502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8A2" w:rsidRPr="0050235B" w:rsidRDefault="00E673A0" w:rsidP="006B34E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35B">
        <w:rPr>
          <w:rFonts w:ascii="Times New Roman" w:hAnsi="Times New Roman" w:cs="Times New Roman"/>
          <w:sz w:val="28"/>
          <w:szCs w:val="28"/>
        </w:rPr>
        <w:t>Управление потребительского рынка и защиты прав потребителей Администрации города Ханты-Ман</w:t>
      </w:r>
      <w:bookmarkStart w:id="0" w:name="_GoBack"/>
      <w:bookmarkEnd w:id="0"/>
      <w:r w:rsidRPr="0050235B">
        <w:rPr>
          <w:rFonts w:ascii="Times New Roman" w:hAnsi="Times New Roman" w:cs="Times New Roman"/>
          <w:sz w:val="28"/>
          <w:szCs w:val="28"/>
        </w:rPr>
        <w:t>сийска</w:t>
      </w:r>
      <w:r w:rsidR="006B34ED">
        <w:rPr>
          <w:rFonts w:ascii="Times New Roman" w:hAnsi="Times New Roman" w:cs="Times New Roman"/>
          <w:sz w:val="28"/>
          <w:szCs w:val="28"/>
        </w:rPr>
        <w:t>.</w:t>
      </w:r>
    </w:p>
    <w:sectPr w:rsidR="003D68A2" w:rsidRPr="0050235B" w:rsidSect="00502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F0410"/>
    <w:multiLevelType w:val="hybridMultilevel"/>
    <w:tmpl w:val="51A6BAB6"/>
    <w:lvl w:ilvl="0" w:tplc="C0C84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32128F"/>
    <w:multiLevelType w:val="hybridMultilevel"/>
    <w:tmpl w:val="14B47C5E"/>
    <w:lvl w:ilvl="0" w:tplc="FEF0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6A"/>
    <w:rsid w:val="002A12AF"/>
    <w:rsid w:val="002F0A16"/>
    <w:rsid w:val="003D68A2"/>
    <w:rsid w:val="0050235B"/>
    <w:rsid w:val="006B34ED"/>
    <w:rsid w:val="00B57D6A"/>
    <w:rsid w:val="00BD6896"/>
    <w:rsid w:val="00DF6739"/>
    <w:rsid w:val="00E673A0"/>
    <w:rsid w:val="00F0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0A16"/>
    <w:rPr>
      <w:color w:val="0000FF"/>
      <w:u w:val="single"/>
    </w:rPr>
  </w:style>
  <w:style w:type="paragraph" w:customStyle="1" w:styleId="ConsPlusNormal">
    <w:name w:val="ConsPlusNormal"/>
    <w:rsid w:val="00BD6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DF67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0A16"/>
    <w:rPr>
      <w:color w:val="0000FF"/>
      <w:u w:val="single"/>
    </w:rPr>
  </w:style>
  <w:style w:type="paragraph" w:customStyle="1" w:styleId="ConsPlusNormal">
    <w:name w:val="ConsPlusNormal"/>
    <w:rsid w:val="00BD6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DF6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hmansy.ru/rule/admhmansy/adm/department-of-consumer-market-and-consumer-protection/activities/detail.php?ID=147163&amp;iblock_id=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Светлана Сергеевна</dc:creator>
  <cp:keywords/>
  <dc:description/>
  <cp:lastModifiedBy>Савенкова Светлана Сергеевна</cp:lastModifiedBy>
  <cp:revision>3</cp:revision>
  <dcterms:created xsi:type="dcterms:W3CDTF">2021-04-22T10:33:00Z</dcterms:created>
  <dcterms:modified xsi:type="dcterms:W3CDTF">2021-04-22T11:44:00Z</dcterms:modified>
</cp:coreProperties>
</file>