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3F0C" w:rsidRDefault="006D7B26" w:rsidP="002B3F0C">
      <w:pPr>
        <w:jc w:val="center"/>
      </w:pPr>
      <w:r>
        <w:rPr>
          <w:noProof/>
        </w:rPr>
        <w:drawing>
          <wp:inline distT="0" distB="0" distL="0" distR="0">
            <wp:extent cx="533400" cy="647700"/>
            <wp:effectExtent l="19050" t="0" r="0" b="0"/>
            <wp:docPr id="1" name="Рисунок 1" descr="edi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dited"/>
                    <pic:cNvPicPr>
                      <a:picLocks noChangeAspect="1" noChangeArrowheads="1"/>
                    </pic:cNvPicPr>
                  </pic:nvPicPr>
                  <pic:blipFill>
                    <a:blip r:embed="rId7" cstate="print"/>
                    <a:srcRect/>
                    <a:stretch>
                      <a:fillRect/>
                    </a:stretch>
                  </pic:blipFill>
                  <pic:spPr bwMode="auto">
                    <a:xfrm>
                      <a:off x="0" y="0"/>
                      <a:ext cx="533400" cy="647700"/>
                    </a:xfrm>
                    <a:prstGeom prst="rect">
                      <a:avLst/>
                    </a:prstGeom>
                    <a:noFill/>
                    <a:ln w="9525">
                      <a:noFill/>
                      <a:miter lim="800000"/>
                      <a:headEnd/>
                      <a:tailEnd/>
                    </a:ln>
                  </pic:spPr>
                </pic:pic>
              </a:graphicData>
            </a:graphic>
          </wp:inline>
        </w:drawing>
      </w:r>
    </w:p>
    <w:p w:rsidR="002B3F0C" w:rsidRDefault="002B3F0C" w:rsidP="002B3F0C">
      <w:pPr>
        <w:jc w:val="center"/>
        <w:rPr>
          <w:sz w:val="28"/>
        </w:rPr>
      </w:pPr>
    </w:p>
    <w:p w:rsidR="002B3F0C" w:rsidRPr="00C31178" w:rsidRDefault="002B3F0C" w:rsidP="002B3F0C">
      <w:pPr>
        <w:jc w:val="center"/>
        <w:rPr>
          <w:b/>
          <w:sz w:val="28"/>
        </w:rPr>
      </w:pPr>
      <w:r w:rsidRPr="00C31178">
        <w:rPr>
          <w:b/>
          <w:sz w:val="28"/>
        </w:rPr>
        <w:t>АДМИНИСТРАЦИЯ ГОРОДА ХАНТЫ-МАНСИЙСКА</w:t>
      </w:r>
    </w:p>
    <w:p w:rsidR="002B3F0C" w:rsidRPr="00C31178" w:rsidRDefault="002B3F0C" w:rsidP="002B3F0C">
      <w:pPr>
        <w:jc w:val="center"/>
        <w:rPr>
          <w:b/>
          <w:sz w:val="28"/>
        </w:rPr>
      </w:pPr>
      <w:r w:rsidRPr="00C31178">
        <w:rPr>
          <w:b/>
          <w:sz w:val="28"/>
        </w:rPr>
        <w:t>Ханты-Мансийского автономного округа-Югры</w:t>
      </w:r>
    </w:p>
    <w:p w:rsidR="002B3F0C" w:rsidRPr="00C31178" w:rsidRDefault="002B3F0C" w:rsidP="002B3F0C">
      <w:pPr>
        <w:jc w:val="center"/>
        <w:rPr>
          <w:b/>
          <w:sz w:val="28"/>
        </w:rPr>
      </w:pPr>
    </w:p>
    <w:p w:rsidR="002B3F0C" w:rsidRPr="009047DF" w:rsidRDefault="002B3F0C" w:rsidP="002B3F0C">
      <w:pPr>
        <w:jc w:val="center"/>
        <w:rPr>
          <w:b/>
          <w:sz w:val="28"/>
        </w:rPr>
      </w:pPr>
      <w:r w:rsidRPr="00C31178">
        <w:rPr>
          <w:b/>
          <w:sz w:val="28"/>
        </w:rPr>
        <w:t>ПОСТАНОВЛЕНИЕ</w:t>
      </w:r>
    </w:p>
    <w:p w:rsidR="002B3F0C" w:rsidRDefault="002B3F0C" w:rsidP="002B3F0C">
      <w:pPr>
        <w:ind w:left="284" w:firstLine="964"/>
        <w:jc w:val="both"/>
        <w:rPr>
          <w:sz w:val="28"/>
        </w:rPr>
      </w:pPr>
    </w:p>
    <w:p w:rsidR="002B3F0C" w:rsidRDefault="008D79E7" w:rsidP="002B3F0C">
      <w:pPr>
        <w:ind w:firstLine="851"/>
        <w:jc w:val="both"/>
        <w:rPr>
          <w:sz w:val="28"/>
        </w:rPr>
      </w:pPr>
      <w:r>
        <w:rPr>
          <w:sz w:val="28"/>
        </w:rPr>
        <w:t>от 29.02.</w:t>
      </w:r>
      <w:r w:rsidR="002B3F0C">
        <w:rPr>
          <w:sz w:val="28"/>
        </w:rPr>
        <w:t>20</w:t>
      </w:r>
      <w:r w:rsidR="00824631">
        <w:rPr>
          <w:sz w:val="28"/>
        </w:rPr>
        <w:t>1</w:t>
      </w:r>
      <w:r w:rsidR="00802CF4">
        <w:rPr>
          <w:sz w:val="28"/>
        </w:rPr>
        <w:t>2</w:t>
      </w:r>
      <w:r w:rsidR="002B3F0C">
        <w:rPr>
          <w:sz w:val="28"/>
        </w:rPr>
        <w:t xml:space="preserve"> </w:t>
      </w:r>
      <w:r w:rsidR="00802CF4">
        <w:rPr>
          <w:sz w:val="28"/>
        </w:rPr>
        <w:t xml:space="preserve">           </w:t>
      </w:r>
      <w:r w:rsidR="002B3F0C">
        <w:rPr>
          <w:sz w:val="28"/>
        </w:rPr>
        <w:t xml:space="preserve">                                                </w:t>
      </w:r>
      <w:r>
        <w:rPr>
          <w:sz w:val="28"/>
        </w:rPr>
        <w:t xml:space="preserve">                    № 225</w:t>
      </w:r>
    </w:p>
    <w:p w:rsidR="002B3F0C" w:rsidRDefault="002B3F0C" w:rsidP="002B3F0C">
      <w:pPr>
        <w:ind w:firstLine="851"/>
        <w:jc w:val="both"/>
        <w:rPr>
          <w:sz w:val="28"/>
        </w:rPr>
      </w:pPr>
    </w:p>
    <w:p w:rsidR="00C73EB3" w:rsidRDefault="00C73EB3" w:rsidP="002B3F0C">
      <w:pPr>
        <w:ind w:firstLine="851"/>
        <w:jc w:val="both"/>
        <w:rPr>
          <w:sz w:val="28"/>
        </w:rPr>
      </w:pPr>
    </w:p>
    <w:p w:rsidR="00C73EB3" w:rsidRDefault="00C73EB3" w:rsidP="00C73EB3">
      <w:pPr>
        <w:rPr>
          <w:sz w:val="28"/>
          <w:szCs w:val="28"/>
        </w:rPr>
      </w:pPr>
      <w:r>
        <w:rPr>
          <w:sz w:val="28"/>
          <w:szCs w:val="28"/>
        </w:rPr>
        <w:t xml:space="preserve">О внесении изменений в постановление </w:t>
      </w:r>
    </w:p>
    <w:p w:rsidR="00C73EB3" w:rsidRDefault="00C73EB3" w:rsidP="00C73EB3">
      <w:pPr>
        <w:rPr>
          <w:sz w:val="28"/>
          <w:szCs w:val="28"/>
        </w:rPr>
      </w:pPr>
      <w:r>
        <w:rPr>
          <w:sz w:val="28"/>
          <w:szCs w:val="28"/>
        </w:rPr>
        <w:t xml:space="preserve">Администрации города Ханты-Мансийска </w:t>
      </w:r>
    </w:p>
    <w:p w:rsidR="00C73EB3" w:rsidRDefault="00C73EB3" w:rsidP="00C73EB3">
      <w:pPr>
        <w:rPr>
          <w:sz w:val="28"/>
          <w:szCs w:val="28"/>
        </w:rPr>
      </w:pPr>
      <w:r>
        <w:rPr>
          <w:sz w:val="28"/>
          <w:szCs w:val="28"/>
        </w:rPr>
        <w:t xml:space="preserve">от 18.11.2011 №1313 </w:t>
      </w:r>
    </w:p>
    <w:p w:rsidR="00C73EB3" w:rsidRDefault="00C73EB3" w:rsidP="00C73EB3">
      <w:pPr>
        <w:rPr>
          <w:sz w:val="28"/>
          <w:szCs w:val="28"/>
        </w:rPr>
      </w:pPr>
    </w:p>
    <w:p w:rsidR="00C73EB3" w:rsidRDefault="00C73EB3" w:rsidP="00C73EB3">
      <w:pPr>
        <w:jc w:val="both"/>
        <w:rPr>
          <w:sz w:val="28"/>
          <w:szCs w:val="28"/>
        </w:rPr>
      </w:pPr>
      <w:r>
        <w:rPr>
          <w:sz w:val="28"/>
          <w:szCs w:val="28"/>
        </w:rPr>
        <w:tab/>
      </w:r>
    </w:p>
    <w:p w:rsidR="00C73EB3" w:rsidRDefault="00C73EB3" w:rsidP="00C73EB3">
      <w:pPr>
        <w:jc w:val="both"/>
        <w:rPr>
          <w:sz w:val="28"/>
          <w:szCs w:val="28"/>
        </w:rPr>
      </w:pPr>
    </w:p>
    <w:p w:rsidR="00C73EB3" w:rsidRDefault="00C73EB3" w:rsidP="00C73EB3">
      <w:pPr>
        <w:ind w:firstLine="709"/>
        <w:jc w:val="both"/>
        <w:rPr>
          <w:sz w:val="28"/>
          <w:szCs w:val="28"/>
        </w:rPr>
      </w:pPr>
      <w:r>
        <w:rPr>
          <w:sz w:val="28"/>
          <w:szCs w:val="28"/>
        </w:rPr>
        <w:t xml:space="preserve">В соответствии с </w:t>
      </w:r>
      <w:r w:rsidRPr="00E379FF">
        <w:rPr>
          <w:sz w:val="28"/>
          <w:szCs w:val="28"/>
        </w:rPr>
        <w:t>решение</w:t>
      </w:r>
      <w:r>
        <w:rPr>
          <w:sz w:val="28"/>
          <w:szCs w:val="28"/>
        </w:rPr>
        <w:t>м Думы города Ханты-Мансийска от 16.12.2011             № 139</w:t>
      </w:r>
      <w:r w:rsidRPr="00232FB5">
        <w:t xml:space="preserve"> </w:t>
      </w:r>
      <w:r>
        <w:t>«</w:t>
      </w:r>
      <w:r w:rsidRPr="00232FB5">
        <w:rPr>
          <w:sz w:val="28"/>
          <w:szCs w:val="28"/>
        </w:rPr>
        <w:t>О бюджете города Ханты-Мансийска</w:t>
      </w:r>
      <w:r>
        <w:rPr>
          <w:sz w:val="28"/>
          <w:szCs w:val="28"/>
        </w:rPr>
        <w:t xml:space="preserve"> </w:t>
      </w:r>
      <w:r w:rsidRPr="00232FB5">
        <w:rPr>
          <w:sz w:val="28"/>
          <w:szCs w:val="28"/>
        </w:rPr>
        <w:t xml:space="preserve">на 2012 год и плановый период </w:t>
      </w:r>
      <w:r>
        <w:rPr>
          <w:sz w:val="28"/>
          <w:szCs w:val="28"/>
        </w:rPr>
        <w:t xml:space="preserve">               </w:t>
      </w:r>
      <w:r w:rsidRPr="00232FB5">
        <w:rPr>
          <w:sz w:val="28"/>
          <w:szCs w:val="28"/>
        </w:rPr>
        <w:t>2013 и 2014 годов</w:t>
      </w:r>
      <w:r>
        <w:rPr>
          <w:sz w:val="28"/>
          <w:szCs w:val="28"/>
        </w:rPr>
        <w:t xml:space="preserve">», </w:t>
      </w:r>
      <w:r w:rsidRPr="00610438">
        <w:rPr>
          <w:kern w:val="24"/>
          <w:sz w:val="28"/>
          <w:szCs w:val="28"/>
        </w:rPr>
        <w:t xml:space="preserve">постановлением Администрации города Ханты-Мансийска </w:t>
      </w:r>
      <w:r>
        <w:rPr>
          <w:kern w:val="24"/>
          <w:sz w:val="28"/>
          <w:szCs w:val="28"/>
        </w:rPr>
        <w:t xml:space="preserve">                          </w:t>
      </w:r>
      <w:r w:rsidRPr="00610438">
        <w:rPr>
          <w:kern w:val="24"/>
          <w:sz w:val="28"/>
          <w:szCs w:val="28"/>
        </w:rPr>
        <w:t>от 09.12.2010</w:t>
      </w:r>
      <w:r>
        <w:rPr>
          <w:kern w:val="24"/>
          <w:sz w:val="28"/>
          <w:szCs w:val="28"/>
        </w:rPr>
        <w:t xml:space="preserve"> </w:t>
      </w:r>
      <w:r w:rsidRPr="00610438">
        <w:rPr>
          <w:kern w:val="24"/>
          <w:sz w:val="28"/>
          <w:szCs w:val="28"/>
        </w:rPr>
        <w:t>№ 1543 «О Порядке разработки, утверждении и реализации долгосрочных целевых программ города Ханты-Мансийска»</w:t>
      </w:r>
      <w:r>
        <w:rPr>
          <w:sz w:val="28"/>
          <w:szCs w:val="28"/>
        </w:rPr>
        <w:t>:</w:t>
      </w:r>
    </w:p>
    <w:p w:rsidR="00C73EB3" w:rsidRDefault="00C73EB3" w:rsidP="00C73EB3">
      <w:pPr>
        <w:numPr>
          <w:ilvl w:val="0"/>
          <w:numId w:val="1"/>
        </w:numPr>
        <w:tabs>
          <w:tab w:val="clear" w:pos="780"/>
          <w:tab w:val="num" w:pos="0"/>
          <w:tab w:val="left" w:pos="1080"/>
          <w:tab w:val="left" w:pos="1260"/>
        </w:tabs>
        <w:ind w:left="0" w:firstLine="709"/>
        <w:jc w:val="both"/>
        <w:rPr>
          <w:sz w:val="28"/>
          <w:szCs w:val="28"/>
        </w:rPr>
      </w:pPr>
      <w:r w:rsidRPr="00E8761F">
        <w:rPr>
          <w:sz w:val="28"/>
          <w:szCs w:val="28"/>
        </w:rPr>
        <w:t xml:space="preserve">Внести изменения в </w:t>
      </w:r>
      <w:r>
        <w:rPr>
          <w:sz w:val="28"/>
          <w:szCs w:val="28"/>
        </w:rPr>
        <w:t>постановление</w:t>
      </w:r>
      <w:r w:rsidRPr="00E8761F">
        <w:rPr>
          <w:sz w:val="28"/>
          <w:szCs w:val="28"/>
        </w:rPr>
        <w:t xml:space="preserve"> Администрации города Ханты-Мансийска </w:t>
      </w:r>
      <w:r>
        <w:rPr>
          <w:sz w:val="28"/>
          <w:szCs w:val="28"/>
        </w:rPr>
        <w:t>от 18.11.2011 №1313 «О</w:t>
      </w:r>
      <w:r w:rsidRPr="00E8761F">
        <w:rPr>
          <w:sz w:val="28"/>
          <w:szCs w:val="28"/>
        </w:rPr>
        <w:t xml:space="preserve"> </w:t>
      </w:r>
      <w:r w:rsidRPr="00026BA6">
        <w:rPr>
          <w:sz w:val="28"/>
          <w:szCs w:val="28"/>
        </w:rPr>
        <w:t>долгосрочной целевой программ</w:t>
      </w:r>
      <w:r>
        <w:rPr>
          <w:sz w:val="28"/>
          <w:szCs w:val="28"/>
        </w:rPr>
        <w:t>е</w:t>
      </w:r>
      <w:r w:rsidRPr="00026BA6">
        <w:rPr>
          <w:sz w:val="28"/>
          <w:szCs w:val="28"/>
        </w:rPr>
        <w:t xml:space="preserve">  «Молодежь города Ханты-Мансийска» на 2012-2014 годы</w:t>
      </w:r>
      <w:r w:rsidRPr="00E8761F">
        <w:rPr>
          <w:sz w:val="28"/>
          <w:szCs w:val="28"/>
        </w:rPr>
        <w:t xml:space="preserve">», изложив </w:t>
      </w:r>
      <w:r>
        <w:rPr>
          <w:sz w:val="28"/>
          <w:szCs w:val="28"/>
        </w:rPr>
        <w:t>приложение к постановлению в новой редакции согласно приложению к настоящему постановлению</w:t>
      </w:r>
      <w:r w:rsidRPr="00E8761F">
        <w:rPr>
          <w:sz w:val="28"/>
          <w:szCs w:val="28"/>
        </w:rPr>
        <w:t>.</w:t>
      </w:r>
    </w:p>
    <w:p w:rsidR="00C73EB3" w:rsidRPr="00B26360" w:rsidRDefault="00C73EB3" w:rsidP="00C73EB3">
      <w:pPr>
        <w:numPr>
          <w:ilvl w:val="0"/>
          <w:numId w:val="1"/>
        </w:numPr>
        <w:tabs>
          <w:tab w:val="clear" w:pos="780"/>
          <w:tab w:val="num" w:pos="0"/>
          <w:tab w:val="left" w:pos="900"/>
          <w:tab w:val="left" w:pos="1080"/>
          <w:tab w:val="left" w:pos="1440"/>
        </w:tabs>
        <w:ind w:left="0" w:firstLine="709"/>
        <w:jc w:val="both"/>
        <w:rPr>
          <w:sz w:val="28"/>
          <w:szCs w:val="28"/>
        </w:rPr>
      </w:pPr>
      <w:r w:rsidRPr="00B26360">
        <w:rPr>
          <w:sz w:val="28"/>
          <w:szCs w:val="28"/>
        </w:rPr>
        <w:t>Настоящее постановление вступает в силу</w:t>
      </w:r>
      <w:r>
        <w:rPr>
          <w:sz w:val="28"/>
          <w:szCs w:val="28"/>
        </w:rPr>
        <w:t xml:space="preserve"> </w:t>
      </w:r>
      <w:r w:rsidRPr="00B26360">
        <w:rPr>
          <w:sz w:val="28"/>
          <w:szCs w:val="28"/>
        </w:rPr>
        <w:t>после дня его официального опубликования.</w:t>
      </w:r>
    </w:p>
    <w:p w:rsidR="00C73EB3" w:rsidRPr="00B26360" w:rsidRDefault="00C73EB3" w:rsidP="00C73EB3">
      <w:pPr>
        <w:ind w:left="780"/>
        <w:jc w:val="both"/>
        <w:rPr>
          <w:sz w:val="28"/>
          <w:szCs w:val="28"/>
        </w:rPr>
      </w:pPr>
    </w:p>
    <w:p w:rsidR="00C73EB3" w:rsidRDefault="00C73EB3" w:rsidP="00C73EB3">
      <w:pPr>
        <w:jc w:val="both"/>
        <w:rPr>
          <w:sz w:val="28"/>
          <w:szCs w:val="28"/>
        </w:rPr>
      </w:pPr>
    </w:p>
    <w:p w:rsidR="00C73EB3" w:rsidRDefault="00C73EB3" w:rsidP="00C73EB3">
      <w:pPr>
        <w:jc w:val="both"/>
        <w:rPr>
          <w:sz w:val="28"/>
          <w:szCs w:val="28"/>
        </w:rPr>
      </w:pPr>
    </w:p>
    <w:p w:rsidR="00C73EB3" w:rsidRDefault="00C73EB3" w:rsidP="00C73EB3">
      <w:pPr>
        <w:jc w:val="both"/>
        <w:rPr>
          <w:sz w:val="28"/>
          <w:szCs w:val="28"/>
        </w:rPr>
      </w:pPr>
    </w:p>
    <w:p w:rsidR="00C73EB3" w:rsidRDefault="00C73EB3" w:rsidP="00C73EB3">
      <w:pPr>
        <w:jc w:val="both"/>
        <w:rPr>
          <w:sz w:val="28"/>
          <w:szCs w:val="28"/>
        </w:rPr>
      </w:pPr>
    </w:p>
    <w:p w:rsidR="00C73EB3" w:rsidRDefault="00C73EB3" w:rsidP="00C73EB3">
      <w:pPr>
        <w:jc w:val="both"/>
        <w:rPr>
          <w:sz w:val="28"/>
          <w:szCs w:val="28"/>
        </w:rPr>
      </w:pPr>
      <w:r>
        <w:rPr>
          <w:sz w:val="28"/>
          <w:szCs w:val="28"/>
        </w:rPr>
        <w:t xml:space="preserve">Глава Администрации </w:t>
      </w:r>
    </w:p>
    <w:p w:rsidR="00C73EB3" w:rsidRDefault="00C73EB3" w:rsidP="00C73EB3">
      <w:pPr>
        <w:jc w:val="both"/>
        <w:rPr>
          <w:sz w:val="28"/>
          <w:szCs w:val="28"/>
        </w:rPr>
      </w:pPr>
      <w:r>
        <w:rPr>
          <w:sz w:val="28"/>
          <w:szCs w:val="28"/>
        </w:rPr>
        <w:t xml:space="preserve">города Ханты-Мансийска </w:t>
      </w:r>
      <w:r>
        <w:rPr>
          <w:sz w:val="28"/>
          <w:szCs w:val="28"/>
        </w:rPr>
        <w:tab/>
      </w:r>
      <w:r>
        <w:rPr>
          <w:sz w:val="28"/>
          <w:szCs w:val="28"/>
        </w:rPr>
        <w:tab/>
      </w:r>
      <w:r>
        <w:rPr>
          <w:sz w:val="28"/>
          <w:szCs w:val="28"/>
        </w:rPr>
        <w:tab/>
      </w:r>
      <w:bookmarkStart w:id="0" w:name="_GoBack"/>
      <w:bookmarkEnd w:id="0"/>
      <w:r>
        <w:rPr>
          <w:sz w:val="28"/>
          <w:szCs w:val="28"/>
        </w:rPr>
        <w:tab/>
      </w:r>
      <w:r>
        <w:rPr>
          <w:sz w:val="28"/>
          <w:szCs w:val="28"/>
        </w:rPr>
        <w:tab/>
      </w:r>
      <w:r>
        <w:rPr>
          <w:sz w:val="28"/>
          <w:szCs w:val="28"/>
        </w:rPr>
        <w:tab/>
        <w:t xml:space="preserve">                    М.П.Ряшин</w:t>
      </w:r>
    </w:p>
    <w:p w:rsidR="00C73EB3" w:rsidRDefault="00C73EB3" w:rsidP="00C73EB3">
      <w:pPr>
        <w:jc w:val="both"/>
        <w:rPr>
          <w:sz w:val="28"/>
          <w:szCs w:val="28"/>
        </w:rPr>
      </w:pPr>
    </w:p>
    <w:p w:rsidR="00C73EB3" w:rsidRDefault="00C73EB3" w:rsidP="00C73EB3">
      <w:pPr>
        <w:jc w:val="both"/>
        <w:rPr>
          <w:sz w:val="28"/>
          <w:szCs w:val="28"/>
        </w:rPr>
      </w:pPr>
    </w:p>
    <w:p w:rsidR="00C73EB3" w:rsidRDefault="00C73EB3" w:rsidP="00C73EB3">
      <w:pPr>
        <w:jc w:val="both"/>
        <w:rPr>
          <w:sz w:val="28"/>
          <w:szCs w:val="28"/>
        </w:rPr>
      </w:pPr>
    </w:p>
    <w:p w:rsidR="00C73EB3" w:rsidRDefault="00C73EB3" w:rsidP="00C73EB3">
      <w:pPr>
        <w:jc w:val="both"/>
        <w:rPr>
          <w:sz w:val="28"/>
          <w:szCs w:val="28"/>
        </w:rPr>
      </w:pPr>
    </w:p>
    <w:p w:rsidR="00C73EB3" w:rsidRDefault="00C73EB3" w:rsidP="00C73EB3">
      <w:pPr>
        <w:jc w:val="both"/>
        <w:rPr>
          <w:sz w:val="28"/>
          <w:szCs w:val="28"/>
        </w:rPr>
      </w:pPr>
    </w:p>
    <w:p w:rsidR="008D79E7" w:rsidRPr="00C73EB3" w:rsidRDefault="008D79E7" w:rsidP="00C73EB3">
      <w:pPr>
        <w:jc w:val="both"/>
        <w:rPr>
          <w:sz w:val="24"/>
          <w:szCs w:val="24"/>
        </w:rPr>
      </w:pPr>
    </w:p>
    <w:p w:rsidR="002B3F0C" w:rsidRDefault="002B3F0C" w:rsidP="002B3F0C">
      <w:pPr>
        <w:ind w:firstLine="851"/>
        <w:jc w:val="both"/>
        <w:rPr>
          <w:sz w:val="28"/>
        </w:rPr>
      </w:pPr>
    </w:p>
    <w:p w:rsidR="00A71B7E" w:rsidRPr="004A64DF" w:rsidRDefault="00A71B7E" w:rsidP="00A71B7E">
      <w:pPr>
        <w:ind w:firstLine="567"/>
        <w:jc w:val="right"/>
        <w:rPr>
          <w:sz w:val="28"/>
          <w:szCs w:val="28"/>
        </w:rPr>
      </w:pPr>
      <w:r w:rsidRPr="004A64DF">
        <w:rPr>
          <w:sz w:val="28"/>
          <w:szCs w:val="28"/>
        </w:rPr>
        <w:lastRenderedPageBreak/>
        <w:t xml:space="preserve">Приложение </w:t>
      </w:r>
    </w:p>
    <w:p w:rsidR="00A71B7E" w:rsidRPr="004A64DF" w:rsidRDefault="00A71B7E" w:rsidP="00A71B7E">
      <w:pPr>
        <w:ind w:firstLine="709"/>
        <w:jc w:val="right"/>
        <w:rPr>
          <w:sz w:val="28"/>
          <w:szCs w:val="28"/>
        </w:rPr>
      </w:pPr>
      <w:r w:rsidRPr="004A64DF">
        <w:rPr>
          <w:sz w:val="28"/>
          <w:szCs w:val="28"/>
        </w:rPr>
        <w:t xml:space="preserve">к постановлению Администрации </w:t>
      </w:r>
    </w:p>
    <w:p w:rsidR="00A71B7E" w:rsidRPr="004A64DF" w:rsidRDefault="00A71B7E" w:rsidP="00A71B7E">
      <w:pPr>
        <w:ind w:firstLine="709"/>
        <w:jc w:val="right"/>
        <w:rPr>
          <w:sz w:val="28"/>
          <w:szCs w:val="28"/>
        </w:rPr>
      </w:pPr>
      <w:r w:rsidRPr="004A64DF">
        <w:rPr>
          <w:sz w:val="28"/>
          <w:szCs w:val="28"/>
        </w:rPr>
        <w:t>города Ханты-Мансийска</w:t>
      </w:r>
    </w:p>
    <w:p w:rsidR="00A71B7E" w:rsidRPr="004A64DF" w:rsidRDefault="00A71B7E" w:rsidP="00A71B7E">
      <w:pPr>
        <w:ind w:firstLine="709"/>
        <w:jc w:val="right"/>
        <w:rPr>
          <w:sz w:val="28"/>
          <w:szCs w:val="28"/>
        </w:rPr>
      </w:pPr>
      <w:r w:rsidRPr="004A64DF">
        <w:rPr>
          <w:sz w:val="28"/>
          <w:szCs w:val="28"/>
        </w:rPr>
        <w:t xml:space="preserve">от </w:t>
      </w:r>
      <w:r w:rsidR="008D79E7">
        <w:rPr>
          <w:sz w:val="28"/>
          <w:szCs w:val="28"/>
        </w:rPr>
        <w:t xml:space="preserve"> 29.02.</w:t>
      </w:r>
      <w:r w:rsidRPr="004A64DF">
        <w:rPr>
          <w:sz w:val="28"/>
          <w:szCs w:val="28"/>
        </w:rPr>
        <w:t>201</w:t>
      </w:r>
      <w:r>
        <w:rPr>
          <w:sz w:val="28"/>
          <w:szCs w:val="28"/>
        </w:rPr>
        <w:t>2</w:t>
      </w:r>
      <w:r w:rsidRPr="004A64DF">
        <w:rPr>
          <w:sz w:val="28"/>
          <w:szCs w:val="28"/>
        </w:rPr>
        <w:t xml:space="preserve"> № </w:t>
      </w:r>
      <w:r w:rsidR="008D79E7">
        <w:rPr>
          <w:sz w:val="28"/>
          <w:szCs w:val="28"/>
        </w:rPr>
        <w:t>225</w:t>
      </w:r>
    </w:p>
    <w:p w:rsidR="00A71B7E" w:rsidRPr="004A64DF" w:rsidRDefault="00A71B7E" w:rsidP="00A71B7E">
      <w:pPr>
        <w:ind w:firstLine="709"/>
        <w:jc w:val="right"/>
        <w:rPr>
          <w:sz w:val="28"/>
          <w:szCs w:val="28"/>
        </w:rPr>
      </w:pPr>
    </w:p>
    <w:p w:rsidR="00A71B7E" w:rsidRPr="004A64DF" w:rsidRDefault="00A71B7E" w:rsidP="00A71B7E">
      <w:pPr>
        <w:ind w:firstLine="709"/>
        <w:jc w:val="right"/>
        <w:rPr>
          <w:sz w:val="28"/>
          <w:szCs w:val="28"/>
        </w:rPr>
      </w:pPr>
    </w:p>
    <w:p w:rsidR="00A71B7E" w:rsidRPr="004A64DF" w:rsidRDefault="00A71B7E" w:rsidP="00A71B7E">
      <w:pPr>
        <w:ind w:firstLine="709"/>
        <w:jc w:val="right"/>
        <w:rPr>
          <w:sz w:val="28"/>
          <w:szCs w:val="28"/>
        </w:rPr>
      </w:pPr>
    </w:p>
    <w:p w:rsidR="00A71B7E" w:rsidRPr="004A64DF" w:rsidRDefault="00A71B7E" w:rsidP="00A71B7E">
      <w:pPr>
        <w:ind w:firstLine="709"/>
        <w:jc w:val="right"/>
        <w:rPr>
          <w:sz w:val="28"/>
          <w:szCs w:val="28"/>
        </w:rPr>
      </w:pPr>
    </w:p>
    <w:p w:rsidR="00A71B7E" w:rsidRPr="004A64DF" w:rsidRDefault="00A71B7E" w:rsidP="00A71B7E">
      <w:pPr>
        <w:ind w:firstLine="709"/>
        <w:jc w:val="right"/>
        <w:rPr>
          <w:sz w:val="28"/>
          <w:szCs w:val="28"/>
        </w:rPr>
      </w:pPr>
    </w:p>
    <w:p w:rsidR="00A71B7E" w:rsidRPr="004A64DF" w:rsidRDefault="00A71B7E" w:rsidP="00A71B7E">
      <w:pPr>
        <w:ind w:firstLine="709"/>
        <w:jc w:val="right"/>
        <w:rPr>
          <w:sz w:val="28"/>
          <w:szCs w:val="28"/>
        </w:rPr>
      </w:pPr>
    </w:p>
    <w:p w:rsidR="00A71B7E" w:rsidRPr="004A64DF" w:rsidRDefault="00A71B7E" w:rsidP="00A71B7E">
      <w:pPr>
        <w:ind w:firstLine="709"/>
        <w:jc w:val="right"/>
        <w:rPr>
          <w:sz w:val="28"/>
          <w:szCs w:val="28"/>
        </w:rPr>
      </w:pPr>
    </w:p>
    <w:p w:rsidR="00A71B7E" w:rsidRPr="004A64DF" w:rsidRDefault="00A71B7E" w:rsidP="00A71B7E">
      <w:pPr>
        <w:ind w:firstLine="709"/>
        <w:jc w:val="right"/>
        <w:rPr>
          <w:sz w:val="28"/>
          <w:szCs w:val="28"/>
        </w:rPr>
      </w:pPr>
    </w:p>
    <w:p w:rsidR="00A71B7E" w:rsidRPr="004A64DF" w:rsidRDefault="00A71B7E" w:rsidP="00A71B7E">
      <w:pPr>
        <w:ind w:firstLine="709"/>
        <w:jc w:val="right"/>
        <w:rPr>
          <w:sz w:val="28"/>
          <w:szCs w:val="28"/>
        </w:rPr>
      </w:pPr>
    </w:p>
    <w:p w:rsidR="00A71B7E" w:rsidRPr="004A64DF" w:rsidRDefault="00A71B7E" w:rsidP="00A71B7E">
      <w:pPr>
        <w:ind w:firstLine="709"/>
        <w:jc w:val="right"/>
        <w:rPr>
          <w:sz w:val="28"/>
          <w:szCs w:val="28"/>
        </w:rPr>
      </w:pPr>
    </w:p>
    <w:p w:rsidR="00A71B7E" w:rsidRPr="004A64DF" w:rsidRDefault="00A71B7E" w:rsidP="00A71B7E">
      <w:pPr>
        <w:ind w:firstLine="709"/>
        <w:jc w:val="right"/>
        <w:rPr>
          <w:sz w:val="28"/>
          <w:szCs w:val="28"/>
        </w:rPr>
      </w:pPr>
    </w:p>
    <w:p w:rsidR="00A71B7E" w:rsidRPr="004A64DF" w:rsidRDefault="00A71B7E" w:rsidP="00A71B7E">
      <w:pPr>
        <w:ind w:firstLine="709"/>
        <w:jc w:val="center"/>
        <w:rPr>
          <w:sz w:val="28"/>
          <w:szCs w:val="28"/>
        </w:rPr>
      </w:pPr>
    </w:p>
    <w:p w:rsidR="00A71B7E" w:rsidRPr="004A64DF" w:rsidRDefault="00A71B7E" w:rsidP="00A71B7E">
      <w:pPr>
        <w:ind w:firstLine="709"/>
        <w:jc w:val="center"/>
        <w:rPr>
          <w:sz w:val="28"/>
          <w:szCs w:val="28"/>
        </w:rPr>
      </w:pPr>
    </w:p>
    <w:p w:rsidR="00A71B7E" w:rsidRPr="004A64DF" w:rsidRDefault="00077EF2" w:rsidP="00077EF2">
      <w:pPr>
        <w:rPr>
          <w:sz w:val="28"/>
          <w:szCs w:val="28"/>
        </w:rPr>
      </w:pPr>
      <w:r>
        <w:rPr>
          <w:sz w:val="28"/>
          <w:szCs w:val="28"/>
        </w:rPr>
        <w:t xml:space="preserve">                                      </w:t>
      </w:r>
      <w:r w:rsidR="00A71B7E" w:rsidRPr="004A64DF">
        <w:rPr>
          <w:sz w:val="28"/>
          <w:szCs w:val="28"/>
        </w:rPr>
        <w:t>Долгосрочная целевая программа</w:t>
      </w:r>
    </w:p>
    <w:p w:rsidR="00A71B7E" w:rsidRPr="004A64DF" w:rsidRDefault="00077EF2" w:rsidP="00077EF2">
      <w:pPr>
        <w:rPr>
          <w:sz w:val="28"/>
          <w:szCs w:val="28"/>
        </w:rPr>
      </w:pPr>
      <w:r>
        <w:rPr>
          <w:sz w:val="28"/>
          <w:szCs w:val="28"/>
        </w:rPr>
        <w:t xml:space="preserve">                                 </w:t>
      </w:r>
      <w:r w:rsidR="00A71B7E" w:rsidRPr="004A64DF">
        <w:rPr>
          <w:sz w:val="28"/>
          <w:szCs w:val="28"/>
        </w:rPr>
        <w:t>«Молодежь города Ханты-Мансийска»</w:t>
      </w:r>
    </w:p>
    <w:p w:rsidR="00A71B7E" w:rsidRPr="004A64DF" w:rsidRDefault="00077EF2" w:rsidP="00077EF2">
      <w:pPr>
        <w:rPr>
          <w:sz w:val="28"/>
          <w:szCs w:val="28"/>
        </w:rPr>
      </w:pPr>
      <w:r>
        <w:rPr>
          <w:sz w:val="28"/>
          <w:szCs w:val="28"/>
        </w:rPr>
        <w:t xml:space="preserve">                                                    </w:t>
      </w:r>
      <w:r w:rsidR="00A71B7E" w:rsidRPr="004A64DF">
        <w:rPr>
          <w:sz w:val="28"/>
          <w:szCs w:val="28"/>
        </w:rPr>
        <w:t>на 2012-2014 годы</w:t>
      </w:r>
    </w:p>
    <w:p w:rsidR="00A71B7E" w:rsidRPr="004A64DF" w:rsidRDefault="00A71B7E" w:rsidP="00A71B7E">
      <w:pPr>
        <w:ind w:firstLine="709"/>
        <w:jc w:val="center"/>
        <w:rPr>
          <w:b/>
          <w:sz w:val="28"/>
          <w:szCs w:val="28"/>
        </w:rPr>
      </w:pPr>
    </w:p>
    <w:p w:rsidR="00A71B7E" w:rsidRPr="004A64DF" w:rsidRDefault="00A71B7E" w:rsidP="00A71B7E">
      <w:pPr>
        <w:ind w:firstLine="709"/>
        <w:rPr>
          <w:sz w:val="28"/>
          <w:szCs w:val="28"/>
        </w:rPr>
      </w:pPr>
    </w:p>
    <w:p w:rsidR="00A71B7E" w:rsidRPr="004A64DF" w:rsidRDefault="00A71B7E" w:rsidP="00A71B7E">
      <w:pPr>
        <w:ind w:firstLine="709"/>
        <w:rPr>
          <w:sz w:val="28"/>
          <w:szCs w:val="28"/>
        </w:rPr>
      </w:pPr>
    </w:p>
    <w:p w:rsidR="00A71B7E" w:rsidRPr="004A64DF" w:rsidRDefault="00A71B7E" w:rsidP="00A71B7E">
      <w:pPr>
        <w:ind w:firstLine="709"/>
        <w:rPr>
          <w:sz w:val="28"/>
          <w:szCs w:val="28"/>
        </w:rPr>
      </w:pPr>
    </w:p>
    <w:p w:rsidR="00A71B7E" w:rsidRPr="004A64DF" w:rsidRDefault="00A71B7E" w:rsidP="00A71B7E">
      <w:pPr>
        <w:ind w:firstLine="709"/>
        <w:rPr>
          <w:sz w:val="28"/>
          <w:szCs w:val="28"/>
        </w:rPr>
      </w:pPr>
    </w:p>
    <w:p w:rsidR="00A71B7E" w:rsidRPr="004A64DF" w:rsidRDefault="00A71B7E" w:rsidP="00A71B7E">
      <w:pPr>
        <w:ind w:firstLine="709"/>
        <w:rPr>
          <w:sz w:val="28"/>
          <w:szCs w:val="28"/>
        </w:rPr>
      </w:pPr>
    </w:p>
    <w:p w:rsidR="00A71B7E" w:rsidRPr="004A64DF" w:rsidRDefault="00A71B7E" w:rsidP="00A71B7E">
      <w:pPr>
        <w:ind w:firstLine="709"/>
        <w:rPr>
          <w:sz w:val="28"/>
          <w:szCs w:val="28"/>
        </w:rPr>
      </w:pPr>
    </w:p>
    <w:p w:rsidR="00A71B7E" w:rsidRPr="004A64DF" w:rsidRDefault="00A71B7E" w:rsidP="00A71B7E">
      <w:pPr>
        <w:ind w:firstLine="709"/>
        <w:rPr>
          <w:sz w:val="28"/>
          <w:szCs w:val="28"/>
        </w:rPr>
      </w:pPr>
    </w:p>
    <w:p w:rsidR="00A71B7E" w:rsidRPr="004A64DF" w:rsidRDefault="00A71B7E" w:rsidP="00A71B7E">
      <w:pPr>
        <w:ind w:firstLine="709"/>
        <w:rPr>
          <w:sz w:val="28"/>
          <w:szCs w:val="28"/>
        </w:rPr>
      </w:pPr>
    </w:p>
    <w:p w:rsidR="00A71B7E" w:rsidRPr="004A64DF" w:rsidRDefault="00A71B7E" w:rsidP="00A71B7E">
      <w:pPr>
        <w:ind w:firstLine="709"/>
        <w:rPr>
          <w:sz w:val="28"/>
          <w:szCs w:val="28"/>
        </w:rPr>
      </w:pPr>
    </w:p>
    <w:p w:rsidR="00A71B7E" w:rsidRPr="004A64DF" w:rsidRDefault="00A71B7E" w:rsidP="00A71B7E">
      <w:pPr>
        <w:ind w:firstLine="709"/>
        <w:rPr>
          <w:sz w:val="28"/>
          <w:szCs w:val="28"/>
        </w:rPr>
      </w:pPr>
    </w:p>
    <w:p w:rsidR="00A71B7E" w:rsidRPr="004A64DF" w:rsidRDefault="00A71B7E" w:rsidP="00A71B7E">
      <w:pPr>
        <w:ind w:firstLine="709"/>
        <w:rPr>
          <w:sz w:val="28"/>
          <w:szCs w:val="28"/>
        </w:rPr>
      </w:pPr>
    </w:p>
    <w:p w:rsidR="00A71B7E" w:rsidRPr="004A64DF" w:rsidRDefault="00A71B7E" w:rsidP="00A71B7E">
      <w:pPr>
        <w:ind w:firstLine="709"/>
        <w:rPr>
          <w:sz w:val="28"/>
          <w:szCs w:val="28"/>
        </w:rPr>
      </w:pPr>
    </w:p>
    <w:p w:rsidR="00A71B7E" w:rsidRPr="004A64DF" w:rsidRDefault="00A71B7E" w:rsidP="00A71B7E">
      <w:pPr>
        <w:ind w:firstLine="709"/>
        <w:rPr>
          <w:sz w:val="28"/>
          <w:szCs w:val="28"/>
        </w:rPr>
      </w:pPr>
    </w:p>
    <w:p w:rsidR="00A71B7E" w:rsidRPr="004A64DF" w:rsidRDefault="00A71B7E" w:rsidP="00A71B7E">
      <w:pPr>
        <w:ind w:firstLine="709"/>
        <w:rPr>
          <w:sz w:val="28"/>
          <w:szCs w:val="28"/>
        </w:rPr>
      </w:pPr>
    </w:p>
    <w:p w:rsidR="00A71B7E" w:rsidRPr="004A64DF" w:rsidRDefault="00A71B7E" w:rsidP="00A71B7E">
      <w:pPr>
        <w:ind w:firstLine="709"/>
        <w:rPr>
          <w:sz w:val="28"/>
          <w:szCs w:val="28"/>
        </w:rPr>
      </w:pPr>
    </w:p>
    <w:p w:rsidR="00A71B7E" w:rsidRPr="004A64DF" w:rsidRDefault="00A71B7E" w:rsidP="00A71B7E">
      <w:pPr>
        <w:ind w:firstLine="709"/>
        <w:rPr>
          <w:sz w:val="28"/>
          <w:szCs w:val="28"/>
        </w:rPr>
      </w:pPr>
    </w:p>
    <w:p w:rsidR="00A71B7E" w:rsidRPr="004A64DF" w:rsidRDefault="00A71B7E" w:rsidP="00A71B7E">
      <w:pPr>
        <w:ind w:firstLine="709"/>
        <w:rPr>
          <w:sz w:val="28"/>
          <w:szCs w:val="28"/>
        </w:rPr>
      </w:pPr>
    </w:p>
    <w:p w:rsidR="00A71B7E" w:rsidRPr="004A64DF" w:rsidRDefault="00A71B7E" w:rsidP="00A71B7E">
      <w:pPr>
        <w:ind w:firstLine="709"/>
        <w:rPr>
          <w:sz w:val="28"/>
          <w:szCs w:val="28"/>
        </w:rPr>
      </w:pPr>
    </w:p>
    <w:p w:rsidR="00A71B7E" w:rsidRDefault="00A71B7E" w:rsidP="00A71B7E">
      <w:pPr>
        <w:jc w:val="center"/>
        <w:rPr>
          <w:sz w:val="28"/>
          <w:szCs w:val="28"/>
        </w:rPr>
      </w:pPr>
    </w:p>
    <w:p w:rsidR="00A71B7E" w:rsidRDefault="00A71B7E" w:rsidP="00A71B7E">
      <w:pPr>
        <w:jc w:val="center"/>
        <w:rPr>
          <w:sz w:val="28"/>
          <w:szCs w:val="28"/>
        </w:rPr>
      </w:pPr>
    </w:p>
    <w:p w:rsidR="00A71B7E" w:rsidRDefault="00A71B7E" w:rsidP="00A71B7E">
      <w:pPr>
        <w:jc w:val="center"/>
        <w:rPr>
          <w:sz w:val="28"/>
          <w:szCs w:val="28"/>
        </w:rPr>
      </w:pPr>
    </w:p>
    <w:p w:rsidR="00A71B7E" w:rsidRPr="004A64DF" w:rsidRDefault="00A71B7E" w:rsidP="00A71B7E">
      <w:pPr>
        <w:rPr>
          <w:sz w:val="28"/>
          <w:szCs w:val="28"/>
        </w:rPr>
      </w:pPr>
      <w:r>
        <w:rPr>
          <w:sz w:val="28"/>
          <w:szCs w:val="28"/>
        </w:rPr>
        <w:t xml:space="preserve">                  </w:t>
      </w:r>
      <w:r w:rsidR="00077EF2">
        <w:rPr>
          <w:sz w:val="28"/>
          <w:szCs w:val="28"/>
        </w:rPr>
        <w:t xml:space="preserve">                              </w:t>
      </w:r>
      <w:r w:rsidRPr="004A64DF">
        <w:rPr>
          <w:sz w:val="28"/>
          <w:szCs w:val="28"/>
        </w:rPr>
        <w:t>Город Ханты-Мансийск,</w:t>
      </w:r>
    </w:p>
    <w:p w:rsidR="00A71B7E" w:rsidRPr="004A64DF" w:rsidRDefault="00077EF2" w:rsidP="00077EF2">
      <w:pPr>
        <w:rPr>
          <w:sz w:val="28"/>
          <w:szCs w:val="28"/>
        </w:rPr>
      </w:pPr>
      <w:r>
        <w:rPr>
          <w:sz w:val="28"/>
          <w:szCs w:val="28"/>
        </w:rPr>
        <w:t xml:space="preserve">                                                               </w:t>
      </w:r>
      <w:r w:rsidR="00A71B7E" w:rsidRPr="004A64DF">
        <w:rPr>
          <w:sz w:val="28"/>
          <w:szCs w:val="28"/>
        </w:rPr>
        <w:t>201</w:t>
      </w:r>
      <w:r w:rsidR="00A71B7E">
        <w:rPr>
          <w:sz w:val="28"/>
          <w:szCs w:val="28"/>
        </w:rPr>
        <w:t>2</w:t>
      </w:r>
      <w:r w:rsidR="00A71B7E" w:rsidRPr="004A64DF">
        <w:rPr>
          <w:sz w:val="28"/>
          <w:szCs w:val="28"/>
        </w:rPr>
        <w:t xml:space="preserve"> год</w:t>
      </w:r>
    </w:p>
    <w:p w:rsidR="00077EF2" w:rsidRPr="004A64DF" w:rsidRDefault="00077EF2" w:rsidP="00077EF2">
      <w:pPr>
        <w:jc w:val="center"/>
        <w:rPr>
          <w:bCs/>
          <w:sz w:val="28"/>
          <w:szCs w:val="28"/>
        </w:rPr>
      </w:pPr>
      <w:r w:rsidRPr="004A64DF">
        <w:rPr>
          <w:bCs/>
          <w:sz w:val="28"/>
          <w:szCs w:val="28"/>
        </w:rPr>
        <w:lastRenderedPageBreak/>
        <w:t>Паспорт долгосрочной целевой программы</w:t>
      </w:r>
    </w:p>
    <w:p w:rsidR="00077EF2" w:rsidRPr="004A64DF" w:rsidRDefault="00077EF2" w:rsidP="00077EF2">
      <w:pPr>
        <w:jc w:val="center"/>
        <w:rPr>
          <w:bCs/>
          <w:sz w:val="28"/>
          <w:szCs w:val="28"/>
        </w:rPr>
      </w:pPr>
      <w:r w:rsidRPr="004A64DF">
        <w:rPr>
          <w:bCs/>
          <w:sz w:val="28"/>
          <w:szCs w:val="28"/>
        </w:rPr>
        <w:t xml:space="preserve"> «Молодежь города Ханты-Мансийска» </w:t>
      </w:r>
    </w:p>
    <w:p w:rsidR="00077EF2" w:rsidRPr="004A64DF" w:rsidRDefault="00077EF2" w:rsidP="00077EF2">
      <w:pPr>
        <w:jc w:val="center"/>
        <w:rPr>
          <w:bCs/>
          <w:sz w:val="28"/>
          <w:szCs w:val="28"/>
        </w:rPr>
      </w:pPr>
      <w:r w:rsidRPr="004A64DF">
        <w:rPr>
          <w:bCs/>
          <w:sz w:val="28"/>
          <w:szCs w:val="28"/>
        </w:rPr>
        <w:t>на 2012-2014 годы</w:t>
      </w:r>
    </w:p>
    <w:p w:rsidR="00077EF2" w:rsidRDefault="00077EF2" w:rsidP="00077EF2">
      <w:pPr>
        <w:ind w:firstLine="709"/>
        <w:jc w:val="both"/>
        <w:rPr>
          <w:sz w:val="28"/>
          <w:szCs w:val="28"/>
        </w:rPr>
      </w:pPr>
    </w:p>
    <w:p w:rsidR="0082649C" w:rsidRPr="004A64DF" w:rsidRDefault="0082649C" w:rsidP="00077EF2">
      <w:pPr>
        <w:ind w:firstLine="709"/>
        <w:jc w:val="both"/>
        <w:rPr>
          <w:sz w:val="28"/>
          <w:szCs w:val="28"/>
        </w:rPr>
      </w:pPr>
    </w:p>
    <w:tbl>
      <w:tblPr>
        <w:tblW w:w="10280" w:type="dxa"/>
        <w:tblInd w:w="88" w:type="dxa"/>
        <w:tblLook w:val="0000"/>
      </w:tblPr>
      <w:tblGrid>
        <w:gridCol w:w="2430"/>
        <w:gridCol w:w="7850"/>
      </w:tblGrid>
      <w:tr w:rsidR="00077EF2" w:rsidRPr="004A64DF" w:rsidTr="007B4A91">
        <w:trPr>
          <w:trHeight w:val="1134"/>
        </w:trPr>
        <w:tc>
          <w:tcPr>
            <w:tcW w:w="2430" w:type="dxa"/>
            <w:tcBorders>
              <w:top w:val="single" w:sz="4" w:space="0" w:color="auto"/>
              <w:left w:val="single" w:sz="4" w:space="0" w:color="auto"/>
              <w:bottom w:val="single" w:sz="4" w:space="0" w:color="auto"/>
              <w:right w:val="single" w:sz="4" w:space="0" w:color="auto"/>
            </w:tcBorders>
          </w:tcPr>
          <w:p w:rsidR="00077EF2" w:rsidRPr="004A64DF" w:rsidRDefault="00077EF2" w:rsidP="00077EF2">
            <w:pPr>
              <w:rPr>
                <w:sz w:val="28"/>
                <w:szCs w:val="28"/>
              </w:rPr>
            </w:pPr>
            <w:r w:rsidRPr="004A64DF">
              <w:rPr>
                <w:sz w:val="28"/>
                <w:szCs w:val="28"/>
              </w:rPr>
              <w:t>Наименование долгосрочной целевой программы</w:t>
            </w:r>
          </w:p>
        </w:tc>
        <w:tc>
          <w:tcPr>
            <w:tcW w:w="7850" w:type="dxa"/>
            <w:tcBorders>
              <w:top w:val="single" w:sz="4" w:space="0" w:color="auto"/>
              <w:left w:val="nil"/>
              <w:bottom w:val="single" w:sz="4" w:space="0" w:color="auto"/>
              <w:right w:val="single" w:sz="4" w:space="0" w:color="auto"/>
            </w:tcBorders>
          </w:tcPr>
          <w:p w:rsidR="00077EF2" w:rsidRPr="0082649C" w:rsidRDefault="00077EF2" w:rsidP="0082649C">
            <w:pPr>
              <w:ind w:firstLine="284"/>
              <w:jc w:val="both"/>
              <w:rPr>
                <w:bCs/>
                <w:sz w:val="28"/>
                <w:szCs w:val="28"/>
              </w:rPr>
            </w:pPr>
            <w:r w:rsidRPr="004A64DF">
              <w:rPr>
                <w:sz w:val="28"/>
                <w:szCs w:val="28"/>
              </w:rPr>
              <w:t>Долгосрочная целевая программа «</w:t>
            </w:r>
            <w:r w:rsidRPr="004A64DF">
              <w:rPr>
                <w:bCs/>
                <w:sz w:val="28"/>
                <w:szCs w:val="28"/>
              </w:rPr>
              <w:t>Молодежь города</w:t>
            </w:r>
            <w:r w:rsidR="0082649C">
              <w:rPr>
                <w:bCs/>
                <w:sz w:val="28"/>
                <w:szCs w:val="28"/>
              </w:rPr>
              <w:t xml:space="preserve"> </w:t>
            </w:r>
            <w:r w:rsidRPr="004A64DF">
              <w:rPr>
                <w:bCs/>
                <w:sz w:val="28"/>
                <w:szCs w:val="28"/>
              </w:rPr>
              <w:t>Ханты-Мансийска</w:t>
            </w:r>
            <w:r w:rsidRPr="004A64DF">
              <w:rPr>
                <w:sz w:val="28"/>
                <w:szCs w:val="28"/>
              </w:rPr>
              <w:t xml:space="preserve">» на 2012 - 2014 годы (далее </w:t>
            </w:r>
            <w:r w:rsidR="007B4A91">
              <w:rPr>
                <w:sz w:val="28"/>
                <w:szCs w:val="28"/>
              </w:rPr>
              <w:t>-</w:t>
            </w:r>
            <w:r w:rsidRPr="004A64DF">
              <w:rPr>
                <w:sz w:val="28"/>
                <w:szCs w:val="28"/>
              </w:rPr>
              <w:t xml:space="preserve"> Программа)</w:t>
            </w:r>
          </w:p>
        </w:tc>
      </w:tr>
      <w:tr w:rsidR="00077EF2" w:rsidRPr="004A64DF" w:rsidTr="007B4A91">
        <w:trPr>
          <w:trHeight w:val="1200"/>
        </w:trPr>
        <w:tc>
          <w:tcPr>
            <w:tcW w:w="2430" w:type="dxa"/>
            <w:tcBorders>
              <w:top w:val="nil"/>
              <w:left w:val="single" w:sz="4" w:space="0" w:color="auto"/>
              <w:bottom w:val="single" w:sz="4" w:space="0" w:color="auto"/>
              <w:right w:val="single" w:sz="4" w:space="0" w:color="auto"/>
            </w:tcBorders>
            <w:vAlign w:val="center"/>
          </w:tcPr>
          <w:p w:rsidR="00077EF2" w:rsidRPr="004A64DF" w:rsidRDefault="00077EF2" w:rsidP="00077EF2">
            <w:pPr>
              <w:rPr>
                <w:sz w:val="28"/>
                <w:szCs w:val="28"/>
              </w:rPr>
            </w:pPr>
            <w:r w:rsidRPr="004A64DF">
              <w:rPr>
                <w:sz w:val="28"/>
                <w:szCs w:val="28"/>
              </w:rPr>
              <w:t>Дата утверждения концепции и принятия решения о разработке долгосрочной целевой программы</w:t>
            </w:r>
          </w:p>
        </w:tc>
        <w:tc>
          <w:tcPr>
            <w:tcW w:w="7850" w:type="dxa"/>
            <w:tcBorders>
              <w:top w:val="nil"/>
              <w:left w:val="nil"/>
              <w:bottom w:val="single" w:sz="4" w:space="0" w:color="auto"/>
              <w:right w:val="single" w:sz="4" w:space="0" w:color="auto"/>
            </w:tcBorders>
          </w:tcPr>
          <w:p w:rsidR="00077EF2" w:rsidRPr="004A64DF" w:rsidRDefault="00077EF2" w:rsidP="007B4A91">
            <w:pPr>
              <w:ind w:firstLine="284"/>
              <w:jc w:val="both"/>
              <w:rPr>
                <w:sz w:val="28"/>
                <w:szCs w:val="28"/>
              </w:rPr>
            </w:pPr>
            <w:r w:rsidRPr="004A64DF">
              <w:rPr>
                <w:sz w:val="28"/>
                <w:szCs w:val="28"/>
              </w:rPr>
              <w:t xml:space="preserve">Распоряжение Администрации города Ханты-Мансийска </w:t>
            </w:r>
            <w:r w:rsidR="0082649C">
              <w:rPr>
                <w:sz w:val="28"/>
                <w:szCs w:val="28"/>
              </w:rPr>
              <w:t xml:space="preserve">           </w:t>
            </w:r>
            <w:r w:rsidRPr="004A64DF">
              <w:rPr>
                <w:sz w:val="28"/>
                <w:szCs w:val="28"/>
              </w:rPr>
              <w:t>от 13.09.2011 № 277-р «О разработке долгосрочной целевой программы «Молодежь города Ханты-Мансийска» на 2012-2014 годы»</w:t>
            </w:r>
          </w:p>
        </w:tc>
      </w:tr>
      <w:tr w:rsidR="00077EF2" w:rsidRPr="004A64DF" w:rsidTr="0082649C">
        <w:trPr>
          <w:trHeight w:val="1200"/>
        </w:trPr>
        <w:tc>
          <w:tcPr>
            <w:tcW w:w="2430" w:type="dxa"/>
            <w:tcBorders>
              <w:top w:val="nil"/>
              <w:left w:val="single" w:sz="4" w:space="0" w:color="auto"/>
              <w:bottom w:val="single" w:sz="4" w:space="0" w:color="auto"/>
              <w:right w:val="single" w:sz="4" w:space="0" w:color="auto"/>
            </w:tcBorders>
          </w:tcPr>
          <w:p w:rsidR="00077EF2" w:rsidRPr="004A64DF" w:rsidRDefault="00077EF2" w:rsidP="00077EF2">
            <w:pPr>
              <w:rPr>
                <w:sz w:val="28"/>
                <w:szCs w:val="28"/>
              </w:rPr>
            </w:pPr>
            <w:r w:rsidRPr="004A64DF">
              <w:rPr>
                <w:sz w:val="28"/>
                <w:szCs w:val="28"/>
              </w:rPr>
              <w:t>Дата утверждения долгосрочной целевой программы</w:t>
            </w:r>
          </w:p>
        </w:tc>
        <w:tc>
          <w:tcPr>
            <w:tcW w:w="7850" w:type="dxa"/>
            <w:tcBorders>
              <w:top w:val="nil"/>
              <w:left w:val="nil"/>
              <w:bottom w:val="single" w:sz="4" w:space="0" w:color="auto"/>
              <w:right w:val="single" w:sz="4" w:space="0" w:color="auto"/>
            </w:tcBorders>
          </w:tcPr>
          <w:p w:rsidR="00077EF2" w:rsidRPr="004A64DF" w:rsidRDefault="00077EF2" w:rsidP="0082649C">
            <w:pPr>
              <w:ind w:firstLine="284"/>
              <w:jc w:val="both"/>
              <w:rPr>
                <w:sz w:val="28"/>
                <w:szCs w:val="28"/>
              </w:rPr>
            </w:pPr>
            <w:r w:rsidRPr="004A64DF">
              <w:rPr>
                <w:sz w:val="28"/>
                <w:szCs w:val="28"/>
              </w:rPr>
              <w:t xml:space="preserve">Постановление Администрации города Ханты-Мансийска </w:t>
            </w:r>
            <w:r w:rsidR="0082649C">
              <w:rPr>
                <w:sz w:val="28"/>
                <w:szCs w:val="28"/>
              </w:rPr>
              <w:t xml:space="preserve"> </w:t>
            </w:r>
            <w:r w:rsidRPr="004A64DF">
              <w:rPr>
                <w:sz w:val="28"/>
                <w:szCs w:val="28"/>
              </w:rPr>
              <w:t>от 18.11.2011 № 1313 «О долгосрочной целевой программе «Молодежь города Ханты-Мансийска» на 2012-2014 годы»</w:t>
            </w:r>
          </w:p>
        </w:tc>
      </w:tr>
      <w:tr w:rsidR="00077EF2" w:rsidRPr="004A64DF" w:rsidTr="007B4A91">
        <w:trPr>
          <w:trHeight w:val="2423"/>
        </w:trPr>
        <w:tc>
          <w:tcPr>
            <w:tcW w:w="2430" w:type="dxa"/>
            <w:tcBorders>
              <w:top w:val="nil"/>
              <w:left w:val="single" w:sz="4" w:space="0" w:color="auto"/>
              <w:bottom w:val="single" w:sz="4" w:space="0" w:color="auto"/>
              <w:right w:val="single" w:sz="4" w:space="0" w:color="auto"/>
            </w:tcBorders>
            <w:vAlign w:val="center"/>
          </w:tcPr>
          <w:p w:rsidR="00077EF2" w:rsidRPr="004A64DF" w:rsidRDefault="00077EF2" w:rsidP="00077EF2">
            <w:pPr>
              <w:rPr>
                <w:sz w:val="28"/>
                <w:szCs w:val="28"/>
              </w:rPr>
            </w:pPr>
            <w:r w:rsidRPr="004A64DF">
              <w:rPr>
                <w:sz w:val="28"/>
                <w:szCs w:val="28"/>
              </w:rPr>
              <w:t>Основание для разработки долгосрочной целевой программы</w:t>
            </w:r>
          </w:p>
        </w:tc>
        <w:tc>
          <w:tcPr>
            <w:tcW w:w="7850" w:type="dxa"/>
            <w:tcBorders>
              <w:top w:val="nil"/>
              <w:left w:val="nil"/>
              <w:bottom w:val="single" w:sz="4" w:space="0" w:color="auto"/>
              <w:right w:val="single" w:sz="4" w:space="0" w:color="auto"/>
            </w:tcBorders>
            <w:vAlign w:val="center"/>
          </w:tcPr>
          <w:p w:rsidR="00077EF2" w:rsidRPr="004A64DF" w:rsidRDefault="00077EF2" w:rsidP="007B4A91">
            <w:pPr>
              <w:ind w:firstLine="284"/>
              <w:jc w:val="both"/>
              <w:rPr>
                <w:sz w:val="28"/>
                <w:szCs w:val="28"/>
              </w:rPr>
            </w:pPr>
            <w:r w:rsidRPr="004A64DF">
              <w:rPr>
                <w:sz w:val="28"/>
                <w:szCs w:val="28"/>
              </w:rPr>
              <w:t xml:space="preserve">Закон Ханты-Мансийского автономного округа-Югры </w:t>
            </w:r>
            <w:r w:rsidR="0082649C">
              <w:rPr>
                <w:sz w:val="28"/>
                <w:szCs w:val="28"/>
              </w:rPr>
              <w:t xml:space="preserve">              </w:t>
            </w:r>
            <w:r w:rsidRPr="004A64DF">
              <w:rPr>
                <w:sz w:val="28"/>
                <w:szCs w:val="28"/>
              </w:rPr>
              <w:t>от 30.04.2011 № 27-оз «О реализации государственной молодежной политики в Ханты-Мансийском автономном округе</w:t>
            </w:r>
            <w:r w:rsidR="0082649C">
              <w:rPr>
                <w:sz w:val="28"/>
                <w:szCs w:val="28"/>
              </w:rPr>
              <w:t>-</w:t>
            </w:r>
            <w:r w:rsidRPr="004A64DF">
              <w:rPr>
                <w:sz w:val="28"/>
                <w:szCs w:val="28"/>
              </w:rPr>
              <w:t xml:space="preserve">Югре», </w:t>
            </w:r>
          </w:p>
          <w:p w:rsidR="00077EF2" w:rsidRPr="004A64DF" w:rsidRDefault="00077EF2" w:rsidP="007B4A91">
            <w:pPr>
              <w:ind w:firstLine="284"/>
              <w:jc w:val="both"/>
              <w:rPr>
                <w:sz w:val="28"/>
                <w:szCs w:val="28"/>
              </w:rPr>
            </w:pPr>
            <w:r w:rsidRPr="004A64DF">
              <w:rPr>
                <w:sz w:val="28"/>
                <w:szCs w:val="28"/>
              </w:rPr>
              <w:t>постановление Правительства Ханты-Мансийского автономного округа</w:t>
            </w:r>
            <w:r w:rsidR="0082649C">
              <w:rPr>
                <w:sz w:val="28"/>
                <w:szCs w:val="28"/>
              </w:rPr>
              <w:t>-</w:t>
            </w:r>
            <w:r w:rsidRPr="004A64DF">
              <w:rPr>
                <w:sz w:val="28"/>
                <w:szCs w:val="28"/>
              </w:rPr>
              <w:t>Югры от 29.10.2010 № 268-п «О целевой программе Ханты-Мансийского автономного округа</w:t>
            </w:r>
            <w:r w:rsidR="0082649C">
              <w:rPr>
                <w:sz w:val="28"/>
                <w:szCs w:val="28"/>
              </w:rPr>
              <w:t>-</w:t>
            </w:r>
            <w:r w:rsidRPr="004A64DF">
              <w:rPr>
                <w:sz w:val="28"/>
                <w:szCs w:val="28"/>
              </w:rPr>
              <w:t>Югры «Молодежь Югры» на 2011-2013 годы»</w:t>
            </w:r>
          </w:p>
        </w:tc>
      </w:tr>
      <w:tr w:rsidR="00077EF2" w:rsidRPr="004A64DF" w:rsidTr="007B4A91">
        <w:trPr>
          <w:trHeight w:val="695"/>
        </w:trPr>
        <w:tc>
          <w:tcPr>
            <w:tcW w:w="2430" w:type="dxa"/>
            <w:tcBorders>
              <w:top w:val="nil"/>
              <w:left w:val="single" w:sz="4" w:space="0" w:color="auto"/>
              <w:bottom w:val="single" w:sz="4" w:space="0" w:color="auto"/>
              <w:right w:val="single" w:sz="4" w:space="0" w:color="auto"/>
            </w:tcBorders>
            <w:vAlign w:val="center"/>
          </w:tcPr>
          <w:p w:rsidR="00077EF2" w:rsidRPr="004A64DF" w:rsidRDefault="00077EF2" w:rsidP="00077EF2">
            <w:pPr>
              <w:rPr>
                <w:sz w:val="28"/>
                <w:szCs w:val="28"/>
              </w:rPr>
            </w:pPr>
            <w:r w:rsidRPr="004A64DF">
              <w:rPr>
                <w:sz w:val="28"/>
                <w:szCs w:val="28"/>
              </w:rPr>
              <w:t>Разработчик долгосрочной целевой программы</w:t>
            </w:r>
          </w:p>
        </w:tc>
        <w:tc>
          <w:tcPr>
            <w:tcW w:w="7850" w:type="dxa"/>
            <w:tcBorders>
              <w:top w:val="nil"/>
              <w:left w:val="nil"/>
              <w:bottom w:val="single" w:sz="4" w:space="0" w:color="auto"/>
              <w:right w:val="single" w:sz="4" w:space="0" w:color="auto"/>
            </w:tcBorders>
          </w:tcPr>
          <w:p w:rsidR="00077EF2" w:rsidRPr="004A64DF" w:rsidRDefault="00077EF2" w:rsidP="007B4A91">
            <w:pPr>
              <w:ind w:firstLine="284"/>
              <w:jc w:val="both"/>
              <w:rPr>
                <w:sz w:val="28"/>
                <w:szCs w:val="28"/>
              </w:rPr>
            </w:pPr>
            <w:r w:rsidRPr="004A64DF">
              <w:rPr>
                <w:sz w:val="28"/>
                <w:szCs w:val="28"/>
              </w:rPr>
              <w:t>Управление по физической культуре, спорту, молодежной политике и туризму Администрации города Ханты-Мансийска</w:t>
            </w:r>
          </w:p>
        </w:tc>
      </w:tr>
      <w:tr w:rsidR="00077EF2" w:rsidRPr="004A64DF" w:rsidTr="007B4A91">
        <w:trPr>
          <w:trHeight w:val="689"/>
        </w:trPr>
        <w:tc>
          <w:tcPr>
            <w:tcW w:w="2430" w:type="dxa"/>
            <w:tcBorders>
              <w:top w:val="nil"/>
              <w:left w:val="single" w:sz="4" w:space="0" w:color="auto"/>
              <w:bottom w:val="single" w:sz="4" w:space="0" w:color="auto"/>
              <w:right w:val="single" w:sz="4" w:space="0" w:color="auto"/>
            </w:tcBorders>
            <w:vAlign w:val="center"/>
          </w:tcPr>
          <w:p w:rsidR="00077EF2" w:rsidRPr="004A64DF" w:rsidRDefault="00077EF2" w:rsidP="00077EF2">
            <w:pPr>
              <w:rPr>
                <w:sz w:val="28"/>
                <w:szCs w:val="28"/>
              </w:rPr>
            </w:pPr>
            <w:r w:rsidRPr="004A64DF">
              <w:rPr>
                <w:sz w:val="28"/>
                <w:szCs w:val="28"/>
              </w:rPr>
              <w:t>Заказчик-координатор долгосрочной целевой программы</w:t>
            </w:r>
          </w:p>
        </w:tc>
        <w:tc>
          <w:tcPr>
            <w:tcW w:w="7850" w:type="dxa"/>
            <w:tcBorders>
              <w:top w:val="nil"/>
              <w:left w:val="nil"/>
              <w:bottom w:val="single" w:sz="4" w:space="0" w:color="auto"/>
              <w:right w:val="single" w:sz="4" w:space="0" w:color="auto"/>
            </w:tcBorders>
          </w:tcPr>
          <w:p w:rsidR="00077EF2" w:rsidRPr="004A64DF" w:rsidRDefault="00077EF2" w:rsidP="007B4A91">
            <w:pPr>
              <w:ind w:firstLine="284"/>
              <w:jc w:val="both"/>
              <w:rPr>
                <w:sz w:val="28"/>
                <w:szCs w:val="28"/>
              </w:rPr>
            </w:pPr>
            <w:r w:rsidRPr="004A64DF">
              <w:rPr>
                <w:sz w:val="28"/>
                <w:szCs w:val="28"/>
              </w:rPr>
              <w:t>Управление по физической культуре, спорту, молодежной политике и туризму Администрации города Ханты-Мансийска</w:t>
            </w:r>
          </w:p>
        </w:tc>
      </w:tr>
      <w:tr w:rsidR="00077EF2" w:rsidRPr="004A64DF" w:rsidTr="007B4A91">
        <w:trPr>
          <w:trHeight w:val="714"/>
        </w:trPr>
        <w:tc>
          <w:tcPr>
            <w:tcW w:w="2430" w:type="dxa"/>
            <w:tcBorders>
              <w:top w:val="nil"/>
              <w:left w:val="single" w:sz="4" w:space="0" w:color="auto"/>
              <w:bottom w:val="single" w:sz="4" w:space="0" w:color="auto"/>
              <w:right w:val="single" w:sz="4" w:space="0" w:color="auto"/>
            </w:tcBorders>
          </w:tcPr>
          <w:p w:rsidR="00077EF2" w:rsidRPr="004A64DF" w:rsidRDefault="00077EF2" w:rsidP="00077EF2">
            <w:pPr>
              <w:rPr>
                <w:sz w:val="28"/>
                <w:szCs w:val="28"/>
              </w:rPr>
            </w:pPr>
            <w:r w:rsidRPr="004A64DF">
              <w:rPr>
                <w:sz w:val="28"/>
                <w:szCs w:val="28"/>
              </w:rPr>
              <w:t>Заказчики долгосрочной целевой программы</w:t>
            </w:r>
          </w:p>
        </w:tc>
        <w:tc>
          <w:tcPr>
            <w:tcW w:w="7850" w:type="dxa"/>
            <w:tcBorders>
              <w:top w:val="nil"/>
              <w:left w:val="nil"/>
              <w:bottom w:val="single" w:sz="4" w:space="0" w:color="auto"/>
              <w:right w:val="single" w:sz="4" w:space="0" w:color="auto"/>
            </w:tcBorders>
          </w:tcPr>
          <w:p w:rsidR="00077EF2" w:rsidRPr="004A64DF" w:rsidRDefault="00077EF2" w:rsidP="007B4A91">
            <w:pPr>
              <w:ind w:firstLine="284"/>
              <w:jc w:val="both"/>
              <w:rPr>
                <w:sz w:val="28"/>
                <w:szCs w:val="28"/>
              </w:rPr>
            </w:pPr>
            <w:r w:rsidRPr="004A64DF">
              <w:rPr>
                <w:sz w:val="28"/>
                <w:szCs w:val="28"/>
              </w:rPr>
              <w:t>Управление по физической культуре, спорту, молодежной политике и туризму Администрации города Ханты-Мансийска</w:t>
            </w:r>
          </w:p>
        </w:tc>
      </w:tr>
      <w:tr w:rsidR="00077EF2" w:rsidRPr="004A64DF" w:rsidTr="007B4A91">
        <w:trPr>
          <w:trHeight w:val="131"/>
        </w:trPr>
        <w:tc>
          <w:tcPr>
            <w:tcW w:w="2430" w:type="dxa"/>
            <w:tcBorders>
              <w:top w:val="single" w:sz="4" w:space="0" w:color="auto"/>
              <w:left w:val="single" w:sz="4" w:space="0" w:color="auto"/>
              <w:bottom w:val="single" w:sz="4" w:space="0" w:color="auto"/>
              <w:right w:val="single" w:sz="4" w:space="0" w:color="auto"/>
            </w:tcBorders>
          </w:tcPr>
          <w:p w:rsidR="00077EF2" w:rsidRPr="004A64DF" w:rsidRDefault="00077EF2" w:rsidP="00077EF2">
            <w:pPr>
              <w:rPr>
                <w:sz w:val="28"/>
                <w:szCs w:val="28"/>
              </w:rPr>
            </w:pPr>
            <w:r w:rsidRPr="004A64DF">
              <w:rPr>
                <w:sz w:val="28"/>
                <w:szCs w:val="28"/>
              </w:rPr>
              <w:t xml:space="preserve">Исполнители долгосрочной </w:t>
            </w:r>
            <w:r w:rsidRPr="004A64DF">
              <w:rPr>
                <w:sz w:val="28"/>
                <w:szCs w:val="28"/>
              </w:rPr>
              <w:lastRenderedPageBreak/>
              <w:t>целевой программы</w:t>
            </w:r>
          </w:p>
        </w:tc>
        <w:tc>
          <w:tcPr>
            <w:tcW w:w="7850" w:type="dxa"/>
            <w:tcBorders>
              <w:top w:val="single" w:sz="4" w:space="0" w:color="auto"/>
              <w:left w:val="single" w:sz="4" w:space="0" w:color="auto"/>
              <w:bottom w:val="single" w:sz="4" w:space="0" w:color="auto"/>
              <w:right w:val="single" w:sz="4" w:space="0" w:color="auto"/>
            </w:tcBorders>
            <w:vAlign w:val="center"/>
          </w:tcPr>
          <w:p w:rsidR="00077EF2" w:rsidRPr="004A64DF" w:rsidRDefault="00077EF2" w:rsidP="0082649C">
            <w:pPr>
              <w:ind w:firstLine="284"/>
              <w:jc w:val="both"/>
              <w:rPr>
                <w:sz w:val="28"/>
                <w:szCs w:val="28"/>
              </w:rPr>
            </w:pPr>
            <w:r w:rsidRPr="004A64DF">
              <w:rPr>
                <w:sz w:val="28"/>
                <w:szCs w:val="28"/>
              </w:rPr>
              <w:lastRenderedPageBreak/>
              <w:t>Управление по физической культуре, спорту, молодежной политике и туризму Администрации города Ханты-Мансийска,</w:t>
            </w:r>
            <w:r w:rsidR="0082649C">
              <w:rPr>
                <w:sz w:val="28"/>
                <w:szCs w:val="28"/>
              </w:rPr>
              <w:t xml:space="preserve"> </w:t>
            </w:r>
            <w:r w:rsidRPr="004A64DF">
              <w:rPr>
                <w:sz w:val="28"/>
                <w:szCs w:val="28"/>
              </w:rPr>
              <w:lastRenderedPageBreak/>
              <w:t>муниципальное бюджетное учреждение «Молодежный центр»</w:t>
            </w:r>
          </w:p>
        </w:tc>
      </w:tr>
      <w:tr w:rsidR="00077EF2" w:rsidRPr="004A64DF" w:rsidTr="0082649C">
        <w:trPr>
          <w:trHeight w:val="5439"/>
        </w:trPr>
        <w:tc>
          <w:tcPr>
            <w:tcW w:w="2430" w:type="dxa"/>
            <w:tcBorders>
              <w:top w:val="single" w:sz="4" w:space="0" w:color="auto"/>
              <w:left w:val="single" w:sz="4" w:space="0" w:color="auto"/>
              <w:bottom w:val="single" w:sz="4" w:space="0" w:color="auto"/>
              <w:right w:val="single" w:sz="4" w:space="0" w:color="auto"/>
            </w:tcBorders>
          </w:tcPr>
          <w:p w:rsidR="00077EF2" w:rsidRPr="004A64DF" w:rsidRDefault="00077EF2" w:rsidP="00077EF2">
            <w:pPr>
              <w:rPr>
                <w:sz w:val="28"/>
                <w:szCs w:val="28"/>
              </w:rPr>
            </w:pPr>
            <w:r w:rsidRPr="004A64DF">
              <w:rPr>
                <w:sz w:val="28"/>
                <w:szCs w:val="28"/>
              </w:rPr>
              <w:lastRenderedPageBreak/>
              <w:t>Цели и задачи долгосрочной целевой программы</w:t>
            </w:r>
          </w:p>
        </w:tc>
        <w:tc>
          <w:tcPr>
            <w:tcW w:w="7850" w:type="dxa"/>
            <w:tcBorders>
              <w:top w:val="single" w:sz="4" w:space="0" w:color="auto"/>
              <w:left w:val="single" w:sz="4" w:space="0" w:color="auto"/>
              <w:right w:val="single" w:sz="4" w:space="0" w:color="auto"/>
            </w:tcBorders>
          </w:tcPr>
          <w:p w:rsidR="00077EF2" w:rsidRPr="004A64DF" w:rsidRDefault="00077EF2" w:rsidP="0082649C">
            <w:pPr>
              <w:ind w:firstLine="284"/>
              <w:jc w:val="both"/>
              <w:rPr>
                <w:color w:val="000000"/>
                <w:sz w:val="28"/>
                <w:szCs w:val="28"/>
              </w:rPr>
            </w:pPr>
            <w:r w:rsidRPr="004A64DF">
              <w:rPr>
                <w:color w:val="000000"/>
                <w:sz w:val="28"/>
                <w:szCs w:val="28"/>
              </w:rPr>
              <w:t>Цель Программы - развитие благоприятных условий для успешной социализации и эффективной самореализации, конкурентоспособности молодежи в социально - экономической сфере города Ханты-Мансийска.</w:t>
            </w:r>
          </w:p>
          <w:p w:rsidR="00077EF2" w:rsidRPr="004A64DF" w:rsidRDefault="00077EF2" w:rsidP="0082649C">
            <w:pPr>
              <w:ind w:firstLine="284"/>
              <w:jc w:val="both"/>
              <w:rPr>
                <w:color w:val="000000"/>
                <w:sz w:val="28"/>
                <w:szCs w:val="28"/>
              </w:rPr>
            </w:pPr>
            <w:r w:rsidRPr="004A64DF">
              <w:rPr>
                <w:color w:val="000000"/>
                <w:sz w:val="28"/>
                <w:szCs w:val="28"/>
              </w:rPr>
              <w:t>Задачи Программы:</w:t>
            </w:r>
          </w:p>
          <w:p w:rsidR="00077EF2" w:rsidRPr="004A64DF" w:rsidRDefault="00077EF2" w:rsidP="0082649C">
            <w:pPr>
              <w:ind w:firstLine="284"/>
              <w:jc w:val="both"/>
              <w:rPr>
                <w:color w:val="000000"/>
                <w:sz w:val="28"/>
                <w:szCs w:val="28"/>
              </w:rPr>
            </w:pPr>
            <w:r w:rsidRPr="004A64DF">
              <w:rPr>
                <w:color w:val="000000"/>
                <w:sz w:val="28"/>
                <w:szCs w:val="28"/>
              </w:rPr>
              <w:t>1</w:t>
            </w:r>
            <w:r w:rsidR="0082649C">
              <w:rPr>
                <w:color w:val="000000"/>
                <w:sz w:val="28"/>
                <w:szCs w:val="28"/>
              </w:rPr>
              <w:t>) с</w:t>
            </w:r>
            <w:r w:rsidRPr="004A64DF">
              <w:rPr>
                <w:color w:val="000000"/>
                <w:sz w:val="28"/>
                <w:szCs w:val="28"/>
              </w:rPr>
              <w:t>оздание системы выявления и продвижения инициативной и талантливой молодежи</w:t>
            </w:r>
            <w:r w:rsidR="0082649C">
              <w:rPr>
                <w:color w:val="000000"/>
                <w:sz w:val="28"/>
                <w:szCs w:val="28"/>
              </w:rPr>
              <w:t>;</w:t>
            </w:r>
          </w:p>
          <w:p w:rsidR="00077EF2" w:rsidRPr="004A64DF" w:rsidRDefault="00077EF2" w:rsidP="0082649C">
            <w:pPr>
              <w:ind w:firstLine="284"/>
              <w:jc w:val="both"/>
              <w:rPr>
                <w:color w:val="000000"/>
                <w:sz w:val="28"/>
                <w:szCs w:val="28"/>
              </w:rPr>
            </w:pPr>
            <w:r w:rsidRPr="004A64DF">
              <w:rPr>
                <w:color w:val="000000"/>
                <w:sz w:val="28"/>
                <w:szCs w:val="28"/>
              </w:rPr>
              <w:t>2</w:t>
            </w:r>
            <w:r w:rsidR="0082649C">
              <w:rPr>
                <w:color w:val="000000"/>
                <w:sz w:val="28"/>
                <w:szCs w:val="28"/>
              </w:rPr>
              <w:t>)</w:t>
            </w:r>
            <w:r w:rsidRPr="004A64DF">
              <w:rPr>
                <w:color w:val="000000"/>
                <w:sz w:val="28"/>
                <w:szCs w:val="28"/>
              </w:rPr>
              <w:t xml:space="preserve"> </w:t>
            </w:r>
            <w:r w:rsidR="0082649C">
              <w:rPr>
                <w:color w:val="000000"/>
                <w:sz w:val="28"/>
                <w:szCs w:val="28"/>
              </w:rPr>
              <w:t>с</w:t>
            </w:r>
            <w:r w:rsidRPr="004A64DF">
              <w:rPr>
                <w:color w:val="000000"/>
                <w:sz w:val="28"/>
                <w:szCs w:val="28"/>
              </w:rPr>
              <w:t>оздание условий для эффективного по</w:t>
            </w:r>
            <w:r w:rsidR="0082649C">
              <w:rPr>
                <w:color w:val="000000"/>
                <w:sz w:val="28"/>
                <w:szCs w:val="28"/>
              </w:rPr>
              <w:t>ведения молодежи на рынке труда;</w:t>
            </w:r>
          </w:p>
          <w:p w:rsidR="00077EF2" w:rsidRPr="004A64DF" w:rsidRDefault="00077EF2" w:rsidP="0082649C">
            <w:pPr>
              <w:ind w:firstLine="284"/>
              <w:jc w:val="both"/>
              <w:rPr>
                <w:color w:val="000000"/>
                <w:sz w:val="28"/>
                <w:szCs w:val="28"/>
              </w:rPr>
            </w:pPr>
            <w:r w:rsidRPr="004A64DF">
              <w:rPr>
                <w:color w:val="000000"/>
                <w:sz w:val="28"/>
                <w:szCs w:val="28"/>
              </w:rPr>
              <w:t>3</w:t>
            </w:r>
            <w:r w:rsidR="0082649C">
              <w:rPr>
                <w:color w:val="000000"/>
                <w:sz w:val="28"/>
                <w:szCs w:val="28"/>
              </w:rPr>
              <w:t>)</w:t>
            </w:r>
            <w:r w:rsidRPr="004A64DF">
              <w:rPr>
                <w:color w:val="000000"/>
                <w:sz w:val="28"/>
                <w:szCs w:val="28"/>
              </w:rPr>
              <w:t xml:space="preserve"> </w:t>
            </w:r>
            <w:r w:rsidR="0082649C">
              <w:rPr>
                <w:color w:val="000000"/>
                <w:sz w:val="28"/>
                <w:szCs w:val="28"/>
              </w:rPr>
              <w:t>с</w:t>
            </w:r>
            <w:r w:rsidRPr="004A64DF">
              <w:rPr>
                <w:color w:val="000000"/>
                <w:sz w:val="28"/>
                <w:szCs w:val="28"/>
              </w:rPr>
              <w:t>одействие в развитии гражданских, патриотических качеств молодежи, вовлечение молодых людей в социальную активную деятельность</w:t>
            </w:r>
            <w:r w:rsidR="0082649C">
              <w:rPr>
                <w:color w:val="000000"/>
                <w:sz w:val="28"/>
                <w:szCs w:val="28"/>
              </w:rPr>
              <w:t>;</w:t>
            </w:r>
          </w:p>
          <w:p w:rsidR="00077EF2" w:rsidRPr="004A64DF" w:rsidRDefault="00077EF2" w:rsidP="0082649C">
            <w:pPr>
              <w:ind w:firstLine="284"/>
              <w:jc w:val="both"/>
              <w:rPr>
                <w:color w:val="000000"/>
                <w:sz w:val="28"/>
                <w:szCs w:val="28"/>
              </w:rPr>
            </w:pPr>
            <w:r w:rsidRPr="004A64DF">
              <w:rPr>
                <w:color w:val="000000"/>
                <w:sz w:val="28"/>
                <w:szCs w:val="28"/>
              </w:rPr>
              <w:t>4</w:t>
            </w:r>
            <w:r w:rsidR="0082649C">
              <w:rPr>
                <w:color w:val="000000"/>
                <w:sz w:val="28"/>
                <w:szCs w:val="28"/>
              </w:rPr>
              <w:t>)</w:t>
            </w:r>
            <w:r w:rsidRPr="004A64DF">
              <w:rPr>
                <w:color w:val="000000"/>
                <w:sz w:val="28"/>
                <w:szCs w:val="28"/>
              </w:rPr>
              <w:t xml:space="preserve"> </w:t>
            </w:r>
            <w:r w:rsidR="0082649C">
              <w:rPr>
                <w:color w:val="000000"/>
                <w:sz w:val="28"/>
                <w:szCs w:val="28"/>
              </w:rPr>
              <w:t>п</w:t>
            </w:r>
            <w:r w:rsidRPr="004A64DF">
              <w:rPr>
                <w:color w:val="000000"/>
                <w:sz w:val="28"/>
                <w:szCs w:val="28"/>
              </w:rPr>
              <w:t>рофилактика асоциального поведения молодежи, формирование механизмов поддержки молодых людей, находящихся в трудной жизненной ситуации</w:t>
            </w:r>
            <w:r w:rsidR="0082649C">
              <w:rPr>
                <w:color w:val="000000"/>
                <w:sz w:val="28"/>
                <w:szCs w:val="28"/>
              </w:rPr>
              <w:t>;</w:t>
            </w:r>
          </w:p>
          <w:p w:rsidR="00077EF2" w:rsidRPr="004A64DF" w:rsidRDefault="00077EF2" w:rsidP="0082649C">
            <w:pPr>
              <w:ind w:firstLine="284"/>
              <w:jc w:val="both"/>
              <w:rPr>
                <w:sz w:val="28"/>
                <w:szCs w:val="28"/>
              </w:rPr>
            </w:pPr>
            <w:r w:rsidRPr="004A64DF">
              <w:rPr>
                <w:color w:val="000000"/>
                <w:sz w:val="28"/>
                <w:szCs w:val="28"/>
              </w:rPr>
              <w:t>5</w:t>
            </w:r>
            <w:r w:rsidR="0082649C">
              <w:rPr>
                <w:color w:val="000000"/>
                <w:sz w:val="28"/>
                <w:szCs w:val="28"/>
              </w:rPr>
              <w:t>)</w:t>
            </w:r>
            <w:r w:rsidR="00023CF5">
              <w:rPr>
                <w:color w:val="000000"/>
                <w:sz w:val="28"/>
                <w:szCs w:val="28"/>
              </w:rPr>
              <w:t xml:space="preserve"> п</w:t>
            </w:r>
            <w:r w:rsidRPr="004A64DF">
              <w:rPr>
                <w:color w:val="000000"/>
                <w:sz w:val="28"/>
                <w:szCs w:val="28"/>
              </w:rPr>
              <w:t>овышение качества оказания муниципальных услуг для молодежи</w:t>
            </w:r>
          </w:p>
        </w:tc>
      </w:tr>
      <w:tr w:rsidR="00077EF2" w:rsidRPr="004A64DF" w:rsidTr="007B4A91">
        <w:trPr>
          <w:trHeight w:val="600"/>
        </w:trPr>
        <w:tc>
          <w:tcPr>
            <w:tcW w:w="2430" w:type="dxa"/>
            <w:tcBorders>
              <w:top w:val="single" w:sz="4" w:space="0" w:color="auto"/>
              <w:left w:val="single" w:sz="4" w:space="0" w:color="auto"/>
              <w:bottom w:val="single" w:sz="4" w:space="0" w:color="auto"/>
              <w:right w:val="single" w:sz="4" w:space="0" w:color="auto"/>
            </w:tcBorders>
            <w:vAlign w:val="center"/>
          </w:tcPr>
          <w:p w:rsidR="00077EF2" w:rsidRPr="004A64DF" w:rsidRDefault="00077EF2" w:rsidP="00077EF2">
            <w:pPr>
              <w:rPr>
                <w:sz w:val="28"/>
                <w:szCs w:val="28"/>
              </w:rPr>
            </w:pPr>
            <w:r w:rsidRPr="004A64DF">
              <w:rPr>
                <w:sz w:val="28"/>
                <w:szCs w:val="28"/>
              </w:rPr>
              <w:t>Сроки и этапы реализации долгосрочной целевой программы</w:t>
            </w:r>
          </w:p>
        </w:tc>
        <w:tc>
          <w:tcPr>
            <w:tcW w:w="7850" w:type="dxa"/>
            <w:tcBorders>
              <w:top w:val="single" w:sz="4" w:space="0" w:color="auto"/>
              <w:left w:val="nil"/>
              <w:bottom w:val="single" w:sz="4" w:space="0" w:color="auto"/>
              <w:right w:val="single" w:sz="4" w:space="0" w:color="auto"/>
            </w:tcBorders>
          </w:tcPr>
          <w:p w:rsidR="00077EF2" w:rsidRPr="004A64DF" w:rsidRDefault="00077EF2" w:rsidP="007B4A91">
            <w:pPr>
              <w:ind w:firstLine="284"/>
              <w:jc w:val="both"/>
              <w:rPr>
                <w:sz w:val="28"/>
                <w:szCs w:val="28"/>
              </w:rPr>
            </w:pPr>
            <w:r w:rsidRPr="004A64DF">
              <w:rPr>
                <w:sz w:val="28"/>
                <w:szCs w:val="28"/>
              </w:rPr>
              <w:t>Программа предусматривает комплекс мероприятий, реализация которых начинается в 2012 году и рассчитана по 2014 год включите</w:t>
            </w:r>
            <w:r w:rsidR="0082649C">
              <w:rPr>
                <w:sz w:val="28"/>
                <w:szCs w:val="28"/>
              </w:rPr>
              <w:t>льно</w:t>
            </w:r>
          </w:p>
          <w:p w:rsidR="00077EF2" w:rsidRPr="004A64DF" w:rsidRDefault="00077EF2" w:rsidP="007B4A91">
            <w:pPr>
              <w:ind w:firstLine="284"/>
              <w:jc w:val="both"/>
              <w:rPr>
                <w:sz w:val="28"/>
                <w:szCs w:val="28"/>
              </w:rPr>
            </w:pPr>
          </w:p>
        </w:tc>
      </w:tr>
      <w:tr w:rsidR="00077EF2" w:rsidRPr="004A64DF" w:rsidTr="007B4A91">
        <w:trPr>
          <w:trHeight w:val="900"/>
        </w:trPr>
        <w:tc>
          <w:tcPr>
            <w:tcW w:w="2430" w:type="dxa"/>
            <w:tcBorders>
              <w:top w:val="single" w:sz="4" w:space="0" w:color="auto"/>
              <w:left w:val="single" w:sz="4" w:space="0" w:color="auto"/>
              <w:bottom w:val="single" w:sz="4" w:space="0" w:color="auto"/>
              <w:right w:val="single" w:sz="4" w:space="0" w:color="auto"/>
            </w:tcBorders>
          </w:tcPr>
          <w:p w:rsidR="00077EF2" w:rsidRPr="004A64DF" w:rsidRDefault="00077EF2" w:rsidP="00077EF2">
            <w:pPr>
              <w:rPr>
                <w:sz w:val="28"/>
                <w:szCs w:val="28"/>
              </w:rPr>
            </w:pPr>
            <w:r w:rsidRPr="004A64DF">
              <w:rPr>
                <w:sz w:val="28"/>
                <w:szCs w:val="28"/>
              </w:rPr>
              <w:t>Перечень подпрограмм долгосрочной целевой программы</w:t>
            </w:r>
          </w:p>
        </w:tc>
        <w:tc>
          <w:tcPr>
            <w:tcW w:w="7850" w:type="dxa"/>
            <w:tcBorders>
              <w:top w:val="single" w:sz="4" w:space="0" w:color="auto"/>
              <w:left w:val="nil"/>
              <w:bottom w:val="single" w:sz="4" w:space="0" w:color="auto"/>
              <w:right w:val="single" w:sz="4" w:space="0" w:color="auto"/>
            </w:tcBorders>
            <w:vAlign w:val="center"/>
          </w:tcPr>
          <w:p w:rsidR="00077EF2" w:rsidRPr="004A64DF" w:rsidRDefault="00077EF2" w:rsidP="007B4A91">
            <w:pPr>
              <w:ind w:firstLine="284"/>
              <w:jc w:val="both"/>
              <w:rPr>
                <w:sz w:val="28"/>
                <w:szCs w:val="28"/>
              </w:rPr>
            </w:pPr>
          </w:p>
        </w:tc>
      </w:tr>
      <w:tr w:rsidR="00077EF2" w:rsidRPr="004A64DF" w:rsidTr="007B4A91">
        <w:trPr>
          <w:trHeight w:val="900"/>
        </w:trPr>
        <w:tc>
          <w:tcPr>
            <w:tcW w:w="2430" w:type="dxa"/>
            <w:tcBorders>
              <w:top w:val="single" w:sz="4" w:space="0" w:color="auto"/>
              <w:left w:val="single" w:sz="4" w:space="0" w:color="auto"/>
              <w:bottom w:val="single" w:sz="4" w:space="0" w:color="auto"/>
              <w:right w:val="single" w:sz="4" w:space="0" w:color="auto"/>
            </w:tcBorders>
          </w:tcPr>
          <w:p w:rsidR="00077EF2" w:rsidRPr="004A64DF" w:rsidRDefault="00077EF2" w:rsidP="00077EF2">
            <w:pPr>
              <w:rPr>
                <w:sz w:val="28"/>
                <w:szCs w:val="28"/>
              </w:rPr>
            </w:pPr>
            <w:r w:rsidRPr="004A64DF">
              <w:rPr>
                <w:sz w:val="28"/>
                <w:szCs w:val="28"/>
              </w:rPr>
              <w:t>Основные мероприятия долгосрочной целевой программы</w:t>
            </w:r>
          </w:p>
        </w:tc>
        <w:tc>
          <w:tcPr>
            <w:tcW w:w="7850" w:type="dxa"/>
            <w:tcBorders>
              <w:top w:val="single" w:sz="4" w:space="0" w:color="auto"/>
              <w:left w:val="nil"/>
              <w:bottom w:val="single" w:sz="4" w:space="0" w:color="auto"/>
              <w:right w:val="single" w:sz="4" w:space="0" w:color="auto"/>
            </w:tcBorders>
            <w:vAlign w:val="center"/>
          </w:tcPr>
          <w:p w:rsidR="00077EF2" w:rsidRPr="004A64DF" w:rsidRDefault="00077EF2" w:rsidP="007B4A91">
            <w:pPr>
              <w:ind w:firstLine="284"/>
              <w:jc w:val="both"/>
              <w:rPr>
                <w:color w:val="000000"/>
                <w:sz w:val="28"/>
                <w:szCs w:val="28"/>
              </w:rPr>
            </w:pPr>
            <w:r w:rsidRPr="004A64DF">
              <w:rPr>
                <w:color w:val="000000"/>
                <w:sz w:val="28"/>
                <w:szCs w:val="28"/>
              </w:rPr>
              <w:t>1</w:t>
            </w:r>
            <w:r w:rsidR="0082649C">
              <w:rPr>
                <w:color w:val="000000"/>
                <w:sz w:val="28"/>
                <w:szCs w:val="28"/>
              </w:rPr>
              <w:t>) П</w:t>
            </w:r>
            <w:r w:rsidRPr="004A64DF">
              <w:rPr>
                <w:color w:val="000000"/>
                <w:sz w:val="28"/>
                <w:szCs w:val="28"/>
              </w:rPr>
              <w:t>роведение городских мероприятий творческого, интеллектуального, иных направлений, нацеленных на выявление и поддержку инициативной и талантливой молодежи</w:t>
            </w:r>
            <w:r w:rsidR="0082649C">
              <w:rPr>
                <w:color w:val="000000"/>
                <w:sz w:val="28"/>
                <w:szCs w:val="28"/>
              </w:rPr>
              <w:t>;</w:t>
            </w:r>
          </w:p>
          <w:p w:rsidR="00077EF2" w:rsidRPr="004A64DF" w:rsidRDefault="00077EF2" w:rsidP="007B4A91">
            <w:pPr>
              <w:ind w:firstLine="284"/>
              <w:jc w:val="both"/>
              <w:rPr>
                <w:color w:val="000000"/>
                <w:sz w:val="28"/>
                <w:szCs w:val="28"/>
              </w:rPr>
            </w:pPr>
            <w:r w:rsidRPr="004A64DF">
              <w:rPr>
                <w:color w:val="000000"/>
                <w:sz w:val="28"/>
                <w:szCs w:val="28"/>
              </w:rPr>
              <w:t>2</w:t>
            </w:r>
            <w:r w:rsidR="0082649C">
              <w:rPr>
                <w:color w:val="000000"/>
                <w:sz w:val="28"/>
                <w:szCs w:val="28"/>
              </w:rPr>
              <w:t>) с</w:t>
            </w:r>
            <w:r w:rsidRPr="004A64DF">
              <w:rPr>
                <w:color w:val="000000"/>
                <w:sz w:val="28"/>
                <w:szCs w:val="28"/>
              </w:rPr>
              <w:t>оздание временных рабочих мест для несовершеннолетних жителей го</w:t>
            </w:r>
            <w:r w:rsidR="0082649C">
              <w:rPr>
                <w:color w:val="000000"/>
                <w:sz w:val="28"/>
                <w:szCs w:val="28"/>
              </w:rPr>
              <w:t>рода в возрасте от 14                     до 18 лет;</w:t>
            </w:r>
          </w:p>
          <w:p w:rsidR="00077EF2" w:rsidRPr="004A64DF" w:rsidRDefault="00077EF2" w:rsidP="007B4A91">
            <w:pPr>
              <w:ind w:firstLine="284"/>
              <w:jc w:val="both"/>
              <w:rPr>
                <w:color w:val="000000"/>
                <w:sz w:val="28"/>
                <w:szCs w:val="28"/>
              </w:rPr>
            </w:pPr>
            <w:r w:rsidRPr="004A64DF">
              <w:rPr>
                <w:color w:val="000000"/>
                <w:sz w:val="28"/>
                <w:szCs w:val="28"/>
              </w:rPr>
              <w:t>3</w:t>
            </w:r>
            <w:r w:rsidR="0082649C">
              <w:rPr>
                <w:color w:val="000000"/>
                <w:sz w:val="28"/>
                <w:szCs w:val="28"/>
              </w:rPr>
              <w:t>)</w:t>
            </w:r>
            <w:r w:rsidRPr="004A64DF">
              <w:rPr>
                <w:color w:val="000000"/>
                <w:sz w:val="28"/>
                <w:szCs w:val="28"/>
              </w:rPr>
              <w:t xml:space="preserve"> </w:t>
            </w:r>
            <w:r w:rsidR="0082649C">
              <w:rPr>
                <w:color w:val="000000"/>
                <w:sz w:val="28"/>
                <w:szCs w:val="28"/>
              </w:rPr>
              <w:t>о</w:t>
            </w:r>
            <w:r w:rsidRPr="004A64DF">
              <w:rPr>
                <w:color w:val="000000"/>
                <w:sz w:val="28"/>
                <w:szCs w:val="28"/>
              </w:rPr>
              <w:t>казание содействия молодым людям в трудоустройстве в учреждения, пре</w:t>
            </w:r>
            <w:r w:rsidR="0082649C">
              <w:rPr>
                <w:color w:val="000000"/>
                <w:sz w:val="28"/>
                <w:szCs w:val="28"/>
              </w:rPr>
              <w:t>дприятия города Ханты-Мансийска;</w:t>
            </w:r>
            <w:r w:rsidRPr="004A64DF">
              <w:rPr>
                <w:color w:val="000000"/>
                <w:sz w:val="28"/>
                <w:szCs w:val="28"/>
              </w:rPr>
              <w:t xml:space="preserve"> </w:t>
            </w:r>
          </w:p>
          <w:p w:rsidR="00077EF2" w:rsidRPr="004A64DF" w:rsidRDefault="00077EF2" w:rsidP="007B4A91">
            <w:pPr>
              <w:ind w:firstLine="284"/>
              <w:jc w:val="both"/>
              <w:rPr>
                <w:color w:val="000000"/>
                <w:sz w:val="28"/>
                <w:szCs w:val="28"/>
              </w:rPr>
            </w:pPr>
            <w:r w:rsidRPr="004A64DF">
              <w:rPr>
                <w:color w:val="000000"/>
                <w:sz w:val="28"/>
                <w:szCs w:val="28"/>
              </w:rPr>
              <w:t>4</w:t>
            </w:r>
            <w:r w:rsidR="0082649C">
              <w:rPr>
                <w:color w:val="000000"/>
                <w:sz w:val="28"/>
                <w:szCs w:val="28"/>
              </w:rPr>
              <w:t>)</w:t>
            </w:r>
            <w:r w:rsidRPr="004A64DF">
              <w:rPr>
                <w:color w:val="000000"/>
                <w:sz w:val="28"/>
                <w:szCs w:val="28"/>
              </w:rPr>
              <w:t xml:space="preserve"> </w:t>
            </w:r>
            <w:r w:rsidR="0082649C">
              <w:rPr>
                <w:color w:val="000000"/>
                <w:sz w:val="28"/>
                <w:szCs w:val="28"/>
              </w:rPr>
              <w:t>п</w:t>
            </w:r>
            <w:r w:rsidRPr="004A64DF">
              <w:rPr>
                <w:color w:val="000000"/>
                <w:sz w:val="28"/>
                <w:szCs w:val="28"/>
              </w:rPr>
              <w:t>оддержка на конкурсной основе социально</w:t>
            </w:r>
            <w:r w:rsidR="0082649C">
              <w:rPr>
                <w:color w:val="000000"/>
                <w:sz w:val="28"/>
                <w:szCs w:val="28"/>
              </w:rPr>
              <w:t xml:space="preserve"> </w:t>
            </w:r>
            <w:r w:rsidRPr="004A64DF">
              <w:rPr>
                <w:color w:val="000000"/>
                <w:sz w:val="28"/>
                <w:szCs w:val="28"/>
              </w:rPr>
              <w:t>значимых молодежных проектов и программ</w:t>
            </w:r>
            <w:r w:rsidR="0082649C">
              <w:rPr>
                <w:color w:val="000000"/>
                <w:sz w:val="28"/>
                <w:szCs w:val="28"/>
              </w:rPr>
              <w:t>;</w:t>
            </w:r>
          </w:p>
          <w:p w:rsidR="00077EF2" w:rsidRPr="004A64DF" w:rsidRDefault="00077EF2" w:rsidP="007B4A91">
            <w:pPr>
              <w:ind w:firstLine="284"/>
              <w:jc w:val="both"/>
              <w:rPr>
                <w:color w:val="000000"/>
                <w:sz w:val="28"/>
                <w:szCs w:val="28"/>
              </w:rPr>
            </w:pPr>
            <w:r w:rsidRPr="004A64DF">
              <w:rPr>
                <w:color w:val="000000"/>
                <w:sz w:val="28"/>
                <w:szCs w:val="28"/>
              </w:rPr>
              <w:t>5</w:t>
            </w:r>
            <w:r w:rsidR="0082649C">
              <w:rPr>
                <w:color w:val="000000"/>
                <w:sz w:val="28"/>
                <w:szCs w:val="28"/>
              </w:rPr>
              <w:t>)</w:t>
            </w:r>
            <w:r w:rsidRPr="004A64DF">
              <w:rPr>
                <w:color w:val="000000"/>
                <w:sz w:val="28"/>
                <w:szCs w:val="28"/>
              </w:rPr>
              <w:t xml:space="preserve"> </w:t>
            </w:r>
            <w:r w:rsidR="0082649C">
              <w:rPr>
                <w:color w:val="000000"/>
                <w:sz w:val="28"/>
                <w:szCs w:val="28"/>
              </w:rPr>
              <w:t>п</w:t>
            </w:r>
            <w:r w:rsidRPr="004A64DF">
              <w:rPr>
                <w:color w:val="000000"/>
                <w:sz w:val="28"/>
                <w:szCs w:val="28"/>
              </w:rPr>
              <w:t>роведение обучающих семинаров для общественных лидеров из числа молодежи</w:t>
            </w:r>
            <w:r w:rsidR="0082649C">
              <w:rPr>
                <w:color w:val="000000"/>
                <w:sz w:val="28"/>
                <w:szCs w:val="28"/>
              </w:rPr>
              <w:t>;</w:t>
            </w:r>
          </w:p>
          <w:p w:rsidR="00077EF2" w:rsidRPr="004A64DF" w:rsidRDefault="00077EF2" w:rsidP="007B4A91">
            <w:pPr>
              <w:ind w:firstLine="284"/>
              <w:jc w:val="both"/>
              <w:rPr>
                <w:color w:val="000000"/>
                <w:sz w:val="28"/>
                <w:szCs w:val="28"/>
              </w:rPr>
            </w:pPr>
            <w:r w:rsidRPr="004A64DF">
              <w:rPr>
                <w:color w:val="000000"/>
                <w:sz w:val="28"/>
                <w:szCs w:val="28"/>
              </w:rPr>
              <w:t>6</w:t>
            </w:r>
            <w:r w:rsidR="0082649C">
              <w:rPr>
                <w:color w:val="000000"/>
                <w:sz w:val="28"/>
                <w:szCs w:val="28"/>
              </w:rPr>
              <w:t>)</w:t>
            </w:r>
            <w:r w:rsidRPr="004A64DF">
              <w:rPr>
                <w:color w:val="000000"/>
                <w:sz w:val="28"/>
                <w:szCs w:val="28"/>
              </w:rPr>
              <w:t xml:space="preserve"> </w:t>
            </w:r>
            <w:r w:rsidR="0082649C">
              <w:rPr>
                <w:color w:val="000000"/>
                <w:sz w:val="28"/>
                <w:szCs w:val="28"/>
              </w:rPr>
              <w:t>п</w:t>
            </w:r>
            <w:r w:rsidRPr="004A64DF">
              <w:rPr>
                <w:color w:val="000000"/>
                <w:sz w:val="28"/>
                <w:szCs w:val="28"/>
              </w:rPr>
              <w:t xml:space="preserve">роведение мероприятий социального, педагогического, культурного и иного характера, направленных на </w:t>
            </w:r>
            <w:r w:rsidRPr="004A64DF">
              <w:rPr>
                <w:color w:val="000000"/>
                <w:sz w:val="28"/>
                <w:szCs w:val="28"/>
              </w:rPr>
              <w:lastRenderedPageBreak/>
              <w:t>профилактику социально негативных явлений в молодежной среде</w:t>
            </w:r>
            <w:r w:rsidR="0082649C">
              <w:rPr>
                <w:color w:val="000000"/>
                <w:sz w:val="28"/>
                <w:szCs w:val="28"/>
              </w:rPr>
              <w:t>;</w:t>
            </w:r>
          </w:p>
          <w:p w:rsidR="00077EF2" w:rsidRPr="004A64DF" w:rsidRDefault="00077EF2" w:rsidP="007B4A91">
            <w:pPr>
              <w:ind w:firstLine="284"/>
              <w:jc w:val="both"/>
              <w:rPr>
                <w:color w:val="000000"/>
                <w:sz w:val="28"/>
                <w:szCs w:val="28"/>
              </w:rPr>
            </w:pPr>
            <w:r w:rsidRPr="004A64DF">
              <w:rPr>
                <w:color w:val="000000"/>
                <w:sz w:val="28"/>
                <w:szCs w:val="28"/>
              </w:rPr>
              <w:t>7</w:t>
            </w:r>
            <w:r w:rsidR="0082649C">
              <w:rPr>
                <w:color w:val="000000"/>
                <w:sz w:val="28"/>
                <w:szCs w:val="28"/>
              </w:rPr>
              <w:t>)</w:t>
            </w:r>
            <w:r w:rsidRPr="004A64DF">
              <w:rPr>
                <w:color w:val="000000"/>
                <w:sz w:val="28"/>
                <w:szCs w:val="28"/>
              </w:rPr>
              <w:t xml:space="preserve"> </w:t>
            </w:r>
            <w:r w:rsidR="0082649C">
              <w:rPr>
                <w:color w:val="000000"/>
                <w:sz w:val="28"/>
                <w:szCs w:val="28"/>
              </w:rPr>
              <w:t>м</w:t>
            </w:r>
            <w:r w:rsidRPr="004A64DF">
              <w:rPr>
                <w:color w:val="000000"/>
                <w:sz w:val="28"/>
                <w:szCs w:val="28"/>
              </w:rPr>
              <w:t>ониторинг эффективности реализации молодежной политики на территории города Ханты-Мансийска</w:t>
            </w:r>
            <w:r w:rsidR="0082649C">
              <w:rPr>
                <w:color w:val="000000"/>
                <w:sz w:val="28"/>
                <w:szCs w:val="28"/>
              </w:rPr>
              <w:t>;</w:t>
            </w:r>
          </w:p>
          <w:p w:rsidR="00077EF2" w:rsidRPr="004A64DF" w:rsidRDefault="00077EF2" w:rsidP="007B4A91">
            <w:pPr>
              <w:ind w:firstLine="284"/>
              <w:jc w:val="both"/>
              <w:rPr>
                <w:sz w:val="28"/>
                <w:szCs w:val="28"/>
              </w:rPr>
            </w:pPr>
            <w:r w:rsidRPr="004A64DF">
              <w:rPr>
                <w:color w:val="000000"/>
                <w:sz w:val="28"/>
                <w:szCs w:val="28"/>
              </w:rPr>
              <w:t>8</w:t>
            </w:r>
            <w:r w:rsidR="0082649C">
              <w:rPr>
                <w:color w:val="000000"/>
                <w:sz w:val="28"/>
                <w:szCs w:val="28"/>
              </w:rPr>
              <w:t>)</w:t>
            </w:r>
            <w:r w:rsidRPr="004A64DF">
              <w:rPr>
                <w:color w:val="000000"/>
                <w:sz w:val="28"/>
                <w:szCs w:val="28"/>
              </w:rPr>
              <w:t xml:space="preserve"> </w:t>
            </w:r>
            <w:r w:rsidR="0082649C">
              <w:rPr>
                <w:color w:val="000000"/>
                <w:sz w:val="28"/>
                <w:szCs w:val="28"/>
              </w:rPr>
              <w:t>и</w:t>
            </w:r>
            <w:r w:rsidRPr="004A64DF">
              <w:rPr>
                <w:color w:val="000000"/>
                <w:sz w:val="28"/>
                <w:szCs w:val="28"/>
              </w:rPr>
              <w:t>нформационное обеспечение мероприятий в сфере молодежной политики</w:t>
            </w:r>
          </w:p>
        </w:tc>
      </w:tr>
      <w:tr w:rsidR="00077EF2" w:rsidRPr="004A64DF" w:rsidTr="007B4A91">
        <w:trPr>
          <w:trHeight w:val="1150"/>
        </w:trPr>
        <w:tc>
          <w:tcPr>
            <w:tcW w:w="2430" w:type="dxa"/>
            <w:tcBorders>
              <w:top w:val="single" w:sz="4" w:space="0" w:color="auto"/>
              <w:left w:val="single" w:sz="4" w:space="0" w:color="auto"/>
              <w:bottom w:val="single" w:sz="4" w:space="0" w:color="auto"/>
              <w:right w:val="single" w:sz="4" w:space="0" w:color="auto"/>
            </w:tcBorders>
          </w:tcPr>
          <w:p w:rsidR="00077EF2" w:rsidRPr="004A64DF" w:rsidRDefault="00077EF2" w:rsidP="00077EF2">
            <w:pPr>
              <w:rPr>
                <w:sz w:val="28"/>
                <w:szCs w:val="28"/>
              </w:rPr>
            </w:pPr>
            <w:r w:rsidRPr="004A64DF">
              <w:rPr>
                <w:sz w:val="28"/>
                <w:szCs w:val="28"/>
              </w:rPr>
              <w:lastRenderedPageBreak/>
              <w:t>Объемы и источники финансирования долгосрочной целевой программы</w:t>
            </w:r>
          </w:p>
        </w:tc>
        <w:tc>
          <w:tcPr>
            <w:tcW w:w="7850" w:type="dxa"/>
            <w:tcBorders>
              <w:top w:val="nil"/>
              <w:left w:val="nil"/>
              <w:bottom w:val="single" w:sz="4" w:space="0" w:color="auto"/>
              <w:right w:val="single" w:sz="4" w:space="0" w:color="auto"/>
            </w:tcBorders>
            <w:vAlign w:val="center"/>
          </w:tcPr>
          <w:p w:rsidR="00077EF2" w:rsidRPr="004A64DF" w:rsidRDefault="00077EF2" w:rsidP="007B4A91">
            <w:pPr>
              <w:tabs>
                <w:tab w:val="left" w:pos="743"/>
              </w:tabs>
              <w:ind w:firstLine="284"/>
              <w:jc w:val="both"/>
              <w:rPr>
                <w:sz w:val="28"/>
              </w:rPr>
            </w:pPr>
            <w:r w:rsidRPr="004A64DF">
              <w:rPr>
                <w:sz w:val="28"/>
              </w:rPr>
              <w:t>Общий объем финансирования Программы из средств бюджета города Ханты-Мансийска составляет</w:t>
            </w:r>
            <w:r w:rsidRPr="004A64DF">
              <w:rPr>
                <w:sz w:val="28"/>
              </w:rPr>
              <w:br/>
              <w:t>1</w:t>
            </w:r>
            <w:r>
              <w:rPr>
                <w:sz w:val="28"/>
              </w:rPr>
              <w:t>6</w:t>
            </w:r>
            <w:r w:rsidRPr="004A64DF">
              <w:rPr>
                <w:sz w:val="28"/>
              </w:rPr>
              <w:t xml:space="preserve"> </w:t>
            </w:r>
            <w:r>
              <w:rPr>
                <w:sz w:val="28"/>
              </w:rPr>
              <w:t>818</w:t>
            </w:r>
            <w:r w:rsidRPr="004A64DF">
              <w:rPr>
                <w:sz w:val="28"/>
              </w:rPr>
              <w:t>,0 тысяч рублей, в том числе:</w:t>
            </w:r>
          </w:p>
          <w:p w:rsidR="00077EF2" w:rsidRPr="004A64DF" w:rsidRDefault="00077EF2" w:rsidP="007B4A91">
            <w:pPr>
              <w:ind w:firstLine="284"/>
              <w:jc w:val="both"/>
              <w:rPr>
                <w:sz w:val="28"/>
                <w:szCs w:val="28"/>
              </w:rPr>
            </w:pPr>
            <w:r w:rsidRPr="004A64DF">
              <w:rPr>
                <w:sz w:val="28"/>
                <w:szCs w:val="28"/>
              </w:rPr>
              <w:t xml:space="preserve">2012 год – </w:t>
            </w:r>
            <w:r>
              <w:rPr>
                <w:sz w:val="28"/>
                <w:szCs w:val="28"/>
              </w:rPr>
              <w:t>5</w:t>
            </w:r>
            <w:r w:rsidRPr="004A64DF">
              <w:rPr>
                <w:sz w:val="28"/>
                <w:szCs w:val="28"/>
              </w:rPr>
              <w:t xml:space="preserve"> 6</w:t>
            </w:r>
            <w:r>
              <w:rPr>
                <w:sz w:val="28"/>
                <w:szCs w:val="28"/>
              </w:rPr>
              <w:t>06</w:t>
            </w:r>
            <w:r w:rsidRPr="004A64DF">
              <w:rPr>
                <w:sz w:val="28"/>
                <w:szCs w:val="28"/>
              </w:rPr>
              <w:t xml:space="preserve">,0 тыс. рублей; </w:t>
            </w:r>
          </w:p>
          <w:p w:rsidR="00077EF2" w:rsidRPr="004A64DF" w:rsidRDefault="00077EF2" w:rsidP="007B4A91">
            <w:pPr>
              <w:ind w:firstLine="284"/>
              <w:jc w:val="both"/>
              <w:rPr>
                <w:sz w:val="28"/>
                <w:szCs w:val="28"/>
              </w:rPr>
            </w:pPr>
            <w:r w:rsidRPr="004A64DF">
              <w:rPr>
                <w:sz w:val="28"/>
                <w:szCs w:val="28"/>
              </w:rPr>
              <w:t xml:space="preserve">2013 год – </w:t>
            </w:r>
            <w:r>
              <w:rPr>
                <w:sz w:val="28"/>
                <w:szCs w:val="28"/>
              </w:rPr>
              <w:t>5</w:t>
            </w:r>
            <w:r w:rsidRPr="004A64DF">
              <w:rPr>
                <w:sz w:val="28"/>
                <w:szCs w:val="28"/>
              </w:rPr>
              <w:t xml:space="preserve"> 6</w:t>
            </w:r>
            <w:r>
              <w:rPr>
                <w:sz w:val="28"/>
                <w:szCs w:val="28"/>
              </w:rPr>
              <w:t>06</w:t>
            </w:r>
            <w:r w:rsidRPr="004A64DF">
              <w:rPr>
                <w:sz w:val="28"/>
                <w:szCs w:val="28"/>
              </w:rPr>
              <w:t xml:space="preserve">,0 тыс. рублей; </w:t>
            </w:r>
          </w:p>
          <w:p w:rsidR="00077EF2" w:rsidRPr="004A64DF" w:rsidRDefault="00077EF2" w:rsidP="007B4A91">
            <w:pPr>
              <w:tabs>
                <w:tab w:val="left" w:pos="743"/>
              </w:tabs>
              <w:ind w:firstLine="284"/>
              <w:jc w:val="both"/>
              <w:rPr>
                <w:sz w:val="28"/>
                <w:szCs w:val="28"/>
              </w:rPr>
            </w:pPr>
            <w:r w:rsidRPr="004A64DF">
              <w:rPr>
                <w:sz w:val="28"/>
                <w:szCs w:val="28"/>
              </w:rPr>
              <w:t xml:space="preserve">2014 год – </w:t>
            </w:r>
            <w:r>
              <w:rPr>
                <w:sz w:val="28"/>
                <w:szCs w:val="28"/>
              </w:rPr>
              <w:t>5</w:t>
            </w:r>
            <w:r w:rsidRPr="004A64DF">
              <w:rPr>
                <w:sz w:val="28"/>
                <w:szCs w:val="28"/>
              </w:rPr>
              <w:t xml:space="preserve"> 6</w:t>
            </w:r>
            <w:r>
              <w:rPr>
                <w:sz w:val="28"/>
                <w:szCs w:val="28"/>
              </w:rPr>
              <w:t>06</w:t>
            </w:r>
            <w:r w:rsidRPr="004A64DF">
              <w:rPr>
                <w:sz w:val="28"/>
                <w:szCs w:val="28"/>
              </w:rPr>
              <w:t>,0 тыс. рублей</w:t>
            </w:r>
          </w:p>
        </w:tc>
      </w:tr>
      <w:tr w:rsidR="00077EF2" w:rsidRPr="004A64DF" w:rsidTr="007B4A91">
        <w:trPr>
          <w:trHeight w:val="131"/>
        </w:trPr>
        <w:tc>
          <w:tcPr>
            <w:tcW w:w="2430" w:type="dxa"/>
            <w:tcBorders>
              <w:top w:val="single" w:sz="4" w:space="0" w:color="auto"/>
              <w:left w:val="single" w:sz="4" w:space="0" w:color="auto"/>
              <w:bottom w:val="single" w:sz="4" w:space="0" w:color="auto"/>
              <w:right w:val="single" w:sz="4" w:space="0" w:color="auto"/>
            </w:tcBorders>
          </w:tcPr>
          <w:p w:rsidR="00077EF2" w:rsidRPr="004A64DF" w:rsidRDefault="00077EF2" w:rsidP="00077EF2">
            <w:pPr>
              <w:rPr>
                <w:sz w:val="28"/>
                <w:szCs w:val="28"/>
              </w:rPr>
            </w:pPr>
            <w:r w:rsidRPr="004A64DF">
              <w:rPr>
                <w:sz w:val="28"/>
                <w:szCs w:val="28"/>
              </w:rPr>
              <w:t>Ожидаемые конечные результаты реализации долгосрочной целевой программы</w:t>
            </w:r>
          </w:p>
        </w:tc>
        <w:tc>
          <w:tcPr>
            <w:tcW w:w="7850" w:type="dxa"/>
            <w:tcBorders>
              <w:top w:val="single" w:sz="4" w:space="0" w:color="auto"/>
              <w:left w:val="nil"/>
              <w:bottom w:val="single" w:sz="4" w:space="0" w:color="auto"/>
              <w:right w:val="single" w:sz="4" w:space="0" w:color="auto"/>
            </w:tcBorders>
            <w:vAlign w:val="center"/>
          </w:tcPr>
          <w:p w:rsidR="00077EF2" w:rsidRPr="004A64DF" w:rsidRDefault="0082649C" w:rsidP="0082649C">
            <w:pPr>
              <w:tabs>
                <w:tab w:val="left" w:pos="1026"/>
              </w:tabs>
              <w:ind w:firstLine="284"/>
              <w:contextualSpacing/>
              <w:jc w:val="both"/>
              <w:rPr>
                <w:color w:val="000000"/>
                <w:sz w:val="28"/>
                <w:szCs w:val="28"/>
              </w:rPr>
            </w:pPr>
            <w:r>
              <w:rPr>
                <w:color w:val="000000"/>
                <w:sz w:val="28"/>
                <w:szCs w:val="28"/>
              </w:rPr>
              <w:t>1) С</w:t>
            </w:r>
            <w:r w:rsidR="00077EF2" w:rsidRPr="004A64DF">
              <w:rPr>
                <w:color w:val="000000"/>
                <w:sz w:val="28"/>
                <w:szCs w:val="28"/>
              </w:rPr>
              <w:t>оздание базы данных талантливой молодежи для развития ее потенциала, увеличение количества участников мероприятий в сфере молодежной политики</w:t>
            </w:r>
            <w:r>
              <w:rPr>
                <w:color w:val="000000"/>
                <w:sz w:val="28"/>
                <w:szCs w:val="28"/>
              </w:rPr>
              <w:t>;</w:t>
            </w:r>
          </w:p>
          <w:p w:rsidR="00077EF2" w:rsidRPr="004A64DF" w:rsidRDefault="0082649C" w:rsidP="0082649C">
            <w:pPr>
              <w:tabs>
                <w:tab w:val="left" w:pos="1026"/>
              </w:tabs>
              <w:ind w:firstLine="284"/>
              <w:contextualSpacing/>
              <w:jc w:val="both"/>
              <w:rPr>
                <w:color w:val="000000"/>
                <w:sz w:val="28"/>
                <w:szCs w:val="28"/>
              </w:rPr>
            </w:pPr>
            <w:r>
              <w:rPr>
                <w:sz w:val="28"/>
                <w:szCs w:val="28"/>
              </w:rPr>
              <w:t>2) в</w:t>
            </w:r>
            <w:r w:rsidR="00077EF2" w:rsidRPr="004A64DF">
              <w:rPr>
                <w:sz w:val="28"/>
                <w:szCs w:val="28"/>
              </w:rPr>
              <w:t>ыявление и поддержка инициативной и талантливой</w:t>
            </w:r>
            <w:r w:rsidR="00077EF2" w:rsidRPr="004A64DF">
              <w:rPr>
                <w:color w:val="000000"/>
                <w:sz w:val="28"/>
                <w:szCs w:val="28"/>
              </w:rPr>
              <w:t xml:space="preserve"> молодежи, р</w:t>
            </w:r>
            <w:r w:rsidR="00077EF2" w:rsidRPr="004A64DF">
              <w:rPr>
                <w:sz w:val="28"/>
                <w:szCs w:val="28"/>
              </w:rPr>
              <w:t>азвитие творческого потенциала, интеллектуальной, инновационной активности молодых людей</w:t>
            </w:r>
            <w:r>
              <w:rPr>
                <w:sz w:val="28"/>
                <w:szCs w:val="28"/>
              </w:rPr>
              <w:t>;</w:t>
            </w:r>
          </w:p>
          <w:p w:rsidR="00077EF2" w:rsidRPr="004A64DF" w:rsidRDefault="0082649C" w:rsidP="0082649C">
            <w:pPr>
              <w:tabs>
                <w:tab w:val="left" w:pos="1026"/>
              </w:tabs>
              <w:ind w:firstLine="284"/>
              <w:contextualSpacing/>
              <w:jc w:val="both"/>
              <w:rPr>
                <w:sz w:val="28"/>
                <w:szCs w:val="28"/>
              </w:rPr>
            </w:pPr>
            <w:r>
              <w:rPr>
                <w:sz w:val="28"/>
                <w:szCs w:val="28"/>
              </w:rPr>
              <w:t>3) в</w:t>
            </w:r>
            <w:r w:rsidR="00077EF2" w:rsidRPr="004A64DF">
              <w:rPr>
                <w:sz w:val="28"/>
                <w:szCs w:val="28"/>
              </w:rPr>
              <w:t>ыявление и поддержка наи</w:t>
            </w:r>
            <w:r>
              <w:rPr>
                <w:sz w:val="28"/>
                <w:szCs w:val="28"/>
              </w:rPr>
              <w:t xml:space="preserve">более перспективных и социально </w:t>
            </w:r>
            <w:r w:rsidR="00077EF2" w:rsidRPr="004A64DF">
              <w:rPr>
                <w:sz w:val="28"/>
                <w:szCs w:val="28"/>
              </w:rPr>
              <w:t>значимых молодежных проектов</w:t>
            </w:r>
            <w:r>
              <w:rPr>
                <w:sz w:val="28"/>
                <w:szCs w:val="28"/>
              </w:rPr>
              <w:t>;</w:t>
            </w:r>
          </w:p>
          <w:p w:rsidR="00077EF2" w:rsidRPr="004A64DF" w:rsidRDefault="0082649C" w:rsidP="0082649C">
            <w:pPr>
              <w:tabs>
                <w:tab w:val="left" w:pos="1026"/>
              </w:tabs>
              <w:ind w:firstLine="284"/>
              <w:contextualSpacing/>
              <w:jc w:val="both"/>
              <w:rPr>
                <w:sz w:val="28"/>
                <w:szCs w:val="28"/>
              </w:rPr>
            </w:pPr>
            <w:r>
              <w:rPr>
                <w:sz w:val="28"/>
                <w:szCs w:val="28"/>
              </w:rPr>
              <w:t>4) с</w:t>
            </w:r>
            <w:r w:rsidR="00077EF2" w:rsidRPr="004A64DF">
              <w:rPr>
                <w:sz w:val="28"/>
                <w:szCs w:val="28"/>
              </w:rPr>
              <w:t>оздание базы данных соискателей вакансий,  реестра партнеров и работодателей для осуществления мероприятий, направленных на снижение молодежной безработицы</w:t>
            </w:r>
            <w:r>
              <w:rPr>
                <w:sz w:val="28"/>
                <w:szCs w:val="28"/>
              </w:rPr>
              <w:t>;</w:t>
            </w:r>
          </w:p>
          <w:p w:rsidR="00077EF2" w:rsidRPr="004A64DF" w:rsidRDefault="0082649C" w:rsidP="0082649C">
            <w:pPr>
              <w:tabs>
                <w:tab w:val="left" w:pos="1026"/>
              </w:tabs>
              <w:ind w:firstLine="284"/>
              <w:contextualSpacing/>
              <w:jc w:val="both"/>
              <w:rPr>
                <w:sz w:val="28"/>
                <w:szCs w:val="28"/>
              </w:rPr>
            </w:pPr>
            <w:r>
              <w:rPr>
                <w:sz w:val="28"/>
                <w:szCs w:val="28"/>
              </w:rPr>
              <w:t>5) в</w:t>
            </w:r>
            <w:r w:rsidR="00077EF2" w:rsidRPr="004A64DF">
              <w:rPr>
                <w:sz w:val="28"/>
                <w:szCs w:val="28"/>
              </w:rPr>
              <w:t>овлечение молодых людей в социально-экономические отношения для повышения конкурентоспос</w:t>
            </w:r>
            <w:r>
              <w:rPr>
                <w:sz w:val="28"/>
                <w:szCs w:val="28"/>
              </w:rPr>
              <w:t>обности молодежи на рынке труда;</w:t>
            </w:r>
          </w:p>
          <w:p w:rsidR="00077EF2" w:rsidRPr="004A64DF" w:rsidRDefault="0082649C" w:rsidP="0082649C">
            <w:pPr>
              <w:tabs>
                <w:tab w:val="left" w:pos="1026"/>
              </w:tabs>
              <w:ind w:firstLine="284"/>
              <w:contextualSpacing/>
              <w:jc w:val="both"/>
              <w:rPr>
                <w:sz w:val="28"/>
                <w:szCs w:val="28"/>
              </w:rPr>
            </w:pPr>
            <w:r>
              <w:rPr>
                <w:sz w:val="28"/>
                <w:szCs w:val="28"/>
              </w:rPr>
              <w:t>6) р</w:t>
            </w:r>
            <w:r w:rsidR="00077EF2" w:rsidRPr="004A64DF">
              <w:rPr>
                <w:sz w:val="28"/>
                <w:szCs w:val="28"/>
              </w:rPr>
              <w:t>азвитие и популяризация молодежного добровольческого движения, акт</w:t>
            </w:r>
            <w:r>
              <w:rPr>
                <w:sz w:val="28"/>
                <w:szCs w:val="28"/>
              </w:rPr>
              <w:t>ивного и здорового образа жизни;</w:t>
            </w:r>
            <w:r w:rsidR="00077EF2" w:rsidRPr="004A64DF">
              <w:rPr>
                <w:sz w:val="28"/>
                <w:szCs w:val="28"/>
              </w:rPr>
              <w:t xml:space="preserve"> </w:t>
            </w:r>
          </w:p>
          <w:p w:rsidR="00077EF2" w:rsidRPr="004A64DF" w:rsidRDefault="0082649C" w:rsidP="0082649C">
            <w:pPr>
              <w:tabs>
                <w:tab w:val="left" w:pos="1026"/>
              </w:tabs>
              <w:ind w:firstLine="284"/>
              <w:contextualSpacing/>
              <w:jc w:val="both"/>
              <w:rPr>
                <w:sz w:val="28"/>
                <w:szCs w:val="28"/>
              </w:rPr>
            </w:pPr>
            <w:r>
              <w:rPr>
                <w:sz w:val="28"/>
                <w:szCs w:val="28"/>
              </w:rPr>
              <w:t>7) ф</w:t>
            </w:r>
            <w:r w:rsidR="00077EF2" w:rsidRPr="004A64DF">
              <w:rPr>
                <w:sz w:val="28"/>
                <w:szCs w:val="28"/>
              </w:rPr>
              <w:t>ормирование активной гражданской позиции, развитие социальной активнос</w:t>
            </w:r>
            <w:r w:rsidR="00B1138F">
              <w:rPr>
                <w:sz w:val="28"/>
                <w:szCs w:val="28"/>
              </w:rPr>
              <w:t xml:space="preserve">ти молодежи, снижение социально </w:t>
            </w:r>
            <w:r w:rsidR="00077EF2" w:rsidRPr="004A64DF">
              <w:rPr>
                <w:sz w:val="28"/>
                <w:szCs w:val="28"/>
              </w:rPr>
              <w:t>негативных явлений в молодежной среде</w:t>
            </w:r>
            <w:r>
              <w:rPr>
                <w:sz w:val="28"/>
                <w:szCs w:val="28"/>
              </w:rPr>
              <w:t>;</w:t>
            </w:r>
          </w:p>
          <w:p w:rsidR="00077EF2" w:rsidRPr="004A64DF" w:rsidRDefault="0082649C" w:rsidP="0082649C">
            <w:pPr>
              <w:tabs>
                <w:tab w:val="left" w:pos="1026"/>
              </w:tabs>
              <w:ind w:firstLine="284"/>
              <w:contextualSpacing/>
              <w:jc w:val="both"/>
              <w:rPr>
                <w:sz w:val="28"/>
                <w:szCs w:val="28"/>
              </w:rPr>
            </w:pPr>
            <w:r>
              <w:rPr>
                <w:sz w:val="28"/>
                <w:szCs w:val="28"/>
              </w:rPr>
              <w:t>8) в</w:t>
            </w:r>
            <w:r w:rsidR="00077EF2" w:rsidRPr="004A64DF">
              <w:rPr>
                <w:sz w:val="28"/>
                <w:szCs w:val="28"/>
              </w:rPr>
              <w:t>оспитание гражданственности и патриотизма, повышение интереса молодежи к участию в обществе</w:t>
            </w:r>
            <w:r>
              <w:rPr>
                <w:sz w:val="28"/>
                <w:szCs w:val="28"/>
              </w:rPr>
              <w:t>нно-политической жизни общества;</w:t>
            </w:r>
          </w:p>
          <w:p w:rsidR="00077EF2" w:rsidRPr="004A64DF" w:rsidRDefault="0082649C" w:rsidP="0082649C">
            <w:pPr>
              <w:tabs>
                <w:tab w:val="left" w:pos="1026"/>
              </w:tabs>
              <w:ind w:firstLine="284"/>
              <w:contextualSpacing/>
              <w:jc w:val="both"/>
              <w:rPr>
                <w:sz w:val="28"/>
                <w:szCs w:val="28"/>
              </w:rPr>
            </w:pPr>
            <w:r>
              <w:rPr>
                <w:sz w:val="28"/>
                <w:szCs w:val="28"/>
              </w:rPr>
              <w:t>9) и</w:t>
            </w:r>
            <w:r w:rsidR="00077EF2" w:rsidRPr="004A64DF">
              <w:rPr>
                <w:sz w:val="28"/>
                <w:szCs w:val="28"/>
              </w:rPr>
              <w:t>нформированность большего числа молодых людей о проводимых мероприятиях в сфере молодежной политики</w:t>
            </w:r>
            <w:r>
              <w:rPr>
                <w:sz w:val="28"/>
                <w:szCs w:val="28"/>
              </w:rPr>
              <w:t>;</w:t>
            </w:r>
          </w:p>
          <w:p w:rsidR="00077EF2" w:rsidRPr="004A64DF" w:rsidRDefault="0082649C" w:rsidP="0082649C">
            <w:pPr>
              <w:tabs>
                <w:tab w:val="left" w:pos="1026"/>
              </w:tabs>
              <w:ind w:firstLine="284"/>
              <w:contextualSpacing/>
              <w:jc w:val="both"/>
              <w:rPr>
                <w:sz w:val="28"/>
                <w:szCs w:val="28"/>
              </w:rPr>
            </w:pPr>
            <w:r>
              <w:rPr>
                <w:sz w:val="28"/>
                <w:szCs w:val="28"/>
              </w:rPr>
              <w:t>10) м</w:t>
            </w:r>
            <w:r w:rsidR="00077EF2" w:rsidRPr="004A64DF">
              <w:rPr>
                <w:sz w:val="28"/>
                <w:szCs w:val="28"/>
              </w:rPr>
              <w:t>одернизация технологий работы с молодежью</w:t>
            </w:r>
            <w:r>
              <w:rPr>
                <w:sz w:val="28"/>
                <w:szCs w:val="28"/>
              </w:rPr>
              <w:t>;</w:t>
            </w:r>
          </w:p>
          <w:p w:rsidR="00077EF2" w:rsidRPr="004A64DF" w:rsidRDefault="0082649C" w:rsidP="0082649C">
            <w:pPr>
              <w:tabs>
                <w:tab w:val="left" w:pos="1026"/>
              </w:tabs>
              <w:ind w:firstLine="284"/>
              <w:contextualSpacing/>
              <w:jc w:val="both"/>
              <w:rPr>
                <w:sz w:val="28"/>
                <w:szCs w:val="28"/>
              </w:rPr>
            </w:pPr>
            <w:r>
              <w:rPr>
                <w:sz w:val="28"/>
                <w:szCs w:val="28"/>
              </w:rPr>
              <w:t>11) м</w:t>
            </w:r>
            <w:r w:rsidR="00077EF2" w:rsidRPr="004A64DF">
              <w:rPr>
                <w:sz w:val="28"/>
                <w:szCs w:val="28"/>
              </w:rPr>
              <w:t xml:space="preserve">ониторинг эффективности реализации молодежной </w:t>
            </w:r>
            <w:r>
              <w:rPr>
                <w:sz w:val="28"/>
                <w:szCs w:val="28"/>
              </w:rPr>
              <w:t>политики в городе</w:t>
            </w:r>
          </w:p>
        </w:tc>
      </w:tr>
      <w:tr w:rsidR="00077EF2" w:rsidRPr="004A64DF" w:rsidTr="007B4A91">
        <w:trPr>
          <w:trHeight w:val="900"/>
        </w:trPr>
        <w:tc>
          <w:tcPr>
            <w:tcW w:w="2430" w:type="dxa"/>
            <w:tcBorders>
              <w:top w:val="single" w:sz="4" w:space="0" w:color="auto"/>
              <w:left w:val="single" w:sz="4" w:space="0" w:color="auto"/>
              <w:bottom w:val="single" w:sz="4" w:space="0" w:color="auto"/>
              <w:right w:val="single" w:sz="4" w:space="0" w:color="auto"/>
            </w:tcBorders>
          </w:tcPr>
          <w:p w:rsidR="00077EF2" w:rsidRPr="004A64DF" w:rsidRDefault="00077EF2" w:rsidP="00077EF2">
            <w:pPr>
              <w:rPr>
                <w:sz w:val="28"/>
                <w:szCs w:val="28"/>
              </w:rPr>
            </w:pPr>
            <w:r w:rsidRPr="004A64DF">
              <w:rPr>
                <w:sz w:val="28"/>
                <w:szCs w:val="28"/>
              </w:rPr>
              <w:t xml:space="preserve">Показатели экономической, бюджетной и </w:t>
            </w:r>
            <w:r w:rsidRPr="004A64DF">
              <w:rPr>
                <w:sz w:val="28"/>
                <w:szCs w:val="28"/>
              </w:rPr>
              <w:lastRenderedPageBreak/>
              <w:t>социальной эффективности реализации долгосрочной целевой программы</w:t>
            </w:r>
          </w:p>
        </w:tc>
        <w:tc>
          <w:tcPr>
            <w:tcW w:w="7850" w:type="dxa"/>
            <w:tcBorders>
              <w:top w:val="single" w:sz="4" w:space="0" w:color="auto"/>
              <w:left w:val="nil"/>
              <w:bottom w:val="single" w:sz="4" w:space="0" w:color="auto"/>
              <w:right w:val="single" w:sz="4" w:space="0" w:color="auto"/>
            </w:tcBorders>
            <w:vAlign w:val="center"/>
          </w:tcPr>
          <w:p w:rsidR="00077EF2" w:rsidRPr="004A64DF" w:rsidRDefault="00C12F3C" w:rsidP="00C12F3C">
            <w:pPr>
              <w:tabs>
                <w:tab w:val="left" w:pos="884"/>
              </w:tabs>
              <w:ind w:firstLine="284"/>
              <w:contextualSpacing/>
              <w:jc w:val="both"/>
              <w:rPr>
                <w:color w:val="000000"/>
                <w:sz w:val="28"/>
                <w:szCs w:val="28"/>
              </w:rPr>
            </w:pPr>
            <w:r>
              <w:rPr>
                <w:color w:val="000000"/>
                <w:sz w:val="28"/>
                <w:szCs w:val="28"/>
              </w:rPr>
              <w:lastRenderedPageBreak/>
              <w:t xml:space="preserve">1) </w:t>
            </w:r>
            <w:r w:rsidR="00077EF2" w:rsidRPr="004A64DF">
              <w:rPr>
                <w:color w:val="000000"/>
                <w:sz w:val="28"/>
                <w:szCs w:val="28"/>
              </w:rPr>
              <w:t>Увеличение количества городских мероприятий в сфере молодежной политики на 17,5%</w:t>
            </w:r>
            <w:r>
              <w:rPr>
                <w:color w:val="000000"/>
                <w:sz w:val="28"/>
                <w:szCs w:val="28"/>
              </w:rPr>
              <w:t>;</w:t>
            </w:r>
          </w:p>
          <w:p w:rsidR="00077EF2" w:rsidRPr="004A64DF" w:rsidRDefault="00C12F3C" w:rsidP="00C12F3C">
            <w:pPr>
              <w:tabs>
                <w:tab w:val="left" w:pos="884"/>
              </w:tabs>
              <w:ind w:firstLine="284"/>
              <w:contextualSpacing/>
              <w:jc w:val="both"/>
              <w:rPr>
                <w:color w:val="000000"/>
                <w:sz w:val="28"/>
                <w:szCs w:val="28"/>
              </w:rPr>
            </w:pPr>
            <w:r>
              <w:rPr>
                <w:color w:val="000000"/>
                <w:sz w:val="28"/>
                <w:szCs w:val="28"/>
              </w:rPr>
              <w:t>2) у</w:t>
            </w:r>
            <w:r w:rsidR="00077EF2" w:rsidRPr="004A64DF">
              <w:rPr>
                <w:color w:val="000000"/>
                <w:sz w:val="28"/>
                <w:szCs w:val="28"/>
              </w:rPr>
              <w:t xml:space="preserve">величение количества молодых людей, принимающих </w:t>
            </w:r>
            <w:r w:rsidR="00077EF2" w:rsidRPr="004A64DF">
              <w:rPr>
                <w:color w:val="000000"/>
                <w:sz w:val="28"/>
                <w:szCs w:val="28"/>
              </w:rPr>
              <w:lastRenderedPageBreak/>
              <w:t>участие в городских мероприятиях в сфере молодежной политики</w:t>
            </w:r>
            <w:r>
              <w:rPr>
                <w:color w:val="000000"/>
                <w:sz w:val="28"/>
                <w:szCs w:val="28"/>
              </w:rPr>
              <w:t>,</w:t>
            </w:r>
            <w:r w:rsidR="00077EF2" w:rsidRPr="004A64DF">
              <w:rPr>
                <w:color w:val="000000"/>
                <w:sz w:val="28"/>
                <w:szCs w:val="28"/>
              </w:rPr>
              <w:t xml:space="preserve"> на 25%</w:t>
            </w:r>
            <w:r>
              <w:rPr>
                <w:color w:val="000000"/>
                <w:sz w:val="28"/>
                <w:szCs w:val="28"/>
              </w:rPr>
              <w:t>;</w:t>
            </w:r>
          </w:p>
          <w:p w:rsidR="00077EF2" w:rsidRPr="004A64DF" w:rsidRDefault="00C12F3C" w:rsidP="00C12F3C">
            <w:pPr>
              <w:tabs>
                <w:tab w:val="left" w:pos="884"/>
              </w:tabs>
              <w:ind w:firstLine="284"/>
              <w:contextualSpacing/>
              <w:jc w:val="both"/>
              <w:rPr>
                <w:sz w:val="28"/>
                <w:szCs w:val="28"/>
              </w:rPr>
            </w:pPr>
            <w:r>
              <w:rPr>
                <w:color w:val="000000"/>
                <w:sz w:val="28"/>
                <w:szCs w:val="28"/>
              </w:rPr>
              <w:t>3) у</w:t>
            </w:r>
            <w:r w:rsidR="00077EF2" w:rsidRPr="004A64DF">
              <w:rPr>
                <w:color w:val="000000"/>
                <w:sz w:val="28"/>
                <w:szCs w:val="28"/>
              </w:rPr>
              <w:t>величение количества временных рабочих мест для несовершеннолетних жителей города в возрасте от 14 до 18 лет на 35%</w:t>
            </w:r>
            <w:r>
              <w:rPr>
                <w:color w:val="000000"/>
                <w:sz w:val="28"/>
                <w:szCs w:val="28"/>
              </w:rPr>
              <w:t>;</w:t>
            </w:r>
          </w:p>
          <w:p w:rsidR="00077EF2" w:rsidRPr="004A64DF" w:rsidRDefault="00C12F3C" w:rsidP="00C12F3C">
            <w:pPr>
              <w:tabs>
                <w:tab w:val="left" w:pos="884"/>
              </w:tabs>
              <w:ind w:firstLine="284"/>
              <w:contextualSpacing/>
              <w:jc w:val="both"/>
              <w:rPr>
                <w:sz w:val="28"/>
                <w:szCs w:val="28"/>
              </w:rPr>
            </w:pPr>
            <w:r>
              <w:rPr>
                <w:color w:val="000000"/>
                <w:sz w:val="28"/>
                <w:szCs w:val="28"/>
              </w:rPr>
              <w:t>4) у</w:t>
            </w:r>
            <w:r w:rsidR="00077EF2" w:rsidRPr="004A64DF">
              <w:rPr>
                <w:color w:val="000000"/>
                <w:sz w:val="28"/>
                <w:szCs w:val="28"/>
              </w:rPr>
              <w:t xml:space="preserve">величение </w:t>
            </w:r>
            <w:r w:rsidR="00077EF2">
              <w:rPr>
                <w:color w:val="000000"/>
                <w:sz w:val="28"/>
                <w:szCs w:val="28"/>
              </w:rPr>
              <w:t>количества</w:t>
            </w:r>
            <w:r w:rsidR="00077EF2" w:rsidRPr="004A64DF">
              <w:rPr>
                <w:color w:val="000000"/>
                <w:sz w:val="28"/>
                <w:szCs w:val="28"/>
              </w:rPr>
              <w:t xml:space="preserve"> молодежи, трудоустроенной на </w:t>
            </w:r>
            <w:r w:rsidR="00077EF2">
              <w:rPr>
                <w:color w:val="000000"/>
                <w:sz w:val="28"/>
                <w:szCs w:val="28"/>
              </w:rPr>
              <w:t xml:space="preserve">временные и </w:t>
            </w:r>
            <w:r w:rsidR="00077EF2" w:rsidRPr="004A64DF">
              <w:rPr>
                <w:color w:val="000000"/>
                <w:sz w:val="28"/>
                <w:szCs w:val="28"/>
              </w:rPr>
              <w:t>постоянные рабочие места</w:t>
            </w:r>
            <w:r>
              <w:rPr>
                <w:color w:val="000000"/>
                <w:sz w:val="28"/>
                <w:szCs w:val="28"/>
              </w:rPr>
              <w:t>,</w:t>
            </w:r>
            <w:r w:rsidR="00077EF2" w:rsidRPr="004A64DF">
              <w:rPr>
                <w:color w:val="000000"/>
                <w:sz w:val="28"/>
                <w:szCs w:val="28"/>
              </w:rPr>
              <w:t xml:space="preserve"> </w:t>
            </w:r>
            <w:r w:rsidR="00077EF2">
              <w:rPr>
                <w:color w:val="000000"/>
                <w:sz w:val="28"/>
                <w:szCs w:val="28"/>
              </w:rPr>
              <w:t>на</w:t>
            </w:r>
            <w:r w:rsidR="00077EF2" w:rsidRPr="004A64DF">
              <w:rPr>
                <w:color w:val="000000"/>
                <w:sz w:val="28"/>
                <w:szCs w:val="28"/>
              </w:rPr>
              <w:t xml:space="preserve"> 2</w:t>
            </w:r>
            <w:r w:rsidR="00077EF2">
              <w:rPr>
                <w:color w:val="000000"/>
                <w:sz w:val="28"/>
                <w:szCs w:val="28"/>
              </w:rPr>
              <w:t>5</w:t>
            </w:r>
            <w:r w:rsidR="00077EF2" w:rsidRPr="004A64DF">
              <w:rPr>
                <w:color w:val="000000"/>
                <w:sz w:val="28"/>
                <w:szCs w:val="28"/>
              </w:rPr>
              <w:t>%</w:t>
            </w:r>
            <w:r>
              <w:rPr>
                <w:color w:val="000000"/>
                <w:sz w:val="28"/>
                <w:szCs w:val="28"/>
              </w:rPr>
              <w:t>;</w:t>
            </w:r>
          </w:p>
          <w:p w:rsidR="00077EF2" w:rsidRPr="004A64DF" w:rsidRDefault="00C12F3C" w:rsidP="00C12F3C">
            <w:pPr>
              <w:tabs>
                <w:tab w:val="left" w:pos="884"/>
              </w:tabs>
              <w:ind w:firstLine="284"/>
              <w:contextualSpacing/>
              <w:jc w:val="both"/>
              <w:rPr>
                <w:sz w:val="28"/>
                <w:szCs w:val="28"/>
              </w:rPr>
            </w:pPr>
            <w:r>
              <w:rPr>
                <w:sz w:val="28"/>
                <w:szCs w:val="28"/>
              </w:rPr>
              <w:t>5) у</w:t>
            </w:r>
            <w:r w:rsidR="00077EF2" w:rsidRPr="004A64DF">
              <w:rPr>
                <w:sz w:val="28"/>
                <w:szCs w:val="28"/>
              </w:rPr>
              <w:t>величение количества молодых людей, занимающихся волонтерской и добровольческой деятельностью</w:t>
            </w:r>
            <w:r>
              <w:rPr>
                <w:sz w:val="28"/>
                <w:szCs w:val="28"/>
              </w:rPr>
              <w:t>,</w:t>
            </w:r>
            <w:r w:rsidR="00077EF2" w:rsidRPr="004A64DF">
              <w:rPr>
                <w:sz w:val="28"/>
                <w:szCs w:val="28"/>
              </w:rPr>
              <w:t xml:space="preserve"> на 65%</w:t>
            </w:r>
            <w:r>
              <w:rPr>
                <w:sz w:val="28"/>
                <w:szCs w:val="28"/>
              </w:rPr>
              <w:t>;</w:t>
            </w:r>
          </w:p>
          <w:p w:rsidR="00077EF2" w:rsidRPr="004A64DF" w:rsidRDefault="00C12F3C" w:rsidP="00C12F3C">
            <w:pPr>
              <w:tabs>
                <w:tab w:val="left" w:pos="884"/>
              </w:tabs>
              <w:ind w:firstLine="284"/>
              <w:contextualSpacing/>
              <w:jc w:val="both"/>
              <w:rPr>
                <w:sz w:val="28"/>
                <w:szCs w:val="28"/>
              </w:rPr>
            </w:pPr>
            <w:r>
              <w:rPr>
                <w:sz w:val="28"/>
                <w:szCs w:val="28"/>
              </w:rPr>
              <w:t>6) у</w:t>
            </w:r>
            <w:r w:rsidR="00077EF2" w:rsidRPr="004A64DF">
              <w:rPr>
                <w:sz w:val="28"/>
                <w:szCs w:val="28"/>
              </w:rPr>
              <w:t>величение количества социально</w:t>
            </w:r>
            <w:r>
              <w:rPr>
                <w:sz w:val="28"/>
                <w:szCs w:val="28"/>
              </w:rPr>
              <w:t xml:space="preserve"> </w:t>
            </w:r>
            <w:r w:rsidR="00077EF2" w:rsidRPr="004A64DF">
              <w:rPr>
                <w:sz w:val="28"/>
                <w:szCs w:val="28"/>
              </w:rPr>
              <w:t>значимых молодежных проектов, заявленных на городские конкурсы</w:t>
            </w:r>
            <w:r>
              <w:rPr>
                <w:sz w:val="28"/>
                <w:szCs w:val="28"/>
              </w:rPr>
              <w:t>,</w:t>
            </w:r>
            <w:r w:rsidR="00077EF2" w:rsidRPr="004A64DF">
              <w:rPr>
                <w:sz w:val="28"/>
                <w:szCs w:val="28"/>
              </w:rPr>
              <w:t xml:space="preserve"> на 19%</w:t>
            </w:r>
            <w:r>
              <w:rPr>
                <w:sz w:val="28"/>
                <w:szCs w:val="28"/>
              </w:rPr>
              <w:t>;</w:t>
            </w:r>
          </w:p>
          <w:p w:rsidR="00077EF2" w:rsidRPr="004A64DF" w:rsidRDefault="00C12F3C" w:rsidP="00C12F3C">
            <w:pPr>
              <w:tabs>
                <w:tab w:val="left" w:pos="884"/>
              </w:tabs>
              <w:ind w:firstLine="284"/>
              <w:contextualSpacing/>
              <w:jc w:val="both"/>
              <w:rPr>
                <w:sz w:val="28"/>
                <w:szCs w:val="28"/>
              </w:rPr>
            </w:pPr>
            <w:r>
              <w:rPr>
                <w:sz w:val="28"/>
                <w:szCs w:val="28"/>
              </w:rPr>
              <w:t>7) у</w:t>
            </w:r>
            <w:r w:rsidR="00077EF2" w:rsidRPr="004A64DF">
              <w:rPr>
                <w:sz w:val="28"/>
                <w:szCs w:val="28"/>
              </w:rPr>
              <w:t>величение числа молодежи города, принимающей участие в окружных, межрегиональных, всероссийских мероприятиях сфе</w:t>
            </w:r>
            <w:r>
              <w:rPr>
                <w:sz w:val="28"/>
                <w:szCs w:val="28"/>
              </w:rPr>
              <w:t>ры молодежной политики, в 2 раза;</w:t>
            </w:r>
          </w:p>
          <w:p w:rsidR="00077EF2" w:rsidRPr="004A64DF" w:rsidRDefault="00C12F3C" w:rsidP="00C12F3C">
            <w:pPr>
              <w:tabs>
                <w:tab w:val="left" w:pos="884"/>
              </w:tabs>
              <w:ind w:firstLine="284"/>
              <w:contextualSpacing/>
              <w:jc w:val="both"/>
              <w:rPr>
                <w:sz w:val="28"/>
                <w:szCs w:val="28"/>
              </w:rPr>
            </w:pPr>
            <w:r>
              <w:rPr>
                <w:sz w:val="28"/>
                <w:szCs w:val="28"/>
              </w:rPr>
              <w:t>8) у</w:t>
            </w:r>
            <w:r w:rsidR="00077EF2" w:rsidRPr="004A64DF">
              <w:rPr>
                <w:sz w:val="28"/>
                <w:szCs w:val="28"/>
              </w:rPr>
              <w:t>величение периодичности размещения информационных материалов о мероприятиях для молодежи города в средствах массовой инф</w:t>
            </w:r>
            <w:r>
              <w:rPr>
                <w:sz w:val="28"/>
                <w:szCs w:val="28"/>
              </w:rPr>
              <w:t>ормации, сети Интернет в 2 раза;</w:t>
            </w:r>
          </w:p>
          <w:p w:rsidR="00077EF2" w:rsidRPr="004A64DF" w:rsidRDefault="00C12F3C" w:rsidP="00C12F3C">
            <w:pPr>
              <w:tabs>
                <w:tab w:val="left" w:pos="884"/>
              </w:tabs>
              <w:ind w:firstLine="284"/>
              <w:contextualSpacing/>
              <w:jc w:val="both"/>
              <w:rPr>
                <w:sz w:val="28"/>
                <w:szCs w:val="28"/>
              </w:rPr>
            </w:pPr>
            <w:r>
              <w:rPr>
                <w:sz w:val="28"/>
                <w:szCs w:val="28"/>
              </w:rPr>
              <w:t>9) у</w:t>
            </w:r>
            <w:r w:rsidR="00077EF2" w:rsidRPr="004A64DF">
              <w:rPr>
                <w:sz w:val="28"/>
                <w:szCs w:val="28"/>
              </w:rPr>
              <w:t>величение тиража информационных буклетов, брошюр по направлениям мол</w:t>
            </w:r>
            <w:r>
              <w:rPr>
                <w:sz w:val="28"/>
                <w:szCs w:val="28"/>
              </w:rPr>
              <w:t>одежной политики до 2000 единиц</w:t>
            </w:r>
          </w:p>
        </w:tc>
      </w:tr>
    </w:tbl>
    <w:p w:rsidR="00077EF2" w:rsidRPr="004A64DF" w:rsidRDefault="00077EF2" w:rsidP="00077EF2">
      <w:pPr>
        <w:ind w:firstLine="709"/>
        <w:jc w:val="both"/>
        <w:rPr>
          <w:b/>
          <w:sz w:val="28"/>
          <w:szCs w:val="28"/>
        </w:rPr>
      </w:pPr>
    </w:p>
    <w:p w:rsidR="00077EF2" w:rsidRPr="004A64DF" w:rsidRDefault="00DA2483" w:rsidP="00DA2483">
      <w:pPr>
        <w:tabs>
          <w:tab w:val="left" w:pos="900"/>
          <w:tab w:val="left" w:pos="1260"/>
          <w:tab w:val="left" w:pos="1440"/>
        </w:tabs>
        <w:jc w:val="center"/>
        <w:rPr>
          <w:sz w:val="28"/>
          <w:szCs w:val="28"/>
        </w:rPr>
      </w:pPr>
      <w:smartTag w:uri="urn:schemas-microsoft-com:office:smarttags" w:element="place">
        <w:r>
          <w:rPr>
            <w:sz w:val="28"/>
            <w:szCs w:val="28"/>
            <w:lang w:val="en-US"/>
          </w:rPr>
          <w:t>I</w:t>
        </w:r>
        <w:r>
          <w:rPr>
            <w:sz w:val="28"/>
            <w:szCs w:val="28"/>
          </w:rPr>
          <w:t>.</w:t>
        </w:r>
      </w:smartTag>
      <w:r>
        <w:rPr>
          <w:sz w:val="28"/>
          <w:szCs w:val="28"/>
        </w:rPr>
        <w:t xml:space="preserve"> </w:t>
      </w:r>
      <w:r w:rsidR="00077EF2" w:rsidRPr="004A64DF">
        <w:rPr>
          <w:sz w:val="28"/>
          <w:szCs w:val="28"/>
        </w:rPr>
        <w:t>Характеристика проблемы, на решение которой направлена</w:t>
      </w:r>
    </w:p>
    <w:p w:rsidR="00077EF2" w:rsidRPr="004A64DF" w:rsidRDefault="00077EF2" w:rsidP="00DA2483">
      <w:pPr>
        <w:tabs>
          <w:tab w:val="left" w:pos="851"/>
        </w:tabs>
        <w:jc w:val="center"/>
        <w:rPr>
          <w:sz w:val="28"/>
          <w:szCs w:val="28"/>
        </w:rPr>
      </w:pPr>
      <w:r w:rsidRPr="004A64DF">
        <w:rPr>
          <w:sz w:val="28"/>
          <w:szCs w:val="28"/>
        </w:rPr>
        <w:t>долгосрочная целевая программа</w:t>
      </w:r>
    </w:p>
    <w:p w:rsidR="00077EF2" w:rsidRPr="004A64DF" w:rsidRDefault="00077EF2" w:rsidP="00077EF2">
      <w:pPr>
        <w:ind w:firstLine="709"/>
        <w:jc w:val="both"/>
        <w:rPr>
          <w:b/>
          <w:sz w:val="28"/>
          <w:szCs w:val="28"/>
        </w:rPr>
      </w:pPr>
    </w:p>
    <w:p w:rsidR="00077EF2" w:rsidRPr="004A64DF" w:rsidRDefault="00077EF2" w:rsidP="00DA2483">
      <w:pPr>
        <w:ind w:firstLine="709"/>
        <w:jc w:val="both"/>
        <w:rPr>
          <w:sz w:val="28"/>
          <w:szCs w:val="28"/>
        </w:rPr>
      </w:pPr>
      <w:r w:rsidRPr="004A64DF">
        <w:rPr>
          <w:color w:val="000000"/>
          <w:sz w:val="28"/>
          <w:szCs w:val="28"/>
        </w:rPr>
        <w:t>В Стратегии государственной молодежной политики в Российской Федерации до 2016 года определено, что г</w:t>
      </w:r>
      <w:r w:rsidRPr="004A64DF">
        <w:rPr>
          <w:sz w:val="28"/>
          <w:szCs w:val="28"/>
        </w:rPr>
        <w:t>осударственная молодежная политика формируется и реализуется органами государственной власти и местного самоуправления при участии молодежных и детских общественных объединений, неправительственных организаций и иных юридических и физических лиц.</w:t>
      </w:r>
    </w:p>
    <w:p w:rsidR="00077EF2" w:rsidRPr="004A64DF" w:rsidRDefault="00077EF2" w:rsidP="00DA2483">
      <w:pPr>
        <w:ind w:firstLine="709"/>
        <w:jc w:val="both"/>
        <w:rPr>
          <w:sz w:val="28"/>
          <w:szCs w:val="28"/>
        </w:rPr>
      </w:pPr>
      <w:r w:rsidRPr="004A64DF">
        <w:rPr>
          <w:sz w:val="28"/>
          <w:szCs w:val="28"/>
        </w:rPr>
        <w:t>Государственная молодежная политика является системой формирования приоритетов и мер, направленных на создание условий и возможностей для успешной социализации и эффективной самореализации молодежи, для развития ее потенциала в интересах России и, следовательно, на социально-экономическое и культурное развитие страны, обеспечение ее конкурентоспособности и укрепление национальной безопасности.</w:t>
      </w:r>
    </w:p>
    <w:p w:rsidR="00077EF2" w:rsidRPr="004A64DF" w:rsidRDefault="00077EF2" w:rsidP="00DA2483">
      <w:pPr>
        <w:ind w:firstLine="709"/>
        <w:jc w:val="both"/>
        <w:rPr>
          <w:color w:val="000000"/>
          <w:sz w:val="28"/>
          <w:szCs w:val="28"/>
        </w:rPr>
      </w:pPr>
      <w:r w:rsidRPr="004A64DF">
        <w:rPr>
          <w:color w:val="000000"/>
          <w:sz w:val="28"/>
          <w:szCs w:val="28"/>
        </w:rPr>
        <w:t xml:space="preserve">Социологические исследования, проводимые на федеральном уровне и  региональном уровне, позволяют определить наиболее значимые проблемы, на решение которых направлена Программа: молодежная безработица; недостаточность информированности молодежи о проводимых государственными органами исполнительной власти, органами местного самоуправления, общественными организациями проектах, направлениях работы; отсутствие у молодежи интереса к участию в общественно-политической жизни общества; социальная изолированность молодых людей, находящихся в трудной жизненной ситуации, отсутствие возможностей для полноценной социализации и вовлечения в трудовую деятельность; недостаточная доступность и оснащенность </w:t>
      </w:r>
      <w:r w:rsidRPr="004A64DF">
        <w:rPr>
          <w:color w:val="000000"/>
          <w:sz w:val="28"/>
          <w:szCs w:val="28"/>
        </w:rPr>
        <w:lastRenderedPageBreak/>
        <w:t>муниципальных образований молодежными учреждениями; несоответствие кадрового состава и материально-технической базы работающих с молодежью организаций современным технологиям работы и ожиданиям молодых людей.</w:t>
      </w:r>
    </w:p>
    <w:p w:rsidR="00077EF2" w:rsidRPr="004A64DF" w:rsidRDefault="00077EF2" w:rsidP="00DA2483">
      <w:pPr>
        <w:ind w:firstLine="709"/>
        <w:jc w:val="both"/>
        <w:rPr>
          <w:sz w:val="28"/>
          <w:szCs w:val="28"/>
        </w:rPr>
      </w:pPr>
      <w:r w:rsidRPr="004A64DF">
        <w:rPr>
          <w:sz w:val="28"/>
          <w:szCs w:val="28"/>
        </w:rPr>
        <w:t xml:space="preserve">Молодежная политика на муниципальном уровне должна быть направлена на формирование условий для личностного и профессионального самоопределения и полноценной самореализации молодежи. С другой стороны необходимо стимулировать социальную, инновационную активность молодых людей, поддерживать их и оказывать им помощь как в реализации инициатив, так и в трудных жизненных ситуациях. </w:t>
      </w:r>
    </w:p>
    <w:p w:rsidR="00077EF2" w:rsidRPr="004A64DF" w:rsidRDefault="00077EF2" w:rsidP="00DA2483">
      <w:pPr>
        <w:ind w:firstLine="709"/>
        <w:jc w:val="both"/>
        <w:rPr>
          <w:color w:val="000000"/>
          <w:sz w:val="28"/>
          <w:szCs w:val="28"/>
        </w:rPr>
      </w:pPr>
      <w:r w:rsidRPr="004A64DF">
        <w:rPr>
          <w:color w:val="000000"/>
          <w:sz w:val="28"/>
          <w:szCs w:val="28"/>
        </w:rPr>
        <w:t xml:space="preserve">При реализации мероприятий долгосрочной целевой программы «Молодежь города Ханты-Мансийска» на 2012-2014 годы необходимо учитывать не только возможности молодежи, но и ее способности, возрастные особенности. </w:t>
      </w:r>
    </w:p>
    <w:p w:rsidR="00077EF2" w:rsidRPr="004A64DF" w:rsidRDefault="00077EF2" w:rsidP="00DA2483">
      <w:pPr>
        <w:ind w:firstLine="709"/>
        <w:jc w:val="both"/>
        <w:rPr>
          <w:color w:val="000000"/>
          <w:sz w:val="28"/>
          <w:szCs w:val="28"/>
        </w:rPr>
      </w:pPr>
      <w:r w:rsidRPr="004A64DF">
        <w:rPr>
          <w:color w:val="000000"/>
          <w:sz w:val="28"/>
          <w:szCs w:val="28"/>
        </w:rPr>
        <w:t xml:space="preserve">Молодежь – целевая группа настоящей Программы в возрасте </w:t>
      </w:r>
      <w:r w:rsidRPr="004A64DF">
        <w:rPr>
          <w:color w:val="000000"/>
          <w:sz w:val="28"/>
          <w:szCs w:val="28"/>
        </w:rPr>
        <w:br/>
        <w:t>от 14 до 30 лет – неоднородный объект управления. Содержание, формы и методы предоставления услуг</w:t>
      </w:r>
      <w:r w:rsidR="00DA2483">
        <w:rPr>
          <w:color w:val="000000"/>
          <w:sz w:val="28"/>
          <w:szCs w:val="28"/>
        </w:rPr>
        <w:t>,</w:t>
      </w:r>
      <w:r w:rsidRPr="004A64DF">
        <w:rPr>
          <w:color w:val="000000"/>
          <w:sz w:val="28"/>
          <w:szCs w:val="28"/>
        </w:rPr>
        <w:t xml:space="preserve"> предлагаемые, например, школьникам и молодым специалистам</w:t>
      </w:r>
      <w:r w:rsidR="00DA2483">
        <w:rPr>
          <w:color w:val="000000"/>
          <w:sz w:val="28"/>
          <w:szCs w:val="28"/>
        </w:rPr>
        <w:t>,</w:t>
      </w:r>
      <w:r w:rsidRPr="004A64DF">
        <w:rPr>
          <w:color w:val="000000"/>
          <w:sz w:val="28"/>
          <w:szCs w:val="28"/>
        </w:rPr>
        <w:t xml:space="preserve"> различаются. В связи с этим, программные мероприятия направлены на модернизацию технологий работы с молодежью.</w:t>
      </w:r>
    </w:p>
    <w:p w:rsidR="00077EF2" w:rsidRPr="004A64DF" w:rsidRDefault="00077EF2" w:rsidP="00DA2483">
      <w:pPr>
        <w:ind w:firstLine="709"/>
        <w:jc w:val="both"/>
        <w:rPr>
          <w:color w:val="000000"/>
          <w:sz w:val="28"/>
          <w:szCs w:val="28"/>
        </w:rPr>
      </w:pPr>
      <w:r w:rsidRPr="004A64DF">
        <w:rPr>
          <w:color w:val="000000"/>
          <w:sz w:val="28"/>
          <w:szCs w:val="28"/>
        </w:rPr>
        <w:t xml:space="preserve">Благодаря реализации </w:t>
      </w:r>
      <w:r w:rsidRPr="004A64DF">
        <w:rPr>
          <w:bCs/>
          <w:sz w:val="28"/>
          <w:szCs w:val="28"/>
        </w:rPr>
        <w:t xml:space="preserve">городской целевой </w:t>
      </w:r>
      <w:r w:rsidR="00DA2483">
        <w:rPr>
          <w:bCs/>
          <w:sz w:val="28"/>
          <w:szCs w:val="28"/>
        </w:rPr>
        <w:t>п</w:t>
      </w:r>
      <w:r w:rsidRPr="004A64DF">
        <w:rPr>
          <w:bCs/>
          <w:sz w:val="28"/>
          <w:szCs w:val="28"/>
        </w:rPr>
        <w:t xml:space="preserve">рограммы «Молодежь города Ханты-Мансийска» на 2008-2011 годы </w:t>
      </w:r>
      <w:r w:rsidRPr="004A64DF">
        <w:rPr>
          <w:color w:val="000000"/>
          <w:sz w:val="28"/>
          <w:szCs w:val="28"/>
        </w:rPr>
        <w:t>создана основа для достижения долгосрочных целей по воспитанию у молодых жителей города Ханты-Мансийска потребности в активном и здоровом образе жизни, развитии гражданской позиции, трудовой и социальной активности. Сегодня имеются необходимые социальные и экономические предпосылки для программного закрепления положительных тенденций. Ситуацию в области развития молодежной политики можно охарактеризовать как начало нового этапа – этапа устойчивого развития.</w:t>
      </w:r>
    </w:p>
    <w:p w:rsidR="00077EF2" w:rsidRPr="004A64DF" w:rsidRDefault="00077EF2" w:rsidP="00DA2483">
      <w:pPr>
        <w:ind w:firstLine="709"/>
        <w:jc w:val="both"/>
        <w:rPr>
          <w:sz w:val="28"/>
          <w:szCs w:val="28"/>
        </w:rPr>
      </w:pPr>
      <w:r w:rsidRPr="004A64DF">
        <w:rPr>
          <w:color w:val="000000"/>
          <w:sz w:val="28"/>
          <w:szCs w:val="28"/>
        </w:rPr>
        <w:t xml:space="preserve">В современных условиях разные сферы молодежной политики города Ханты-Мансийска требуют дальнейшего развития. Именно на это направлена </w:t>
      </w:r>
      <w:r w:rsidRPr="004A64DF">
        <w:rPr>
          <w:sz w:val="28"/>
          <w:szCs w:val="28"/>
        </w:rPr>
        <w:t xml:space="preserve">долгосрочная целевая программа «Молодежь города Ханты-Мансийска» на 2012-2014 годы. </w:t>
      </w:r>
    </w:p>
    <w:p w:rsidR="00077EF2" w:rsidRPr="004A64DF" w:rsidRDefault="00077EF2" w:rsidP="00DA2483">
      <w:pPr>
        <w:ind w:firstLine="709"/>
        <w:jc w:val="both"/>
        <w:rPr>
          <w:color w:val="000000"/>
          <w:sz w:val="28"/>
          <w:szCs w:val="28"/>
        </w:rPr>
      </w:pPr>
      <w:r w:rsidRPr="004A64DF">
        <w:rPr>
          <w:color w:val="000000"/>
          <w:sz w:val="28"/>
          <w:szCs w:val="28"/>
        </w:rPr>
        <w:t>Программа разработана с учетом направлений, предлагаемых в основных стратегических документах федерального и регионального уровней.</w:t>
      </w:r>
    </w:p>
    <w:p w:rsidR="00077EF2" w:rsidRPr="004A64DF" w:rsidRDefault="00077EF2" w:rsidP="00DA2483">
      <w:pPr>
        <w:ind w:firstLine="709"/>
        <w:jc w:val="both"/>
        <w:rPr>
          <w:color w:val="000000"/>
          <w:sz w:val="28"/>
          <w:szCs w:val="28"/>
        </w:rPr>
      </w:pPr>
      <w:r w:rsidRPr="004A64DF">
        <w:rPr>
          <w:color w:val="000000"/>
          <w:sz w:val="28"/>
          <w:szCs w:val="28"/>
        </w:rPr>
        <w:t>Учитывая комплексный характер имеющихся проблем</w:t>
      </w:r>
      <w:r w:rsidR="001E330F">
        <w:rPr>
          <w:color w:val="000000"/>
          <w:sz w:val="28"/>
          <w:szCs w:val="28"/>
        </w:rPr>
        <w:t>,</w:t>
      </w:r>
      <w:r w:rsidRPr="004A64DF">
        <w:rPr>
          <w:color w:val="000000"/>
          <w:sz w:val="28"/>
          <w:szCs w:val="28"/>
        </w:rPr>
        <w:t xml:space="preserve"> целесообразно осуществлять их решение с использованием программно-целевого метода бюджетного планирования, обеспечивающего реализацию мероприятий, увязанных по задачам, ресурсам и срокам.</w:t>
      </w:r>
    </w:p>
    <w:p w:rsidR="00077EF2" w:rsidRPr="004A64DF" w:rsidRDefault="00077EF2" w:rsidP="00077EF2">
      <w:pPr>
        <w:ind w:firstLine="540"/>
        <w:jc w:val="both"/>
        <w:rPr>
          <w:color w:val="000000"/>
          <w:sz w:val="28"/>
          <w:szCs w:val="28"/>
        </w:rPr>
      </w:pPr>
    </w:p>
    <w:p w:rsidR="00077EF2" w:rsidRPr="004A64DF" w:rsidRDefault="00077EF2" w:rsidP="00DA2483">
      <w:pPr>
        <w:jc w:val="center"/>
        <w:rPr>
          <w:sz w:val="28"/>
          <w:szCs w:val="28"/>
        </w:rPr>
      </w:pPr>
      <w:r w:rsidRPr="004A64DF">
        <w:rPr>
          <w:sz w:val="28"/>
          <w:szCs w:val="28"/>
          <w:lang w:val="en-US"/>
        </w:rPr>
        <w:t>II</w:t>
      </w:r>
      <w:r w:rsidRPr="004A64DF">
        <w:rPr>
          <w:bCs/>
          <w:sz w:val="28"/>
          <w:szCs w:val="28"/>
        </w:rPr>
        <w:t>.</w:t>
      </w:r>
      <w:r w:rsidRPr="004A64DF">
        <w:rPr>
          <w:sz w:val="28"/>
          <w:szCs w:val="28"/>
        </w:rPr>
        <w:t xml:space="preserve"> Основные цели и задачи целевой долгосрочной программы, </w:t>
      </w:r>
    </w:p>
    <w:p w:rsidR="00077EF2" w:rsidRPr="004A64DF" w:rsidRDefault="00077EF2" w:rsidP="00DA2483">
      <w:pPr>
        <w:jc w:val="center"/>
        <w:rPr>
          <w:sz w:val="28"/>
          <w:szCs w:val="28"/>
        </w:rPr>
      </w:pPr>
      <w:r w:rsidRPr="004A64DF">
        <w:rPr>
          <w:sz w:val="28"/>
          <w:szCs w:val="28"/>
        </w:rPr>
        <w:t>целевые показатели</w:t>
      </w:r>
    </w:p>
    <w:p w:rsidR="00077EF2" w:rsidRPr="004A64DF" w:rsidRDefault="00077EF2" w:rsidP="00077EF2">
      <w:pPr>
        <w:jc w:val="center"/>
        <w:rPr>
          <w:sz w:val="28"/>
          <w:szCs w:val="28"/>
        </w:rPr>
      </w:pPr>
    </w:p>
    <w:p w:rsidR="00077EF2" w:rsidRPr="004A64DF" w:rsidRDefault="00077EF2" w:rsidP="00DA2483">
      <w:pPr>
        <w:ind w:firstLine="709"/>
        <w:jc w:val="both"/>
        <w:rPr>
          <w:color w:val="000000"/>
          <w:sz w:val="28"/>
          <w:szCs w:val="28"/>
        </w:rPr>
      </w:pPr>
      <w:r w:rsidRPr="004A64DF">
        <w:rPr>
          <w:color w:val="000000"/>
          <w:sz w:val="28"/>
          <w:szCs w:val="28"/>
        </w:rPr>
        <w:t>Цель Программы - развитие благоприятных условий для успешной социализации и эффективной самореализации, конкурентоспособности молодежи в социально - экономической сфере города Ханты-Мансийска.</w:t>
      </w:r>
    </w:p>
    <w:p w:rsidR="00077EF2" w:rsidRPr="004A64DF" w:rsidRDefault="00077EF2" w:rsidP="00DA2483">
      <w:pPr>
        <w:ind w:firstLine="709"/>
        <w:jc w:val="both"/>
        <w:rPr>
          <w:color w:val="000000"/>
          <w:sz w:val="28"/>
          <w:szCs w:val="28"/>
        </w:rPr>
      </w:pPr>
      <w:r w:rsidRPr="004A64DF">
        <w:rPr>
          <w:color w:val="000000"/>
          <w:sz w:val="28"/>
          <w:szCs w:val="28"/>
        </w:rPr>
        <w:t xml:space="preserve">Задачи Программы: </w:t>
      </w:r>
    </w:p>
    <w:p w:rsidR="00077EF2" w:rsidRPr="004A64DF" w:rsidRDefault="00DA2483" w:rsidP="00DA2483">
      <w:pPr>
        <w:ind w:firstLine="709"/>
        <w:jc w:val="both"/>
        <w:rPr>
          <w:color w:val="000000"/>
          <w:sz w:val="28"/>
          <w:szCs w:val="28"/>
        </w:rPr>
      </w:pPr>
      <w:r>
        <w:rPr>
          <w:color w:val="000000"/>
          <w:sz w:val="28"/>
          <w:szCs w:val="28"/>
        </w:rPr>
        <w:t>1) с</w:t>
      </w:r>
      <w:r w:rsidR="00077EF2" w:rsidRPr="004A64DF">
        <w:rPr>
          <w:color w:val="000000"/>
          <w:sz w:val="28"/>
          <w:szCs w:val="28"/>
        </w:rPr>
        <w:t>оздание системы выявления и продвижения инициативной и талантливой молодежи</w:t>
      </w:r>
      <w:r>
        <w:rPr>
          <w:color w:val="000000"/>
          <w:sz w:val="28"/>
          <w:szCs w:val="28"/>
        </w:rPr>
        <w:t>;</w:t>
      </w:r>
    </w:p>
    <w:p w:rsidR="00077EF2" w:rsidRPr="004A64DF" w:rsidRDefault="00077EF2" w:rsidP="00DA2483">
      <w:pPr>
        <w:ind w:firstLine="709"/>
        <w:jc w:val="both"/>
        <w:rPr>
          <w:color w:val="000000"/>
          <w:sz w:val="28"/>
          <w:szCs w:val="28"/>
        </w:rPr>
      </w:pPr>
      <w:r w:rsidRPr="004A64DF">
        <w:rPr>
          <w:color w:val="000000"/>
          <w:sz w:val="28"/>
          <w:szCs w:val="28"/>
        </w:rPr>
        <w:lastRenderedPageBreak/>
        <w:t>2</w:t>
      </w:r>
      <w:r w:rsidR="00DA2483">
        <w:rPr>
          <w:color w:val="000000"/>
          <w:sz w:val="28"/>
          <w:szCs w:val="28"/>
        </w:rPr>
        <w:t>)</w:t>
      </w:r>
      <w:r w:rsidRPr="004A64DF">
        <w:rPr>
          <w:color w:val="000000"/>
          <w:sz w:val="28"/>
          <w:szCs w:val="28"/>
        </w:rPr>
        <w:t xml:space="preserve"> </w:t>
      </w:r>
      <w:r w:rsidR="00DA2483">
        <w:rPr>
          <w:color w:val="000000"/>
          <w:sz w:val="28"/>
          <w:szCs w:val="28"/>
        </w:rPr>
        <w:t>с</w:t>
      </w:r>
      <w:r w:rsidRPr="004A64DF">
        <w:rPr>
          <w:color w:val="000000"/>
          <w:sz w:val="28"/>
          <w:szCs w:val="28"/>
        </w:rPr>
        <w:t>оздание условий для эффективного поведения молодежи на рынке труда</w:t>
      </w:r>
      <w:r w:rsidR="00DA2483">
        <w:rPr>
          <w:color w:val="000000"/>
          <w:sz w:val="28"/>
          <w:szCs w:val="28"/>
        </w:rPr>
        <w:t>;</w:t>
      </w:r>
    </w:p>
    <w:p w:rsidR="00077EF2" w:rsidRPr="004A64DF" w:rsidRDefault="00077EF2" w:rsidP="00DA2483">
      <w:pPr>
        <w:ind w:firstLine="709"/>
        <w:jc w:val="both"/>
        <w:rPr>
          <w:color w:val="000000"/>
          <w:sz w:val="28"/>
          <w:szCs w:val="28"/>
        </w:rPr>
      </w:pPr>
      <w:r w:rsidRPr="004A64DF">
        <w:rPr>
          <w:color w:val="000000"/>
          <w:sz w:val="28"/>
          <w:szCs w:val="28"/>
        </w:rPr>
        <w:t>3</w:t>
      </w:r>
      <w:r w:rsidR="00DA2483">
        <w:rPr>
          <w:color w:val="000000"/>
          <w:sz w:val="28"/>
          <w:szCs w:val="28"/>
        </w:rPr>
        <w:t>)</w:t>
      </w:r>
      <w:r w:rsidRPr="004A64DF">
        <w:rPr>
          <w:color w:val="000000"/>
          <w:sz w:val="28"/>
          <w:szCs w:val="28"/>
        </w:rPr>
        <w:t xml:space="preserve"> </w:t>
      </w:r>
      <w:r w:rsidR="00DA2483">
        <w:rPr>
          <w:color w:val="000000"/>
          <w:sz w:val="28"/>
          <w:szCs w:val="28"/>
        </w:rPr>
        <w:t>с</w:t>
      </w:r>
      <w:r w:rsidRPr="004A64DF">
        <w:rPr>
          <w:color w:val="000000"/>
          <w:sz w:val="28"/>
          <w:szCs w:val="28"/>
        </w:rPr>
        <w:t>одействие в развитии гражданских, патриотических качеств молодежи, вовлечение молодых людей в социальную активную деятельность</w:t>
      </w:r>
      <w:r w:rsidR="00DA2483">
        <w:rPr>
          <w:color w:val="000000"/>
          <w:sz w:val="28"/>
          <w:szCs w:val="28"/>
        </w:rPr>
        <w:t>;</w:t>
      </w:r>
    </w:p>
    <w:p w:rsidR="00077EF2" w:rsidRPr="004A64DF" w:rsidRDefault="00077EF2" w:rsidP="00DA2483">
      <w:pPr>
        <w:ind w:firstLine="709"/>
        <w:jc w:val="both"/>
        <w:rPr>
          <w:color w:val="000000"/>
          <w:sz w:val="28"/>
          <w:szCs w:val="28"/>
        </w:rPr>
      </w:pPr>
      <w:r w:rsidRPr="004A64DF">
        <w:rPr>
          <w:color w:val="000000"/>
          <w:sz w:val="28"/>
          <w:szCs w:val="28"/>
        </w:rPr>
        <w:t>4</w:t>
      </w:r>
      <w:r w:rsidR="00DA2483">
        <w:rPr>
          <w:color w:val="000000"/>
          <w:sz w:val="28"/>
          <w:szCs w:val="28"/>
        </w:rPr>
        <w:t>)</w:t>
      </w:r>
      <w:r w:rsidRPr="004A64DF">
        <w:rPr>
          <w:color w:val="000000"/>
          <w:sz w:val="28"/>
          <w:szCs w:val="28"/>
        </w:rPr>
        <w:t xml:space="preserve"> </w:t>
      </w:r>
      <w:r w:rsidR="00DA2483">
        <w:rPr>
          <w:color w:val="000000"/>
          <w:sz w:val="28"/>
          <w:szCs w:val="28"/>
        </w:rPr>
        <w:t>п</w:t>
      </w:r>
      <w:r w:rsidRPr="004A64DF">
        <w:rPr>
          <w:color w:val="000000"/>
          <w:sz w:val="28"/>
          <w:szCs w:val="28"/>
        </w:rPr>
        <w:t>рофилактика асоциального поведения молодежи, формирование механизмов поддержки молодых людей, находящихся в трудной жизненной ситуации</w:t>
      </w:r>
      <w:r w:rsidR="00DA2483">
        <w:rPr>
          <w:color w:val="000000"/>
          <w:sz w:val="28"/>
          <w:szCs w:val="28"/>
        </w:rPr>
        <w:t>;</w:t>
      </w:r>
    </w:p>
    <w:p w:rsidR="00077EF2" w:rsidRPr="004A64DF" w:rsidRDefault="00077EF2" w:rsidP="00DA2483">
      <w:pPr>
        <w:ind w:firstLine="709"/>
        <w:jc w:val="both"/>
        <w:rPr>
          <w:color w:val="000000"/>
          <w:sz w:val="28"/>
          <w:szCs w:val="28"/>
        </w:rPr>
      </w:pPr>
      <w:r w:rsidRPr="004A64DF">
        <w:rPr>
          <w:color w:val="000000"/>
          <w:sz w:val="28"/>
          <w:szCs w:val="28"/>
        </w:rPr>
        <w:t>5</w:t>
      </w:r>
      <w:r w:rsidR="00DA2483">
        <w:rPr>
          <w:color w:val="000000"/>
          <w:sz w:val="28"/>
          <w:szCs w:val="28"/>
        </w:rPr>
        <w:t>)</w:t>
      </w:r>
      <w:r w:rsidRPr="004A64DF">
        <w:rPr>
          <w:color w:val="000000"/>
          <w:sz w:val="28"/>
          <w:szCs w:val="28"/>
        </w:rPr>
        <w:t xml:space="preserve"> </w:t>
      </w:r>
      <w:r w:rsidR="00DA2483">
        <w:rPr>
          <w:color w:val="000000"/>
          <w:sz w:val="28"/>
          <w:szCs w:val="28"/>
        </w:rPr>
        <w:t>п</w:t>
      </w:r>
      <w:r w:rsidRPr="004A64DF">
        <w:rPr>
          <w:color w:val="000000"/>
          <w:sz w:val="28"/>
          <w:szCs w:val="28"/>
        </w:rPr>
        <w:t>овышение качества оказания муниципальных услуг для молодежи.</w:t>
      </w:r>
    </w:p>
    <w:p w:rsidR="00077EF2" w:rsidRPr="004A64DF" w:rsidRDefault="00077EF2" w:rsidP="00DA2483">
      <w:pPr>
        <w:ind w:firstLine="709"/>
        <w:jc w:val="both"/>
        <w:rPr>
          <w:sz w:val="28"/>
          <w:szCs w:val="28"/>
        </w:rPr>
      </w:pPr>
    </w:p>
    <w:p w:rsidR="00077EF2" w:rsidRPr="004A64DF" w:rsidRDefault="00077EF2" w:rsidP="00DA2483">
      <w:pPr>
        <w:ind w:firstLine="709"/>
        <w:jc w:val="both"/>
        <w:rPr>
          <w:sz w:val="28"/>
          <w:szCs w:val="28"/>
        </w:rPr>
      </w:pPr>
      <w:r w:rsidRPr="004A64DF">
        <w:rPr>
          <w:sz w:val="28"/>
          <w:szCs w:val="28"/>
        </w:rPr>
        <w:t>Целевые показатели Программы приведены в приложении 1.</w:t>
      </w:r>
    </w:p>
    <w:p w:rsidR="00077EF2" w:rsidRPr="004A64DF" w:rsidRDefault="00077EF2" w:rsidP="00DA2483">
      <w:pPr>
        <w:ind w:firstLine="709"/>
        <w:jc w:val="both"/>
        <w:rPr>
          <w:sz w:val="28"/>
          <w:szCs w:val="28"/>
        </w:rPr>
      </w:pPr>
      <w:r w:rsidRPr="004A64DF">
        <w:rPr>
          <w:sz w:val="28"/>
          <w:szCs w:val="28"/>
        </w:rPr>
        <w:t>Программа предусматривает комплекс мероприятий, реализация которых начинается в 2012 году и рассчитана по 2014 год включительно.</w:t>
      </w:r>
    </w:p>
    <w:p w:rsidR="00077EF2" w:rsidRPr="004A64DF" w:rsidRDefault="00077EF2" w:rsidP="00077EF2">
      <w:pPr>
        <w:ind w:firstLine="540"/>
        <w:jc w:val="both"/>
        <w:rPr>
          <w:sz w:val="28"/>
          <w:szCs w:val="28"/>
        </w:rPr>
      </w:pPr>
    </w:p>
    <w:p w:rsidR="00077EF2" w:rsidRPr="004A64DF" w:rsidRDefault="00077EF2" w:rsidP="00077EF2">
      <w:pPr>
        <w:jc w:val="center"/>
        <w:rPr>
          <w:sz w:val="28"/>
          <w:szCs w:val="28"/>
        </w:rPr>
      </w:pPr>
      <w:r w:rsidRPr="004A64DF">
        <w:rPr>
          <w:sz w:val="28"/>
          <w:szCs w:val="28"/>
          <w:lang w:val="en-US"/>
        </w:rPr>
        <w:t>III</w:t>
      </w:r>
      <w:r w:rsidRPr="004A64DF">
        <w:rPr>
          <w:sz w:val="28"/>
          <w:szCs w:val="28"/>
        </w:rPr>
        <w:t>. Программные мероприятия</w:t>
      </w:r>
    </w:p>
    <w:p w:rsidR="00077EF2" w:rsidRPr="004A64DF" w:rsidRDefault="00077EF2" w:rsidP="00077EF2">
      <w:pPr>
        <w:ind w:firstLine="540"/>
        <w:jc w:val="center"/>
        <w:rPr>
          <w:sz w:val="28"/>
          <w:szCs w:val="28"/>
        </w:rPr>
      </w:pPr>
    </w:p>
    <w:p w:rsidR="00077EF2" w:rsidRPr="004A64DF" w:rsidRDefault="00077EF2" w:rsidP="008F3859">
      <w:pPr>
        <w:ind w:firstLine="709"/>
        <w:jc w:val="both"/>
        <w:rPr>
          <w:color w:val="000000"/>
          <w:sz w:val="28"/>
          <w:szCs w:val="28"/>
        </w:rPr>
      </w:pPr>
      <w:r w:rsidRPr="004A64DF">
        <w:rPr>
          <w:color w:val="000000"/>
          <w:sz w:val="28"/>
          <w:szCs w:val="28"/>
        </w:rPr>
        <w:t>Задача Программы «Создание системы выявления и продвижения инициативной и талантливой молодежи» реализуется посредством ведения базы данных о талантливых молодых людях города, организации и проведения чемпионатов города по игре «Что? Где? Когда?», городского конкурса «Студент года», городского открытого фестиваля бардовской песни «Югорские встречи», муниципального этапа окружного молодежного конкурса «Золотое будущее Югры», городского конкурса молодежных проектов «Твоя инициатива – путь к успеху», фотоконкурса «ПовториМОЕ лето», фестиваля творчества «Молодежный звездопад», городского открытого фестиваля молодежного современного танца, праздничной программы «День молодежи России», обеспечения участия представителей молодежи города в фестивалях, конкурсах, форумах, семинарах, конференциях окружного, межрегионального и федерального уровней.</w:t>
      </w:r>
    </w:p>
    <w:p w:rsidR="00077EF2" w:rsidRPr="004A64DF" w:rsidRDefault="00077EF2" w:rsidP="008F3859">
      <w:pPr>
        <w:ind w:firstLine="709"/>
        <w:jc w:val="both"/>
        <w:rPr>
          <w:color w:val="000000"/>
          <w:sz w:val="28"/>
          <w:szCs w:val="28"/>
        </w:rPr>
      </w:pPr>
      <w:r w:rsidRPr="004A64DF">
        <w:rPr>
          <w:color w:val="000000"/>
          <w:sz w:val="28"/>
          <w:szCs w:val="28"/>
        </w:rPr>
        <w:t>Зада</w:t>
      </w:r>
      <w:r w:rsidR="001E330F">
        <w:rPr>
          <w:color w:val="000000"/>
          <w:sz w:val="28"/>
          <w:szCs w:val="28"/>
        </w:rPr>
        <w:t>ча Программы</w:t>
      </w:r>
      <w:r w:rsidRPr="004A64DF">
        <w:rPr>
          <w:color w:val="000000"/>
          <w:sz w:val="28"/>
          <w:szCs w:val="28"/>
        </w:rPr>
        <w:t xml:space="preserve"> «Создание условий для эффективного поведения молодежи на рынке труда» реализуется посредством ведения базы данных соискателей вакансий из числа молодежи, формирования реестра партнеров и работодателей города, проведения информационной акции для молодежной аудитории «Работа есть!», организации деятельности молодежных трудовых и сервисных отрядов, проведения обучающего семинара для командиров молодежных трудовых отрядов, создания условий для деятельности студенческих отрядов: педагогических, сервисных, строительных. </w:t>
      </w:r>
    </w:p>
    <w:p w:rsidR="00077EF2" w:rsidRPr="004A64DF" w:rsidRDefault="001E330F" w:rsidP="008F3859">
      <w:pPr>
        <w:ind w:firstLine="709"/>
        <w:jc w:val="both"/>
        <w:rPr>
          <w:color w:val="000000"/>
          <w:sz w:val="28"/>
          <w:szCs w:val="28"/>
        </w:rPr>
      </w:pPr>
      <w:r>
        <w:rPr>
          <w:color w:val="000000"/>
          <w:sz w:val="28"/>
          <w:szCs w:val="28"/>
        </w:rPr>
        <w:t>Задача Программы</w:t>
      </w:r>
      <w:r w:rsidR="00077EF2" w:rsidRPr="004A64DF">
        <w:rPr>
          <w:color w:val="000000"/>
          <w:sz w:val="28"/>
          <w:szCs w:val="28"/>
        </w:rPr>
        <w:t xml:space="preserve"> «Содействие в развитии гражданских, патриотических качеств молодежи, вовлечение молодых людей в социальную активную деятельность» реализуется посредством проведения городского молодежного форума, семинаров, тренингов для молодежи «Успешное выступление» и «Молодой политик», городского конкурса «Волонтер года», молодежного марафона «Дорогою добра», акции «Георгиевская ленточка», мероприятий, приуроченных к</w:t>
      </w:r>
      <w:r w:rsidR="008F3859">
        <w:rPr>
          <w:color w:val="000000"/>
          <w:sz w:val="28"/>
          <w:szCs w:val="28"/>
        </w:rPr>
        <w:t>о</w:t>
      </w:r>
      <w:r w:rsidR="00077EF2" w:rsidRPr="004A64DF">
        <w:rPr>
          <w:color w:val="000000"/>
          <w:sz w:val="28"/>
          <w:szCs w:val="28"/>
        </w:rPr>
        <w:t xml:space="preserve"> Дню защитника Отечества, Дню независимости России, Дню города, Дню памяти и скорби.</w:t>
      </w:r>
    </w:p>
    <w:p w:rsidR="00077EF2" w:rsidRPr="004A64DF" w:rsidRDefault="001E330F" w:rsidP="008F3859">
      <w:pPr>
        <w:ind w:firstLine="709"/>
        <w:jc w:val="both"/>
        <w:rPr>
          <w:color w:val="000000"/>
          <w:sz w:val="28"/>
          <w:szCs w:val="28"/>
        </w:rPr>
      </w:pPr>
      <w:r>
        <w:rPr>
          <w:color w:val="000000"/>
          <w:sz w:val="28"/>
          <w:szCs w:val="28"/>
        </w:rPr>
        <w:t>Задача Программы</w:t>
      </w:r>
      <w:r w:rsidR="00077EF2" w:rsidRPr="004A64DF">
        <w:rPr>
          <w:color w:val="000000"/>
          <w:sz w:val="28"/>
          <w:szCs w:val="28"/>
        </w:rPr>
        <w:t xml:space="preserve"> «Профилактика асоциального поведения молодежи, формирование механизмов поддержки молодых людей, находящихся в трудной </w:t>
      </w:r>
      <w:r w:rsidR="00077EF2" w:rsidRPr="004A64DF">
        <w:rPr>
          <w:color w:val="000000"/>
          <w:sz w:val="28"/>
          <w:szCs w:val="28"/>
        </w:rPr>
        <w:lastRenderedPageBreak/>
        <w:t>жизненной ситуации» реализуется посредством проведения городского молодежного фестиваля национальн</w:t>
      </w:r>
      <w:r w:rsidR="00077EF2">
        <w:rPr>
          <w:color w:val="000000"/>
          <w:sz w:val="28"/>
          <w:szCs w:val="28"/>
        </w:rPr>
        <w:t>ого творчества «Перекресток</w:t>
      </w:r>
      <w:r w:rsidR="00077EF2" w:rsidRPr="004A64DF">
        <w:rPr>
          <w:color w:val="000000"/>
          <w:sz w:val="28"/>
          <w:szCs w:val="28"/>
        </w:rPr>
        <w:t xml:space="preserve"> культур</w:t>
      </w:r>
      <w:r w:rsidR="00077EF2">
        <w:rPr>
          <w:color w:val="000000"/>
          <w:sz w:val="28"/>
          <w:szCs w:val="28"/>
        </w:rPr>
        <w:t>»</w:t>
      </w:r>
      <w:r w:rsidR="00077EF2" w:rsidRPr="004A64DF">
        <w:rPr>
          <w:color w:val="000000"/>
          <w:sz w:val="28"/>
          <w:szCs w:val="28"/>
        </w:rPr>
        <w:t>, тренингов личностного роста для несовершеннолетних, акции «Свеча в твоем окне», кинолекториев о противодействии экстремистской деятельности в молодежной среде, городского профилактического форума «Подумай о себе сегодня».</w:t>
      </w:r>
    </w:p>
    <w:p w:rsidR="00077EF2" w:rsidRPr="004A64DF" w:rsidRDefault="001E330F" w:rsidP="008F3859">
      <w:pPr>
        <w:ind w:firstLine="709"/>
        <w:jc w:val="both"/>
        <w:rPr>
          <w:color w:val="000000"/>
          <w:sz w:val="28"/>
          <w:szCs w:val="28"/>
        </w:rPr>
      </w:pPr>
      <w:r>
        <w:rPr>
          <w:color w:val="000000"/>
          <w:sz w:val="28"/>
          <w:szCs w:val="28"/>
        </w:rPr>
        <w:t>Задача Программы</w:t>
      </w:r>
      <w:r w:rsidR="00077EF2" w:rsidRPr="004A64DF">
        <w:rPr>
          <w:color w:val="000000"/>
          <w:sz w:val="28"/>
          <w:szCs w:val="28"/>
        </w:rPr>
        <w:t xml:space="preserve"> «Повышение качества оказания муниципальных услуг для молодежи» реализуется посредством участия специалистов сферы молодежной политики в семинарах, коллегиях</w:t>
      </w:r>
      <w:r>
        <w:rPr>
          <w:color w:val="000000"/>
          <w:sz w:val="28"/>
          <w:szCs w:val="28"/>
        </w:rPr>
        <w:t>,</w:t>
      </w:r>
      <w:r w:rsidR="00077EF2" w:rsidRPr="004A64DF">
        <w:rPr>
          <w:color w:val="000000"/>
          <w:sz w:val="28"/>
          <w:szCs w:val="28"/>
        </w:rPr>
        <w:t xml:space="preserve"> курсах повышения квалификации, информационного сопровождения мероприятий для молодежи, издания информационных материалов, буклетов, брошюр по направлениям молодежной политики, проведения круглых столов, дискуссий, встреч с молодежными группами с привлечением экспертного сообщества, социологических опросов по направлениям молодежной политики.</w:t>
      </w:r>
    </w:p>
    <w:p w:rsidR="00077EF2" w:rsidRPr="004A64DF" w:rsidRDefault="00077EF2" w:rsidP="008F3859">
      <w:pPr>
        <w:ind w:firstLine="709"/>
        <w:jc w:val="both"/>
        <w:rPr>
          <w:sz w:val="28"/>
          <w:szCs w:val="28"/>
        </w:rPr>
      </w:pPr>
      <w:r w:rsidRPr="004A64DF">
        <w:rPr>
          <w:sz w:val="28"/>
          <w:szCs w:val="28"/>
        </w:rPr>
        <w:t>Перечень программных мероприятий приведен в приложении 2.</w:t>
      </w:r>
    </w:p>
    <w:p w:rsidR="00077EF2" w:rsidRPr="004A64DF" w:rsidRDefault="00077EF2" w:rsidP="00077EF2">
      <w:pPr>
        <w:ind w:firstLine="540"/>
        <w:jc w:val="both"/>
        <w:rPr>
          <w:sz w:val="28"/>
          <w:szCs w:val="28"/>
        </w:rPr>
      </w:pPr>
    </w:p>
    <w:p w:rsidR="00C95E27" w:rsidRDefault="00077EF2" w:rsidP="00C95E27">
      <w:pPr>
        <w:jc w:val="center"/>
        <w:rPr>
          <w:sz w:val="28"/>
          <w:szCs w:val="28"/>
        </w:rPr>
      </w:pPr>
      <w:r w:rsidRPr="004A64DF">
        <w:rPr>
          <w:sz w:val="28"/>
          <w:szCs w:val="28"/>
          <w:lang w:val="en-US"/>
        </w:rPr>
        <w:t>IV</w:t>
      </w:r>
      <w:r w:rsidRPr="004A64DF">
        <w:rPr>
          <w:sz w:val="28"/>
          <w:szCs w:val="28"/>
        </w:rPr>
        <w:t xml:space="preserve">. Обоснование ресурсного обеспечения долгосрочной </w:t>
      </w:r>
    </w:p>
    <w:p w:rsidR="00077EF2" w:rsidRPr="004A64DF" w:rsidRDefault="00077EF2" w:rsidP="00C95E27">
      <w:pPr>
        <w:jc w:val="center"/>
        <w:rPr>
          <w:sz w:val="28"/>
          <w:szCs w:val="28"/>
        </w:rPr>
      </w:pPr>
      <w:r w:rsidRPr="004A64DF">
        <w:rPr>
          <w:sz w:val="28"/>
          <w:szCs w:val="28"/>
        </w:rPr>
        <w:t>целевой программы</w:t>
      </w:r>
    </w:p>
    <w:p w:rsidR="00077EF2" w:rsidRPr="004A64DF" w:rsidRDefault="00077EF2" w:rsidP="00077EF2">
      <w:pPr>
        <w:ind w:firstLine="540"/>
        <w:jc w:val="center"/>
        <w:rPr>
          <w:sz w:val="28"/>
          <w:szCs w:val="28"/>
        </w:rPr>
      </w:pPr>
    </w:p>
    <w:p w:rsidR="00077EF2" w:rsidRPr="004A64DF" w:rsidRDefault="00077EF2" w:rsidP="00C95E27">
      <w:pPr>
        <w:tabs>
          <w:tab w:val="left" w:pos="743"/>
        </w:tabs>
        <w:ind w:firstLine="709"/>
        <w:jc w:val="both"/>
        <w:rPr>
          <w:sz w:val="28"/>
        </w:rPr>
      </w:pPr>
      <w:r w:rsidRPr="004A64DF">
        <w:rPr>
          <w:sz w:val="28"/>
        </w:rPr>
        <w:t xml:space="preserve">Общий объем финансирования Программы </w:t>
      </w:r>
      <w:r w:rsidRPr="004A64DF">
        <w:rPr>
          <w:sz w:val="28"/>
          <w:szCs w:val="28"/>
        </w:rPr>
        <w:t xml:space="preserve">на 2012-2014 годы </w:t>
      </w:r>
      <w:r w:rsidRPr="004A64DF">
        <w:rPr>
          <w:sz w:val="28"/>
        </w:rPr>
        <w:t xml:space="preserve">составляет </w:t>
      </w:r>
      <w:r w:rsidR="00DF6686">
        <w:rPr>
          <w:sz w:val="28"/>
        </w:rPr>
        <w:t xml:space="preserve">            </w:t>
      </w:r>
      <w:r w:rsidRPr="004A64DF">
        <w:rPr>
          <w:sz w:val="28"/>
        </w:rPr>
        <w:t>1</w:t>
      </w:r>
      <w:r>
        <w:rPr>
          <w:sz w:val="28"/>
        </w:rPr>
        <w:t>6</w:t>
      </w:r>
      <w:r w:rsidRPr="004A64DF">
        <w:rPr>
          <w:sz w:val="28"/>
        </w:rPr>
        <w:t xml:space="preserve"> </w:t>
      </w:r>
      <w:r>
        <w:rPr>
          <w:sz w:val="28"/>
        </w:rPr>
        <w:t>818</w:t>
      </w:r>
      <w:r w:rsidRPr="004A64DF">
        <w:rPr>
          <w:sz w:val="28"/>
        </w:rPr>
        <w:t>,0 тысяч рублей, в том числе:</w:t>
      </w:r>
    </w:p>
    <w:p w:rsidR="00077EF2" w:rsidRPr="004A64DF" w:rsidRDefault="00077EF2" w:rsidP="00C95E27">
      <w:pPr>
        <w:ind w:firstLine="709"/>
        <w:jc w:val="both"/>
        <w:rPr>
          <w:sz w:val="28"/>
          <w:szCs w:val="28"/>
        </w:rPr>
      </w:pPr>
      <w:r w:rsidRPr="004A64DF">
        <w:rPr>
          <w:sz w:val="28"/>
          <w:szCs w:val="28"/>
        </w:rPr>
        <w:t xml:space="preserve">2012 год – </w:t>
      </w:r>
      <w:r>
        <w:rPr>
          <w:sz w:val="28"/>
          <w:szCs w:val="28"/>
        </w:rPr>
        <w:t>5</w:t>
      </w:r>
      <w:r w:rsidRPr="004A64DF">
        <w:rPr>
          <w:sz w:val="28"/>
          <w:szCs w:val="28"/>
        </w:rPr>
        <w:t xml:space="preserve"> 6</w:t>
      </w:r>
      <w:r>
        <w:rPr>
          <w:sz w:val="28"/>
          <w:szCs w:val="28"/>
        </w:rPr>
        <w:t>06</w:t>
      </w:r>
      <w:r w:rsidRPr="004A64DF">
        <w:rPr>
          <w:sz w:val="28"/>
          <w:szCs w:val="28"/>
        </w:rPr>
        <w:t xml:space="preserve">,0 тыс. рублей; </w:t>
      </w:r>
    </w:p>
    <w:p w:rsidR="00077EF2" w:rsidRPr="004A64DF" w:rsidRDefault="00077EF2" w:rsidP="00C95E27">
      <w:pPr>
        <w:ind w:firstLine="709"/>
        <w:jc w:val="both"/>
        <w:rPr>
          <w:sz w:val="28"/>
          <w:szCs w:val="28"/>
        </w:rPr>
      </w:pPr>
      <w:r w:rsidRPr="004A64DF">
        <w:rPr>
          <w:sz w:val="28"/>
          <w:szCs w:val="28"/>
        </w:rPr>
        <w:t xml:space="preserve">2013 год – </w:t>
      </w:r>
      <w:r>
        <w:rPr>
          <w:sz w:val="28"/>
          <w:szCs w:val="28"/>
        </w:rPr>
        <w:t>5</w:t>
      </w:r>
      <w:r w:rsidRPr="004A64DF">
        <w:rPr>
          <w:sz w:val="28"/>
          <w:szCs w:val="28"/>
        </w:rPr>
        <w:t xml:space="preserve"> 6</w:t>
      </w:r>
      <w:r>
        <w:rPr>
          <w:sz w:val="28"/>
          <w:szCs w:val="28"/>
        </w:rPr>
        <w:t>06</w:t>
      </w:r>
      <w:r w:rsidRPr="004A64DF">
        <w:rPr>
          <w:sz w:val="28"/>
          <w:szCs w:val="28"/>
        </w:rPr>
        <w:t xml:space="preserve">,0 тыс. рублей; </w:t>
      </w:r>
    </w:p>
    <w:p w:rsidR="00077EF2" w:rsidRDefault="00077EF2" w:rsidP="00C95E27">
      <w:pPr>
        <w:tabs>
          <w:tab w:val="left" w:pos="743"/>
        </w:tabs>
        <w:ind w:firstLine="709"/>
        <w:jc w:val="both"/>
        <w:rPr>
          <w:sz w:val="28"/>
          <w:szCs w:val="28"/>
        </w:rPr>
      </w:pPr>
      <w:r w:rsidRPr="004A64DF">
        <w:rPr>
          <w:sz w:val="28"/>
          <w:szCs w:val="28"/>
        </w:rPr>
        <w:t xml:space="preserve">2014 год – </w:t>
      </w:r>
      <w:r>
        <w:rPr>
          <w:sz w:val="28"/>
          <w:szCs w:val="28"/>
        </w:rPr>
        <w:t>5</w:t>
      </w:r>
      <w:r w:rsidRPr="004A64DF">
        <w:rPr>
          <w:sz w:val="28"/>
          <w:szCs w:val="28"/>
        </w:rPr>
        <w:t xml:space="preserve"> 6</w:t>
      </w:r>
      <w:r>
        <w:rPr>
          <w:sz w:val="28"/>
          <w:szCs w:val="28"/>
        </w:rPr>
        <w:t>06</w:t>
      </w:r>
      <w:r w:rsidRPr="004A64DF">
        <w:rPr>
          <w:sz w:val="28"/>
          <w:szCs w:val="28"/>
        </w:rPr>
        <w:t>,0 тыс. рублей</w:t>
      </w:r>
      <w:r>
        <w:rPr>
          <w:sz w:val="28"/>
          <w:szCs w:val="28"/>
        </w:rPr>
        <w:t>.</w:t>
      </w:r>
    </w:p>
    <w:p w:rsidR="00077EF2" w:rsidRPr="004A64DF" w:rsidRDefault="00077EF2" w:rsidP="00C95E27">
      <w:pPr>
        <w:tabs>
          <w:tab w:val="left" w:pos="743"/>
        </w:tabs>
        <w:ind w:firstLine="709"/>
        <w:jc w:val="both"/>
        <w:rPr>
          <w:sz w:val="28"/>
          <w:szCs w:val="28"/>
        </w:rPr>
      </w:pPr>
      <w:r w:rsidRPr="004A64DF">
        <w:rPr>
          <w:sz w:val="28"/>
          <w:szCs w:val="28"/>
        </w:rPr>
        <w:t>Источником финансирования Программы является бюджет города Ханты-Мансийска. Кроме того, возможно привлечение средств на реализацию мероприятий Программы из бюджетов других уровней и внебюджетных источников.</w:t>
      </w:r>
    </w:p>
    <w:p w:rsidR="00077EF2" w:rsidRDefault="00077EF2" w:rsidP="00C95E27">
      <w:pPr>
        <w:tabs>
          <w:tab w:val="left" w:pos="743"/>
        </w:tabs>
        <w:ind w:firstLine="709"/>
        <w:jc w:val="both"/>
        <w:rPr>
          <w:sz w:val="28"/>
          <w:szCs w:val="28"/>
        </w:rPr>
      </w:pPr>
      <w:r w:rsidRPr="004A64DF">
        <w:rPr>
          <w:sz w:val="28"/>
          <w:szCs w:val="28"/>
        </w:rPr>
        <w:t>Ежегодный объем финансирования Программы определяется в соответствии с утвержденным бюджетом города Ханты-Мансийска на очередной финансовый год.</w:t>
      </w:r>
    </w:p>
    <w:p w:rsidR="00077EF2" w:rsidRPr="004A64DF" w:rsidRDefault="00077EF2" w:rsidP="00077EF2">
      <w:pPr>
        <w:tabs>
          <w:tab w:val="left" w:pos="743"/>
        </w:tabs>
        <w:ind w:left="34" w:firstLine="567"/>
        <w:jc w:val="both"/>
        <w:rPr>
          <w:sz w:val="28"/>
          <w:szCs w:val="28"/>
        </w:rPr>
      </w:pPr>
    </w:p>
    <w:p w:rsidR="00077EF2" w:rsidRPr="004A64DF" w:rsidRDefault="00077EF2" w:rsidP="00077EF2">
      <w:pPr>
        <w:jc w:val="center"/>
        <w:rPr>
          <w:sz w:val="28"/>
          <w:szCs w:val="28"/>
        </w:rPr>
      </w:pPr>
      <w:r w:rsidRPr="004A64DF">
        <w:rPr>
          <w:sz w:val="28"/>
          <w:szCs w:val="28"/>
          <w:lang w:val="en-US"/>
        </w:rPr>
        <w:t>V</w:t>
      </w:r>
      <w:r w:rsidRPr="004A64DF">
        <w:rPr>
          <w:sz w:val="28"/>
          <w:szCs w:val="28"/>
        </w:rPr>
        <w:t>. Механизм реализации долгосрочной целевой программы</w:t>
      </w:r>
    </w:p>
    <w:p w:rsidR="00077EF2" w:rsidRPr="004A64DF" w:rsidRDefault="00077EF2" w:rsidP="00077EF2">
      <w:pPr>
        <w:tabs>
          <w:tab w:val="left" w:pos="743"/>
        </w:tabs>
        <w:ind w:left="34" w:hanging="34"/>
        <w:jc w:val="center"/>
        <w:rPr>
          <w:sz w:val="28"/>
          <w:szCs w:val="28"/>
        </w:rPr>
      </w:pPr>
    </w:p>
    <w:p w:rsidR="00077EF2" w:rsidRPr="004A64DF" w:rsidRDefault="00077EF2" w:rsidP="00DF6686">
      <w:pPr>
        <w:ind w:firstLine="709"/>
        <w:jc w:val="both"/>
        <w:rPr>
          <w:color w:val="000000"/>
          <w:sz w:val="28"/>
          <w:szCs w:val="28"/>
        </w:rPr>
      </w:pPr>
      <w:r w:rsidRPr="004A64DF">
        <w:rPr>
          <w:color w:val="000000"/>
          <w:sz w:val="28"/>
          <w:szCs w:val="28"/>
        </w:rPr>
        <w:t>Механизм реализации Программы включает разработку и принятие муниципальных правовых актов, необходимых для выполнения Программы, ежегодное уточнение перечня программных мероприятий на очередной финансовый год и плановый период с уточнением затрат по программным мероприятиям в соответствии с мониторингом фактически достигнутых целевых показателей реализации Программы, а также связан</w:t>
      </w:r>
      <w:r w:rsidR="001E330F">
        <w:rPr>
          <w:color w:val="000000"/>
          <w:sz w:val="28"/>
          <w:szCs w:val="28"/>
        </w:rPr>
        <w:t>ные с изменениями внешней среды</w:t>
      </w:r>
      <w:r w:rsidRPr="004A64DF">
        <w:rPr>
          <w:color w:val="000000"/>
          <w:sz w:val="28"/>
          <w:szCs w:val="28"/>
        </w:rPr>
        <w:t xml:space="preserve"> информирование общественности о ходе и результатах реализации Программы, финансирования программных мероприятий.</w:t>
      </w:r>
    </w:p>
    <w:p w:rsidR="00077EF2" w:rsidRPr="004A64DF" w:rsidRDefault="00077EF2" w:rsidP="00DF6686">
      <w:pPr>
        <w:tabs>
          <w:tab w:val="left" w:pos="743"/>
        </w:tabs>
        <w:ind w:firstLine="709"/>
        <w:jc w:val="both"/>
        <w:rPr>
          <w:sz w:val="28"/>
          <w:szCs w:val="28"/>
        </w:rPr>
      </w:pPr>
      <w:r w:rsidRPr="004A64DF">
        <w:rPr>
          <w:sz w:val="28"/>
          <w:szCs w:val="28"/>
        </w:rPr>
        <w:t>Заказчиком-координатором Программы является Управление по физической культуре, спорту, молодежной политике и туризму Администрации города Ханты-Мансийска. Заказчик-координатор осуществляет текущее управление Программой.</w:t>
      </w:r>
    </w:p>
    <w:p w:rsidR="00077EF2" w:rsidRPr="004A64DF" w:rsidRDefault="00077EF2" w:rsidP="00DF6686">
      <w:pPr>
        <w:ind w:firstLine="709"/>
        <w:jc w:val="both"/>
        <w:rPr>
          <w:color w:val="000000"/>
          <w:sz w:val="28"/>
          <w:szCs w:val="28"/>
        </w:rPr>
      </w:pPr>
      <w:r w:rsidRPr="004A64DF">
        <w:rPr>
          <w:color w:val="000000"/>
          <w:sz w:val="28"/>
          <w:szCs w:val="28"/>
        </w:rPr>
        <w:t xml:space="preserve">Оценка хода исполнения мероприятий Программы основана на мониторинге ожидаемых непосредственных и конечных результатов Программы как </w:t>
      </w:r>
      <w:r w:rsidRPr="004A64DF">
        <w:rPr>
          <w:color w:val="000000"/>
          <w:sz w:val="28"/>
          <w:szCs w:val="28"/>
        </w:rPr>
        <w:lastRenderedPageBreak/>
        <w:t>сопоставление фактически достигнутых с целевыми показателями. В соответствии с данными мониторинга по фактически достигнутым результатам реализации в Программу могут быть внесены корректировки. В случае выявления лучших практик реализации программных мероприятий в Программу могут быть внесены корректировки, связанные с оптимизацией этих мероприятий.</w:t>
      </w:r>
    </w:p>
    <w:p w:rsidR="00077EF2" w:rsidRPr="004A64DF" w:rsidRDefault="00077EF2" w:rsidP="00DF6686">
      <w:pPr>
        <w:ind w:firstLine="709"/>
        <w:jc w:val="both"/>
        <w:rPr>
          <w:sz w:val="28"/>
          <w:szCs w:val="28"/>
        </w:rPr>
      </w:pPr>
      <w:r w:rsidRPr="004A64DF">
        <w:rPr>
          <w:sz w:val="28"/>
          <w:szCs w:val="28"/>
        </w:rPr>
        <w:t xml:space="preserve">Исполнитель программы – муниципальное бюджетное учреждение «Молодежный центр» осуществляет реализацию мероприятий Программы. Ежеквартально в срок до 15 числа месяца, следующего за отчетным кварталом, направляет заказчику-координатору информацию о ходе реализации мероприятий Программы и использовании финансовых средств. </w:t>
      </w:r>
    </w:p>
    <w:p w:rsidR="00077EF2" w:rsidRPr="004A64DF" w:rsidRDefault="00077EF2" w:rsidP="00DF6686">
      <w:pPr>
        <w:ind w:firstLine="709"/>
        <w:jc w:val="both"/>
        <w:rPr>
          <w:sz w:val="28"/>
          <w:szCs w:val="28"/>
        </w:rPr>
      </w:pPr>
      <w:r w:rsidRPr="004A64DF">
        <w:rPr>
          <w:sz w:val="28"/>
          <w:szCs w:val="28"/>
        </w:rPr>
        <w:t>Реализация Программы осуществляется в соответствии с законодательством Российской Федерации о размещении заказов для государственных и муниципальных нужд, а также в соответствии с муниципальными правовыми актами Администрации города Ханты-Мансийска.</w:t>
      </w:r>
    </w:p>
    <w:p w:rsidR="00077EF2" w:rsidRPr="004A64DF" w:rsidRDefault="00077EF2" w:rsidP="00077EF2">
      <w:pPr>
        <w:ind w:left="34" w:firstLine="533"/>
        <w:jc w:val="both"/>
        <w:rPr>
          <w:sz w:val="28"/>
          <w:szCs w:val="28"/>
        </w:rPr>
      </w:pPr>
    </w:p>
    <w:p w:rsidR="00077EF2" w:rsidRPr="004A64DF" w:rsidRDefault="00077EF2" w:rsidP="00077EF2">
      <w:pPr>
        <w:jc w:val="center"/>
        <w:rPr>
          <w:sz w:val="28"/>
          <w:szCs w:val="28"/>
        </w:rPr>
      </w:pPr>
      <w:r w:rsidRPr="004A64DF">
        <w:rPr>
          <w:sz w:val="28"/>
          <w:szCs w:val="28"/>
          <w:lang w:val="en-US"/>
        </w:rPr>
        <w:t>VI</w:t>
      </w:r>
      <w:r w:rsidRPr="004A64DF">
        <w:rPr>
          <w:sz w:val="28"/>
          <w:szCs w:val="28"/>
        </w:rPr>
        <w:t>. Культурные аспекты долгосрочной целевой программы</w:t>
      </w:r>
    </w:p>
    <w:p w:rsidR="00077EF2" w:rsidRPr="004A64DF" w:rsidRDefault="00077EF2" w:rsidP="00077EF2">
      <w:pPr>
        <w:ind w:left="34" w:hanging="34"/>
        <w:jc w:val="center"/>
        <w:rPr>
          <w:sz w:val="28"/>
          <w:szCs w:val="28"/>
        </w:rPr>
      </w:pPr>
    </w:p>
    <w:p w:rsidR="00077EF2" w:rsidRPr="004A64DF" w:rsidRDefault="00077EF2" w:rsidP="00AB5C86">
      <w:pPr>
        <w:ind w:firstLine="709"/>
        <w:jc w:val="both"/>
        <w:rPr>
          <w:color w:val="000000"/>
          <w:sz w:val="28"/>
          <w:szCs w:val="28"/>
        </w:rPr>
      </w:pPr>
      <w:r w:rsidRPr="004A64DF">
        <w:rPr>
          <w:color w:val="000000"/>
          <w:sz w:val="28"/>
          <w:szCs w:val="28"/>
        </w:rPr>
        <w:t>Программа построена с учетом потребностей молодых граждан, адресности проводимых мероприятий, направлена на поддержку позитивных тенденций в становлении и развитии молодого поколения. Каждый молодой человек, опираясь на собственный опыт, знания, достижения, образование, инициативу, желание участвовать в значимых проектах, инициативах</w:t>
      </w:r>
      <w:r w:rsidR="00AB5C86">
        <w:rPr>
          <w:color w:val="000000"/>
          <w:sz w:val="28"/>
          <w:szCs w:val="28"/>
        </w:rPr>
        <w:t>,</w:t>
      </w:r>
      <w:r w:rsidRPr="004A64DF">
        <w:rPr>
          <w:color w:val="000000"/>
          <w:sz w:val="28"/>
          <w:szCs w:val="28"/>
        </w:rPr>
        <w:t xml:space="preserve"> должен иметь возможность реализовать свой потенциал.</w:t>
      </w:r>
    </w:p>
    <w:p w:rsidR="00077EF2" w:rsidRPr="004A64DF" w:rsidRDefault="00077EF2" w:rsidP="00AB5C86">
      <w:pPr>
        <w:ind w:firstLine="709"/>
        <w:jc w:val="both"/>
        <w:rPr>
          <w:sz w:val="28"/>
          <w:szCs w:val="28"/>
        </w:rPr>
      </w:pPr>
      <w:r w:rsidRPr="004A64DF">
        <w:rPr>
          <w:sz w:val="28"/>
          <w:szCs w:val="28"/>
        </w:rPr>
        <w:t>Одним из итогов реализации Программы станет возможность самореализации для каждого молодого человека в социально- экономической, политической, культурной жизни общества.</w:t>
      </w:r>
    </w:p>
    <w:p w:rsidR="002B3F0C" w:rsidRDefault="002B3F0C" w:rsidP="002B3F0C">
      <w:pPr>
        <w:ind w:firstLine="851"/>
        <w:jc w:val="both"/>
        <w:rPr>
          <w:sz w:val="28"/>
        </w:rPr>
      </w:pPr>
    </w:p>
    <w:p w:rsidR="002B3F0C" w:rsidRDefault="002B3F0C" w:rsidP="002B3F0C">
      <w:pPr>
        <w:ind w:firstLine="851"/>
        <w:jc w:val="both"/>
        <w:rPr>
          <w:sz w:val="28"/>
        </w:rPr>
      </w:pPr>
    </w:p>
    <w:p w:rsidR="002B3F0C" w:rsidRDefault="002B3F0C" w:rsidP="002B3F0C">
      <w:pPr>
        <w:ind w:firstLine="851"/>
        <w:jc w:val="both"/>
        <w:rPr>
          <w:sz w:val="28"/>
        </w:rPr>
      </w:pPr>
    </w:p>
    <w:p w:rsidR="002B3F0C" w:rsidRDefault="002B3F0C" w:rsidP="002B3F0C">
      <w:pPr>
        <w:ind w:firstLine="851"/>
        <w:jc w:val="both"/>
        <w:rPr>
          <w:sz w:val="28"/>
        </w:rPr>
      </w:pPr>
    </w:p>
    <w:p w:rsidR="002B3F0C" w:rsidRDefault="002B3F0C" w:rsidP="002B3F0C">
      <w:pPr>
        <w:ind w:firstLine="851"/>
        <w:jc w:val="both"/>
        <w:rPr>
          <w:sz w:val="28"/>
        </w:rPr>
      </w:pPr>
    </w:p>
    <w:p w:rsidR="002B3F0C" w:rsidRDefault="002B3F0C" w:rsidP="002B3F0C">
      <w:pPr>
        <w:ind w:firstLine="851"/>
        <w:jc w:val="both"/>
        <w:rPr>
          <w:sz w:val="28"/>
        </w:rPr>
      </w:pPr>
    </w:p>
    <w:p w:rsidR="002B3F0C" w:rsidRDefault="002B3F0C" w:rsidP="002B3F0C">
      <w:pPr>
        <w:ind w:firstLine="851"/>
        <w:jc w:val="both"/>
        <w:rPr>
          <w:sz w:val="28"/>
        </w:rPr>
      </w:pPr>
    </w:p>
    <w:p w:rsidR="002B3F0C" w:rsidRDefault="002B3F0C" w:rsidP="002B3F0C">
      <w:pPr>
        <w:ind w:firstLine="851"/>
        <w:jc w:val="both"/>
        <w:rPr>
          <w:sz w:val="28"/>
        </w:rPr>
      </w:pPr>
    </w:p>
    <w:p w:rsidR="002B3F0C" w:rsidRDefault="002B3F0C" w:rsidP="002B3F0C">
      <w:pPr>
        <w:ind w:firstLine="851"/>
        <w:jc w:val="both"/>
        <w:rPr>
          <w:sz w:val="28"/>
        </w:rPr>
      </w:pPr>
    </w:p>
    <w:p w:rsidR="002B3F0C" w:rsidRDefault="002B3F0C" w:rsidP="002B3F0C">
      <w:pPr>
        <w:ind w:firstLine="851"/>
        <w:jc w:val="both"/>
        <w:rPr>
          <w:sz w:val="28"/>
        </w:rPr>
      </w:pPr>
    </w:p>
    <w:p w:rsidR="002B3F0C" w:rsidRDefault="002B3F0C" w:rsidP="002B3F0C">
      <w:pPr>
        <w:ind w:firstLine="851"/>
        <w:jc w:val="both"/>
        <w:rPr>
          <w:sz w:val="28"/>
        </w:rPr>
      </w:pPr>
    </w:p>
    <w:p w:rsidR="002B3F0C" w:rsidRDefault="002B3F0C" w:rsidP="002B3F0C">
      <w:pPr>
        <w:ind w:firstLine="851"/>
        <w:jc w:val="both"/>
        <w:rPr>
          <w:sz w:val="28"/>
        </w:rPr>
      </w:pPr>
    </w:p>
    <w:p w:rsidR="002B3F0C" w:rsidRDefault="002B3F0C" w:rsidP="002B3F0C">
      <w:pPr>
        <w:ind w:firstLine="851"/>
        <w:jc w:val="both"/>
        <w:rPr>
          <w:sz w:val="28"/>
        </w:rPr>
      </w:pPr>
    </w:p>
    <w:p w:rsidR="002B3F0C" w:rsidRDefault="002B3F0C" w:rsidP="002B3F0C">
      <w:pPr>
        <w:ind w:firstLine="851"/>
        <w:jc w:val="both"/>
        <w:rPr>
          <w:sz w:val="28"/>
        </w:rPr>
      </w:pPr>
    </w:p>
    <w:p w:rsidR="002B3F0C" w:rsidRDefault="002B3F0C" w:rsidP="002B3F0C">
      <w:pPr>
        <w:ind w:firstLine="851"/>
        <w:jc w:val="both"/>
        <w:rPr>
          <w:sz w:val="28"/>
        </w:rPr>
      </w:pPr>
    </w:p>
    <w:p w:rsidR="002B3F0C" w:rsidRDefault="002B3F0C" w:rsidP="002B3F0C">
      <w:pPr>
        <w:ind w:firstLine="851"/>
        <w:jc w:val="both"/>
        <w:rPr>
          <w:sz w:val="28"/>
        </w:rPr>
      </w:pPr>
    </w:p>
    <w:p w:rsidR="002B3F0C" w:rsidRDefault="002B3F0C" w:rsidP="002B3F0C">
      <w:pPr>
        <w:ind w:firstLine="851"/>
        <w:jc w:val="both"/>
        <w:rPr>
          <w:sz w:val="28"/>
        </w:rPr>
      </w:pPr>
    </w:p>
    <w:p w:rsidR="002B3F0C" w:rsidRDefault="002B3F0C" w:rsidP="002B3F0C">
      <w:pPr>
        <w:ind w:firstLine="851"/>
        <w:jc w:val="both"/>
        <w:rPr>
          <w:sz w:val="28"/>
        </w:rPr>
      </w:pPr>
    </w:p>
    <w:p w:rsidR="00B10DEE" w:rsidRDefault="00B10DEE" w:rsidP="002B3F0C">
      <w:pPr>
        <w:ind w:firstLine="851"/>
        <w:jc w:val="both"/>
        <w:rPr>
          <w:sz w:val="28"/>
        </w:rPr>
        <w:sectPr w:rsidR="00B10DEE" w:rsidSect="009471B5">
          <w:headerReference w:type="even" r:id="rId8"/>
          <w:headerReference w:type="default" r:id="rId9"/>
          <w:pgSz w:w="11906" w:h="16838"/>
          <w:pgMar w:top="1304" w:right="567" w:bottom="1134" w:left="1134" w:header="709" w:footer="709" w:gutter="0"/>
          <w:cols w:space="708"/>
          <w:titlePg/>
          <w:docGrid w:linePitch="360"/>
        </w:sectPr>
      </w:pPr>
    </w:p>
    <w:tbl>
      <w:tblPr>
        <w:tblpPr w:leftFromText="180" w:rightFromText="180" w:vertAnchor="text" w:horzAnchor="page" w:tblpX="10027" w:tblpY="-538"/>
        <w:tblW w:w="6345" w:type="dxa"/>
        <w:tblLook w:val="0000"/>
      </w:tblPr>
      <w:tblGrid>
        <w:gridCol w:w="960"/>
        <w:gridCol w:w="960"/>
        <w:gridCol w:w="4425"/>
      </w:tblGrid>
      <w:tr w:rsidR="00B10DEE" w:rsidRPr="008C643E" w:rsidTr="001300C8">
        <w:trPr>
          <w:trHeight w:val="255"/>
        </w:trPr>
        <w:tc>
          <w:tcPr>
            <w:tcW w:w="960" w:type="dxa"/>
            <w:shd w:val="clear" w:color="auto" w:fill="auto"/>
            <w:noWrap/>
            <w:vAlign w:val="bottom"/>
          </w:tcPr>
          <w:p w:rsidR="00B10DEE" w:rsidRPr="00B10DEE" w:rsidRDefault="00B10DEE" w:rsidP="001300C8">
            <w:pPr>
              <w:jc w:val="right"/>
              <w:rPr>
                <w:sz w:val="24"/>
                <w:szCs w:val="24"/>
              </w:rPr>
            </w:pPr>
          </w:p>
        </w:tc>
        <w:tc>
          <w:tcPr>
            <w:tcW w:w="960" w:type="dxa"/>
            <w:shd w:val="clear" w:color="auto" w:fill="auto"/>
            <w:noWrap/>
            <w:vAlign w:val="bottom"/>
          </w:tcPr>
          <w:p w:rsidR="00B10DEE" w:rsidRPr="00B10DEE" w:rsidRDefault="00B10DEE" w:rsidP="001300C8">
            <w:pPr>
              <w:jc w:val="right"/>
              <w:rPr>
                <w:sz w:val="24"/>
                <w:szCs w:val="24"/>
              </w:rPr>
            </w:pPr>
          </w:p>
        </w:tc>
        <w:tc>
          <w:tcPr>
            <w:tcW w:w="4425" w:type="dxa"/>
            <w:shd w:val="clear" w:color="auto" w:fill="auto"/>
            <w:noWrap/>
            <w:vAlign w:val="bottom"/>
          </w:tcPr>
          <w:p w:rsidR="00B10DEE" w:rsidRPr="00B10DEE" w:rsidRDefault="00B10DEE" w:rsidP="001300C8">
            <w:pPr>
              <w:jc w:val="right"/>
              <w:rPr>
                <w:sz w:val="24"/>
                <w:szCs w:val="24"/>
              </w:rPr>
            </w:pPr>
            <w:r w:rsidRPr="00B10DEE">
              <w:rPr>
                <w:sz w:val="24"/>
                <w:szCs w:val="24"/>
              </w:rPr>
              <w:t>Приложение 1</w:t>
            </w:r>
          </w:p>
        </w:tc>
      </w:tr>
      <w:tr w:rsidR="00B10DEE" w:rsidRPr="008C643E" w:rsidTr="001300C8">
        <w:trPr>
          <w:trHeight w:val="255"/>
        </w:trPr>
        <w:tc>
          <w:tcPr>
            <w:tcW w:w="6345" w:type="dxa"/>
            <w:gridSpan w:val="3"/>
            <w:shd w:val="clear" w:color="auto" w:fill="auto"/>
            <w:noWrap/>
            <w:vAlign w:val="bottom"/>
          </w:tcPr>
          <w:p w:rsidR="00B10DEE" w:rsidRPr="00B10DEE" w:rsidRDefault="00B10DEE" w:rsidP="001300C8">
            <w:pPr>
              <w:jc w:val="right"/>
              <w:rPr>
                <w:sz w:val="24"/>
                <w:szCs w:val="24"/>
              </w:rPr>
            </w:pPr>
            <w:r w:rsidRPr="00B10DEE">
              <w:rPr>
                <w:sz w:val="24"/>
                <w:szCs w:val="24"/>
              </w:rPr>
              <w:t>к долгосрочной целевой программе</w:t>
            </w:r>
          </w:p>
        </w:tc>
      </w:tr>
      <w:tr w:rsidR="00B10DEE" w:rsidRPr="008C643E" w:rsidTr="001300C8">
        <w:trPr>
          <w:trHeight w:val="255"/>
        </w:trPr>
        <w:tc>
          <w:tcPr>
            <w:tcW w:w="6345" w:type="dxa"/>
            <w:gridSpan w:val="3"/>
            <w:shd w:val="clear" w:color="auto" w:fill="auto"/>
            <w:noWrap/>
            <w:vAlign w:val="bottom"/>
          </w:tcPr>
          <w:p w:rsidR="00B10DEE" w:rsidRPr="00B10DEE" w:rsidRDefault="00B10DEE" w:rsidP="001300C8">
            <w:pPr>
              <w:jc w:val="right"/>
              <w:rPr>
                <w:sz w:val="24"/>
                <w:szCs w:val="24"/>
              </w:rPr>
            </w:pPr>
            <w:r w:rsidRPr="00B10DEE">
              <w:rPr>
                <w:sz w:val="24"/>
                <w:szCs w:val="24"/>
              </w:rPr>
              <w:t>«Молодежь города Ханты-Мансийска» на 2012-2014 годы</w:t>
            </w:r>
          </w:p>
        </w:tc>
      </w:tr>
    </w:tbl>
    <w:p w:rsidR="00B10DEE" w:rsidRDefault="00B10DEE" w:rsidP="00B10DEE">
      <w:pPr>
        <w:jc w:val="right"/>
      </w:pPr>
    </w:p>
    <w:p w:rsidR="00B10DEE" w:rsidRDefault="00B10DEE" w:rsidP="00B10DEE">
      <w:pPr>
        <w:jc w:val="right"/>
      </w:pPr>
    </w:p>
    <w:p w:rsidR="00B10DEE" w:rsidRDefault="00B10DEE" w:rsidP="00B10DEE">
      <w:pPr>
        <w:jc w:val="right"/>
      </w:pPr>
    </w:p>
    <w:p w:rsidR="00B10DEE" w:rsidRDefault="00B10DEE" w:rsidP="00B10DEE">
      <w:pPr>
        <w:jc w:val="right"/>
      </w:pPr>
    </w:p>
    <w:tbl>
      <w:tblPr>
        <w:tblW w:w="16284" w:type="dxa"/>
        <w:tblInd w:w="91" w:type="dxa"/>
        <w:tblLayout w:type="fixed"/>
        <w:tblLook w:val="0000"/>
      </w:tblPr>
      <w:tblGrid>
        <w:gridCol w:w="538"/>
        <w:gridCol w:w="2161"/>
        <w:gridCol w:w="2563"/>
        <w:gridCol w:w="1636"/>
        <w:gridCol w:w="800"/>
        <w:gridCol w:w="322"/>
        <w:gridCol w:w="398"/>
        <w:gridCol w:w="409"/>
        <w:gridCol w:w="311"/>
        <w:gridCol w:w="1382"/>
        <w:gridCol w:w="2027"/>
        <w:gridCol w:w="1414"/>
        <w:gridCol w:w="1379"/>
        <w:gridCol w:w="944"/>
      </w:tblGrid>
      <w:tr w:rsidR="00B10DEE" w:rsidTr="001300C8">
        <w:trPr>
          <w:trHeight w:val="255"/>
        </w:trPr>
        <w:tc>
          <w:tcPr>
            <w:tcW w:w="16284" w:type="dxa"/>
            <w:gridSpan w:val="14"/>
            <w:tcBorders>
              <w:top w:val="nil"/>
              <w:left w:val="nil"/>
              <w:bottom w:val="nil"/>
              <w:right w:val="nil"/>
            </w:tcBorders>
            <w:shd w:val="clear" w:color="auto" w:fill="auto"/>
            <w:vAlign w:val="center"/>
          </w:tcPr>
          <w:p w:rsidR="00B10DEE" w:rsidRPr="00B10DEE" w:rsidRDefault="00B10DEE" w:rsidP="001300C8">
            <w:pPr>
              <w:tabs>
                <w:tab w:val="left" w:pos="9871"/>
              </w:tabs>
              <w:jc w:val="center"/>
              <w:rPr>
                <w:bCs/>
                <w:sz w:val="24"/>
                <w:szCs w:val="24"/>
              </w:rPr>
            </w:pPr>
            <w:r w:rsidRPr="00B10DEE">
              <w:rPr>
                <w:bCs/>
                <w:sz w:val="24"/>
                <w:szCs w:val="24"/>
              </w:rPr>
              <w:t>Оценка экономической, бюджетной и социальной эффективности долгосрочной целевой программы</w:t>
            </w:r>
          </w:p>
        </w:tc>
      </w:tr>
      <w:tr w:rsidR="00B10DEE" w:rsidTr="001300C8">
        <w:trPr>
          <w:gridAfter w:val="1"/>
          <w:wAfter w:w="944" w:type="dxa"/>
          <w:trHeight w:val="255"/>
        </w:trPr>
        <w:tc>
          <w:tcPr>
            <w:tcW w:w="538" w:type="dxa"/>
            <w:tcBorders>
              <w:top w:val="nil"/>
              <w:left w:val="nil"/>
              <w:bottom w:val="nil"/>
              <w:right w:val="nil"/>
            </w:tcBorders>
            <w:shd w:val="clear" w:color="auto" w:fill="auto"/>
            <w:noWrap/>
            <w:vAlign w:val="bottom"/>
          </w:tcPr>
          <w:p w:rsidR="00B10DEE" w:rsidRDefault="00B10DEE" w:rsidP="001300C8">
            <w:pPr>
              <w:rPr>
                <w:rFonts w:ascii="Arial" w:hAnsi="Arial"/>
              </w:rPr>
            </w:pPr>
          </w:p>
        </w:tc>
        <w:tc>
          <w:tcPr>
            <w:tcW w:w="2161" w:type="dxa"/>
            <w:tcBorders>
              <w:top w:val="nil"/>
              <w:left w:val="nil"/>
              <w:bottom w:val="nil"/>
              <w:right w:val="nil"/>
            </w:tcBorders>
            <w:shd w:val="clear" w:color="auto" w:fill="auto"/>
            <w:noWrap/>
            <w:vAlign w:val="bottom"/>
          </w:tcPr>
          <w:p w:rsidR="00B10DEE" w:rsidRDefault="00B10DEE" w:rsidP="001300C8">
            <w:pPr>
              <w:rPr>
                <w:rFonts w:ascii="Arial" w:hAnsi="Arial"/>
              </w:rPr>
            </w:pPr>
          </w:p>
        </w:tc>
        <w:tc>
          <w:tcPr>
            <w:tcW w:w="2563" w:type="dxa"/>
            <w:tcBorders>
              <w:top w:val="nil"/>
              <w:left w:val="nil"/>
              <w:bottom w:val="nil"/>
              <w:right w:val="nil"/>
            </w:tcBorders>
            <w:shd w:val="clear" w:color="auto" w:fill="auto"/>
            <w:noWrap/>
            <w:vAlign w:val="bottom"/>
          </w:tcPr>
          <w:p w:rsidR="00B10DEE" w:rsidRDefault="00B10DEE" w:rsidP="001300C8">
            <w:pPr>
              <w:rPr>
                <w:rFonts w:ascii="Arial" w:hAnsi="Arial"/>
              </w:rPr>
            </w:pPr>
          </w:p>
        </w:tc>
        <w:tc>
          <w:tcPr>
            <w:tcW w:w="1636" w:type="dxa"/>
            <w:tcBorders>
              <w:top w:val="nil"/>
              <w:left w:val="nil"/>
              <w:bottom w:val="nil"/>
              <w:right w:val="nil"/>
            </w:tcBorders>
            <w:shd w:val="clear" w:color="auto" w:fill="auto"/>
            <w:noWrap/>
            <w:vAlign w:val="bottom"/>
          </w:tcPr>
          <w:p w:rsidR="00B10DEE" w:rsidRDefault="00B10DEE" w:rsidP="001300C8">
            <w:pPr>
              <w:rPr>
                <w:rFonts w:ascii="Arial" w:hAnsi="Arial"/>
              </w:rPr>
            </w:pPr>
          </w:p>
          <w:p w:rsidR="00B10DEE" w:rsidRDefault="00B10DEE" w:rsidP="001300C8">
            <w:pPr>
              <w:rPr>
                <w:rFonts w:ascii="Arial" w:hAnsi="Arial"/>
              </w:rPr>
            </w:pPr>
          </w:p>
        </w:tc>
        <w:tc>
          <w:tcPr>
            <w:tcW w:w="1122" w:type="dxa"/>
            <w:gridSpan w:val="2"/>
            <w:tcBorders>
              <w:top w:val="nil"/>
              <w:left w:val="nil"/>
              <w:bottom w:val="nil"/>
              <w:right w:val="nil"/>
            </w:tcBorders>
            <w:shd w:val="clear" w:color="auto" w:fill="auto"/>
            <w:noWrap/>
            <w:vAlign w:val="bottom"/>
          </w:tcPr>
          <w:p w:rsidR="00B10DEE" w:rsidRDefault="00B10DEE" w:rsidP="001300C8">
            <w:pPr>
              <w:rPr>
                <w:rFonts w:ascii="Arial" w:hAnsi="Arial"/>
              </w:rPr>
            </w:pPr>
          </w:p>
        </w:tc>
        <w:tc>
          <w:tcPr>
            <w:tcW w:w="807" w:type="dxa"/>
            <w:gridSpan w:val="2"/>
            <w:tcBorders>
              <w:top w:val="nil"/>
              <w:left w:val="nil"/>
              <w:bottom w:val="nil"/>
              <w:right w:val="nil"/>
            </w:tcBorders>
            <w:shd w:val="clear" w:color="auto" w:fill="auto"/>
            <w:noWrap/>
            <w:vAlign w:val="bottom"/>
          </w:tcPr>
          <w:p w:rsidR="00B10DEE" w:rsidRDefault="00B10DEE" w:rsidP="001300C8">
            <w:pPr>
              <w:rPr>
                <w:rFonts w:ascii="Arial" w:hAnsi="Arial"/>
              </w:rPr>
            </w:pPr>
          </w:p>
        </w:tc>
        <w:tc>
          <w:tcPr>
            <w:tcW w:w="311" w:type="dxa"/>
            <w:tcBorders>
              <w:top w:val="nil"/>
              <w:left w:val="nil"/>
              <w:bottom w:val="nil"/>
              <w:right w:val="nil"/>
            </w:tcBorders>
            <w:shd w:val="clear" w:color="auto" w:fill="auto"/>
            <w:noWrap/>
            <w:vAlign w:val="bottom"/>
          </w:tcPr>
          <w:p w:rsidR="00B10DEE" w:rsidRDefault="00B10DEE" w:rsidP="001300C8">
            <w:pPr>
              <w:rPr>
                <w:rFonts w:ascii="Arial" w:hAnsi="Arial"/>
              </w:rPr>
            </w:pPr>
          </w:p>
        </w:tc>
        <w:tc>
          <w:tcPr>
            <w:tcW w:w="1382" w:type="dxa"/>
            <w:tcBorders>
              <w:top w:val="nil"/>
              <w:left w:val="nil"/>
              <w:bottom w:val="nil"/>
              <w:right w:val="nil"/>
            </w:tcBorders>
            <w:shd w:val="clear" w:color="auto" w:fill="auto"/>
            <w:noWrap/>
            <w:vAlign w:val="bottom"/>
          </w:tcPr>
          <w:p w:rsidR="00B10DEE" w:rsidRDefault="00B10DEE" w:rsidP="001300C8">
            <w:pPr>
              <w:rPr>
                <w:rFonts w:ascii="Arial" w:hAnsi="Arial"/>
              </w:rPr>
            </w:pPr>
          </w:p>
        </w:tc>
        <w:tc>
          <w:tcPr>
            <w:tcW w:w="2027" w:type="dxa"/>
            <w:tcBorders>
              <w:top w:val="nil"/>
              <w:left w:val="nil"/>
              <w:bottom w:val="nil"/>
              <w:right w:val="nil"/>
            </w:tcBorders>
            <w:shd w:val="clear" w:color="auto" w:fill="auto"/>
            <w:noWrap/>
            <w:vAlign w:val="bottom"/>
          </w:tcPr>
          <w:p w:rsidR="00B10DEE" w:rsidRDefault="00B10DEE" w:rsidP="001300C8">
            <w:pPr>
              <w:rPr>
                <w:rFonts w:ascii="Arial" w:hAnsi="Arial"/>
              </w:rPr>
            </w:pPr>
          </w:p>
        </w:tc>
        <w:tc>
          <w:tcPr>
            <w:tcW w:w="1414" w:type="dxa"/>
            <w:tcBorders>
              <w:top w:val="nil"/>
              <w:left w:val="nil"/>
              <w:bottom w:val="nil"/>
              <w:right w:val="nil"/>
            </w:tcBorders>
            <w:shd w:val="clear" w:color="auto" w:fill="auto"/>
            <w:noWrap/>
            <w:vAlign w:val="bottom"/>
          </w:tcPr>
          <w:p w:rsidR="00B10DEE" w:rsidRDefault="00B10DEE" w:rsidP="001300C8">
            <w:pPr>
              <w:rPr>
                <w:rFonts w:ascii="Arial" w:hAnsi="Arial"/>
              </w:rPr>
            </w:pPr>
          </w:p>
        </w:tc>
        <w:tc>
          <w:tcPr>
            <w:tcW w:w="1379" w:type="dxa"/>
            <w:tcBorders>
              <w:top w:val="nil"/>
              <w:left w:val="nil"/>
              <w:bottom w:val="nil"/>
              <w:right w:val="nil"/>
            </w:tcBorders>
            <w:shd w:val="clear" w:color="auto" w:fill="auto"/>
            <w:noWrap/>
            <w:vAlign w:val="bottom"/>
          </w:tcPr>
          <w:p w:rsidR="00B10DEE" w:rsidRDefault="00B10DEE" w:rsidP="001300C8">
            <w:pPr>
              <w:rPr>
                <w:rFonts w:ascii="Arial" w:hAnsi="Arial"/>
              </w:rPr>
            </w:pPr>
          </w:p>
        </w:tc>
      </w:tr>
      <w:tr w:rsidR="00B10DEE" w:rsidRPr="00777FDE" w:rsidTr="001300C8">
        <w:trPr>
          <w:gridAfter w:val="1"/>
          <w:wAfter w:w="944" w:type="dxa"/>
          <w:trHeight w:val="255"/>
        </w:trPr>
        <w:tc>
          <w:tcPr>
            <w:tcW w:w="538"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0DEE" w:rsidRPr="00777FDE" w:rsidRDefault="00B10DEE" w:rsidP="001300C8">
            <w:pPr>
              <w:jc w:val="center"/>
              <w:rPr>
                <w:bCs/>
              </w:rPr>
            </w:pPr>
            <w:r w:rsidRPr="00777FDE">
              <w:rPr>
                <w:bCs/>
              </w:rPr>
              <w:t>№ п/п</w:t>
            </w:r>
          </w:p>
        </w:tc>
        <w:tc>
          <w:tcPr>
            <w:tcW w:w="2161"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B10DEE" w:rsidRPr="00777FDE" w:rsidRDefault="00B10DEE" w:rsidP="001300C8">
            <w:pPr>
              <w:jc w:val="center"/>
              <w:rPr>
                <w:bCs/>
              </w:rPr>
            </w:pPr>
            <w:r w:rsidRPr="00777FDE">
              <w:rPr>
                <w:bCs/>
              </w:rPr>
              <w:t>Наименование целевых показателей (ед. измерения)</w:t>
            </w:r>
          </w:p>
        </w:tc>
        <w:tc>
          <w:tcPr>
            <w:tcW w:w="256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0DEE" w:rsidRPr="00777FDE" w:rsidRDefault="00B10DEE" w:rsidP="001300C8">
            <w:pPr>
              <w:jc w:val="center"/>
              <w:rPr>
                <w:bCs/>
              </w:rPr>
            </w:pPr>
            <w:r w:rsidRPr="00777FDE">
              <w:rPr>
                <w:bCs/>
              </w:rPr>
              <w:t>Наименование мероприятий</w:t>
            </w:r>
            <w:r>
              <w:rPr>
                <w:bCs/>
              </w:rPr>
              <w:t>,</w:t>
            </w:r>
            <w:r w:rsidRPr="00777FDE">
              <w:rPr>
                <w:bCs/>
              </w:rPr>
              <w:t xml:space="preserve">  обеспечивающих достижение результата</w:t>
            </w:r>
          </w:p>
        </w:tc>
        <w:tc>
          <w:tcPr>
            <w:tcW w:w="163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0DEE" w:rsidRPr="00777FDE" w:rsidRDefault="00B10DEE" w:rsidP="001300C8">
            <w:pPr>
              <w:jc w:val="center"/>
              <w:rPr>
                <w:bCs/>
              </w:rPr>
            </w:pPr>
            <w:r w:rsidRPr="00777FDE">
              <w:rPr>
                <w:bCs/>
              </w:rPr>
              <w:t xml:space="preserve">Фактическое значение целевого показателя на момент разработки </w:t>
            </w:r>
            <w:r>
              <w:rPr>
                <w:bCs/>
              </w:rPr>
              <w:t>П</w:t>
            </w:r>
            <w:r w:rsidRPr="00777FDE">
              <w:rPr>
                <w:bCs/>
              </w:rPr>
              <w:t>рограммы</w:t>
            </w:r>
          </w:p>
        </w:tc>
        <w:tc>
          <w:tcPr>
            <w:tcW w:w="2240" w:type="dxa"/>
            <w:gridSpan w:val="5"/>
            <w:tcBorders>
              <w:top w:val="single" w:sz="4" w:space="0" w:color="auto"/>
              <w:left w:val="nil"/>
              <w:bottom w:val="single" w:sz="4" w:space="0" w:color="auto"/>
              <w:right w:val="single" w:sz="4" w:space="0" w:color="000000"/>
            </w:tcBorders>
            <w:shd w:val="clear" w:color="auto" w:fill="auto"/>
            <w:vAlign w:val="center"/>
          </w:tcPr>
          <w:p w:rsidR="00B10DEE" w:rsidRPr="00777FDE" w:rsidRDefault="00B10DEE" w:rsidP="001300C8">
            <w:pPr>
              <w:jc w:val="center"/>
              <w:rPr>
                <w:bCs/>
              </w:rPr>
            </w:pPr>
            <w:r w:rsidRPr="00777FDE">
              <w:rPr>
                <w:bCs/>
              </w:rPr>
              <w:t>Значение целевого показателя</w:t>
            </w:r>
          </w:p>
        </w:tc>
        <w:tc>
          <w:tcPr>
            <w:tcW w:w="138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0DEE" w:rsidRPr="00777FDE" w:rsidRDefault="00B10DEE" w:rsidP="001300C8">
            <w:pPr>
              <w:jc w:val="center"/>
              <w:rPr>
                <w:bCs/>
              </w:rPr>
            </w:pPr>
            <w:r w:rsidRPr="00777FDE">
              <w:rPr>
                <w:bCs/>
              </w:rPr>
              <w:t xml:space="preserve">Значение целевого показателя по окончании действия </w:t>
            </w:r>
            <w:r>
              <w:rPr>
                <w:bCs/>
              </w:rPr>
              <w:t>П</w:t>
            </w:r>
            <w:r w:rsidRPr="00777FDE">
              <w:rPr>
                <w:bCs/>
              </w:rPr>
              <w:t>рограммы</w:t>
            </w:r>
          </w:p>
        </w:tc>
        <w:tc>
          <w:tcPr>
            <w:tcW w:w="4820" w:type="dxa"/>
            <w:gridSpan w:val="3"/>
            <w:tcBorders>
              <w:top w:val="single" w:sz="4" w:space="0" w:color="auto"/>
              <w:left w:val="nil"/>
              <w:bottom w:val="single" w:sz="4" w:space="0" w:color="auto"/>
              <w:right w:val="single" w:sz="4" w:space="0" w:color="000000"/>
            </w:tcBorders>
            <w:shd w:val="clear" w:color="auto" w:fill="auto"/>
            <w:vAlign w:val="center"/>
          </w:tcPr>
          <w:p w:rsidR="00B10DEE" w:rsidRPr="00777FDE" w:rsidRDefault="00B10DEE" w:rsidP="001300C8">
            <w:pPr>
              <w:jc w:val="center"/>
              <w:rPr>
                <w:bCs/>
              </w:rPr>
            </w:pPr>
            <w:r w:rsidRPr="00777FDE">
              <w:rPr>
                <w:bCs/>
              </w:rPr>
              <w:t xml:space="preserve">Финансовые затраты на реализацию, </w:t>
            </w:r>
          </w:p>
          <w:p w:rsidR="00B10DEE" w:rsidRPr="00777FDE" w:rsidRDefault="00B10DEE" w:rsidP="001300C8">
            <w:pPr>
              <w:jc w:val="center"/>
              <w:rPr>
                <w:bCs/>
              </w:rPr>
            </w:pPr>
            <w:r w:rsidRPr="00777FDE">
              <w:rPr>
                <w:bCs/>
              </w:rPr>
              <w:t>тыс. рублей</w:t>
            </w:r>
          </w:p>
        </w:tc>
      </w:tr>
      <w:tr w:rsidR="00B10DEE" w:rsidRPr="00777FDE" w:rsidTr="001300C8">
        <w:trPr>
          <w:gridAfter w:val="1"/>
          <w:wAfter w:w="944" w:type="dxa"/>
          <w:trHeight w:val="255"/>
        </w:trPr>
        <w:tc>
          <w:tcPr>
            <w:tcW w:w="538" w:type="dxa"/>
            <w:vMerge/>
            <w:tcBorders>
              <w:top w:val="single" w:sz="4" w:space="0" w:color="auto"/>
              <w:left w:val="single" w:sz="4" w:space="0" w:color="auto"/>
              <w:bottom w:val="single" w:sz="4" w:space="0" w:color="auto"/>
              <w:right w:val="single" w:sz="4" w:space="0" w:color="auto"/>
            </w:tcBorders>
            <w:vAlign w:val="center"/>
          </w:tcPr>
          <w:p w:rsidR="00B10DEE" w:rsidRPr="00777FDE" w:rsidRDefault="00B10DEE" w:rsidP="001300C8">
            <w:pPr>
              <w:rPr>
                <w:bCs/>
              </w:rPr>
            </w:pPr>
          </w:p>
        </w:tc>
        <w:tc>
          <w:tcPr>
            <w:tcW w:w="2161" w:type="dxa"/>
            <w:vMerge/>
            <w:tcBorders>
              <w:top w:val="single" w:sz="4" w:space="0" w:color="auto"/>
              <w:left w:val="single" w:sz="4" w:space="0" w:color="auto"/>
              <w:bottom w:val="single" w:sz="4" w:space="0" w:color="000000"/>
              <w:right w:val="single" w:sz="4" w:space="0" w:color="auto"/>
            </w:tcBorders>
            <w:vAlign w:val="center"/>
          </w:tcPr>
          <w:p w:rsidR="00B10DEE" w:rsidRPr="00777FDE" w:rsidRDefault="00B10DEE" w:rsidP="001300C8">
            <w:pPr>
              <w:rPr>
                <w:bCs/>
              </w:rPr>
            </w:pPr>
          </w:p>
        </w:tc>
        <w:tc>
          <w:tcPr>
            <w:tcW w:w="2563" w:type="dxa"/>
            <w:vMerge/>
            <w:tcBorders>
              <w:top w:val="single" w:sz="4" w:space="0" w:color="auto"/>
              <w:left w:val="single" w:sz="4" w:space="0" w:color="auto"/>
              <w:bottom w:val="single" w:sz="4" w:space="0" w:color="auto"/>
              <w:right w:val="single" w:sz="4" w:space="0" w:color="auto"/>
            </w:tcBorders>
            <w:vAlign w:val="center"/>
          </w:tcPr>
          <w:p w:rsidR="00B10DEE" w:rsidRPr="00777FDE" w:rsidRDefault="00B10DEE" w:rsidP="001300C8">
            <w:pPr>
              <w:rPr>
                <w:bCs/>
              </w:rPr>
            </w:pPr>
          </w:p>
        </w:tc>
        <w:tc>
          <w:tcPr>
            <w:tcW w:w="1636" w:type="dxa"/>
            <w:vMerge/>
            <w:tcBorders>
              <w:top w:val="single" w:sz="4" w:space="0" w:color="auto"/>
              <w:left w:val="single" w:sz="4" w:space="0" w:color="auto"/>
              <w:bottom w:val="single" w:sz="4" w:space="0" w:color="auto"/>
              <w:right w:val="single" w:sz="4" w:space="0" w:color="auto"/>
            </w:tcBorders>
            <w:vAlign w:val="center"/>
          </w:tcPr>
          <w:p w:rsidR="00B10DEE" w:rsidRPr="00777FDE" w:rsidRDefault="00B10DEE" w:rsidP="001300C8">
            <w:pPr>
              <w:rPr>
                <w:bCs/>
              </w:rPr>
            </w:pPr>
          </w:p>
        </w:tc>
        <w:tc>
          <w:tcPr>
            <w:tcW w:w="800" w:type="dxa"/>
            <w:vMerge w:val="restart"/>
            <w:tcBorders>
              <w:top w:val="nil"/>
              <w:left w:val="single" w:sz="4" w:space="0" w:color="auto"/>
              <w:bottom w:val="single" w:sz="4" w:space="0" w:color="auto"/>
              <w:right w:val="single" w:sz="4" w:space="0" w:color="auto"/>
            </w:tcBorders>
            <w:shd w:val="clear" w:color="auto" w:fill="auto"/>
            <w:vAlign w:val="center"/>
          </w:tcPr>
          <w:p w:rsidR="00B10DEE" w:rsidRPr="00777FDE" w:rsidRDefault="00B10DEE" w:rsidP="001300C8">
            <w:pPr>
              <w:jc w:val="center"/>
            </w:pPr>
            <w:r w:rsidRPr="00777FDE">
              <w:t>2012 год</w:t>
            </w:r>
          </w:p>
        </w:tc>
        <w:tc>
          <w:tcPr>
            <w:tcW w:w="720" w:type="dxa"/>
            <w:gridSpan w:val="2"/>
            <w:vMerge w:val="restart"/>
            <w:tcBorders>
              <w:top w:val="nil"/>
              <w:left w:val="single" w:sz="4" w:space="0" w:color="auto"/>
              <w:bottom w:val="single" w:sz="4" w:space="0" w:color="auto"/>
              <w:right w:val="single" w:sz="4" w:space="0" w:color="auto"/>
            </w:tcBorders>
            <w:shd w:val="clear" w:color="auto" w:fill="auto"/>
            <w:vAlign w:val="center"/>
          </w:tcPr>
          <w:p w:rsidR="00B10DEE" w:rsidRPr="00777FDE" w:rsidRDefault="00B10DEE" w:rsidP="001300C8">
            <w:pPr>
              <w:jc w:val="center"/>
            </w:pPr>
            <w:r w:rsidRPr="00777FDE">
              <w:t>2013 год</w:t>
            </w:r>
          </w:p>
        </w:tc>
        <w:tc>
          <w:tcPr>
            <w:tcW w:w="720" w:type="dxa"/>
            <w:gridSpan w:val="2"/>
            <w:vMerge w:val="restart"/>
            <w:tcBorders>
              <w:top w:val="nil"/>
              <w:left w:val="single" w:sz="4" w:space="0" w:color="auto"/>
              <w:bottom w:val="single" w:sz="4" w:space="0" w:color="auto"/>
              <w:right w:val="single" w:sz="4" w:space="0" w:color="auto"/>
            </w:tcBorders>
            <w:shd w:val="clear" w:color="auto" w:fill="auto"/>
            <w:vAlign w:val="center"/>
          </w:tcPr>
          <w:p w:rsidR="00B10DEE" w:rsidRPr="00777FDE" w:rsidRDefault="00B10DEE" w:rsidP="001300C8">
            <w:pPr>
              <w:jc w:val="center"/>
            </w:pPr>
            <w:r w:rsidRPr="00777FDE">
              <w:t>2014 год</w:t>
            </w:r>
          </w:p>
        </w:tc>
        <w:tc>
          <w:tcPr>
            <w:tcW w:w="1382" w:type="dxa"/>
            <w:vMerge/>
            <w:tcBorders>
              <w:top w:val="single" w:sz="4" w:space="0" w:color="auto"/>
              <w:left w:val="single" w:sz="4" w:space="0" w:color="auto"/>
              <w:bottom w:val="single" w:sz="4" w:space="0" w:color="auto"/>
              <w:right w:val="single" w:sz="4" w:space="0" w:color="auto"/>
            </w:tcBorders>
            <w:vAlign w:val="center"/>
          </w:tcPr>
          <w:p w:rsidR="00B10DEE" w:rsidRPr="00777FDE" w:rsidRDefault="00B10DEE" w:rsidP="001300C8">
            <w:pPr>
              <w:rPr>
                <w:bCs/>
              </w:rPr>
            </w:pPr>
          </w:p>
        </w:tc>
        <w:tc>
          <w:tcPr>
            <w:tcW w:w="2027" w:type="dxa"/>
            <w:vMerge w:val="restart"/>
            <w:tcBorders>
              <w:top w:val="nil"/>
              <w:left w:val="single" w:sz="4" w:space="0" w:color="auto"/>
              <w:bottom w:val="single" w:sz="4" w:space="0" w:color="auto"/>
              <w:right w:val="single" w:sz="4" w:space="0" w:color="auto"/>
            </w:tcBorders>
            <w:shd w:val="clear" w:color="auto" w:fill="auto"/>
            <w:vAlign w:val="center"/>
          </w:tcPr>
          <w:p w:rsidR="00B10DEE" w:rsidRPr="00777FDE" w:rsidRDefault="00B10DEE" w:rsidP="001300C8">
            <w:pPr>
              <w:jc w:val="center"/>
              <w:rPr>
                <w:bCs/>
              </w:rPr>
            </w:pPr>
            <w:r w:rsidRPr="00777FDE">
              <w:rPr>
                <w:bCs/>
              </w:rPr>
              <w:t>Общие затраты по соответствующим мероприятиям</w:t>
            </w:r>
          </w:p>
        </w:tc>
        <w:tc>
          <w:tcPr>
            <w:tcW w:w="2793" w:type="dxa"/>
            <w:gridSpan w:val="2"/>
            <w:tcBorders>
              <w:top w:val="single" w:sz="4" w:space="0" w:color="auto"/>
              <w:left w:val="nil"/>
              <w:bottom w:val="single" w:sz="4" w:space="0" w:color="auto"/>
              <w:right w:val="single" w:sz="4" w:space="0" w:color="000000"/>
            </w:tcBorders>
            <w:shd w:val="clear" w:color="auto" w:fill="auto"/>
            <w:vAlign w:val="center"/>
          </w:tcPr>
          <w:p w:rsidR="00B10DEE" w:rsidRPr="00777FDE" w:rsidRDefault="00B10DEE" w:rsidP="001300C8">
            <w:pPr>
              <w:jc w:val="center"/>
              <w:rPr>
                <w:bCs/>
              </w:rPr>
            </w:pPr>
            <w:r w:rsidRPr="00777FDE">
              <w:rPr>
                <w:bCs/>
              </w:rPr>
              <w:t>Бюджетные затраты</w:t>
            </w:r>
          </w:p>
        </w:tc>
      </w:tr>
      <w:tr w:rsidR="00B10DEE" w:rsidRPr="00777FDE" w:rsidTr="001300C8">
        <w:trPr>
          <w:gridAfter w:val="1"/>
          <w:wAfter w:w="944" w:type="dxa"/>
          <w:trHeight w:val="1020"/>
        </w:trPr>
        <w:tc>
          <w:tcPr>
            <w:tcW w:w="538" w:type="dxa"/>
            <w:vMerge/>
            <w:tcBorders>
              <w:top w:val="single" w:sz="4" w:space="0" w:color="auto"/>
              <w:left w:val="single" w:sz="4" w:space="0" w:color="auto"/>
              <w:bottom w:val="single" w:sz="4" w:space="0" w:color="auto"/>
              <w:right w:val="single" w:sz="4" w:space="0" w:color="auto"/>
            </w:tcBorders>
            <w:vAlign w:val="center"/>
          </w:tcPr>
          <w:p w:rsidR="00B10DEE" w:rsidRPr="00777FDE" w:rsidRDefault="00B10DEE" w:rsidP="001300C8">
            <w:pPr>
              <w:rPr>
                <w:bCs/>
              </w:rPr>
            </w:pPr>
          </w:p>
        </w:tc>
        <w:tc>
          <w:tcPr>
            <w:tcW w:w="2161" w:type="dxa"/>
            <w:vMerge/>
            <w:tcBorders>
              <w:top w:val="single" w:sz="4" w:space="0" w:color="auto"/>
              <w:left w:val="single" w:sz="4" w:space="0" w:color="auto"/>
              <w:bottom w:val="single" w:sz="4" w:space="0" w:color="auto"/>
              <w:right w:val="single" w:sz="4" w:space="0" w:color="auto"/>
            </w:tcBorders>
            <w:vAlign w:val="center"/>
          </w:tcPr>
          <w:p w:rsidR="00B10DEE" w:rsidRPr="00777FDE" w:rsidRDefault="00B10DEE" w:rsidP="001300C8">
            <w:pPr>
              <w:rPr>
                <w:bCs/>
              </w:rPr>
            </w:pPr>
          </w:p>
        </w:tc>
        <w:tc>
          <w:tcPr>
            <w:tcW w:w="2563" w:type="dxa"/>
            <w:vMerge/>
            <w:tcBorders>
              <w:top w:val="single" w:sz="4" w:space="0" w:color="auto"/>
              <w:left w:val="single" w:sz="4" w:space="0" w:color="auto"/>
              <w:bottom w:val="single" w:sz="4" w:space="0" w:color="auto"/>
              <w:right w:val="single" w:sz="4" w:space="0" w:color="auto"/>
            </w:tcBorders>
            <w:vAlign w:val="center"/>
          </w:tcPr>
          <w:p w:rsidR="00B10DEE" w:rsidRPr="00777FDE" w:rsidRDefault="00B10DEE" w:rsidP="001300C8">
            <w:pPr>
              <w:rPr>
                <w:bCs/>
              </w:rPr>
            </w:pPr>
          </w:p>
        </w:tc>
        <w:tc>
          <w:tcPr>
            <w:tcW w:w="1636" w:type="dxa"/>
            <w:vMerge/>
            <w:tcBorders>
              <w:top w:val="single" w:sz="4" w:space="0" w:color="auto"/>
              <w:left w:val="single" w:sz="4" w:space="0" w:color="auto"/>
              <w:bottom w:val="single" w:sz="4" w:space="0" w:color="auto"/>
              <w:right w:val="single" w:sz="4" w:space="0" w:color="auto"/>
            </w:tcBorders>
            <w:vAlign w:val="center"/>
          </w:tcPr>
          <w:p w:rsidR="00B10DEE" w:rsidRPr="00777FDE" w:rsidRDefault="00B10DEE" w:rsidP="001300C8">
            <w:pPr>
              <w:rPr>
                <w:bCs/>
              </w:rPr>
            </w:pPr>
          </w:p>
        </w:tc>
        <w:tc>
          <w:tcPr>
            <w:tcW w:w="800" w:type="dxa"/>
            <w:vMerge/>
            <w:tcBorders>
              <w:top w:val="nil"/>
              <w:left w:val="single" w:sz="4" w:space="0" w:color="auto"/>
              <w:bottom w:val="single" w:sz="4" w:space="0" w:color="auto"/>
              <w:right w:val="single" w:sz="4" w:space="0" w:color="auto"/>
            </w:tcBorders>
            <w:vAlign w:val="center"/>
          </w:tcPr>
          <w:p w:rsidR="00B10DEE" w:rsidRPr="00777FDE" w:rsidRDefault="00B10DEE" w:rsidP="001300C8"/>
        </w:tc>
        <w:tc>
          <w:tcPr>
            <w:tcW w:w="720" w:type="dxa"/>
            <w:gridSpan w:val="2"/>
            <w:vMerge/>
            <w:tcBorders>
              <w:top w:val="nil"/>
              <w:left w:val="single" w:sz="4" w:space="0" w:color="auto"/>
              <w:bottom w:val="single" w:sz="4" w:space="0" w:color="auto"/>
              <w:right w:val="single" w:sz="4" w:space="0" w:color="auto"/>
            </w:tcBorders>
            <w:vAlign w:val="center"/>
          </w:tcPr>
          <w:p w:rsidR="00B10DEE" w:rsidRPr="00777FDE" w:rsidRDefault="00B10DEE" w:rsidP="001300C8"/>
        </w:tc>
        <w:tc>
          <w:tcPr>
            <w:tcW w:w="720" w:type="dxa"/>
            <w:gridSpan w:val="2"/>
            <w:vMerge/>
            <w:tcBorders>
              <w:top w:val="nil"/>
              <w:left w:val="single" w:sz="4" w:space="0" w:color="auto"/>
              <w:bottom w:val="single" w:sz="4" w:space="0" w:color="auto"/>
              <w:right w:val="single" w:sz="4" w:space="0" w:color="auto"/>
            </w:tcBorders>
            <w:vAlign w:val="center"/>
          </w:tcPr>
          <w:p w:rsidR="00B10DEE" w:rsidRPr="00777FDE" w:rsidRDefault="00B10DEE" w:rsidP="001300C8"/>
        </w:tc>
        <w:tc>
          <w:tcPr>
            <w:tcW w:w="1382" w:type="dxa"/>
            <w:vMerge/>
            <w:tcBorders>
              <w:top w:val="single" w:sz="4" w:space="0" w:color="auto"/>
              <w:left w:val="single" w:sz="4" w:space="0" w:color="auto"/>
              <w:bottom w:val="single" w:sz="4" w:space="0" w:color="auto"/>
              <w:right w:val="single" w:sz="4" w:space="0" w:color="auto"/>
            </w:tcBorders>
            <w:vAlign w:val="center"/>
          </w:tcPr>
          <w:p w:rsidR="00B10DEE" w:rsidRPr="00777FDE" w:rsidRDefault="00B10DEE" w:rsidP="001300C8">
            <w:pPr>
              <w:rPr>
                <w:bCs/>
              </w:rPr>
            </w:pPr>
          </w:p>
        </w:tc>
        <w:tc>
          <w:tcPr>
            <w:tcW w:w="2027" w:type="dxa"/>
            <w:vMerge/>
            <w:tcBorders>
              <w:top w:val="nil"/>
              <w:left w:val="single" w:sz="4" w:space="0" w:color="auto"/>
              <w:bottom w:val="single" w:sz="4" w:space="0" w:color="auto"/>
              <w:right w:val="single" w:sz="4" w:space="0" w:color="auto"/>
            </w:tcBorders>
            <w:vAlign w:val="center"/>
          </w:tcPr>
          <w:p w:rsidR="00B10DEE" w:rsidRPr="00777FDE" w:rsidRDefault="00B10DEE" w:rsidP="001300C8">
            <w:pPr>
              <w:rPr>
                <w:bCs/>
              </w:rPr>
            </w:pPr>
          </w:p>
        </w:tc>
        <w:tc>
          <w:tcPr>
            <w:tcW w:w="1414" w:type="dxa"/>
            <w:tcBorders>
              <w:top w:val="nil"/>
              <w:left w:val="nil"/>
              <w:bottom w:val="single" w:sz="4" w:space="0" w:color="auto"/>
              <w:right w:val="single" w:sz="4" w:space="0" w:color="auto"/>
            </w:tcBorders>
            <w:shd w:val="clear" w:color="auto" w:fill="auto"/>
            <w:vAlign w:val="center"/>
          </w:tcPr>
          <w:p w:rsidR="00B10DEE" w:rsidRPr="00777FDE" w:rsidRDefault="00B10DEE" w:rsidP="001300C8">
            <w:pPr>
              <w:jc w:val="center"/>
              <w:rPr>
                <w:bCs/>
              </w:rPr>
            </w:pPr>
            <w:r w:rsidRPr="00777FDE">
              <w:rPr>
                <w:bCs/>
              </w:rPr>
              <w:t>общие бюджетные затраты</w:t>
            </w:r>
          </w:p>
        </w:tc>
        <w:tc>
          <w:tcPr>
            <w:tcW w:w="1379" w:type="dxa"/>
            <w:tcBorders>
              <w:top w:val="nil"/>
              <w:left w:val="nil"/>
              <w:bottom w:val="single" w:sz="4" w:space="0" w:color="auto"/>
              <w:right w:val="single" w:sz="4" w:space="0" w:color="auto"/>
            </w:tcBorders>
            <w:shd w:val="clear" w:color="auto" w:fill="auto"/>
            <w:vAlign w:val="center"/>
          </w:tcPr>
          <w:p w:rsidR="00B10DEE" w:rsidRPr="00777FDE" w:rsidRDefault="00B10DEE" w:rsidP="001300C8">
            <w:pPr>
              <w:jc w:val="center"/>
              <w:rPr>
                <w:bCs/>
              </w:rPr>
            </w:pPr>
            <w:r w:rsidRPr="00777FDE">
              <w:rPr>
                <w:bCs/>
              </w:rPr>
              <w:t>затраты бюджета города</w:t>
            </w:r>
          </w:p>
        </w:tc>
      </w:tr>
      <w:tr w:rsidR="00B10DEE" w:rsidRPr="00777FDE" w:rsidTr="00B10DEE">
        <w:trPr>
          <w:gridAfter w:val="1"/>
          <w:wAfter w:w="944" w:type="dxa"/>
          <w:trHeight w:val="3752"/>
        </w:trPr>
        <w:tc>
          <w:tcPr>
            <w:tcW w:w="538" w:type="dxa"/>
            <w:tcBorders>
              <w:top w:val="single" w:sz="4" w:space="0" w:color="auto"/>
              <w:left w:val="single" w:sz="4" w:space="0" w:color="auto"/>
              <w:bottom w:val="single" w:sz="4" w:space="0" w:color="auto"/>
              <w:right w:val="single" w:sz="4" w:space="0" w:color="auto"/>
            </w:tcBorders>
            <w:shd w:val="clear" w:color="auto" w:fill="auto"/>
            <w:vAlign w:val="center"/>
          </w:tcPr>
          <w:p w:rsidR="00B10DEE" w:rsidRPr="00777FDE" w:rsidRDefault="00B10DEE" w:rsidP="001300C8">
            <w:pPr>
              <w:jc w:val="center"/>
            </w:pPr>
            <w:r w:rsidRPr="00777FDE">
              <w:t>1.</w:t>
            </w:r>
          </w:p>
        </w:tc>
        <w:tc>
          <w:tcPr>
            <w:tcW w:w="2161" w:type="dxa"/>
            <w:tcBorders>
              <w:top w:val="single" w:sz="4" w:space="0" w:color="auto"/>
              <w:left w:val="nil"/>
              <w:bottom w:val="single" w:sz="4" w:space="0" w:color="auto"/>
              <w:right w:val="single" w:sz="4" w:space="0" w:color="auto"/>
            </w:tcBorders>
            <w:shd w:val="clear" w:color="auto" w:fill="auto"/>
            <w:vAlign w:val="center"/>
          </w:tcPr>
          <w:p w:rsidR="00B10DEE" w:rsidRPr="00777FDE" w:rsidRDefault="00B10DEE" w:rsidP="001300C8">
            <w:pPr>
              <w:jc w:val="center"/>
              <w:rPr>
                <w:color w:val="000000"/>
              </w:rPr>
            </w:pPr>
            <w:r w:rsidRPr="00777FDE">
              <w:rPr>
                <w:color w:val="000000"/>
              </w:rPr>
              <w:t>Увеличение количества проводимых городских мероприятий в сфере молодежной политики (единиц)</w:t>
            </w:r>
          </w:p>
        </w:tc>
        <w:tc>
          <w:tcPr>
            <w:tcW w:w="2563" w:type="dxa"/>
            <w:tcBorders>
              <w:top w:val="single" w:sz="4" w:space="0" w:color="auto"/>
              <w:left w:val="nil"/>
              <w:bottom w:val="single" w:sz="4" w:space="0" w:color="auto"/>
              <w:right w:val="single" w:sz="4" w:space="0" w:color="auto"/>
            </w:tcBorders>
            <w:shd w:val="clear" w:color="auto" w:fill="auto"/>
            <w:vAlign w:val="center"/>
          </w:tcPr>
          <w:p w:rsidR="00B10DEE" w:rsidRPr="00777FDE" w:rsidRDefault="00B10DEE" w:rsidP="001300C8">
            <w:pPr>
              <w:jc w:val="center"/>
            </w:pPr>
            <w:r w:rsidRPr="00777FDE">
              <w:t xml:space="preserve">Организация и проведение чемпионатов города по игре </w:t>
            </w:r>
            <w:r>
              <w:t>«</w:t>
            </w:r>
            <w:r w:rsidRPr="00777FDE">
              <w:t>Что? Где? Когда?</w:t>
            </w:r>
            <w:r>
              <w:t>»</w:t>
            </w:r>
            <w:r w:rsidRPr="00777FDE">
              <w:t xml:space="preserve">, конкурса </w:t>
            </w:r>
            <w:r>
              <w:t>«</w:t>
            </w:r>
            <w:r w:rsidRPr="00777FDE">
              <w:t>Студент года</w:t>
            </w:r>
            <w:r>
              <w:t>»</w:t>
            </w:r>
            <w:r w:rsidRPr="00777FDE">
              <w:t xml:space="preserve">, фестиваля бардовской песни </w:t>
            </w:r>
            <w:r>
              <w:t>«</w:t>
            </w:r>
            <w:r w:rsidRPr="00777FDE">
              <w:t>Югорские встречи</w:t>
            </w:r>
            <w:r>
              <w:t>»</w:t>
            </w:r>
            <w:r w:rsidRPr="00777FDE">
              <w:t>, городского  молодежного фестиваля национальн</w:t>
            </w:r>
            <w:r>
              <w:t xml:space="preserve">ого творчества «Перекресток </w:t>
            </w:r>
            <w:r w:rsidRPr="00777FDE">
              <w:t>культур</w:t>
            </w:r>
            <w:r>
              <w:t>»</w:t>
            </w:r>
            <w:r w:rsidRPr="00777FDE">
              <w:t xml:space="preserve">, </w:t>
            </w:r>
            <w:r>
              <w:t>праздничной программы «День молодежи России»</w:t>
            </w:r>
            <w:r w:rsidRPr="00777FDE">
              <w:t xml:space="preserve">, профилактического форума </w:t>
            </w:r>
            <w:r>
              <w:t>«</w:t>
            </w:r>
            <w:r w:rsidRPr="00777FDE">
              <w:t>Подумай о себе сегодня</w:t>
            </w:r>
            <w:r>
              <w:t>»</w:t>
            </w:r>
            <w:r w:rsidRPr="00777FDE">
              <w:t xml:space="preserve"> и др. </w:t>
            </w:r>
          </w:p>
        </w:tc>
        <w:tc>
          <w:tcPr>
            <w:tcW w:w="1636" w:type="dxa"/>
            <w:tcBorders>
              <w:top w:val="single" w:sz="4" w:space="0" w:color="auto"/>
              <w:left w:val="nil"/>
              <w:bottom w:val="single" w:sz="4" w:space="0" w:color="auto"/>
              <w:right w:val="single" w:sz="4" w:space="0" w:color="auto"/>
            </w:tcBorders>
            <w:shd w:val="clear" w:color="auto" w:fill="auto"/>
            <w:vAlign w:val="center"/>
          </w:tcPr>
          <w:p w:rsidR="00B10DEE" w:rsidRPr="00777FDE" w:rsidRDefault="00B10DEE" w:rsidP="001300C8">
            <w:pPr>
              <w:jc w:val="center"/>
            </w:pPr>
            <w:r w:rsidRPr="00777FDE">
              <w:t>51</w:t>
            </w:r>
          </w:p>
        </w:tc>
        <w:tc>
          <w:tcPr>
            <w:tcW w:w="800" w:type="dxa"/>
            <w:tcBorders>
              <w:top w:val="single" w:sz="4" w:space="0" w:color="auto"/>
              <w:left w:val="nil"/>
              <w:bottom w:val="single" w:sz="4" w:space="0" w:color="auto"/>
              <w:right w:val="single" w:sz="4" w:space="0" w:color="auto"/>
            </w:tcBorders>
            <w:shd w:val="clear" w:color="auto" w:fill="auto"/>
            <w:vAlign w:val="center"/>
          </w:tcPr>
          <w:p w:rsidR="00B10DEE" w:rsidRPr="00777FDE" w:rsidRDefault="00B10DEE" w:rsidP="001300C8">
            <w:pPr>
              <w:jc w:val="center"/>
            </w:pPr>
            <w:r w:rsidRPr="00777FDE">
              <w:t>53</w:t>
            </w:r>
          </w:p>
        </w:tc>
        <w:tc>
          <w:tcPr>
            <w:tcW w:w="720" w:type="dxa"/>
            <w:gridSpan w:val="2"/>
            <w:tcBorders>
              <w:top w:val="single" w:sz="4" w:space="0" w:color="auto"/>
              <w:left w:val="nil"/>
              <w:bottom w:val="single" w:sz="4" w:space="0" w:color="auto"/>
              <w:right w:val="single" w:sz="4" w:space="0" w:color="auto"/>
            </w:tcBorders>
            <w:shd w:val="clear" w:color="auto" w:fill="auto"/>
            <w:vAlign w:val="center"/>
          </w:tcPr>
          <w:p w:rsidR="00B10DEE" w:rsidRPr="00777FDE" w:rsidRDefault="00B10DEE" w:rsidP="001300C8">
            <w:pPr>
              <w:jc w:val="center"/>
            </w:pPr>
            <w:r w:rsidRPr="00777FDE">
              <w:t>55</w:t>
            </w:r>
          </w:p>
        </w:tc>
        <w:tc>
          <w:tcPr>
            <w:tcW w:w="720" w:type="dxa"/>
            <w:gridSpan w:val="2"/>
            <w:tcBorders>
              <w:top w:val="single" w:sz="4" w:space="0" w:color="auto"/>
              <w:left w:val="nil"/>
              <w:bottom w:val="single" w:sz="4" w:space="0" w:color="auto"/>
              <w:right w:val="single" w:sz="4" w:space="0" w:color="auto"/>
            </w:tcBorders>
            <w:shd w:val="clear" w:color="auto" w:fill="auto"/>
            <w:vAlign w:val="center"/>
          </w:tcPr>
          <w:p w:rsidR="00B10DEE" w:rsidRPr="00777FDE" w:rsidRDefault="00B10DEE" w:rsidP="001300C8">
            <w:pPr>
              <w:jc w:val="center"/>
            </w:pPr>
            <w:r w:rsidRPr="00777FDE">
              <w:t>60</w:t>
            </w:r>
          </w:p>
        </w:tc>
        <w:tc>
          <w:tcPr>
            <w:tcW w:w="1382" w:type="dxa"/>
            <w:tcBorders>
              <w:top w:val="single" w:sz="4" w:space="0" w:color="auto"/>
              <w:left w:val="nil"/>
              <w:bottom w:val="single" w:sz="4" w:space="0" w:color="auto"/>
              <w:right w:val="single" w:sz="4" w:space="0" w:color="auto"/>
            </w:tcBorders>
            <w:shd w:val="clear" w:color="auto" w:fill="auto"/>
            <w:vAlign w:val="center"/>
          </w:tcPr>
          <w:p w:rsidR="00B10DEE" w:rsidRPr="00777FDE" w:rsidRDefault="00B10DEE" w:rsidP="001300C8">
            <w:pPr>
              <w:jc w:val="center"/>
            </w:pPr>
            <w:r w:rsidRPr="00777FDE">
              <w:t>60</w:t>
            </w:r>
          </w:p>
        </w:tc>
        <w:tc>
          <w:tcPr>
            <w:tcW w:w="2027" w:type="dxa"/>
            <w:tcBorders>
              <w:top w:val="single" w:sz="4" w:space="0" w:color="auto"/>
              <w:left w:val="nil"/>
              <w:bottom w:val="single" w:sz="4" w:space="0" w:color="auto"/>
              <w:right w:val="single" w:sz="4" w:space="0" w:color="auto"/>
            </w:tcBorders>
            <w:shd w:val="clear" w:color="auto" w:fill="auto"/>
            <w:vAlign w:val="center"/>
          </w:tcPr>
          <w:p w:rsidR="00B10DEE" w:rsidRPr="00777FDE" w:rsidRDefault="00B10DEE" w:rsidP="001300C8">
            <w:pPr>
              <w:jc w:val="center"/>
            </w:pPr>
            <w:r>
              <w:t>2 403</w:t>
            </w:r>
          </w:p>
        </w:tc>
        <w:tc>
          <w:tcPr>
            <w:tcW w:w="1414" w:type="dxa"/>
            <w:tcBorders>
              <w:top w:val="single" w:sz="4" w:space="0" w:color="auto"/>
              <w:left w:val="nil"/>
              <w:bottom w:val="single" w:sz="4" w:space="0" w:color="auto"/>
              <w:right w:val="single" w:sz="4" w:space="0" w:color="auto"/>
            </w:tcBorders>
            <w:shd w:val="clear" w:color="auto" w:fill="auto"/>
            <w:vAlign w:val="center"/>
          </w:tcPr>
          <w:p w:rsidR="00B10DEE" w:rsidRPr="00777FDE" w:rsidRDefault="00B10DEE" w:rsidP="001300C8">
            <w:pPr>
              <w:jc w:val="center"/>
            </w:pPr>
            <w:r>
              <w:t>2 403</w:t>
            </w:r>
          </w:p>
        </w:tc>
        <w:tc>
          <w:tcPr>
            <w:tcW w:w="1379" w:type="dxa"/>
            <w:tcBorders>
              <w:top w:val="single" w:sz="4" w:space="0" w:color="auto"/>
              <w:left w:val="nil"/>
              <w:bottom w:val="single" w:sz="4" w:space="0" w:color="auto"/>
              <w:right w:val="single" w:sz="4" w:space="0" w:color="auto"/>
            </w:tcBorders>
            <w:shd w:val="clear" w:color="auto" w:fill="auto"/>
            <w:vAlign w:val="center"/>
          </w:tcPr>
          <w:p w:rsidR="00B10DEE" w:rsidRPr="00777FDE" w:rsidRDefault="00B10DEE" w:rsidP="001300C8">
            <w:pPr>
              <w:jc w:val="center"/>
            </w:pPr>
            <w:r>
              <w:t>2 403</w:t>
            </w:r>
          </w:p>
        </w:tc>
      </w:tr>
      <w:tr w:rsidR="00B10DEE" w:rsidRPr="00777FDE" w:rsidTr="00B10DEE">
        <w:trPr>
          <w:gridAfter w:val="1"/>
          <w:wAfter w:w="944" w:type="dxa"/>
          <w:trHeight w:val="1837"/>
        </w:trPr>
        <w:tc>
          <w:tcPr>
            <w:tcW w:w="538" w:type="dxa"/>
            <w:tcBorders>
              <w:top w:val="single" w:sz="4" w:space="0" w:color="auto"/>
              <w:left w:val="single" w:sz="4" w:space="0" w:color="auto"/>
              <w:bottom w:val="single" w:sz="4" w:space="0" w:color="auto"/>
              <w:right w:val="single" w:sz="4" w:space="0" w:color="auto"/>
            </w:tcBorders>
            <w:shd w:val="clear" w:color="auto" w:fill="auto"/>
            <w:vAlign w:val="center"/>
          </w:tcPr>
          <w:p w:rsidR="00B10DEE" w:rsidRPr="00777FDE" w:rsidRDefault="00B10DEE" w:rsidP="001300C8">
            <w:pPr>
              <w:jc w:val="center"/>
            </w:pPr>
            <w:r w:rsidRPr="00777FDE">
              <w:t>2.</w:t>
            </w:r>
          </w:p>
        </w:tc>
        <w:tc>
          <w:tcPr>
            <w:tcW w:w="2161" w:type="dxa"/>
            <w:tcBorders>
              <w:top w:val="single" w:sz="4" w:space="0" w:color="auto"/>
              <w:left w:val="nil"/>
              <w:bottom w:val="single" w:sz="4" w:space="0" w:color="auto"/>
              <w:right w:val="single" w:sz="4" w:space="0" w:color="auto"/>
            </w:tcBorders>
            <w:shd w:val="clear" w:color="auto" w:fill="auto"/>
            <w:vAlign w:val="center"/>
          </w:tcPr>
          <w:p w:rsidR="00B10DEE" w:rsidRPr="00777FDE" w:rsidRDefault="00B10DEE" w:rsidP="001300C8">
            <w:pPr>
              <w:jc w:val="center"/>
              <w:rPr>
                <w:color w:val="000000"/>
              </w:rPr>
            </w:pPr>
            <w:r w:rsidRPr="00777FDE">
              <w:rPr>
                <w:color w:val="000000"/>
              </w:rPr>
              <w:t>Рост численности молодых людей, принимающих участие в городских мероприятиях в сфере молодежной политики (человек)</w:t>
            </w:r>
          </w:p>
        </w:tc>
        <w:tc>
          <w:tcPr>
            <w:tcW w:w="256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0DEE" w:rsidRPr="00777FDE" w:rsidRDefault="00B10DEE" w:rsidP="001300C8">
            <w:pPr>
              <w:jc w:val="center"/>
            </w:pPr>
            <w:r w:rsidRPr="00777FDE">
              <w:t>Информационное сопровождение мероприятий для молодежи: публикации в периодических изданиях, аудио-, видеоролики, пресс- и пост-релизы</w:t>
            </w:r>
          </w:p>
        </w:tc>
        <w:tc>
          <w:tcPr>
            <w:tcW w:w="1636" w:type="dxa"/>
            <w:tcBorders>
              <w:top w:val="single" w:sz="4" w:space="0" w:color="auto"/>
              <w:left w:val="nil"/>
              <w:bottom w:val="single" w:sz="4" w:space="0" w:color="auto"/>
              <w:right w:val="single" w:sz="4" w:space="0" w:color="auto"/>
            </w:tcBorders>
            <w:shd w:val="clear" w:color="auto" w:fill="auto"/>
            <w:vAlign w:val="center"/>
          </w:tcPr>
          <w:p w:rsidR="00B10DEE" w:rsidRPr="00777FDE" w:rsidRDefault="00B10DEE" w:rsidP="001300C8">
            <w:pPr>
              <w:jc w:val="center"/>
            </w:pPr>
            <w:r w:rsidRPr="00777FDE">
              <w:t>5 600</w:t>
            </w:r>
          </w:p>
        </w:tc>
        <w:tc>
          <w:tcPr>
            <w:tcW w:w="800" w:type="dxa"/>
            <w:tcBorders>
              <w:top w:val="single" w:sz="4" w:space="0" w:color="auto"/>
              <w:left w:val="nil"/>
              <w:bottom w:val="single" w:sz="4" w:space="0" w:color="auto"/>
              <w:right w:val="single" w:sz="4" w:space="0" w:color="auto"/>
            </w:tcBorders>
            <w:shd w:val="clear" w:color="auto" w:fill="auto"/>
            <w:vAlign w:val="center"/>
          </w:tcPr>
          <w:p w:rsidR="00B10DEE" w:rsidRPr="00777FDE" w:rsidRDefault="00B10DEE" w:rsidP="001300C8">
            <w:pPr>
              <w:jc w:val="center"/>
            </w:pPr>
            <w:r w:rsidRPr="00777FDE">
              <w:t>6 000</w:t>
            </w:r>
          </w:p>
        </w:tc>
        <w:tc>
          <w:tcPr>
            <w:tcW w:w="720" w:type="dxa"/>
            <w:gridSpan w:val="2"/>
            <w:tcBorders>
              <w:top w:val="single" w:sz="4" w:space="0" w:color="auto"/>
              <w:left w:val="nil"/>
              <w:bottom w:val="single" w:sz="4" w:space="0" w:color="auto"/>
              <w:right w:val="single" w:sz="4" w:space="0" w:color="auto"/>
            </w:tcBorders>
            <w:shd w:val="clear" w:color="auto" w:fill="auto"/>
            <w:vAlign w:val="center"/>
          </w:tcPr>
          <w:p w:rsidR="00B10DEE" w:rsidRPr="00777FDE" w:rsidRDefault="00B10DEE" w:rsidP="001300C8">
            <w:pPr>
              <w:jc w:val="center"/>
            </w:pPr>
            <w:r w:rsidRPr="00777FDE">
              <w:t>6 500</w:t>
            </w:r>
          </w:p>
        </w:tc>
        <w:tc>
          <w:tcPr>
            <w:tcW w:w="720" w:type="dxa"/>
            <w:gridSpan w:val="2"/>
            <w:tcBorders>
              <w:top w:val="single" w:sz="4" w:space="0" w:color="auto"/>
              <w:left w:val="nil"/>
              <w:bottom w:val="single" w:sz="4" w:space="0" w:color="auto"/>
              <w:right w:val="single" w:sz="4" w:space="0" w:color="auto"/>
            </w:tcBorders>
            <w:shd w:val="clear" w:color="auto" w:fill="auto"/>
            <w:vAlign w:val="center"/>
          </w:tcPr>
          <w:p w:rsidR="00B10DEE" w:rsidRPr="00777FDE" w:rsidRDefault="00B10DEE" w:rsidP="001300C8">
            <w:pPr>
              <w:jc w:val="center"/>
            </w:pPr>
            <w:r w:rsidRPr="00777FDE">
              <w:t>7 000</w:t>
            </w:r>
          </w:p>
        </w:tc>
        <w:tc>
          <w:tcPr>
            <w:tcW w:w="1382" w:type="dxa"/>
            <w:tcBorders>
              <w:top w:val="single" w:sz="4" w:space="0" w:color="auto"/>
              <w:left w:val="nil"/>
              <w:bottom w:val="single" w:sz="4" w:space="0" w:color="auto"/>
              <w:right w:val="single" w:sz="4" w:space="0" w:color="auto"/>
            </w:tcBorders>
            <w:shd w:val="clear" w:color="auto" w:fill="auto"/>
            <w:vAlign w:val="center"/>
          </w:tcPr>
          <w:p w:rsidR="00B10DEE" w:rsidRPr="00777FDE" w:rsidRDefault="00B10DEE" w:rsidP="001300C8">
            <w:pPr>
              <w:jc w:val="center"/>
            </w:pPr>
            <w:r w:rsidRPr="00777FDE">
              <w:t>7 000</w:t>
            </w:r>
          </w:p>
        </w:tc>
        <w:tc>
          <w:tcPr>
            <w:tcW w:w="2027" w:type="dxa"/>
            <w:tcBorders>
              <w:top w:val="single" w:sz="4" w:space="0" w:color="auto"/>
              <w:left w:val="nil"/>
              <w:bottom w:val="single" w:sz="4" w:space="0" w:color="auto"/>
              <w:right w:val="single" w:sz="4" w:space="0" w:color="auto"/>
            </w:tcBorders>
            <w:shd w:val="clear" w:color="auto" w:fill="auto"/>
            <w:vAlign w:val="center"/>
          </w:tcPr>
          <w:p w:rsidR="00B10DEE" w:rsidRPr="00777FDE" w:rsidRDefault="00B10DEE" w:rsidP="001300C8">
            <w:pPr>
              <w:jc w:val="center"/>
            </w:pPr>
            <w:r w:rsidRPr="00777FDE">
              <w:t>0</w:t>
            </w:r>
          </w:p>
        </w:tc>
        <w:tc>
          <w:tcPr>
            <w:tcW w:w="1414" w:type="dxa"/>
            <w:tcBorders>
              <w:top w:val="single" w:sz="4" w:space="0" w:color="auto"/>
              <w:left w:val="nil"/>
              <w:bottom w:val="single" w:sz="4" w:space="0" w:color="auto"/>
              <w:right w:val="single" w:sz="4" w:space="0" w:color="auto"/>
            </w:tcBorders>
            <w:shd w:val="clear" w:color="auto" w:fill="auto"/>
            <w:vAlign w:val="center"/>
          </w:tcPr>
          <w:p w:rsidR="00B10DEE" w:rsidRPr="00777FDE" w:rsidRDefault="00B10DEE" w:rsidP="001300C8">
            <w:pPr>
              <w:jc w:val="center"/>
            </w:pPr>
            <w:r w:rsidRPr="00777FDE">
              <w:t>0</w:t>
            </w:r>
          </w:p>
        </w:tc>
        <w:tc>
          <w:tcPr>
            <w:tcW w:w="1379" w:type="dxa"/>
            <w:tcBorders>
              <w:top w:val="single" w:sz="4" w:space="0" w:color="auto"/>
              <w:left w:val="nil"/>
              <w:bottom w:val="single" w:sz="4" w:space="0" w:color="auto"/>
              <w:right w:val="single" w:sz="4" w:space="0" w:color="auto"/>
            </w:tcBorders>
            <w:shd w:val="clear" w:color="auto" w:fill="auto"/>
            <w:vAlign w:val="center"/>
          </w:tcPr>
          <w:p w:rsidR="00B10DEE" w:rsidRPr="00777FDE" w:rsidRDefault="00B10DEE" w:rsidP="001300C8">
            <w:pPr>
              <w:jc w:val="center"/>
            </w:pPr>
            <w:r w:rsidRPr="00777FDE">
              <w:t>0</w:t>
            </w:r>
          </w:p>
        </w:tc>
      </w:tr>
      <w:tr w:rsidR="00B10DEE" w:rsidRPr="00777FDE" w:rsidTr="00B10DEE">
        <w:trPr>
          <w:gridAfter w:val="1"/>
          <w:wAfter w:w="944" w:type="dxa"/>
          <w:trHeight w:val="2146"/>
        </w:trPr>
        <w:tc>
          <w:tcPr>
            <w:tcW w:w="538" w:type="dxa"/>
            <w:tcBorders>
              <w:top w:val="single" w:sz="4" w:space="0" w:color="auto"/>
              <w:left w:val="single" w:sz="4" w:space="0" w:color="auto"/>
              <w:bottom w:val="single" w:sz="4" w:space="0" w:color="auto"/>
              <w:right w:val="single" w:sz="4" w:space="0" w:color="auto"/>
            </w:tcBorders>
            <w:shd w:val="clear" w:color="auto" w:fill="auto"/>
            <w:vAlign w:val="center"/>
          </w:tcPr>
          <w:p w:rsidR="00B10DEE" w:rsidRPr="00777FDE" w:rsidRDefault="00B10DEE" w:rsidP="001300C8">
            <w:pPr>
              <w:jc w:val="center"/>
            </w:pPr>
            <w:r w:rsidRPr="00777FDE">
              <w:lastRenderedPageBreak/>
              <w:t>3.</w:t>
            </w:r>
          </w:p>
        </w:tc>
        <w:tc>
          <w:tcPr>
            <w:tcW w:w="2161" w:type="dxa"/>
            <w:tcBorders>
              <w:top w:val="single" w:sz="4" w:space="0" w:color="auto"/>
              <w:left w:val="nil"/>
              <w:bottom w:val="single" w:sz="4" w:space="0" w:color="auto"/>
              <w:right w:val="single" w:sz="4" w:space="0" w:color="auto"/>
            </w:tcBorders>
            <w:shd w:val="clear" w:color="auto" w:fill="auto"/>
            <w:vAlign w:val="center"/>
          </w:tcPr>
          <w:p w:rsidR="00B10DEE" w:rsidRDefault="00B10DEE" w:rsidP="001300C8">
            <w:pPr>
              <w:jc w:val="center"/>
            </w:pPr>
            <w:r w:rsidRPr="00777FDE">
              <w:t>Размещение информационных материалов о мероприятиях для молодежи города в средствах массовой информации, сети Интернет</w:t>
            </w:r>
          </w:p>
          <w:p w:rsidR="00B10DEE" w:rsidRPr="00777FDE" w:rsidRDefault="00B10DEE" w:rsidP="001300C8">
            <w:pPr>
              <w:jc w:val="center"/>
            </w:pPr>
            <w:r w:rsidRPr="00777FDE">
              <w:t xml:space="preserve"> (единиц в месяц)</w:t>
            </w:r>
          </w:p>
        </w:tc>
        <w:tc>
          <w:tcPr>
            <w:tcW w:w="2563" w:type="dxa"/>
            <w:vMerge/>
            <w:tcBorders>
              <w:top w:val="single" w:sz="4" w:space="0" w:color="auto"/>
              <w:left w:val="single" w:sz="4" w:space="0" w:color="auto"/>
              <w:bottom w:val="single" w:sz="4" w:space="0" w:color="auto"/>
              <w:right w:val="single" w:sz="4" w:space="0" w:color="auto"/>
            </w:tcBorders>
            <w:vAlign w:val="center"/>
          </w:tcPr>
          <w:p w:rsidR="00B10DEE" w:rsidRPr="00777FDE" w:rsidRDefault="00B10DEE" w:rsidP="001300C8"/>
        </w:tc>
        <w:tc>
          <w:tcPr>
            <w:tcW w:w="1636" w:type="dxa"/>
            <w:tcBorders>
              <w:top w:val="single" w:sz="4" w:space="0" w:color="auto"/>
              <w:left w:val="nil"/>
              <w:bottom w:val="single" w:sz="4" w:space="0" w:color="auto"/>
              <w:right w:val="single" w:sz="4" w:space="0" w:color="auto"/>
            </w:tcBorders>
            <w:shd w:val="clear" w:color="auto" w:fill="auto"/>
            <w:vAlign w:val="center"/>
          </w:tcPr>
          <w:p w:rsidR="00B10DEE" w:rsidRPr="00777FDE" w:rsidRDefault="00B10DEE" w:rsidP="001300C8">
            <w:pPr>
              <w:jc w:val="center"/>
            </w:pPr>
            <w:r w:rsidRPr="00777FDE">
              <w:t>2</w:t>
            </w:r>
          </w:p>
        </w:tc>
        <w:tc>
          <w:tcPr>
            <w:tcW w:w="800" w:type="dxa"/>
            <w:tcBorders>
              <w:top w:val="single" w:sz="4" w:space="0" w:color="auto"/>
              <w:left w:val="nil"/>
              <w:bottom w:val="single" w:sz="4" w:space="0" w:color="auto"/>
              <w:right w:val="single" w:sz="4" w:space="0" w:color="auto"/>
            </w:tcBorders>
            <w:shd w:val="clear" w:color="auto" w:fill="auto"/>
            <w:vAlign w:val="center"/>
          </w:tcPr>
          <w:p w:rsidR="00B10DEE" w:rsidRPr="00777FDE" w:rsidRDefault="00B10DEE" w:rsidP="001300C8">
            <w:pPr>
              <w:jc w:val="center"/>
            </w:pPr>
            <w:r w:rsidRPr="00777FDE">
              <w:t>4</w:t>
            </w:r>
          </w:p>
        </w:tc>
        <w:tc>
          <w:tcPr>
            <w:tcW w:w="720" w:type="dxa"/>
            <w:gridSpan w:val="2"/>
            <w:tcBorders>
              <w:top w:val="single" w:sz="4" w:space="0" w:color="auto"/>
              <w:left w:val="nil"/>
              <w:bottom w:val="single" w:sz="4" w:space="0" w:color="auto"/>
              <w:right w:val="single" w:sz="4" w:space="0" w:color="auto"/>
            </w:tcBorders>
            <w:shd w:val="clear" w:color="auto" w:fill="auto"/>
            <w:vAlign w:val="center"/>
          </w:tcPr>
          <w:p w:rsidR="00B10DEE" w:rsidRPr="00777FDE" w:rsidRDefault="00B10DEE" w:rsidP="001300C8">
            <w:pPr>
              <w:jc w:val="center"/>
            </w:pPr>
            <w:r w:rsidRPr="00777FDE">
              <w:t>4</w:t>
            </w:r>
          </w:p>
        </w:tc>
        <w:tc>
          <w:tcPr>
            <w:tcW w:w="720" w:type="dxa"/>
            <w:gridSpan w:val="2"/>
            <w:tcBorders>
              <w:top w:val="single" w:sz="4" w:space="0" w:color="auto"/>
              <w:left w:val="nil"/>
              <w:bottom w:val="single" w:sz="4" w:space="0" w:color="auto"/>
              <w:right w:val="single" w:sz="4" w:space="0" w:color="auto"/>
            </w:tcBorders>
            <w:shd w:val="clear" w:color="auto" w:fill="auto"/>
            <w:vAlign w:val="center"/>
          </w:tcPr>
          <w:p w:rsidR="00B10DEE" w:rsidRPr="00777FDE" w:rsidRDefault="00B10DEE" w:rsidP="001300C8">
            <w:pPr>
              <w:jc w:val="center"/>
            </w:pPr>
            <w:r w:rsidRPr="00777FDE">
              <w:t>4</w:t>
            </w:r>
          </w:p>
        </w:tc>
        <w:tc>
          <w:tcPr>
            <w:tcW w:w="1382" w:type="dxa"/>
            <w:tcBorders>
              <w:top w:val="single" w:sz="4" w:space="0" w:color="auto"/>
              <w:left w:val="nil"/>
              <w:bottom w:val="single" w:sz="4" w:space="0" w:color="auto"/>
              <w:right w:val="single" w:sz="4" w:space="0" w:color="auto"/>
            </w:tcBorders>
            <w:shd w:val="clear" w:color="auto" w:fill="auto"/>
            <w:vAlign w:val="center"/>
          </w:tcPr>
          <w:p w:rsidR="00B10DEE" w:rsidRPr="00777FDE" w:rsidRDefault="00B10DEE" w:rsidP="001300C8">
            <w:pPr>
              <w:jc w:val="center"/>
            </w:pPr>
            <w:r w:rsidRPr="00777FDE">
              <w:t>4</w:t>
            </w:r>
          </w:p>
        </w:tc>
        <w:tc>
          <w:tcPr>
            <w:tcW w:w="2027" w:type="dxa"/>
            <w:tcBorders>
              <w:top w:val="single" w:sz="4" w:space="0" w:color="auto"/>
              <w:left w:val="nil"/>
              <w:bottom w:val="single" w:sz="4" w:space="0" w:color="auto"/>
              <w:right w:val="single" w:sz="4" w:space="0" w:color="auto"/>
            </w:tcBorders>
            <w:shd w:val="clear" w:color="auto" w:fill="auto"/>
            <w:vAlign w:val="center"/>
          </w:tcPr>
          <w:p w:rsidR="00B10DEE" w:rsidRPr="00777FDE" w:rsidRDefault="00B10DEE" w:rsidP="001300C8">
            <w:pPr>
              <w:jc w:val="center"/>
            </w:pPr>
            <w:r w:rsidRPr="00777FDE">
              <w:t>0</w:t>
            </w:r>
          </w:p>
        </w:tc>
        <w:tc>
          <w:tcPr>
            <w:tcW w:w="1414" w:type="dxa"/>
            <w:tcBorders>
              <w:top w:val="single" w:sz="4" w:space="0" w:color="auto"/>
              <w:left w:val="nil"/>
              <w:bottom w:val="single" w:sz="4" w:space="0" w:color="auto"/>
              <w:right w:val="single" w:sz="4" w:space="0" w:color="auto"/>
            </w:tcBorders>
            <w:shd w:val="clear" w:color="auto" w:fill="auto"/>
            <w:vAlign w:val="center"/>
          </w:tcPr>
          <w:p w:rsidR="00B10DEE" w:rsidRPr="00777FDE" w:rsidRDefault="00B10DEE" w:rsidP="001300C8">
            <w:pPr>
              <w:jc w:val="center"/>
            </w:pPr>
            <w:r w:rsidRPr="00777FDE">
              <w:t>0</w:t>
            </w:r>
          </w:p>
        </w:tc>
        <w:tc>
          <w:tcPr>
            <w:tcW w:w="1379" w:type="dxa"/>
            <w:tcBorders>
              <w:top w:val="single" w:sz="4" w:space="0" w:color="auto"/>
              <w:left w:val="nil"/>
              <w:bottom w:val="single" w:sz="4" w:space="0" w:color="auto"/>
              <w:right w:val="single" w:sz="4" w:space="0" w:color="auto"/>
            </w:tcBorders>
            <w:shd w:val="clear" w:color="auto" w:fill="auto"/>
            <w:vAlign w:val="center"/>
          </w:tcPr>
          <w:p w:rsidR="00B10DEE" w:rsidRPr="00777FDE" w:rsidRDefault="00B10DEE" w:rsidP="001300C8">
            <w:pPr>
              <w:jc w:val="center"/>
            </w:pPr>
            <w:r w:rsidRPr="00777FDE">
              <w:t>0</w:t>
            </w:r>
          </w:p>
        </w:tc>
      </w:tr>
      <w:tr w:rsidR="00B10DEE" w:rsidRPr="00777FDE" w:rsidTr="00B10DEE">
        <w:trPr>
          <w:gridAfter w:val="1"/>
          <w:wAfter w:w="944" w:type="dxa"/>
          <w:trHeight w:val="1249"/>
        </w:trPr>
        <w:tc>
          <w:tcPr>
            <w:tcW w:w="538" w:type="dxa"/>
            <w:tcBorders>
              <w:top w:val="single" w:sz="4" w:space="0" w:color="auto"/>
              <w:left w:val="single" w:sz="4" w:space="0" w:color="auto"/>
              <w:bottom w:val="single" w:sz="4" w:space="0" w:color="auto"/>
              <w:right w:val="single" w:sz="4" w:space="0" w:color="auto"/>
            </w:tcBorders>
            <w:shd w:val="clear" w:color="auto" w:fill="auto"/>
            <w:vAlign w:val="center"/>
          </w:tcPr>
          <w:p w:rsidR="00B10DEE" w:rsidRPr="00777FDE" w:rsidRDefault="00B10DEE" w:rsidP="001300C8">
            <w:pPr>
              <w:jc w:val="center"/>
            </w:pPr>
            <w:r w:rsidRPr="00777FDE">
              <w:t>4.</w:t>
            </w:r>
          </w:p>
        </w:tc>
        <w:tc>
          <w:tcPr>
            <w:tcW w:w="2161" w:type="dxa"/>
            <w:tcBorders>
              <w:top w:val="single" w:sz="4" w:space="0" w:color="auto"/>
              <w:left w:val="nil"/>
              <w:bottom w:val="single" w:sz="4" w:space="0" w:color="auto"/>
              <w:right w:val="single" w:sz="4" w:space="0" w:color="auto"/>
            </w:tcBorders>
            <w:shd w:val="clear" w:color="auto" w:fill="auto"/>
            <w:vAlign w:val="center"/>
          </w:tcPr>
          <w:p w:rsidR="00B10DEE" w:rsidRPr="00777FDE" w:rsidRDefault="00B10DEE" w:rsidP="001300C8">
            <w:pPr>
              <w:jc w:val="center"/>
              <w:rPr>
                <w:color w:val="000000"/>
              </w:rPr>
            </w:pPr>
            <w:r w:rsidRPr="00777FDE">
              <w:rPr>
                <w:color w:val="000000"/>
              </w:rPr>
              <w:t>Создание временных рабочих мест для несовершеннолетних граждан в возрасте от 14 до 18 лет (единиц)</w:t>
            </w:r>
          </w:p>
        </w:tc>
        <w:tc>
          <w:tcPr>
            <w:tcW w:w="2563" w:type="dxa"/>
            <w:tcBorders>
              <w:top w:val="single" w:sz="4" w:space="0" w:color="auto"/>
              <w:left w:val="nil"/>
              <w:bottom w:val="single" w:sz="4" w:space="0" w:color="auto"/>
              <w:right w:val="single" w:sz="4" w:space="0" w:color="auto"/>
            </w:tcBorders>
            <w:shd w:val="clear" w:color="auto" w:fill="auto"/>
            <w:vAlign w:val="center"/>
          </w:tcPr>
          <w:p w:rsidR="00B10DEE" w:rsidRPr="00777FDE" w:rsidRDefault="00B10DEE" w:rsidP="001300C8">
            <w:pPr>
              <w:jc w:val="center"/>
            </w:pPr>
            <w:r w:rsidRPr="00777FDE">
              <w:t>Организация деятельности молодежных трудовых отрядов</w:t>
            </w:r>
            <w:r>
              <w:t xml:space="preserve"> (далее – МТО)</w:t>
            </w:r>
            <w:r w:rsidRPr="00777FDE">
              <w:t>, обучающий семинар для командиров МТО</w:t>
            </w:r>
          </w:p>
        </w:tc>
        <w:tc>
          <w:tcPr>
            <w:tcW w:w="1636" w:type="dxa"/>
            <w:tcBorders>
              <w:top w:val="single" w:sz="4" w:space="0" w:color="auto"/>
              <w:left w:val="nil"/>
              <w:bottom w:val="single" w:sz="4" w:space="0" w:color="auto"/>
              <w:right w:val="single" w:sz="4" w:space="0" w:color="auto"/>
            </w:tcBorders>
            <w:shd w:val="clear" w:color="auto" w:fill="auto"/>
            <w:vAlign w:val="center"/>
          </w:tcPr>
          <w:p w:rsidR="00B10DEE" w:rsidRPr="00777FDE" w:rsidRDefault="00B10DEE" w:rsidP="001300C8">
            <w:pPr>
              <w:jc w:val="center"/>
            </w:pPr>
            <w:r w:rsidRPr="00777FDE">
              <w:t>370</w:t>
            </w:r>
          </w:p>
        </w:tc>
        <w:tc>
          <w:tcPr>
            <w:tcW w:w="800" w:type="dxa"/>
            <w:tcBorders>
              <w:top w:val="single" w:sz="4" w:space="0" w:color="auto"/>
              <w:left w:val="nil"/>
              <w:bottom w:val="single" w:sz="4" w:space="0" w:color="auto"/>
              <w:right w:val="single" w:sz="4" w:space="0" w:color="auto"/>
            </w:tcBorders>
            <w:shd w:val="clear" w:color="auto" w:fill="auto"/>
            <w:vAlign w:val="center"/>
          </w:tcPr>
          <w:p w:rsidR="00B10DEE" w:rsidRPr="00777FDE" w:rsidRDefault="00B10DEE" w:rsidP="001300C8">
            <w:pPr>
              <w:jc w:val="center"/>
            </w:pPr>
            <w:r w:rsidRPr="00777FDE">
              <w:t>500</w:t>
            </w:r>
          </w:p>
        </w:tc>
        <w:tc>
          <w:tcPr>
            <w:tcW w:w="720" w:type="dxa"/>
            <w:gridSpan w:val="2"/>
            <w:tcBorders>
              <w:top w:val="single" w:sz="4" w:space="0" w:color="auto"/>
              <w:left w:val="nil"/>
              <w:bottom w:val="single" w:sz="4" w:space="0" w:color="auto"/>
              <w:right w:val="single" w:sz="4" w:space="0" w:color="auto"/>
            </w:tcBorders>
            <w:shd w:val="clear" w:color="auto" w:fill="auto"/>
            <w:vAlign w:val="center"/>
          </w:tcPr>
          <w:p w:rsidR="00B10DEE" w:rsidRPr="00777FDE" w:rsidRDefault="00B10DEE" w:rsidP="001300C8">
            <w:pPr>
              <w:jc w:val="center"/>
            </w:pPr>
            <w:r w:rsidRPr="00777FDE">
              <w:t>500</w:t>
            </w:r>
          </w:p>
        </w:tc>
        <w:tc>
          <w:tcPr>
            <w:tcW w:w="720" w:type="dxa"/>
            <w:gridSpan w:val="2"/>
            <w:tcBorders>
              <w:top w:val="single" w:sz="4" w:space="0" w:color="auto"/>
              <w:left w:val="nil"/>
              <w:bottom w:val="single" w:sz="4" w:space="0" w:color="auto"/>
              <w:right w:val="single" w:sz="4" w:space="0" w:color="auto"/>
            </w:tcBorders>
            <w:shd w:val="clear" w:color="auto" w:fill="auto"/>
            <w:vAlign w:val="center"/>
          </w:tcPr>
          <w:p w:rsidR="00B10DEE" w:rsidRPr="00777FDE" w:rsidRDefault="00B10DEE" w:rsidP="001300C8">
            <w:pPr>
              <w:jc w:val="center"/>
            </w:pPr>
            <w:r w:rsidRPr="00777FDE">
              <w:t>500</w:t>
            </w:r>
          </w:p>
        </w:tc>
        <w:tc>
          <w:tcPr>
            <w:tcW w:w="1382" w:type="dxa"/>
            <w:tcBorders>
              <w:top w:val="single" w:sz="4" w:space="0" w:color="auto"/>
              <w:left w:val="nil"/>
              <w:bottom w:val="single" w:sz="4" w:space="0" w:color="auto"/>
              <w:right w:val="single" w:sz="4" w:space="0" w:color="auto"/>
            </w:tcBorders>
            <w:shd w:val="clear" w:color="auto" w:fill="auto"/>
            <w:vAlign w:val="center"/>
          </w:tcPr>
          <w:p w:rsidR="00B10DEE" w:rsidRPr="00777FDE" w:rsidRDefault="00B10DEE" w:rsidP="001300C8">
            <w:pPr>
              <w:jc w:val="center"/>
            </w:pPr>
            <w:r w:rsidRPr="00777FDE">
              <w:t>500</w:t>
            </w:r>
          </w:p>
        </w:tc>
        <w:tc>
          <w:tcPr>
            <w:tcW w:w="2027" w:type="dxa"/>
            <w:tcBorders>
              <w:top w:val="single" w:sz="4" w:space="0" w:color="auto"/>
              <w:left w:val="nil"/>
              <w:bottom w:val="single" w:sz="4" w:space="0" w:color="auto"/>
              <w:right w:val="single" w:sz="4" w:space="0" w:color="auto"/>
            </w:tcBorders>
            <w:shd w:val="clear" w:color="auto" w:fill="auto"/>
            <w:vAlign w:val="center"/>
          </w:tcPr>
          <w:p w:rsidR="00B10DEE" w:rsidRPr="00777FDE" w:rsidRDefault="00B10DEE" w:rsidP="001300C8">
            <w:pPr>
              <w:jc w:val="center"/>
            </w:pPr>
            <w:r w:rsidRPr="00777FDE">
              <w:t xml:space="preserve">12 </w:t>
            </w:r>
            <w:r>
              <w:t>045</w:t>
            </w:r>
          </w:p>
        </w:tc>
        <w:tc>
          <w:tcPr>
            <w:tcW w:w="1414" w:type="dxa"/>
            <w:tcBorders>
              <w:top w:val="single" w:sz="4" w:space="0" w:color="auto"/>
              <w:left w:val="nil"/>
              <w:bottom w:val="single" w:sz="4" w:space="0" w:color="auto"/>
              <w:right w:val="single" w:sz="4" w:space="0" w:color="auto"/>
            </w:tcBorders>
            <w:shd w:val="clear" w:color="auto" w:fill="auto"/>
            <w:vAlign w:val="center"/>
          </w:tcPr>
          <w:p w:rsidR="00B10DEE" w:rsidRPr="00777FDE" w:rsidRDefault="00B10DEE" w:rsidP="001300C8">
            <w:pPr>
              <w:jc w:val="center"/>
            </w:pPr>
            <w:r w:rsidRPr="00777FDE">
              <w:t xml:space="preserve">12 </w:t>
            </w:r>
            <w:r>
              <w:t>045</w:t>
            </w:r>
          </w:p>
        </w:tc>
        <w:tc>
          <w:tcPr>
            <w:tcW w:w="1379" w:type="dxa"/>
            <w:tcBorders>
              <w:top w:val="single" w:sz="4" w:space="0" w:color="auto"/>
              <w:left w:val="nil"/>
              <w:bottom w:val="single" w:sz="4" w:space="0" w:color="auto"/>
              <w:right w:val="single" w:sz="4" w:space="0" w:color="auto"/>
            </w:tcBorders>
            <w:shd w:val="clear" w:color="auto" w:fill="auto"/>
            <w:vAlign w:val="center"/>
          </w:tcPr>
          <w:p w:rsidR="00B10DEE" w:rsidRPr="00777FDE" w:rsidRDefault="00B10DEE" w:rsidP="001300C8">
            <w:pPr>
              <w:jc w:val="center"/>
            </w:pPr>
            <w:r w:rsidRPr="00777FDE">
              <w:t>12</w:t>
            </w:r>
            <w:r>
              <w:t xml:space="preserve"> 045</w:t>
            </w:r>
          </w:p>
        </w:tc>
      </w:tr>
      <w:tr w:rsidR="00B10DEE" w:rsidRPr="00777FDE" w:rsidTr="00B10DEE">
        <w:trPr>
          <w:gridAfter w:val="1"/>
          <w:wAfter w:w="944" w:type="dxa"/>
          <w:trHeight w:val="2601"/>
        </w:trPr>
        <w:tc>
          <w:tcPr>
            <w:tcW w:w="538" w:type="dxa"/>
            <w:tcBorders>
              <w:top w:val="single" w:sz="4" w:space="0" w:color="auto"/>
              <w:left w:val="single" w:sz="4" w:space="0" w:color="auto"/>
              <w:bottom w:val="single" w:sz="4" w:space="0" w:color="auto"/>
              <w:right w:val="single" w:sz="4" w:space="0" w:color="auto"/>
            </w:tcBorders>
            <w:shd w:val="clear" w:color="auto" w:fill="auto"/>
            <w:vAlign w:val="center"/>
          </w:tcPr>
          <w:p w:rsidR="00B10DEE" w:rsidRPr="00777FDE" w:rsidRDefault="00B10DEE" w:rsidP="001300C8">
            <w:pPr>
              <w:jc w:val="center"/>
            </w:pPr>
            <w:r w:rsidRPr="00777FDE">
              <w:t>5.</w:t>
            </w:r>
          </w:p>
        </w:tc>
        <w:tc>
          <w:tcPr>
            <w:tcW w:w="2161" w:type="dxa"/>
            <w:tcBorders>
              <w:top w:val="single" w:sz="4" w:space="0" w:color="auto"/>
              <w:left w:val="nil"/>
              <w:bottom w:val="single" w:sz="4" w:space="0" w:color="auto"/>
              <w:right w:val="single" w:sz="4" w:space="0" w:color="auto"/>
            </w:tcBorders>
            <w:shd w:val="clear" w:color="auto" w:fill="auto"/>
            <w:vAlign w:val="center"/>
          </w:tcPr>
          <w:p w:rsidR="00B10DEE" w:rsidRDefault="00B10DEE" w:rsidP="001300C8">
            <w:pPr>
              <w:jc w:val="center"/>
            </w:pPr>
            <w:r>
              <w:t>Количество</w:t>
            </w:r>
            <w:r w:rsidRPr="00777FDE">
              <w:t xml:space="preserve"> молодежи, трудоустроенной на временные и постоянные рабочие места</w:t>
            </w:r>
          </w:p>
          <w:p w:rsidR="00B10DEE" w:rsidRPr="00777FDE" w:rsidRDefault="00B10DEE" w:rsidP="001300C8">
            <w:pPr>
              <w:jc w:val="center"/>
            </w:pPr>
            <w:r>
              <w:t>(человек)</w:t>
            </w:r>
          </w:p>
        </w:tc>
        <w:tc>
          <w:tcPr>
            <w:tcW w:w="2563" w:type="dxa"/>
            <w:tcBorders>
              <w:top w:val="single" w:sz="4" w:space="0" w:color="auto"/>
              <w:left w:val="nil"/>
              <w:bottom w:val="single" w:sz="4" w:space="0" w:color="auto"/>
              <w:right w:val="single" w:sz="4" w:space="0" w:color="auto"/>
            </w:tcBorders>
            <w:shd w:val="clear" w:color="auto" w:fill="auto"/>
            <w:vAlign w:val="center"/>
          </w:tcPr>
          <w:p w:rsidR="00B10DEE" w:rsidRPr="00777FDE" w:rsidRDefault="00B10DEE" w:rsidP="001300C8">
            <w:pPr>
              <w:jc w:val="center"/>
            </w:pPr>
            <w:r w:rsidRPr="00777FDE">
              <w:t xml:space="preserve">Ведение базы данных соискателей вакансий, формирование реестра партнеров и работодателей, информационная акция </w:t>
            </w:r>
            <w:r>
              <w:t>«</w:t>
            </w:r>
            <w:r w:rsidRPr="00777FDE">
              <w:t>Работа есть!</w:t>
            </w:r>
            <w:r>
              <w:t>»</w:t>
            </w:r>
            <w:r w:rsidRPr="00777FDE">
              <w:t>, организация деятельности молодежного сервисного отряда</w:t>
            </w:r>
          </w:p>
        </w:tc>
        <w:tc>
          <w:tcPr>
            <w:tcW w:w="1636" w:type="dxa"/>
            <w:tcBorders>
              <w:top w:val="single" w:sz="4" w:space="0" w:color="auto"/>
              <w:left w:val="nil"/>
              <w:bottom w:val="single" w:sz="4" w:space="0" w:color="auto"/>
              <w:right w:val="single" w:sz="4" w:space="0" w:color="auto"/>
            </w:tcBorders>
            <w:shd w:val="clear" w:color="auto" w:fill="auto"/>
            <w:vAlign w:val="center"/>
          </w:tcPr>
          <w:p w:rsidR="00B10DEE" w:rsidRPr="00777FDE" w:rsidRDefault="00B10DEE" w:rsidP="001300C8">
            <w:pPr>
              <w:jc w:val="center"/>
            </w:pPr>
            <w:r>
              <w:t>500</w:t>
            </w:r>
          </w:p>
        </w:tc>
        <w:tc>
          <w:tcPr>
            <w:tcW w:w="800" w:type="dxa"/>
            <w:tcBorders>
              <w:top w:val="single" w:sz="4" w:space="0" w:color="auto"/>
              <w:left w:val="nil"/>
              <w:bottom w:val="single" w:sz="4" w:space="0" w:color="auto"/>
              <w:right w:val="single" w:sz="4" w:space="0" w:color="auto"/>
            </w:tcBorders>
            <w:shd w:val="clear" w:color="auto" w:fill="auto"/>
            <w:vAlign w:val="center"/>
          </w:tcPr>
          <w:p w:rsidR="00B10DEE" w:rsidRPr="00777FDE" w:rsidRDefault="00B10DEE" w:rsidP="001300C8">
            <w:pPr>
              <w:jc w:val="center"/>
            </w:pPr>
            <w:r>
              <w:t>575</w:t>
            </w:r>
          </w:p>
        </w:tc>
        <w:tc>
          <w:tcPr>
            <w:tcW w:w="720" w:type="dxa"/>
            <w:gridSpan w:val="2"/>
            <w:tcBorders>
              <w:top w:val="single" w:sz="4" w:space="0" w:color="auto"/>
              <w:left w:val="nil"/>
              <w:bottom w:val="single" w:sz="4" w:space="0" w:color="auto"/>
              <w:right w:val="single" w:sz="4" w:space="0" w:color="auto"/>
            </w:tcBorders>
            <w:shd w:val="clear" w:color="auto" w:fill="auto"/>
            <w:vAlign w:val="center"/>
          </w:tcPr>
          <w:p w:rsidR="00B10DEE" w:rsidRPr="00777FDE" w:rsidRDefault="00B10DEE" w:rsidP="001300C8">
            <w:pPr>
              <w:jc w:val="center"/>
            </w:pPr>
            <w:r>
              <w:t>600</w:t>
            </w:r>
          </w:p>
        </w:tc>
        <w:tc>
          <w:tcPr>
            <w:tcW w:w="720" w:type="dxa"/>
            <w:gridSpan w:val="2"/>
            <w:tcBorders>
              <w:top w:val="single" w:sz="4" w:space="0" w:color="auto"/>
              <w:left w:val="nil"/>
              <w:bottom w:val="single" w:sz="4" w:space="0" w:color="auto"/>
              <w:right w:val="single" w:sz="4" w:space="0" w:color="auto"/>
            </w:tcBorders>
            <w:shd w:val="clear" w:color="auto" w:fill="auto"/>
            <w:vAlign w:val="center"/>
          </w:tcPr>
          <w:p w:rsidR="00B10DEE" w:rsidRPr="00777FDE" w:rsidRDefault="00B10DEE" w:rsidP="001300C8">
            <w:pPr>
              <w:jc w:val="center"/>
            </w:pPr>
            <w:r>
              <w:t>625</w:t>
            </w:r>
          </w:p>
        </w:tc>
        <w:tc>
          <w:tcPr>
            <w:tcW w:w="1382" w:type="dxa"/>
            <w:tcBorders>
              <w:top w:val="single" w:sz="4" w:space="0" w:color="auto"/>
              <w:left w:val="nil"/>
              <w:bottom w:val="single" w:sz="4" w:space="0" w:color="auto"/>
              <w:right w:val="single" w:sz="4" w:space="0" w:color="auto"/>
            </w:tcBorders>
            <w:shd w:val="clear" w:color="auto" w:fill="auto"/>
            <w:vAlign w:val="center"/>
          </w:tcPr>
          <w:p w:rsidR="00B10DEE" w:rsidRPr="00777FDE" w:rsidRDefault="00B10DEE" w:rsidP="001300C8">
            <w:pPr>
              <w:jc w:val="center"/>
            </w:pPr>
            <w:r>
              <w:t>625</w:t>
            </w:r>
          </w:p>
        </w:tc>
        <w:tc>
          <w:tcPr>
            <w:tcW w:w="2027" w:type="dxa"/>
            <w:tcBorders>
              <w:top w:val="single" w:sz="4" w:space="0" w:color="auto"/>
              <w:left w:val="nil"/>
              <w:bottom w:val="single" w:sz="4" w:space="0" w:color="auto"/>
              <w:right w:val="single" w:sz="4" w:space="0" w:color="auto"/>
            </w:tcBorders>
            <w:shd w:val="clear" w:color="auto" w:fill="auto"/>
            <w:vAlign w:val="center"/>
          </w:tcPr>
          <w:p w:rsidR="00B10DEE" w:rsidRPr="00777FDE" w:rsidRDefault="00B10DEE" w:rsidP="001300C8">
            <w:pPr>
              <w:jc w:val="center"/>
            </w:pPr>
            <w:r>
              <w:t>51</w:t>
            </w:r>
            <w:r w:rsidRPr="00777FDE">
              <w:t>0</w:t>
            </w:r>
          </w:p>
        </w:tc>
        <w:tc>
          <w:tcPr>
            <w:tcW w:w="1414" w:type="dxa"/>
            <w:tcBorders>
              <w:top w:val="single" w:sz="4" w:space="0" w:color="auto"/>
              <w:left w:val="nil"/>
              <w:bottom w:val="single" w:sz="4" w:space="0" w:color="auto"/>
              <w:right w:val="single" w:sz="4" w:space="0" w:color="auto"/>
            </w:tcBorders>
            <w:shd w:val="clear" w:color="auto" w:fill="auto"/>
            <w:vAlign w:val="center"/>
          </w:tcPr>
          <w:p w:rsidR="00B10DEE" w:rsidRPr="00777FDE" w:rsidRDefault="00B10DEE" w:rsidP="001300C8">
            <w:pPr>
              <w:jc w:val="center"/>
            </w:pPr>
            <w:r>
              <w:t>51</w:t>
            </w:r>
            <w:r w:rsidRPr="00777FDE">
              <w:t>0</w:t>
            </w:r>
          </w:p>
        </w:tc>
        <w:tc>
          <w:tcPr>
            <w:tcW w:w="1379" w:type="dxa"/>
            <w:tcBorders>
              <w:top w:val="single" w:sz="4" w:space="0" w:color="auto"/>
              <w:left w:val="nil"/>
              <w:bottom w:val="single" w:sz="4" w:space="0" w:color="auto"/>
              <w:right w:val="single" w:sz="4" w:space="0" w:color="auto"/>
            </w:tcBorders>
            <w:shd w:val="clear" w:color="auto" w:fill="auto"/>
            <w:vAlign w:val="center"/>
          </w:tcPr>
          <w:p w:rsidR="00B10DEE" w:rsidRPr="00777FDE" w:rsidRDefault="00B10DEE" w:rsidP="001300C8">
            <w:pPr>
              <w:jc w:val="center"/>
            </w:pPr>
            <w:r>
              <w:t>51</w:t>
            </w:r>
            <w:r w:rsidRPr="00777FDE">
              <w:t>0</w:t>
            </w:r>
          </w:p>
        </w:tc>
      </w:tr>
      <w:tr w:rsidR="00B10DEE" w:rsidRPr="00777FDE" w:rsidTr="00B10DEE">
        <w:trPr>
          <w:gridAfter w:val="1"/>
          <w:wAfter w:w="944" w:type="dxa"/>
          <w:trHeight w:val="1511"/>
        </w:trPr>
        <w:tc>
          <w:tcPr>
            <w:tcW w:w="538" w:type="dxa"/>
            <w:tcBorders>
              <w:top w:val="single" w:sz="4" w:space="0" w:color="auto"/>
              <w:left w:val="single" w:sz="4" w:space="0" w:color="auto"/>
              <w:bottom w:val="single" w:sz="4" w:space="0" w:color="auto"/>
              <w:right w:val="single" w:sz="4" w:space="0" w:color="auto"/>
            </w:tcBorders>
            <w:shd w:val="clear" w:color="auto" w:fill="auto"/>
            <w:vAlign w:val="center"/>
          </w:tcPr>
          <w:p w:rsidR="00B10DEE" w:rsidRPr="00777FDE" w:rsidRDefault="00B10DEE" w:rsidP="001300C8">
            <w:pPr>
              <w:jc w:val="center"/>
            </w:pPr>
            <w:r w:rsidRPr="00777FDE">
              <w:t>6.</w:t>
            </w:r>
          </w:p>
        </w:tc>
        <w:tc>
          <w:tcPr>
            <w:tcW w:w="2161" w:type="dxa"/>
            <w:tcBorders>
              <w:top w:val="single" w:sz="4" w:space="0" w:color="auto"/>
              <w:left w:val="nil"/>
              <w:bottom w:val="single" w:sz="4" w:space="0" w:color="auto"/>
              <w:right w:val="single" w:sz="4" w:space="0" w:color="auto"/>
            </w:tcBorders>
            <w:shd w:val="clear" w:color="auto" w:fill="auto"/>
            <w:vAlign w:val="center"/>
          </w:tcPr>
          <w:p w:rsidR="00B10DEE" w:rsidRPr="00777FDE" w:rsidRDefault="00B10DEE" w:rsidP="001300C8">
            <w:pPr>
              <w:jc w:val="center"/>
            </w:pPr>
            <w:r w:rsidRPr="00777FDE">
              <w:t>Увеличение численности молодых людей, занимающихся волонтерской, добровольческой деятельностью (человек)</w:t>
            </w:r>
          </w:p>
        </w:tc>
        <w:tc>
          <w:tcPr>
            <w:tcW w:w="2563" w:type="dxa"/>
            <w:tcBorders>
              <w:top w:val="single" w:sz="4" w:space="0" w:color="auto"/>
              <w:left w:val="nil"/>
              <w:bottom w:val="single" w:sz="4" w:space="0" w:color="auto"/>
              <w:right w:val="single" w:sz="4" w:space="0" w:color="auto"/>
            </w:tcBorders>
            <w:shd w:val="clear" w:color="auto" w:fill="auto"/>
            <w:vAlign w:val="center"/>
          </w:tcPr>
          <w:p w:rsidR="00B10DEE" w:rsidRPr="00777FDE" w:rsidRDefault="00B10DEE" w:rsidP="001300C8">
            <w:pPr>
              <w:jc w:val="center"/>
            </w:pPr>
            <w:r w:rsidRPr="00777FDE">
              <w:t>Организация и проведение городского конкурс</w:t>
            </w:r>
            <w:r w:rsidR="001E330F">
              <w:t>а</w:t>
            </w:r>
            <w:r w:rsidRPr="00777FDE">
              <w:t xml:space="preserve"> </w:t>
            </w:r>
            <w:r>
              <w:t>«</w:t>
            </w:r>
            <w:r w:rsidRPr="00777FDE">
              <w:t>Волонтер года</w:t>
            </w:r>
            <w:r>
              <w:t>»</w:t>
            </w:r>
            <w:r w:rsidRPr="00777FDE">
              <w:t>, молодежного марафона "Дорогою добра"</w:t>
            </w:r>
          </w:p>
        </w:tc>
        <w:tc>
          <w:tcPr>
            <w:tcW w:w="1636" w:type="dxa"/>
            <w:tcBorders>
              <w:top w:val="single" w:sz="4" w:space="0" w:color="auto"/>
              <w:left w:val="nil"/>
              <w:bottom w:val="single" w:sz="4" w:space="0" w:color="auto"/>
              <w:right w:val="single" w:sz="4" w:space="0" w:color="auto"/>
            </w:tcBorders>
            <w:shd w:val="clear" w:color="auto" w:fill="auto"/>
            <w:vAlign w:val="center"/>
          </w:tcPr>
          <w:p w:rsidR="00B10DEE" w:rsidRPr="00777FDE" w:rsidRDefault="00B10DEE" w:rsidP="001300C8">
            <w:pPr>
              <w:jc w:val="center"/>
            </w:pPr>
            <w:r w:rsidRPr="00777FDE">
              <w:t>400</w:t>
            </w:r>
          </w:p>
        </w:tc>
        <w:tc>
          <w:tcPr>
            <w:tcW w:w="800" w:type="dxa"/>
            <w:tcBorders>
              <w:top w:val="single" w:sz="4" w:space="0" w:color="auto"/>
              <w:left w:val="nil"/>
              <w:bottom w:val="single" w:sz="4" w:space="0" w:color="auto"/>
              <w:right w:val="single" w:sz="4" w:space="0" w:color="auto"/>
            </w:tcBorders>
            <w:shd w:val="clear" w:color="auto" w:fill="auto"/>
            <w:vAlign w:val="center"/>
          </w:tcPr>
          <w:p w:rsidR="00B10DEE" w:rsidRPr="00777FDE" w:rsidRDefault="00B10DEE" w:rsidP="001300C8">
            <w:pPr>
              <w:jc w:val="center"/>
            </w:pPr>
            <w:r w:rsidRPr="00777FDE">
              <w:t>480</w:t>
            </w:r>
          </w:p>
        </w:tc>
        <w:tc>
          <w:tcPr>
            <w:tcW w:w="720" w:type="dxa"/>
            <w:gridSpan w:val="2"/>
            <w:tcBorders>
              <w:top w:val="single" w:sz="4" w:space="0" w:color="auto"/>
              <w:left w:val="nil"/>
              <w:bottom w:val="single" w:sz="4" w:space="0" w:color="auto"/>
              <w:right w:val="single" w:sz="4" w:space="0" w:color="auto"/>
            </w:tcBorders>
            <w:shd w:val="clear" w:color="auto" w:fill="auto"/>
            <w:vAlign w:val="center"/>
          </w:tcPr>
          <w:p w:rsidR="00B10DEE" w:rsidRPr="00777FDE" w:rsidRDefault="00B10DEE" w:rsidP="001300C8">
            <w:pPr>
              <w:jc w:val="center"/>
            </w:pPr>
            <w:r w:rsidRPr="00777FDE">
              <w:t>560</w:t>
            </w:r>
          </w:p>
        </w:tc>
        <w:tc>
          <w:tcPr>
            <w:tcW w:w="720" w:type="dxa"/>
            <w:gridSpan w:val="2"/>
            <w:tcBorders>
              <w:top w:val="single" w:sz="4" w:space="0" w:color="auto"/>
              <w:left w:val="nil"/>
              <w:bottom w:val="single" w:sz="4" w:space="0" w:color="auto"/>
              <w:right w:val="single" w:sz="4" w:space="0" w:color="auto"/>
            </w:tcBorders>
            <w:shd w:val="clear" w:color="auto" w:fill="auto"/>
            <w:vAlign w:val="center"/>
          </w:tcPr>
          <w:p w:rsidR="00B10DEE" w:rsidRPr="00777FDE" w:rsidRDefault="00B10DEE" w:rsidP="001300C8">
            <w:pPr>
              <w:jc w:val="center"/>
            </w:pPr>
            <w:r w:rsidRPr="00777FDE">
              <w:t>660</w:t>
            </w:r>
          </w:p>
        </w:tc>
        <w:tc>
          <w:tcPr>
            <w:tcW w:w="1382" w:type="dxa"/>
            <w:tcBorders>
              <w:top w:val="single" w:sz="4" w:space="0" w:color="auto"/>
              <w:left w:val="nil"/>
              <w:bottom w:val="single" w:sz="4" w:space="0" w:color="auto"/>
              <w:right w:val="single" w:sz="4" w:space="0" w:color="auto"/>
            </w:tcBorders>
            <w:shd w:val="clear" w:color="auto" w:fill="auto"/>
            <w:vAlign w:val="center"/>
          </w:tcPr>
          <w:p w:rsidR="00B10DEE" w:rsidRPr="00777FDE" w:rsidRDefault="00B10DEE" w:rsidP="001300C8">
            <w:pPr>
              <w:jc w:val="center"/>
            </w:pPr>
            <w:r w:rsidRPr="00777FDE">
              <w:t>660</w:t>
            </w:r>
          </w:p>
        </w:tc>
        <w:tc>
          <w:tcPr>
            <w:tcW w:w="2027" w:type="dxa"/>
            <w:tcBorders>
              <w:top w:val="single" w:sz="4" w:space="0" w:color="auto"/>
              <w:left w:val="nil"/>
              <w:bottom w:val="single" w:sz="4" w:space="0" w:color="auto"/>
              <w:right w:val="single" w:sz="4" w:space="0" w:color="auto"/>
            </w:tcBorders>
            <w:shd w:val="clear" w:color="auto" w:fill="auto"/>
            <w:vAlign w:val="center"/>
          </w:tcPr>
          <w:p w:rsidR="00B10DEE" w:rsidRPr="00777FDE" w:rsidRDefault="00B10DEE" w:rsidP="001300C8">
            <w:pPr>
              <w:jc w:val="center"/>
            </w:pPr>
            <w:r w:rsidRPr="00777FDE">
              <w:t>90</w:t>
            </w:r>
          </w:p>
        </w:tc>
        <w:tc>
          <w:tcPr>
            <w:tcW w:w="1414" w:type="dxa"/>
            <w:tcBorders>
              <w:top w:val="single" w:sz="4" w:space="0" w:color="auto"/>
              <w:left w:val="nil"/>
              <w:bottom w:val="single" w:sz="4" w:space="0" w:color="auto"/>
              <w:right w:val="single" w:sz="4" w:space="0" w:color="auto"/>
            </w:tcBorders>
            <w:shd w:val="clear" w:color="auto" w:fill="auto"/>
            <w:vAlign w:val="center"/>
          </w:tcPr>
          <w:p w:rsidR="00B10DEE" w:rsidRPr="00777FDE" w:rsidRDefault="00B10DEE" w:rsidP="001300C8">
            <w:pPr>
              <w:jc w:val="center"/>
            </w:pPr>
            <w:r w:rsidRPr="00777FDE">
              <w:t>90</w:t>
            </w:r>
          </w:p>
        </w:tc>
        <w:tc>
          <w:tcPr>
            <w:tcW w:w="1379" w:type="dxa"/>
            <w:tcBorders>
              <w:top w:val="single" w:sz="4" w:space="0" w:color="auto"/>
              <w:left w:val="nil"/>
              <w:bottom w:val="single" w:sz="4" w:space="0" w:color="auto"/>
              <w:right w:val="single" w:sz="4" w:space="0" w:color="auto"/>
            </w:tcBorders>
            <w:shd w:val="clear" w:color="auto" w:fill="auto"/>
            <w:vAlign w:val="center"/>
          </w:tcPr>
          <w:p w:rsidR="00B10DEE" w:rsidRPr="00777FDE" w:rsidRDefault="00B10DEE" w:rsidP="001300C8">
            <w:pPr>
              <w:jc w:val="center"/>
            </w:pPr>
            <w:r w:rsidRPr="00777FDE">
              <w:t>90</w:t>
            </w:r>
          </w:p>
        </w:tc>
      </w:tr>
      <w:tr w:rsidR="00B10DEE" w:rsidRPr="00777FDE" w:rsidTr="00B10DEE">
        <w:trPr>
          <w:gridAfter w:val="1"/>
          <w:wAfter w:w="944" w:type="dxa"/>
          <w:trHeight w:val="2325"/>
        </w:trPr>
        <w:tc>
          <w:tcPr>
            <w:tcW w:w="538" w:type="dxa"/>
            <w:tcBorders>
              <w:top w:val="single" w:sz="4" w:space="0" w:color="auto"/>
              <w:left w:val="single" w:sz="4" w:space="0" w:color="auto"/>
              <w:bottom w:val="single" w:sz="4" w:space="0" w:color="auto"/>
              <w:right w:val="single" w:sz="4" w:space="0" w:color="auto"/>
            </w:tcBorders>
            <w:shd w:val="clear" w:color="auto" w:fill="auto"/>
            <w:vAlign w:val="center"/>
          </w:tcPr>
          <w:p w:rsidR="00B10DEE" w:rsidRPr="00777FDE" w:rsidRDefault="00B10DEE" w:rsidP="001300C8">
            <w:pPr>
              <w:jc w:val="center"/>
            </w:pPr>
            <w:r w:rsidRPr="00777FDE">
              <w:t>7.</w:t>
            </w:r>
          </w:p>
        </w:tc>
        <w:tc>
          <w:tcPr>
            <w:tcW w:w="2161" w:type="dxa"/>
            <w:tcBorders>
              <w:top w:val="single" w:sz="4" w:space="0" w:color="auto"/>
              <w:left w:val="nil"/>
              <w:bottom w:val="single" w:sz="4" w:space="0" w:color="auto"/>
              <w:right w:val="single" w:sz="4" w:space="0" w:color="auto"/>
            </w:tcBorders>
            <w:shd w:val="clear" w:color="auto" w:fill="auto"/>
            <w:vAlign w:val="center"/>
          </w:tcPr>
          <w:p w:rsidR="00B10DEE" w:rsidRPr="00777FDE" w:rsidRDefault="001E330F" w:rsidP="001300C8">
            <w:pPr>
              <w:jc w:val="center"/>
            </w:pPr>
            <w:r>
              <w:t xml:space="preserve">Рост количества социально </w:t>
            </w:r>
            <w:r w:rsidR="00B10DEE" w:rsidRPr="00777FDE">
              <w:t>значимых молодежных проектов, заявленных на городские конкурсы (единиц)</w:t>
            </w:r>
          </w:p>
        </w:tc>
        <w:tc>
          <w:tcPr>
            <w:tcW w:w="2563" w:type="dxa"/>
            <w:tcBorders>
              <w:top w:val="single" w:sz="4" w:space="0" w:color="auto"/>
              <w:left w:val="nil"/>
              <w:bottom w:val="single" w:sz="4" w:space="0" w:color="auto"/>
              <w:right w:val="single" w:sz="4" w:space="0" w:color="auto"/>
            </w:tcBorders>
            <w:shd w:val="clear" w:color="auto" w:fill="auto"/>
            <w:vAlign w:val="center"/>
          </w:tcPr>
          <w:p w:rsidR="00B10DEE" w:rsidRPr="00777FDE" w:rsidRDefault="00B10DEE" w:rsidP="001300C8">
            <w:pPr>
              <w:jc w:val="center"/>
            </w:pPr>
            <w:r w:rsidRPr="00777FDE">
              <w:t xml:space="preserve">Организация и проведение муниципального этапа окружного молодежного конкурса </w:t>
            </w:r>
            <w:r>
              <w:t>«</w:t>
            </w:r>
            <w:r w:rsidRPr="00777FDE">
              <w:t>Золотое будущее Югры</w:t>
            </w:r>
            <w:r>
              <w:t>»</w:t>
            </w:r>
            <w:r w:rsidRPr="00777FDE">
              <w:t xml:space="preserve">, городского конкурса молодежных проектов </w:t>
            </w:r>
            <w:r>
              <w:t>«</w:t>
            </w:r>
            <w:r w:rsidRPr="00777FDE">
              <w:t>Твоя инициатива - путь к успеху</w:t>
            </w:r>
            <w:r>
              <w:t>»</w:t>
            </w:r>
            <w:r w:rsidRPr="00777FDE">
              <w:t xml:space="preserve"> </w:t>
            </w:r>
          </w:p>
        </w:tc>
        <w:tc>
          <w:tcPr>
            <w:tcW w:w="1636" w:type="dxa"/>
            <w:tcBorders>
              <w:top w:val="single" w:sz="4" w:space="0" w:color="auto"/>
              <w:left w:val="nil"/>
              <w:bottom w:val="single" w:sz="4" w:space="0" w:color="auto"/>
              <w:right w:val="single" w:sz="4" w:space="0" w:color="auto"/>
            </w:tcBorders>
            <w:shd w:val="clear" w:color="auto" w:fill="auto"/>
            <w:vAlign w:val="center"/>
          </w:tcPr>
          <w:p w:rsidR="00B10DEE" w:rsidRPr="00777FDE" w:rsidRDefault="00B10DEE" w:rsidP="001300C8">
            <w:pPr>
              <w:jc w:val="center"/>
            </w:pPr>
            <w:r w:rsidRPr="00777FDE">
              <w:t>42</w:t>
            </w:r>
          </w:p>
        </w:tc>
        <w:tc>
          <w:tcPr>
            <w:tcW w:w="800" w:type="dxa"/>
            <w:tcBorders>
              <w:top w:val="single" w:sz="4" w:space="0" w:color="auto"/>
              <w:left w:val="nil"/>
              <w:bottom w:val="single" w:sz="4" w:space="0" w:color="auto"/>
              <w:right w:val="single" w:sz="4" w:space="0" w:color="auto"/>
            </w:tcBorders>
            <w:shd w:val="clear" w:color="auto" w:fill="auto"/>
            <w:vAlign w:val="center"/>
          </w:tcPr>
          <w:p w:rsidR="00B10DEE" w:rsidRPr="00777FDE" w:rsidRDefault="00B10DEE" w:rsidP="001300C8">
            <w:pPr>
              <w:jc w:val="center"/>
            </w:pPr>
            <w:r w:rsidRPr="00777FDE">
              <w:t>44</w:t>
            </w:r>
          </w:p>
        </w:tc>
        <w:tc>
          <w:tcPr>
            <w:tcW w:w="720" w:type="dxa"/>
            <w:gridSpan w:val="2"/>
            <w:tcBorders>
              <w:top w:val="single" w:sz="4" w:space="0" w:color="auto"/>
              <w:left w:val="nil"/>
              <w:bottom w:val="single" w:sz="4" w:space="0" w:color="auto"/>
              <w:right w:val="single" w:sz="4" w:space="0" w:color="auto"/>
            </w:tcBorders>
            <w:shd w:val="clear" w:color="auto" w:fill="auto"/>
            <w:vAlign w:val="center"/>
          </w:tcPr>
          <w:p w:rsidR="00B10DEE" w:rsidRPr="00777FDE" w:rsidRDefault="00B10DEE" w:rsidP="001300C8">
            <w:pPr>
              <w:jc w:val="center"/>
            </w:pPr>
            <w:r w:rsidRPr="00777FDE">
              <w:t>47</w:t>
            </w:r>
          </w:p>
        </w:tc>
        <w:tc>
          <w:tcPr>
            <w:tcW w:w="720" w:type="dxa"/>
            <w:gridSpan w:val="2"/>
            <w:tcBorders>
              <w:top w:val="single" w:sz="4" w:space="0" w:color="auto"/>
              <w:left w:val="nil"/>
              <w:bottom w:val="single" w:sz="4" w:space="0" w:color="auto"/>
              <w:right w:val="single" w:sz="4" w:space="0" w:color="auto"/>
            </w:tcBorders>
            <w:shd w:val="clear" w:color="auto" w:fill="auto"/>
            <w:vAlign w:val="center"/>
          </w:tcPr>
          <w:p w:rsidR="00B10DEE" w:rsidRPr="00777FDE" w:rsidRDefault="00B10DEE" w:rsidP="001300C8">
            <w:pPr>
              <w:jc w:val="center"/>
            </w:pPr>
            <w:r w:rsidRPr="00777FDE">
              <w:t>50</w:t>
            </w:r>
          </w:p>
        </w:tc>
        <w:tc>
          <w:tcPr>
            <w:tcW w:w="1382" w:type="dxa"/>
            <w:tcBorders>
              <w:top w:val="single" w:sz="4" w:space="0" w:color="auto"/>
              <w:left w:val="nil"/>
              <w:bottom w:val="single" w:sz="4" w:space="0" w:color="auto"/>
              <w:right w:val="single" w:sz="4" w:space="0" w:color="auto"/>
            </w:tcBorders>
            <w:shd w:val="clear" w:color="auto" w:fill="auto"/>
            <w:vAlign w:val="center"/>
          </w:tcPr>
          <w:p w:rsidR="00B10DEE" w:rsidRPr="00777FDE" w:rsidRDefault="00B10DEE" w:rsidP="001300C8">
            <w:pPr>
              <w:jc w:val="center"/>
            </w:pPr>
            <w:r w:rsidRPr="00777FDE">
              <w:t>50</w:t>
            </w:r>
          </w:p>
        </w:tc>
        <w:tc>
          <w:tcPr>
            <w:tcW w:w="2027" w:type="dxa"/>
            <w:tcBorders>
              <w:top w:val="single" w:sz="4" w:space="0" w:color="auto"/>
              <w:left w:val="nil"/>
              <w:bottom w:val="single" w:sz="4" w:space="0" w:color="auto"/>
              <w:right w:val="single" w:sz="4" w:space="0" w:color="auto"/>
            </w:tcBorders>
            <w:shd w:val="clear" w:color="auto" w:fill="auto"/>
            <w:vAlign w:val="center"/>
          </w:tcPr>
          <w:p w:rsidR="00B10DEE" w:rsidRPr="00777FDE" w:rsidRDefault="00B10DEE" w:rsidP="001300C8">
            <w:pPr>
              <w:jc w:val="center"/>
            </w:pPr>
            <w:r>
              <w:t>87</w:t>
            </w:r>
            <w:r w:rsidRPr="00777FDE">
              <w:t>0</w:t>
            </w:r>
          </w:p>
        </w:tc>
        <w:tc>
          <w:tcPr>
            <w:tcW w:w="1414" w:type="dxa"/>
            <w:tcBorders>
              <w:top w:val="single" w:sz="4" w:space="0" w:color="auto"/>
              <w:left w:val="nil"/>
              <w:bottom w:val="single" w:sz="4" w:space="0" w:color="auto"/>
              <w:right w:val="single" w:sz="4" w:space="0" w:color="auto"/>
            </w:tcBorders>
            <w:shd w:val="clear" w:color="auto" w:fill="auto"/>
            <w:vAlign w:val="center"/>
          </w:tcPr>
          <w:p w:rsidR="00B10DEE" w:rsidRPr="00777FDE" w:rsidRDefault="00B10DEE" w:rsidP="001300C8">
            <w:pPr>
              <w:jc w:val="center"/>
            </w:pPr>
            <w:r>
              <w:t>87</w:t>
            </w:r>
            <w:r w:rsidRPr="00777FDE">
              <w:t>0</w:t>
            </w:r>
          </w:p>
        </w:tc>
        <w:tc>
          <w:tcPr>
            <w:tcW w:w="1379" w:type="dxa"/>
            <w:tcBorders>
              <w:top w:val="single" w:sz="4" w:space="0" w:color="auto"/>
              <w:left w:val="nil"/>
              <w:bottom w:val="single" w:sz="4" w:space="0" w:color="auto"/>
              <w:right w:val="single" w:sz="4" w:space="0" w:color="auto"/>
            </w:tcBorders>
            <w:shd w:val="clear" w:color="auto" w:fill="auto"/>
            <w:vAlign w:val="center"/>
          </w:tcPr>
          <w:p w:rsidR="00B10DEE" w:rsidRPr="00777FDE" w:rsidRDefault="00B10DEE" w:rsidP="001300C8">
            <w:pPr>
              <w:jc w:val="center"/>
            </w:pPr>
            <w:r>
              <w:t>87</w:t>
            </w:r>
            <w:r w:rsidRPr="00777FDE">
              <w:t>0</w:t>
            </w:r>
          </w:p>
        </w:tc>
      </w:tr>
      <w:tr w:rsidR="00B10DEE" w:rsidRPr="00777FDE" w:rsidTr="00B10DEE">
        <w:trPr>
          <w:gridAfter w:val="1"/>
          <w:wAfter w:w="944" w:type="dxa"/>
          <w:trHeight w:val="2170"/>
        </w:trPr>
        <w:tc>
          <w:tcPr>
            <w:tcW w:w="538" w:type="dxa"/>
            <w:tcBorders>
              <w:top w:val="single" w:sz="4" w:space="0" w:color="auto"/>
              <w:left w:val="single" w:sz="4" w:space="0" w:color="auto"/>
              <w:bottom w:val="single" w:sz="4" w:space="0" w:color="auto"/>
              <w:right w:val="single" w:sz="4" w:space="0" w:color="auto"/>
            </w:tcBorders>
            <w:shd w:val="clear" w:color="auto" w:fill="auto"/>
            <w:vAlign w:val="center"/>
          </w:tcPr>
          <w:p w:rsidR="00B10DEE" w:rsidRPr="00777FDE" w:rsidRDefault="00B10DEE" w:rsidP="001300C8">
            <w:pPr>
              <w:jc w:val="center"/>
            </w:pPr>
            <w:r w:rsidRPr="00777FDE">
              <w:lastRenderedPageBreak/>
              <w:t>8.</w:t>
            </w:r>
          </w:p>
        </w:tc>
        <w:tc>
          <w:tcPr>
            <w:tcW w:w="2161" w:type="dxa"/>
            <w:tcBorders>
              <w:top w:val="single" w:sz="4" w:space="0" w:color="auto"/>
              <w:left w:val="nil"/>
              <w:bottom w:val="single" w:sz="4" w:space="0" w:color="auto"/>
              <w:right w:val="single" w:sz="4" w:space="0" w:color="auto"/>
            </w:tcBorders>
            <w:shd w:val="clear" w:color="auto" w:fill="auto"/>
            <w:vAlign w:val="center"/>
          </w:tcPr>
          <w:p w:rsidR="00B10DEE" w:rsidRPr="00777FDE" w:rsidRDefault="00B10DEE" w:rsidP="001300C8">
            <w:pPr>
              <w:jc w:val="center"/>
            </w:pPr>
            <w:r w:rsidRPr="00777FDE">
              <w:t>Привлечение молодежи города для участия в окружных, межрегиональных,  всероссийских мероприятиях сферы молодежной политики (человек)</w:t>
            </w:r>
          </w:p>
        </w:tc>
        <w:tc>
          <w:tcPr>
            <w:tcW w:w="2563" w:type="dxa"/>
            <w:tcBorders>
              <w:top w:val="single" w:sz="4" w:space="0" w:color="auto"/>
              <w:left w:val="nil"/>
              <w:bottom w:val="single" w:sz="4" w:space="0" w:color="auto"/>
              <w:right w:val="single" w:sz="4" w:space="0" w:color="auto"/>
            </w:tcBorders>
            <w:shd w:val="clear" w:color="auto" w:fill="auto"/>
            <w:vAlign w:val="center"/>
          </w:tcPr>
          <w:p w:rsidR="00B10DEE" w:rsidRPr="00777FDE" w:rsidRDefault="00B10DEE" w:rsidP="001300C8">
            <w:pPr>
              <w:jc w:val="center"/>
            </w:pPr>
            <w:r w:rsidRPr="00777FDE">
              <w:t xml:space="preserve">Обеспечение участия молодежи города в окружном фестивале работающей молодежи </w:t>
            </w:r>
            <w:r>
              <w:t>«</w:t>
            </w:r>
            <w:r w:rsidRPr="00777FDE">
              <w:t>Стимул</w:t>
            </w:r>
            <w:r>
              <w:t>»</w:t>
            </w:r>
            <w:r w:rsidRPr="00777FDE">
              <w:t xml:space="preserve">, окружном слете </w:t>
            </w:r>
            <w:r>
              <w:t>«</w:t>
            </w:r>
            <w:r w:rsidRPr="00777FDE">
              <w:t>Целина</w:t>
            </w:r>
            <w:r>
              <w:t>»</w:t>
            </w:r>
            <w:r w:rsidRPr="00777FDE">
              <w:t>, окружном туристском слете студенческой и работающей молодежи и др.</w:t>
            </w:r>
          </w:p>
        </w:tc>
        <w:tc>
          <w:tcPr>
            <w:tcW w:w="1636" w:type="dxa"/>
            <w:tcBorders>
              <w:top w:val="single" w:sz="4" w:space="0" w:color="auto"/>
              <w:left w:val="nil"/>
              <w:bottom w:val="single" w:sz="4" w:space="0" w:color="auto"/>
              <w:right w:val="single" w:sz="4" w:space="0" w:color="auto"/>
            </w:tcBorders>
            <w:shd w:val="clear" w:color="auto" w:fill="auto"/>
            <w:vAlign w:val="center"/>
          </w:tcPr>
          <w:p w:rsidR="00B10DEE" w:rsidRPr="00777FDE" w:rsidRDefault="00B10DEE" w:rsidP="001300C8">
            <w:pPr>
              <w:jc w:val="center"/>
            </w:pPr>
            <w:r w:rsidRPr="00777FDE">
              <w:t>150</w:t>
            </w:r>
          </w:p>
        </w:tc>
        <w:tc>
          <w:tcPr>
            <w:tcW w:w="800" w:type="dxa"/>
            <w:tcBorders>
              <w:top w:val="single" w:sz="4" w:space="0" w:color="auto"/>
              <w:left w:val="nil"/>
              <w:bottom w:val="single" w:sz="4" w:space="0" w:color="auto"/>
              <w:right w:val="single" w:sz="4" w:space="0" w:color="auto"/>
            </w:tcBorders>
            <w:shd w:val="clear" w:color="auto" w:fill="auto"/>
            <w:vAlign w:val="center"/>
          </w:tcPr>
          <w:p w:rsidR="00B10DEE" w:rsidRPr="00777FDE" w:rsidRDefault="00B10DEE" w:rsidP="001300C8">
            <w:pPr>
              <w:jc w:val="center"/>
            </w:pPr>
            <w:r w:rsidRPr="00777FDE">
              <w:t>200</w:t>
            </w:r>
          </w:p>
        </w:tc>
        <w:tc>
          <w:tcPr>
            <w:tcW w:w="720" w:type="dxa"/>
            <w:gridSpan w:val="2"/>
            <w:tcBorders>
              <w:top w:val="single" w:sz="4" w:space="0" w:color="auto"/>
              <w:left w:val="nil"/>
              <w:bottom w:val="single" w:sz="4" w:space="0" w:color="auto"/>
              <w:right w:val="single" w:sz="4" w:space="0" w:color="auto"/>
            </w:tcBorders>
            <w:shd w:val="clear" w:color="auto" w:fill="auto"/>
            <w:vAlign w:val="center"/>
          </w:tcPr>
          <w:p w:rsidR="00B10DEE" w:rsidRPr="00777FDE" w:rsidRDefault="00B10DEE" w:rsidP="001300C8">
            <w:pPr>
              <w:jc w:val="center"/>
            </w:pPr>
            <w:r w:rsidRPr="00777FDE">
              <w:t>250</w:t>
            </w:r>
          </w:p>
        </w:tc>
        <w:tc>
          <w:tcPr>
            <w:tcW w:w="720" w:type="dxa"/>
            <w:gridSpan w:val="2"/>
            <w:tcBorders>
              <w:top w:val="single" w:sz="4" w:space="0" w:color="auto"/>
              <w:left w:val="nil"/>
              <w:bottom w:val="single" w:sz="4" w:space="0" w:color="auto"/>
              <w:right w:val="single" w:sz="4" w:space="0" w:color="auto"/>
            </w:tcBorders>
            <w:shd w:val="clear" w:color="auto" w:fill="auto"/>
            <w:vAlign w:val="center"/>
          </w:tcPr>
          <w:p w:rsidR="00B10DEE" w:rsidRPr="00777FDE" w:rsidRDefault="00B10DEE" w:rsidP="001300C8">
            <w:pPr>
              <w:jc w:val="center"/>
            </w:pPr>
            <w:r w:rsidRPr="00777FDE">
              <w:t>300</w:t>
            </w:r>
          </w:p>
        </w:tc>
        <w:tc>
          <w:tcPr>
            <w:tcW w:w="1382" w:type="dxa"/>
            <w:tcBorders>
              <w:top w:val="single" w:sz="4" w:space="0" w:color="auto"/>
              <w:left w:val="nil"/>
              <w:bottom w:val="single" w:sz="4" w:space="0" w:color="auto"/>
              <w:right w:val="single" w:sz="4" w:space="0" w:color="auto"/>
            </w:tcBorders>
            <w:shd w:val="clear" w:color="auto" w:fill="auto"/>
            <w:vAlign w:val="center"/>
          </w:tcPr>
          <w:p w:rsidR="00B10DEE" w:rsidRPr="00777FDE" w:rsidRDefault="00B10DEE" w:rsidP="001300C8">
            <w:pPr>
              <w:jc w:val="center"/>
            </w:pPr>
            <w:r w:rsidRPr="00777FDE">
              <w:t>300</w:t>
            </w:r>
          </w:p>
        </w:tc>
        <w:tc>
          <w:tcPr>
            <w:tcW w:w="2027" w:type="dxa"/>
            <w:tcBorders>
              <w:top w:val="single" w:sz="4" w:space="0" w:color="auto"/>
              <w:left w:val="nil"/>
              <w:bottom w:val="single" w:sz="4" w:space="0" w:color="auto"/>
              <w:right w:val="single" w:sz="4" w:space="0" w:color="auto"/>
            </w:tcBorders>
            <w:shd w:val="clear" w:color="auto" w:fill="auto"/>
            <w:vAlign w:val="center"/>
          </w:tcPr>
          <w:p w:rsidR="00B10DEE" w:rsidRPr="00777FDE" w:rsidRDefault="00B10DEE" w:rsidP="001300C8">
            <w:pPr>
              <w:jc w:val="center"/>
            </w:pPr>
            <w:r>
              <w:t>6</w:t>
            </w:r>
            <w:r w:rsidRPr="00777FDE">
              <w:t>00</w:t>
            </w:r>
          </w:p>
        </w:tc>
        <w:tc>
          <w:tcPr>
            <w:tcW w:w="1414" w:type="dxa"/>
            <w:tcBorders>
              <w:top w:val="single" w:sz="4" w:space="0" w:color="auto"/>
              <w:left w:val="nil"/>
              <w:bottom w:val="single" w:sz="4" w:space="0" w:color="auto"/>
              <w:right w:val="single" w:sz="4" w:space="0" w:color="auto"/>
            </w:tcBorders>
            <w:shd w:val="clear" w:color="auto" w:fill="auto"/>
            <w:vAlign w:val="center"/>
          </w:tcPr>
          <w:p w:rsidR="00B10DEE" w:rsidRPr="00777FDE" w:rsidRDefault="00B10DEE" w:rsidP="001300C8">
            <w:pPr>
              <w:jc w:val="center"/>
            </w:pPr>
            <w:r>
              <w:t>6</w:t>
            </w:r>
            <w:r w:rsidRPr="00777FDE">
              <w:t>00</w:t>
            </w:r>
          </w:p>
        </w:tc>
        <w:tc>
          <w:tcPr>
            <w:tcW w:w="1379" w:type="dxa"/>
            <w:tcBorders>
              <w:top w:val="single" w:sz="4" w:space="0" w:color="auto"/>
              <w:left w:val="nil"/>
              <w:bottom w:val="single" w:sz="4" w:space="0" w:color="auto"/>
              <w:right w:val="single" w:sz="4" w:space="0" w:color="auto"/>
            </w:tcBorders>
            <w:shd w:val="clear" w:color="auto" w:fill="auto"/>
            <w:vAlign w:val="center"/>
          </w:tcPr>
          <w:p w:rsidR="00B10DEE" w:rsidRPr="00777FDE" w:rsidRDefault="00B10DEE" w:rsidP="001300C8">
            <w:pPr>
              <w:jc w:val="center"/>
            </w:pPr>
            <w:r>
              <w:t>6</w:t>
            </w:r>
            <w:r w:rsidRPr="00777FDE">
              <w:t>00</w:t>
            </w:r>
          </w:p>
        </w:tc>
      </w:tr>
      <w:tr w:rsidR="00B10DEE" w:rsidRPr="00777FDE" w:rsidTr="00B10DEE">
        <w:trPr>
          <w:gridAfter w:val="1"/>
          <w:wAfter w:w="944" w:type="dxa"/>
          <w:trHeight w:val="1356"/>
        </w:trPr>
        <w:tc>
          <w:tcPr>
            <w:tcW w:w="538" w:type="dxa"/>
            <w:tcBorders>
              <w:top w:val="single" w:sz="4" w:space="0" w:color="auto"/>
              <w:left w:val="single" w:sz="4" w:space="0" w:color="auto"/>
              <w:bottom w:val="single" w:sz="4" w:space="0" w:color="auto"/>
              <w:right w:val="single" w:sz="4" w:space="0" w:color="auto"/>
            </w:tcBorders>
            <w:shd w:val="clear" w:color="auto" w:fill="auto"/>
            <w:vAlign w:val="center"/>
          </w:tcPr>
          <w:p w:rsidR="00B10DEE" w:rsidRPr="00777FDE" w:rsidRDefault="00B10DEE" w:rsidP="001300C8">
            <w:pPr>
              <w:jc w:val="center"/>
            </w:pPr>
            <w:r w:rsidRPr="00777FDE">
              <w:t>9.</w:t>
            </w:r>
          </w:p>
        </w:tc>
        <w:tc>
          <w:tcPr>
            <w:tcW w:w="2161" w:type="dxa"/>
            <w:tcBorders>
              <w:top w:val="single" w:sz="4" w:space="0" w:color="auto"/>
              <w:left w:val="nil"/>
              <w:bottom w:val="nil"/>
              <w:right w:val="nil"/>
            </w:tcBorders>
            <w:shd w:val="clear" w:color="auto" w:fill="auto"/>
            <w:vAlign w:val="center"/>
          </w:tcPr>
          <w:p w:rsidR="00B10DEE" w:rsidRPr="00777FDE" w:rsidRDefault="00B10DEE" w:rsidP="001300C8">
            <w:pPr>
              <w:jc w:val="center"/>
            </w:pPr>
            <w:r w:rsidRPr="00777FDE">
              <w:t>Тираж информационных буклетов, брошюр по направлениям молодежной политики (единиц)</w:t>
            </w:r>
          </w:p>
        </w:tc>
        <w:tc>
          <w:tcPr>
            <w:tcW w:w="2563" w:type="dxa"/>
            <w:tcBorders>
              <w:top w:val="single" w:sz="4" w:space="0" w:color="auto"/>
              <w:left w:val="single" w:sz="4" w:space="0" w:color="auto"/>
              <w:bottom w:val="single" w:sz="4" w:space="0" w:color="auto"/>
              <w:right w:val="single" w:sz="4" w:space="0" w:color="auto"/>
            </w:tcBorders>
            <w:shd w:val="clear" w:color="auto" w:fill="auto"/>
            <w:vAlign w:val="center"/>
          </w:tcPr>
          <w:p w:rsidR="00B10DEE" w:rsidRPr="00777FDE" w:rsidRDefault="00B10DEE" w:rsidP="001300C8">
            <w:pPr>
              <w:jc w:val="center"/>
            </w:pPr>
            <w:r w:rsidRPr="00777FDE">
              <w:t>Издание информационных буклетов, брошюр по направлениям молодежной политики</w:t>
            </w:r>
          </w:p>
        </w:tc>
        <w:tc>
          <w:tcPr>
            <w:tcW w:w="1636" w:type="dxa"/>
            <w:tcBorders>
              <w:top w:val="single" w:sz="4" w:space="0" w:color="auto"/>
              <w:left w:val="nil"/>
              <w:bottom w:val="single" w:sz="4" w:space="0" w:color="auto"/>
              <w:right w:val="single" w:sz="4" w:space="0" w:color="auto"/>
            </w:tcBorders>
            <w:shd w:val="clear" w:color="auto" w:fill="auto"/>
            <w:vAlign w:val="center"/>
          </w:tcPr>
          <w:p w:rsidR="00B10DEE" w:rsidRPr="00777FDE" w:rsidRDefault="00B10DEE" w:rsidP="001300C8">
            <w:pPr>
              <w:jc w:val="center"/>
            </w:pPr>
            <w:r w:rsidRPr="00777FDE">
              <w:t>1 000</w:t>
            </w:r>
          </w:p>
        </w:tc>
        <w:tc>
          <w:tcPr>
            <w:tcW w:w="800" w:type="dxa"/>
            <w:tcBorders>
              <w:top w:val="single" w:sz="4" w:space="0" w:color="auto"/>
              <w:left w:val="nil"/>
              <w:bottom w:val="single" w:sz="4" w:space="0" w:color="auto"/>
              <w:right w:val="single" w:sz="4" w:space="0" w:color="auto"/>
            </w:tcBorders>
            <w:shd w:val="clear" w:color="auto" w:fill="auto"/>
            <w:vAlign w:val="center"/>
          </w:tcPr>
          <w:p w:rsidR="00B10DEE" w:rsidRPr="00777FDE" w:rsidRDefault="00B10DEE" w:rsidP="001300C8">
            <w:pPr>
              <w:jc w:val="center"/>
            </w:pPr>
            <w:r w:rsidRPr="00777FDE">
              <w:t>2 000</w:t>
            </w:r>
          </w:p>
        </w:tc>
        <w:tc>
          <w:tcPr>
            <w:tcW w:w="720" w:type="dxa"/>
            <w:gridSpan w:val="2"/>
            <w:tcBorders>
              <w:top w:val="single" w:sz="4" w:space="0" w:color="auto"/>
              <w:left w:val="nil"/>
              <w:bottom w:val="single" w:sz="4" w:space="0" w:color="auto"/>
              <w:right w:val="single" w:sz="4" w:space="0" w:color="auto"/>
            </w:tcBorders>
            <w:shd w:val="clear" w:color="auto" w:fill="auto"/>
            <w:vAlign w:val="center"/>
          </w:tcPr>
          <w:p w:rsidR="00B10DEE" w:rsidRPr="00777FDE" w:rsidRDefault="00B10DEE" w:rsidP="001300C8">
            <w:pPr>
              <w:jc w:val="center"/>
            </w:pPr>
            <w:r w:rsidRPr="00777FDE">
              <w:t>2 000</w:t>
            </w:r>
          </w:p>
        </w:tc>
        <w:tc>
          <w:tcPr>
            <w:tcW w:w="720" w:type="dxa"/>
            <w:gridSpan w:val="2"/>
            <w:tcBorders>
              <w:top w:val="single" w:sz="4" w:space="0" w:color="auto"/>
              <w:left w:val="nil"/>
              <w:bottom w:val="single" w:sz="4" w:space="0" w:color="auto"/>
              <w:right w:val="single" w:sz="4" w:space="0" w:color="auto"/>
            </w:tcBorders>
            <w:shd w:val="clear" w:color="auto" w:fill="auto"/>
            <w:vAlign w:val="center"/>
          </w:tcPr>
          <w:p w:rsidR="00B10DEE" w:rsidRPr="00777FDE" w:rsidRDefault="00B10DEE" w:rsidP="001300C8">
            <w:pPr>
              <w:jc w:val="center"/>
            </w:pPr>
            <w:r w:rsidRPr="00777FDE">
              <w:t>2 000</w:t>
            </w:r>
          </w:p>
        </w:tc>
        <w:tc>
          <w:tcPr>
            <w:tcW w:w="1382" w:type="dxa"/>
            <w:tcBorders>
              <w:top w:val="single" w:sz="4" w:space="0" w:color="auto"/>
              <w:left w:val="nil"/>
              <w:bottom w:val="single" w:sz="4" w:space="0" w:color="auto"/>
              <w:right w:val="single" w:sz="4" w:space="0" w:color="auto"/>
            </w:tcBorders>
            <w:shd w:val="clear" w:color="auto" w:fill="auto"/>
            <w:vAlign w:val="center"/>
          </w:tcPr>
          <w:p w:rsidR="00B10DEE" w:rsidRPr="00777FDE" w:rsidRDefault="00B10DEE" w:rsidP="001300C8">
            <w:pPr>
              <w:jc w:val="center"/>
            </w:pPr>
            <w:r w:rsidRPr="00777FDE">
              <w:t>2 000</w:t>
            </w:r>
          </w:p>
        </w:tc>
        <w:tc>
          <w:tcPr>
            <w:tcW w:w="2027" w:type="dxa"/>
            <w:tcBorders>
              <w:top w:val="single" w:sz="4" w:space="0" w:color="auto"/>
              <w:left w:val="nil"/>
              <w:bottom w:val="single" w:sz="4" w:space="0" w:color="auto"/>
              <w:right w:val="single" w:sz="4" w:space="0" w:color="auto"/>
            </w:tcBorders>
            <w:shd w:val="clear" w:color="auto" w:fill="auto"/>
            <w:vAlign w:val="center"/>
          </w:tcPr>
          <w:p w:rsidR="00B10DEE" w:rsidRPr="00777FDE" w:rsidRDefault="00B10DEE" w:rsidP="001300C8">
            <w:pPr>
              <w:jc w:val="center"/>
            </w:pPr>
            <w:r w:rsidRPr="00777FDE">
              <w:t>300</w:t>
            </w:r>
          </w:p>
        </w:tc>
        <w:tc>
          <w:tcPr>
            <w:tcW w:w="1414" w:type="dxa"/>
            <w:tcBorders>
              <w:top w:val="single" w:sz="4" w:space="0" w:color="auto"/>
              <w:left w:val="nil"/>
              <w:bottom w:val="single" w:sz="4" w:space="0" w:color="auto"/>
              <w:right w:val="single" w:sz="4" w:space="0" w:color="auto"/>
            </w:tcBorders>
            <w:shd w:val="clear" w:color="auto" w:fill="auto"/>
            <w:vAlign w:val="center"/>
          </w:tcPr>
          <w:p w:rsidR="00B10DEE" w:rsidRPr="00777FDE" w:rsidRDefault="00B10DEE" w:rsidP="001300C8">
            <w:pPr>
              <w:jc w:val="center"/>
            </w:pPr>
            <w:r w:rsidRPr="00777FDE">
              <w:t>300</w:t>
            </w:r>
          </w:p>
        </w:tc>
        <w:tc>
          <w:tcPr>
            <w:tcW w:w="1379" w:type="dxa"/>
            <w:tcBorders>
              <w:top w:val="single" w:sz="4" w:space="0" w:color="auto"/>
              <w:left w:val="nil"/>
              <w:bottom w:val="single" w:sz="4" w:space="0" w:color="auto"/>
              <w:right w:val="single" w:sz="4" w:space="0" w:color="auto"/>
            </w:tcBorders>
            <w:shd w:val="clear" w:color="auto" w:fill="auto"/>
            <w:vAlign w:val="center"/>
          </w:tcPr>
          <w:p w:rsidR="00B10DEE" w:rsidRPr="00777FDE" w:rsidRDefault="00B10DEE" w:rsidP="001300C8">
            <w:pPr>
              <w:jc w:val="center"/>
            </w:pPr>
            <w:r w:rsidRPr="00777FDE">
              <w:t>300</w:t>
            </w:r>
          </w:p>
        </w:tc>
      </w:tr>
      <w:tr w:rsidR="00B10DEE" w:rsidRPr="00777FDE" w:rsidTr="001300C8">
        <w:trPr>
          <w:gridAfter w:val="1"/>
          <w:wAfter w:w="944" w:type="dxa"/>
          <w:trHeight w:val="255"/>
        </w:trPr>
        <w:tc>
          <w:tcPr>
            <w:tcW w:w="5262" w:type="dxa"/>
            <w:gridSpan w:val="3"/>
            <w:tcBorders>
              <w:top w:val="single" w:sz="4" w:space="0" w:color="auto"/>
              <w:left w:val="single" w:sz="4" w:space="0" w:color="auto"/>
              <w:bottom w:val="single" w:sz="4" w:space="0" w:color="auto"/>
              <w:right w:val="single" w:sz="4" w:space="0" w:color="000000"/>
            </w:tcBorders>
            <w:shd w:val="clear" w:color="auto" w:fill="auto"/>
            <w:vAlign w:val="center"/>
          </w:tcPr>
          <w:p w:rsidR="00B10DEE" w:rsidRPr="00F20F03" w:rsidRDefault="00B10DEE" w:rsidP="001300C8">
            <w:pPr>
              <w:jc w:val="right"/>
              <w:rPr>
                <w:bCs/>
              </w:rPr>
            </w:pPr>
            <w:r w:rsidRPr="00F20F03">
              <w:rPr>
                <w:bCs/>
              </w:rPr>
              <w:t>ВСЕГО:</w:t>
            </w:r>
          </w:p>
        </w:tc>
        <w:tc>
          <w:tcPr>
            <w:tcW w:w="1636" w:type="dxa"/>
            <w:tcBorders>
              <w:top w:val="nil"/>
              <w:left w:val="nil"/>
              <w:bottom w:val="single" w:sz="4" w:space="0" w:color="auto"/>
              <w:right w:val="single" w:sz="4" w:space="0" w:color="auto"/>
            </w:tcBorders>
            <w:shd w:val="clear" w:color="auto" w:fill="auto"/>
            <w:vAlign w:val="center"/>
          </w:tcPr>
          <w:p w:rsidR="00B10DEE" w:rsidRPr="00F20F03" w:rsidRDefault="00B10DEE" w:rsidP="001300C8">
            <w:pPr>
              <w:jc w:val="center"/>
            </w:pPr>
            <w:r w:rsidRPr="00F20F03">
              <w:t> </w:t>
            </w:r>
          </w:p>
        </w:tc>
        <w:tc>
          <w:tcPr>
            <w:tcW w:w="800" w:type="dxa"/>
            <w:tcBorders>
              <w:top w:val="nil"/>
              <w:left w:val="nil"/>
              <w:bottom w:val="single" w:sz="4" w:space="0" w:color="auto"/>
              <w:right w:val="single" w:sz="4" w:space="0" w:color="auto"/>
            </w:tcBorders>
            <w:shd w:val="clear" w:color="auto" w:fill="auto"/>
            <w:vAlign w:val="center"/>
          </w:tcPr>
          <w:p w:rsidR="00B10DEE" w:rsidRPr="00F20F03" w:rsidRDefault="00B10DEE" w:rsidP="001300C8">
            <w:pPr>
              <w:jc w:val="center"/>
            </w:pPr>
            <w:r w:rsidRPr="00F20F03">
              <w:t> </w:t>
            </w:r>
          </w:p>
        </w:tc>
        <w:tc>
          <w:tcPr>
            <w:tcW w:w="720" w:type="dxa"/>
            <w:gridSpan w:val="2"/>
            <w:tcBorders>
              <w:top w:val="nil"/>
              <w:left w:val="nil"/>
              <w:bottom w:val="single" w:sz="4" w:space="0" w:color="auto"/>
              <w:right w:val="single" w:sz="4" w:space="0" w:color="auto"/>
            </w:tcBorders>
            <w:shd w:val="clear" w:color="auto" w:fill="auto"/>
            <w:vAlign w:val="center"/>
          </w:tcPr>
          <w:p w:rsidR="00B10DEE" w:rsidRPr="00F20F03" w:rsidRDefault="00B10DEE" w:rsidP="001300C8">
            <w:pPr>
              <w:jc w:val="center"/>
            </w:pPr>
            <w:r w:rsidRPr="00F20F03">
              <w:t> </w:t>
            </w:r>
          </w:p>
        </w:tc>
        <w:tc>
          <w:tcPr>
            <w:tcW w:w="720" w:type="dxa"/>
            <w:gridSpan w:val="2"/>
            <w:tcBorders>
              <w:top w:val="nil"/>
              <w:left w:val="nil"/>
              <w:bottom w:val="single" w:sz="4" w:space="0" w:color="auto"/>
              <w:right w:val="single" w:sz="4" w:space="0" w:color="auto"/>
            </w:tcBorders>
            <w:shd w:val="clear" w:color="auto" w:fill="auto"/>
            <w:vAlign w:val="center"/>
          </w:tcPr>
          <w:p w:rsidR="00B10DEE" w:rsidRPr="00F20F03" w:rsidRDefault="00B10DEE" w:rsidP="001300C8">
            <w:pPr>
              <w:jc w:val="center"/>
            </w:pPr>
            <w:r w:rsidRPr="00F20F03">
              <w:t> </w:t>
            </w:r>
          </w:p>
        </w:tc>
        <w:tc>
          <w:tcPr>
            <w:tcW w:w="1382" w:type="dxa"/>
            <w:tcBorders>
              <w:top w:val="nil"/>
              <w:left w:val="nil"/>
              <w:bottom w:val="single" w:sz="4" w:space="0" w:color="auto"/>
              <w:right w:val="single" w:sz="4" w:space="0" w:color="auto"/>
            </w:tcBorders>
            <w:shd w:val="clear" w:color="auto" w:fill="auto"/>
            <w:vAlign w:val="center"/>
          </w:tcPr>
          <w:p w:rsidR="00B10DEE" w:rsidRPr="00F20F03" w:rsidRDefault="00B10DEE" w:rsidP="001300C8">
            <w:pPr>
              <w:jc w:val="center"/>
            </w:pPr>
            <w:r w:rsidRPr="00F20F03">
              <w:t> </w:t>
            </w:r>
          </w:p>
        </w:tc>
        <w:tc>
          <w:tcPr>
            <w:tcW w:w="2027" w:type="dxa"/>
            <w:tcBorders>
              <w:top w:val="nil"/>
              <w:left w:val="nil"/>
              <w:bottom w:val="single" w:sz="4" w:space="0" w:color="auto"/>
              <w:right w:val="single" w:sz="4" w:space="0" w:color="auto"/>
            </w:tcBorders>
            <w:shd w:val="clear" w:color="auto" w:fill="auto"/>
            <w:vAlign w:val="center"/>
          </w:tcPr>
          <w:p w:rsidR="00B10DEE" w:rsidRPr="00F20F03" w:rsidRDefault="00B10DEE" w:rsidP="001300C8">
            <w:pPr>
              <w:jc w:val="center"/>
              <w:rPr>
                <w:bCs/>
              </w:rPr>
            </w:pPr>
            <w:r>
              <w:rPr>
                <w:bCs/>
              </w:rPr>
              <w:t>16 818</w:t>
            </w:r>
          </w:p>
        </w:tc>
        <w:tc>
          <w:tcPr>
            <w:tcW w:w="1414" w:type="dxa"/>
            <w:tcBorders>
              <w:top w:val="nil"/>
              <w:left w:val="nil"/>
              <w:bottom w:val="single" w:sz="4" w:space="0" w:color="auto"/>
              <w:right w:val="single" w:sz="4" w:space="0" w:color="auto"/>
            </w:tcBorders>
            <w:shd w:val="clear" w:color="auto" w:fill="auto"/>
            <w:vAlign w:val="center"/>
          </w:tcPr>
          <w:p w:rsidR="00B10DEE" w:rsidRPr="00F20F03" w:rsidRDefault="00B10DEE" w:rsidP="001300C8">
            <w:pPr>
              <w:jc w:val="center"/>
              <w:rPr>
                <w:bCs/>
              </w:rPr>
            </w:pPr>
            <w:r>
              <w:rPr>
                <w:bCs/>
              </w:rPr>
              <w:t>16 818</w:t>
            </w:r>
          </w:p>
        </w:tc>
        <w:tc>
          <w:tcPr>
            <w:tcW w:w="1379" w:type="dxa"/>
            <w:tcBorders>
              <w:top w:val="nil"/>
              <w:left w:val="nil"/>
              <w:bottom w:val="single" w:sz="4" w:space="0" w:color="auto"/>
              <w:right w:val="single" w:sz="4" w:space="0" w:color="auto"/>
            </w:tcBorders>
            <w:shd w:val="clear" w:color="auto" w:fill="auto"/>
            <w:vAlign w:val="center"/>
          </w:tcPr>
          <w:p w:rsidR="00B10DEE" w:rsidRPr="00F20F03" w:rsidRDefault="00B10DEE" w:rsidP="001300C8">
            <w:pPr>
              <w:jc w:val="center"/>
              <w:rPr>
                <w:bCs/>
              </w:rPr>
            </w:pPr>
            <w:r>
              <w:rPr>
                <w:bCs/>
              </w:rPr>
              <w:t>16 818</w:t>
            </w:r>
          </w:p>
        </w:tc>
      </w:tr>
    </w:tbl>
    <w:p w:rsidR="002B3F0C" w:rsidRDefault="002B3F0C" w:rsidP="002B3F0C">
      <w:pPr>
        <w:ind w:firstLine="851"/>
        <w:jc w:val="both"/>
        <w:rPr>
          <w:sz w:val="28"/>
        </w:rPr>
      </w:pPr>
    </w:p>
    <w:p w:rsidR="00B10DEE" w:rsidRDefault="00B10DEE" w:rsidP="002B3F0C">
      <w:pPr>
        <w:ind w:firstLine="851"/>
        <w:jc w:val="both"/>
        <w:rPr>
          <w:sz w:val="28"/>
        </w:rPr>
      </w:pPr>
    </w:p>
    <w:p w:rsidR="00B10DEE" w:rsidRDefault="00B10DEE" w:rsidP="002B3F0C">
      <w:pPr>
        <w:ind w:firstLine="851"/>
        <w:jc w:val="both"/>
        <w:rPr>
          <w:sz w:val="28"/>
        </w:rPr>
      </w:pPr>
    </w:p>
    <w:p w:rsidR="00B10DEE" w:rsidRDefault="00B10DEE" w:rsidP="002B3F0C">
      <w:pPr>
        <w:ind w:firstLine="851"/>
        <w:jc w:val="both"/>
        <w:rPr>
          <w:sz w:val="28"/>
        </w:rPr>
      </w:pPr>
    </w:p>
    <w:p w:rsidR="00B10DEE" w:rsidRDefault="00B10DEE" w:rsidP="002B3F0C">
      <w:pPr>
        <w:ind w:firstLine="851"/>
        <w:jc w:val="both"/>
        <w:rPr>
          <w:sz w:val="28"/>
        </w:rPr>
      </w:pPr>
    </w:p>
    <w:p w:rsidR="00B10DEE" w:rsidRDefault="00B10DEE" w:rsidP="002B3F0C">
      <w:pPr>
        <w:ind w:firstLine="851"/>
        <w:jc w:val="both"/>
        <w:rPr>
          <w:sz w:val="28"/>
        </w:rPr>
      </w:pPr>
    </w:p>
    <w:p w:rsidR="00B10DEE" w:rsidRDefault="00B10DEE" w:rsidP="002B3F0C">
      <w:pPr>
        <w:ind w:firstLine="851"/>
        <w:jc w:val="both"/>
        <w:rPr>
          <w:sz w:val="28"/>
        </w:rPr>
      </w:pPr>
    </w:p>
    <w:p w:rsidR="00B10DEE" w:rsidRDefault="00B10DEE" w:rsidP="002B3F0C">
      <w:pPr>
        <w:ind w:firstLine="851"/>
        <w:jc w:val="both"/>
        <w:rPr>
          <w:sz w:val="28"/>
        </w:rPr>
      </w:pPr>
    </w:p>
    <w:p w:rsidR="00B10DEE" w:rsidRDefault="00B10DEE" w:rsidP="002B3F0C">
      <w:pPr>
        <w:ind w:firstLine="851"/>
        <w:jc w:val="both"/>
        <w:rPr>
          <w:sz w:val="28"/>
        </w:rPr>
      </w:pPr>
    </w:p>
    <w:p w:rsidR="00B10DEE" w:rsidRDefault="00B10DEE" w:rsidP="002B3F0C">
      <w:pPr>
        <w:ind w:firstLine="851"/>
        <w:jc w:val="both"/>
        <w:rPr>
          <w:sz w:val="28"/>
        </w:rPr>
      </w:pPr>
    </w:p>
    <w:p w:rsidR="00B10DEE" w:rsidRDefault="00B10DEE" w:rsidP="002B3F0C">
      <w:pPr>
        <w:ind w:firstLine="851"/>
        <w:jc w:val="both"/>
        <w:rPr>
          <w:sz w:val="28"/>
        </w:rPr>
      </w:pPr>
    </w:p>
    <w:p w:rsidR="00B10DEE" w:rsidRDefault="00B10DEE" w:rsidP="002B3F0C">
      <w:pPr>
        <w:ind w:firstLine="851"/>
        <w:jc w:val="both"/>
        <w:rPr>
          <w:sz w:val="28"/>
        </w:rPr>
      </w:pPr>
    </w:p>
    <w:p w:rsidR="00B10DEE" w:rsidRDefault="00B10DEE" w:rsidP="002B3F0C">
      <w:pPr>
        <w:ind w:firstLine="851"/>
        <w:jc w:val="both"/>
        <w:rPr>
          <w:sz w:val="28"/>
        </w:rPr>
      </w:pPr>
    </w:p>
    <w:p w:rsidR="00B10DEE" w:rsidRDefault="00B10DEE" w:rsidP="002B3F0C">
      <w:pPr>
        <w:ind w:firstLine="851"/>
        <w:jc w:val="both"/>
        <w:rPr>
          <w:sz w:val="28"/>
        </w:rPr>
      </w:pPr>
    </w:p>
    <w:p w:rsidR="00B10DEE" w:rsidRDefault="00B10DEE" w:rsidP="002B3F0C">
      <w:pPr>
        <w:ind w:firstLine="851"/>
        <w:jc w:val="both"/>
        <w:rPr>
          <w:sz w:val="28"/>
        </w:rPr>
      </w:pPr>
    </w:p>
    <w:p w:rsidR="00B10DEE" w:rsidRDefault="00B10DEE" w:rsidP="002B3F0C">
      <w:pPr>
        <w:ind w:firstLine="851"/>
        <w:jc w:val="both"/>
        <w:rPr>
          <w:sz w:val="28"/>
        </w:rPr>
      </w:pPr>
    </w:p>
    <w:p w:rsidR="002B3F0C" w:rsidRDefault="002B3F0C" w:rsidP="002B3F0C">
      <w:pPr>
        <w:ind w:firstLine="851"/>
        <w:jc w:val="both"/>
        <w:rPr>
          <w:sz w:val="28"/>
        </w:rPr>
      </w:pPr>
    </w:p>
    <w:p w:rsidR="002B3F0C" w:rsidRDefault="002B3F0C" w:rsidP="002B3F0C">
      <w:pPr>
        <w:ind w:firstLine="851"/>
        <w:jc w:val="both"/>
        <w:rPr>
          <w:sz w:val="28"/>
        </w:rPr>
      </w:pPr>
    </w:p>
    <w:p w:rsidR="002B3F0C" w:rsidRDefault="002B3F0C" w:rsidP="002B3F0C">
      <w:pPr>
        <w:ind w:firstLine="851"/>
        <w:rPr>
          <w:sz w:val="28"/>
        </w:rPr>
      </w:pPr>
    </w:p>
    <w:tbl>
      <w:tblPr>
        <w:tblpPr w:leftFromText="180" w:rightFromText="180" w:vertAnchor="text" w:horzAnchor="page" w:tblpX="8767" w:tblpY="-358"/>
        <w:tblW w:w="7500" w:type="dxa"/>
        <w:tblLook w:val="0000"/>
      </w:tblPr>
      <w:tblGrid>
        <w:gridCol w:w="960"/>
        <w:gridCol w:w="6540"/>
      </w:tblGrid>
      <w:tr w:rsidR="00B10DEE" w:rsidRPr="00777FDE" w:rsidTr="001300C8">
        <w:trPr>
          <w:trHeight w:val="290"/>
        </w:trPr>
        <w:tc>
          <w:tcPr>
            <w:tcW w:w="960" w:type="dxa"/>
            <w:tcBorders>
              <w:top w:val="nil"/>
              <w:left w:val="nil"/>
              <w:bottom w:val="nil"/>
              <w:right w:val="nil"/>
            </w:tcBorders>
            <w:shd w:val="clear" w:color="auto" w:fill="auto"/>
            <w:noWrap/>
            <w:vAlign w:val="bottom"/>
          </w:tcPr>
          <w:p w:rsidR="00B10DEE" w:rsidRPr="00777FDE" w:rsidRDefault="00B10DEE" w:rsidP="001300C8"/>
          <w:p w:rsidR="00B10DEE" w:rsidRPr="00777FDE" w:rsidRDefault="00B10DEE" w:rsidP="001300C8"/>
        </w:tc>
        <w:tc>
          <w:tcPr>
            <w:tcW w:w="6540" w:type="dxa"/>
            <w:tcBorders>
              <w:top w:val="nil"/>
              <w:left w:val="nil"/>
              <w:bottom w:val="nil"/>
              <w:right w:val="nil"/>
            </w:tcBorders>
            <w:shd w:val="clear" w:color="auto" w:fill="auto"/>
            <w:noWrap/>
            <w:vAlign w:val="bottom"/>
          </w:tcPr>
          <w:p w:rsidR="00B10DEE" w:rsidRPr="00B10DEE" w:rsidRDefault="00B10DEE" w:rsidP="001300C8">
            <w:pPr>
              <w:jc w:val="right"/>
              <w:rPr>
                <w:sz w:val="24"/>
                <w:szCs w:val="24"/>
              </w:rPr>
            </w:pPr>
          </w:p>
          <w:p w:rsidR="00B10DEE" w:rsidRPr="00B10DEE" w:rsidRDefault="00B10DEE" w:rsidP="001300C8">
            <w:pPr>
              <w:jc w:val="right"/>
              <w:rPr>
                <w:sz w:val="24"/>
                <w:szCs w:val="24"/>
              </w:rPr>
            </w:pPr>
          </w:p>
          <w:p w:rsidR="00B10DEE" w:rsidRPr="00B10DEE" w:rsidRDefault="00B10DEE" w:rsidP="001300C8">
            <w:pPr>
              <w:jc w:val="right"/>
              <w:rPr>
                <w:sz w:val="24"/>
                <w:szCs w:val="24"/>
              </w:rPr>
            </w:pPr>
            <w:r w:rsidRPr="00B10DEE">
              <w:rPr>
                <w:sz w:val="24"/>
                <w:szCs w:val="24"/>
              </w:rPr>
              <w:t xml:space="preserve">Приложение 2 </w:t>
            </w:r>
          </w:p>
        </w:tc>
      </w:tr>
      <w:tr w:rsidR="00B10DEE" w:rsidRPr="00777FDE" w:rsidTr="001300C8">
        <w:trPr>
          <w:trHeight w:val="254"/>
        </w:trPr>
        <w:tc>
          <w:tcPr>
            <w:tcW w:w="960" w:type="dxa"/>
            <w:tcBorders>
              <w:top w:val="nil"/>
              <w:left w:val="nil"/>
              <w:bottom w:val="nil"/>
              <w:right w:val="nil"/>
            </w:tcBorders>
            <w:shd w:val="clear" w:color="auto" w:fill="auto"/>
            <w:noWrap/>
            <w:vAlign w:val="bottom"/>
          </w:tcPr>
          <w:p w:rsidR="00B10DEE" w:rsidRPr="00777FDE" w:rsidRDefault="00B10DEE" w:rsidP="001300C8"/>
        </w:tc>
        <w:tc>
          <w:tcPr>
            <w:tcW w:w="6540" w:type="dxa"/>
            <w:tcBorders>
              <w:top w:val="nil"/>
              <w:left w:val="nil"/>
              <w:bottom w:val="nil"/>
              <w:right w:val="nil"/>
            </w:tcBorders>
            <w:shd w:val="clear" w:color="auto" w:fill="auto"/>
            <w:noWrap/>
            <w:vAlign w:val="bottom"/>
          </w:tcPr>
          <w:p w:rsidR="00B10DEE" w:rsidRPr="00B10DEE" w:rsidRDefault="00B10DEE" w:rsidP="001300C8">
            <w:pPr>
              <w:jc w:val="right"/>
              <w:rPr>
                <w:sz w:val="24"/>
                <w:szCs w:val="24"/>
              </w:rPr>
            </w:pPr>
            <w:r w:rsidRPr="00B10DEE">
              <w:rPr>
                <w:sz w:val="24"/>
                <w:szCs w:val="24"/>
              </w:rPr>
              <w:t>к долгосрочной целевой программе</w:t>
            </w:r>
          </w:p>
        </w:tc>
      </w:tr>
      <w:tr w:rsidR="00B10DEE" w:rsidRPr="00777FDE" w:rsidTr="001300C8">
        <w:trPr>
          <w:trHeight w:val="116"/>
        </w:trPr>
        <w:tc>
          <w:tcPr>
            <w:tcW w:w="7500" w:type="dxa"/>
            <w:gridSpan w:val="2"/>
            <w:tcBorders>
              <w:top w:val="nil"/>
              <w:left w:val="nil"/>
              <w:bottom w:val="nil"/>
              <w:right w:val="nil"/>
            </w:tcBorders>
            <w:shd w:val="clear" w:color="auto" w:fill="auto"/>
            <w:noWrap/>
            <w:vAlign w:val="bottom"/>
          </w:tcPr>
          <w:p w:rsidR="00B10DEE" w:rsidRPr="00B10DEE" w:rsidRDefault="00B10DEE" w:rsidP="001300C8">
            <w:pPr>
              <w:jc w:val="right"/>
              <w:rPr>
                <w:sz w:val="24"/>
                <w:szCs w:val="24"/>
              </w:rPr>
            </w:pPr>
            <w:r>
              <w:rPr>
                <w:sz w:val="24"/>
                <w:szCs w:val="24"/>
              </w:rPr>
              <w:t>«</w:t>
            </w:r>
            <w:r w:rsidRPr="00B10DEE">
              <w:rPr>
                <w:sz w:val="24"/>
                <w:szCs w:val="24"/>
              </w:rPr>
              <w:t>Молодежь города Ханты-Мансийска</w:t>
            </w:r>
            <w:r>
              <w:rPr>
                <w:sz w:val="24"/>
                <w:szCs w:val="24"/>
              </w:rPr>
              <w:t>»</w:t>
            </w:r>
            <w:r w:rsidRPr="00B10DEE">
              <w:rPr>
                <w:sz w:val="24"/>
                <w:szCs w:val="24"/>
              </w:rPr>
              <w:t xml:space="preserve"> на 2012-2014 годы</w:t>
            </w:r>
          </w:p>
        </w:tc>
      </w:tr>
    </w:tbl>
    <w:p w:rsidR="00B10DEE" w:rsidRPr="00777FDE" w:rsidRDefault="00B10DEE" w:rsidP="00B10DEE">
      <w:pPr>
        <w:jc w:val="right"/>
      </w:pPr>
    </w:p>
    <w:p w:rsidR="00B10DEE" w:rsidRPr="00777FDE" w:rsidRDefault="00B10DEE" w:rsidP="00B10DEE"/>
    <w:p w:rsidR="00B10DEE" w:rsidRPr="00777FDE" w:rsidRDefault="00B10DEE" w:rsidP="00B10DEE"/>
    <w:p w:rsidR="00B10DEE" w:rsidRPr="00777FDE" w:rsidRDefault="00B10DEE" w:rsidP="00B10DEE"/>
    <w:tbl>
      <w:tblPr>
        <w:tblW w:w="15468" w:type="dxa"/>
        <w:tblInd w:w="91" w:type="dxa"/>
        <w:tblLayout w:type="fixed"/>
        <w:tblLook w:val="0000"/>
      </w:tblPr>
      <w:tblGrid>
        <w:gridCol w:w="726"/>
        <w:gridCol w:w="1843"/>
        <w:gridCol w:w="1768"/>
        <w:gridCol w:w="1620"/>
        <w:gridCol w:w="32"/>
        <w:gridCol w:w="1725"/>
        <w:gridCol w:w="43"/>
        <w:gridCol w:w="1272"/>
        <w:gridCol w:w="790"/>
        <w:gridCol w:w="115"/>
        <w:gridCol w:w="735"/>
        <w:gridCol w:w="56"/>
        <w:gridCol w:w="795"/>
        <w:gridCol w:w="850"/>
        <w:gridCol w:w="1336"/>
        <w:gridCol w:w="1762"/>
      </w:tblGrid>
      <w:tr w:rsidR="00B10DEE" w:rsidRPr="00777FDE" w:rsidTr="001300C8">
        <w:trPr>
          <w:trHeight w:val="315"/>
        </w:trPr>
        <w:tc>
          <w:tcPr>
            <w:tcW w:w="15468" w:type="dxa"/>
            <w:gridSpan w:val="16"/>
            <w:tcBorders>
              <w:top w:val="nil"/>
              <w:left w:val="nil"/>
              <w:bottom w:val="nil"/>
              <w:right w:val="nil"/>
            </w:tcBorders>
            <w:shd w:val="clear" w:color="auto" w:fill="auto"/>
            <w:vAlign w:val="center"/>
          </w:tcPr>
          <w:p w:rsidR="00B10DEE" w:rsidRDefault="00B10DEE" w:rsidP="001300C8">
            <w:pPr>
              <w:jc w:val="center"/>
              <w:rPr>
                <w:bCs/>
              </w:rPr>
            </w:pPr>
          </w:p>
          <w:p w:rsidR="00B10DEE" w:rsidRPr="00B10DEE" w:rsidRDefault="00B10DEE" w:rsidP="001300C8">
            <w:pPr>
              <w:jc w:val="center"/>
              <w:rPr>
                <w:bCs/>
                <w:sz w:val="24"/>
                <w:szCs w:val="24"/>
              </w:rPr>
            </w:pPr>
            <w:r w:rsidRPr="00B10DEE">
              <w:rPr>
                <w:bCs/>
                <w:sz w:val="24"/>
                <w:szCs w:val="24"/>
              </w:rPr>
              <w:t>Перечень программных мероприятий</w:t>
            </w:r>
          </w:p>
        </w:tc>
      </w:tr>
      <w:tr w:rsidR="00B10DEE" w:rsidRPr="00777FDE" w:rsidTr="00B317AF">
        <w:trPr>
          <w:trHeight w:val="255"/>
        </w:trPr>
        <w:tc>
          <w:tcPr>
            <w:tcW w:w="726" w:type="dxa"/>
            <w:tcBorders>
              <w:top w:val="nil"/>
              <w:left w:val="nil"/>
              <w:bottom w:val="nil"/>
              <w:right w:val="nil"/>
            </w:tcBorders>
            <w:shd w:val="clear" w:color="auto" w:fill="auto"/>
            <w:noWrap/>
            <w:vAlign w:val="bottom"/>
          </w:tcPr>
          <w:p w:rsidR="00B10DEE" w:rsidRPr="00F20F03" w:rsidRDefault="00B10DEE" w:rsidP="001300C8"/>
        </w:tc>
        <w:tc>
          <w:tcPr>
            <w:tcW w:w="1843" w:type="dxa"/>
            <w:tcBorders>
              <w:top w:val="nil"/>
              <w:left w:val="nil"/>
              <w:bottom w:val="nil"/>
              <w:right w:val="nil"/>
            </w:tcBorders>
            <w:shd w:val="clear" w:color="auto" w:fill="auto"/>
            <w:noWrap/>
            <w:vAlign w:val="bottom"/>
          </w:tcPr>
          <w:p w:rsidR="00B10DEE" w:rsidRPr="00F20F03" w:rsidRDefault="00B10DEE" w:rsidP="001300C8"/>
        </w:tc>
        <w:tc>
          <w:tcPr>
            <w:tcW w:w="1768" w:type="dxa"/>
            <w:tcBorders>
              <w:top w:val="nil"/>
              <w:left w:val="nil"/>
              <w:bottom w:val="nil"/>
              <w:right w:val="nil"/>
            </w:tcBorders>
            <w:shd w:val="clear" w:color="auto" w:fill="auto"/>
            <w:noWrap/>
            <w:vAlign w:val="bottom"/>
          </w:tcPr>
          <w:p w:rsidR="00B10DEE" w:rsidRPr="00F20F03" w:rsidRDefault="00B10DEE" w:rsidP="001300C8"/>
        </w:tc>
        <w:tc>
          <w:tcPr>
            <w:tcW w:w="1652" w:type="dxa"/>
            <w:gridSpan w:val="2"/>
            <w:tcBorders>
              <w:top w:val="nil"/>
              <w:left w:val="nil"/>
              <w:bottom w:val="nil"/>
              <w:right w:val="nil"/>
            </w:tcBorders>
            <w:shd w:val="clear" w:color="auto" w:fill="auto"/>
            <w:noWrap/>
            <w:vAlign w:val="bottom"/>
          </w:tcPr>
          <w:p w:rsidR="00B10DEE" w:rsidRPr="00F20F03" w:rsidRDefault="00B10DEE" w:rsidP="001300C8"/>
        </w:tc>
        <w:tc>
          <w:tcPr>
            <w:tcW w:w="1768" w:type="dxa"/>
            <w:gridSpan w:val="2"/>
            <w:tcBorders>
              <w:top w:val="nil"/>
              <w:left w:val="nil"/>
              <w:bottom w:val="nil"/>
              <w:right w:val="nil"/>
            </w:tcBorders>
            <w:shd w:val="clear" w:color="auto" w:fill="auto"/>
            <w:noWrap/>
            <w:vAlign w:val="bottom"/>
          </w:tcPr>
          <w:p w:rsidR="00B10DEE" w:rsidRPr="00F20F03" w:rsidRDefault="00B10DEE" w:rsidP="001300C8"/>
        </w:tc>
        <w:tc>
          <w:tcPr>
            <w:tcW w:w="1272" w:type="dxa"/>
            <w:tcBorders>
              <w:top w:val="nil"/>
              <w:left w:val="nil"/>
              <w:bottom w:val="nil"/>
              <w:right w:val="nil"/>
            </w:tcBorders>
            <w:shd w:val="clear" w:color="auto" w:fill="auto"/>
            <w:noWrap/>
            <w:vAlign w:val="bottom"/>
          </w:tcPr>
          <w:p w:rsidR="00B10DEE" w:rsidRPr="00F20F03" w:rsidRDefault="00B10DEE" w:rsidP="001300C8"/>
        </w:tc>
        <w:tc>
          <w:tcPr>
            <w:tcW w:w="905" w:type="dxa"/>
            <w:gridSpan w:val="2"/>
            <w:tcBorders>
              <w:top w:val="nil"/>
              <w:left w:val="nil"/>
              <w:bottom w:val="nil"/>
              <w:right w:val="nil"/>
            </w:tcBorders>
            <w:shd w:val="clear" w:color="auto" w:fill="auto"/>
            <w:noWrap/>
            <w:vAlign w:val="bottom"/>
          </w:tcPr>
          <w:p w:rsidR="00B10DEE" w:rsidRPr="00F20F03" w:rsidRDefault="00B10DEE" w:rsidP="001300C8"/>
        </w:tc>
        <w:tc>
          <w:tcPr>
            <w:tcW w:w="735" w:type="dxa"/>
            <w:tcBorders>
              <w:top w:val="nil"/>
              <w:left w:val="nil"/>
              <w:bottom w:val="nil"/>
              <w:right w:val="nil"/>
            </w:tcBorders>
            <w:shd w:val="clear" w:color="auto" w:fill="auto"/>
            <w:noWrap/>
            <w:vAlign w:val="bottom"/>
          </w:tcPr>
          <w:p w:rsidR="00B10DEE" w:rsidRPr="00F20F03" w:rsidRDefault="00B10DEE" w:rsidP="001300C8"/>
        </w:tc>
        <w:tc>
          <w:tcPr>
            <w:tcW w:w="851" w:type="dxa"/>
            <w:gridSpan w:val="2"/>
            <w:tcBorders>
              <w:top w:val="nil"/>
              <w:left w:val="nil"/>
              <w:bottom w:val="nil"/>
              <w:right w:val="nil"/>
            </w:tcBorders>
            <w:shd w:val="clear" w:color="auto" w:fill="auto"/>
            <w:noWrap/>
            <w:vAlign w:val="bottom"/>
          </w:tcPr>
          <w:p w:rsidR="00B10DEE" w:rsidRPr="00F20F03" w:rsidRDefault="00B10DEE" w:rsidP="001300C8"/>
        </w:tc>
        <w:tc>
          <w:tcPr>
            <w:tcW w:w="850" w:type="dxa"/>
            <w:tcBorders>
              <w:top w:val="nil"/>
              <w:left w:val="nil"/>
              <w:bottom w:val="nil"/>
              <w:right w:val="nil"/>
            </w:tcBorders>
            <w:shd w:val="clear" w:color="auto" w:fill="auto"/>
            <w:noWrap/>
            <w:vAlign w:val="bottom"/>
          </w:tcPr>
          <w:p w:rsidR="00B10DEE" w:rsidRPr="00F20F03" w:rsidRDefault="00B10DEE" w:rsidP="001300C8"/>
        </w:tc>
        <w:tc>
          <w:tcPr>
            <w:tcW w:w="1336" w:type="dxa"/>
            <w:tcBorders>
              <w:top w:val="nil"/>
              <w:left w:val="nil"/>
              <w:bottom w:val="nil"/>
              <w:right w:val="nil"/>
            </w:tcBorders>
            <w:shd w:val="clear" w:color="auto" w:fill="auto"/>
            <w:noWrap/>
            <w:vAlign w:val="bottom"/>
          </w:tcPr>
          <w:p w:rsidR="00B10DEE" w:rsidRPr="00F20F03" w:rsidRDefault="00B10DEE" w:rsidP="001300C8"/>
        </w:tc>
        <w:tc>
          <w:tcPr>
            <w:tcW w:w="1762" w:type="dxa"/>
            <w:tcBorders>
              <w:top w:val="nil"/>
              <w:left w:val="nil"/>
              <w:bottom w:val="nil"/>
              <w:right w:val="nil"/>
            </w:tcBorders>
            <w:shd w:val="clear" w:color="auto" w:fill="auto"/>
            <w:noWrap/>
            <w:vAlign w:val="bottom"/>
          </w:tcPr>
          <w:p w:rsidR="00B10DEE" w:rsidRPr="00F20F03" w:rsidRDefault="00B10DEE" w:rsidP="001300C8"/>
        </w:tc>
      </w:tr>
      <w:tr w:rsidR="00B10DEE" w:rsidRPr="00777FDE" w:rsidTr="00B317AF">
        <w:trPr>
          <w:trHeight w:val="255"/>
        </w:trPr>
        <w:tc>
          <w:tcPr>
            <w:tcW w:w="726"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B10DEE" w:rsidRPr="00F20F03" w:rsidRDefault="00B10DEE" w:rsidP="001300C8">
            <w:pPr>
              <w:jc w:val="center"/>
              <w:rPr>
                <w:bCs/>
              </w:rPr>
            </w:pPr>
            <w:r w:rsidRPr="00F20F03">
              <w:rPr>
                <w:bCs/>
              </w:rPr>
              <w:t>№ п/п</w:t>
            </w:r>
          </w:p>
        </w:tc>
        <w:tc>
          <w:tcPr>
            <w:tcW w:w="1843"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B10DEE" w:rsidRPr="00F20F03" w:rsidRDefault="00B10DEE" w:rsidP="001300C8">
            <w:pPr>
              <w:jc w:val="center"/>
              <w:rPr>
                <w:bCs/>
              </w:rPr>
            </w:pPr>
            <w:r w:rsidRPr="00F20F03">
              <w:rPr>
                <w:bCs/>
              </w:rPr>
              <w:t xml:space="preserve">Мероприятия </w:t>
            </w:r>
            <w:r>
              <w:rPr>
                <w:bCs/>
              </w:rPr>
              <w:t>П</w:t>
            </w:r>
            <w:r w:rsidRPr="00F20F03">
              <w:rPr>
                <w:bCs/>
              </w:rPr>
              <w:t>рограммы</w:t>
            </w:r>
          </w:p>
        </w:tc>
        <w:tc>
          <w:tcPr>
            <w:tcW w:w="1768"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B10DEE" w:rsidRPr="00F20F03" w:rsidRDefault="00B10DEE" w:rsidP="001300C8">
            <w:pPr>
              <w:jc w:val="center"/>
              <w:rPr>
                <w:bCs/>
              </w:rPr>
            </w:pPr>
            <w:r w:rsidRPr="00F20F03">
              <w:rPr>
                <w:bCs/>
              </w:rPr>
              <w:t>Заказчики</w:t>
            </w:r>
          </w:p>
        </w:tc>
        <w:tc>
          <w:tcPr>
            <w:tcW w:w="1652" w:type="dxa"/>
            <w:gridSpan w:val="2"/>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B10DEE" w:rsidRPr="00F20F03" w:rsidRDefault="00B10DEE" w:rsidP="001300C8">
            <w:pPr>
              <w:jc w:val="center"/>
              <w:rPr>
                <w:bCs/>
              </w:rPr>
            </w:pPr>
            <w:r w:rsidRPr="00F20F03">
              <w:rPr>
                <w:bCs/>
              </w:rPr>
              <w:t xml:space="preserve">Исполнители </w:t>
            </w:r>
          </w:p>
        </w:tc>
        <w:tc>
          <w:tcPr>
            <w:tcW w:w="1768" w:type="dxa"/>
            <w:gridSpan w:val="2"/>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B10DEE" w:rsidRPr="00F20F03" w:rsidRDefault="00B10DEE" w:rsidP="001300C8">
            <w:pPr>
              <w:jc w:val="center"/>
              <w:rPr>
                <w:bCs/>
              </w:rPr>
            </w:pPr>
            <w:r w:rsidRPr="00F20F03">
              <w:rPr>
                <w:bCs/>
              </w:rPr>
              <w:t>Главные распорядители бюджетных средств</w:t>
            </w:r>
          </w:p>
        </w:tc>
        <w:tc>
          <w:tcPr>
            <w:tcW w:w="1272"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B10DEE" w:rsidRPr="00F20F03" w:rsidRDefault="00B10DEE" w:rsidP="001300C8">
            <w:pPr>
              <w:jc w:val="center"/>
              <w:rPr>
                <w:bCs/>
              </w:rPr>
            </w:pPr>
            <w:r w:rsidRPr="00F20F03">
              <w:rPr>
                <w:bCs/>
              </w:rPr>
              <w:t>Срок выполнения</w:t>
            </w:r>
          </w:p>
        </w:tc>
        <w:tc>
          <w:tcPr>
            <w:tcW w:w="3341" w:type="dxa"/>
            <w:gridSpan w:val="6"/>
            <w:tcBorders>
              <w:top w:val="single" w:sz="4" w:space="0" w:color="auto"/>
              <w:left w:val="nil"/>
              <w:bottom w:val="single" w:sz="4" w:space="0" w:color="auto"/>
              <w:right w:val="single" w:sz="4" w:space="0" w:color="000000"/>
            </w:tcBorders>
            <w:shd w:val="clear" w:color="auto" w:fill="auto"/>
            <w:vAlign w:val="center"/>
          </w:tcPr>
          <w:p w:rsidR="00B10DEE" w:rsidRPr="00F20F03" w:rsidRDefault="00B10DEE" w:rsidP="001300C8">
            <w:pPr>
              <w:jc w:val="center"/>
              <w:rPr>
                <w:bCs/>
              </w:rPr>
            </w:pPr>
            <w:r w:rsidRPr="00F20F03">
              <w:rPr>
                <w:bCs/>
              </w:rPr>
              <w:t>Финансовые затраты на реализацию, тыс.</w:t>
            </w:r>
            <w:r>
              <w:rPr>
                <w:bCs/>
              </w:rPr>
              <w:t xml:space="preserve"> </w:t>
            </w:r>
            <w:r w:rsidRPr="00F20F03">
              <w:rPr>
                <w:bCs/>
              </w:rPr>
              <w:t>руб.</w:t>
            </w:r>
          </w:p>
        </w:tc>
        <w:tc>
          <w:tcPr>
            <w:tcW w:w="1336"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B10DEE" w:rsidRPr="00F20F03" w:rsidRDefault="00B10DEE" w:rsidP="001300C8">
            <w:pPr>
              <w:jc w:val="center"/>
              <w:rPr>
                <w:bCs/>
              </w:rPr>
            </w:pPr>
            <w:r w:rsidRPr="00F20F03">
              <w:rPr>
                <w:bCs/>
              </w:rPr>
              <w:t>Источник финансиро</w:t>
            </w:r>
            <w:r>
              <w:rPr>
                <w:bCs/>
              </w:rPr>
              <w:t>-</w:t>
            </w:r>
            <w:r w:rsidRPr="00F20F03">
              <w:rPr>
                <w:bCs/>
              </w:rPr>
              <w:t xml:space="preserve">вания </w:t>
            </w:r>
          </w:p>
        </w:tc>
        <w:tc>
          <w:tcPr>
            <w:tcW w:w="1762"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B10DEE" w:rsidRPr="00F20F03" w:rsidRDefault="00B10DEE" w:rsidP="001300C8">
            <w:pPr>
              <w:jc w:val="center"/>
              <w:rPr>
                <w:bCs/>
              </w:rPr>
            </w:pPr>
            <w:r w:rsidRPr="00F20F03">
              <w:rPr>
                <w:bCs/>
              </w:rPr>
              <w:t>Ожидаемые результаты</w:t>
            </w:r>
          </w:p>
        </w:tc>
      </w:tr>
      <w:tr w:rsidR="00B10DEE" w:rsidRPr="00777FDE" w:rsidTr="00B317AF">
        <w:trPr>
          <w:trHeight w:val="549"/>
        </w:trPr>
        <w:tc>
          <w:tcPr>
            <w:tcW w:w="726" w:type="dxa"/>
            <w:vMerge/>
            <w:tcBorders>
              <w:top w:val="single" w:sz="4" w:space="0" w:color="auto"/>
              <w:left w:val="single" w:sz="4" w:space="0" w:color="auto"/>
              <w:bottom w:val="single" w:sz="4" w:space="0" w:color="000000"/>
              <w:right w:val="single" w:sz="4" w:space="0" w:color="auto"/>
            </w:tcBorders>
            <w:vAlign w:val="center"/>
          </w:tcPr>
          <w:p w:rsidR="00B10DEE" w:rsidRPr="00F20F03" w:rsidRDefault="00B10DEE" w:rsidP="001300C8">
            <w:pPr>
              <w:rPr>
                <w:bCs/>
              </w:rPr>
            </w:pPr>
          </w:p>
        </w:tc>
        <w:tc>
          <w:tcPr>
            <w:tcW w:w="1843" w:type="dxa"/>
            <w:vMerge/>
            <w:tcBorders>
              <w:top w:val="single" w:sz="4" w:space="0" w:color="auto"/>
              <w:left w:val="single" w:sz="4" w:space="0" w:color="auto"/>
              <w:bottom w:val="single" w:sz="4" w:space="0" w:color="000000"/>
              <w:right w:val="single" w:sz="4" w:space="0" w:color="auto"/>
            </w:tcBorders>
            <w:vAlign w:val="center"/>
          </w:tcPr>
          <w:p w:rsidR="00B10DEE" w:rsidRPr="00F20F03" w:rsidRDefault="00B10DEE" w:rsidP="001300C8">
            <w:pPr>
              <w:rPr>
                <w:bCs/>
              </w:rPr>
            </w:pPr>
          </w:p>
        </w:tc>
        <w:tc>
          <w:tcPr>
            <w:tcW w:w="1768" w:type="dxa"/>
            <w:vMerge/>
            <w:tcBorders>
              <w:top w:val="single" w:sz="4" w:space="0" w:color="auto"/>
              <w:left w:val="single" w:sz="4" w:space="0" w:color="auto"/>
              <w:bottom w:val="single" w:sz="4" w:space="0" w:color="000000"/>
              <w:right w:val="single" w:sz="4" w:space="0" w:color="auto"/>
            </w:tcBorders>
            <w:vAlign w:val="center"/>
          </w:tcPr>
          <w:p w:rsidR="00B10DEE" w:rsidRPr="00F20F03" w:rsidRDefault="00B10DEE" w:rsidP="001300C8">
            <w:pPr>
              <w:rPr>
                <w:bCs/>
              </w:rPr>
            </w:pPr>
          </w:p>
        </w:tc>
        <w:tc>
          <w:tcPr>
            <w:tcW w:w="1652" w:type="dxa"/>
            <w:gridSpan w:val="2"/>
            <w:vMerge/>
            <w:tcBorders>
              <w:top w:val="single" w:sz="4" w:space="0" w:color="auto"/>
              <w:left w:val="single" w:sz="4" w:space="0" w:color="auto"/>
              <w:bottom w:val="single" w:sz="4" w:space="0" w:color="000000"/>
              <w:right w:val="single" w:sz="4" w:space="0" w:color="auto"/>
            </w:tcBorders>
            <w:vAlign w:val="center"/>
          </w:tcPr>
          <w:p w:rsidR="00B10DEE" w:rsidRPr="00F20F03" w:rsidRDefault="00B10DEE" w:rsidP="001300C8">
            <w:pPr>
              <w:rPr>
                <w:bCs/>
              </w:rPr>
            </w:pPr>
          </w:p>
        </w:tc>
        <w:tc>
          <w:tcPr>
            <w:tcW w:w="1768" w:type="dxa"/>
            <w:gridSpan w:val="2"/>
            <w:vMerge/>
            <w:tcBorders>
              <w:top w:val="single" w:sz="4" w:space="0" w:color="auto"/>
              <w:left w:val="single" w:sz="4" w:space="0" w:color="auto"/>
              <w:bottom w:val="single" w:sz="4" w:space="0" w:color="000000"/>
              <w:right w:val="single" w:sz="4" w:space="0" w:color="auto"/>
            </w:tcBorders>
            <w:vAlign w:val="center"/>
          </w:tcPr>
          <w:p w:rsidR="00B10DEE" w:rsidRPr="00F20F03" w:rsidRDefault="00B10DEE" w:rsidP="001300C8">
            <w:pPr>
              <w:rPr>
                <w:bCs/>
              </w:rPr>
            </w:pPr>
          </w:p>
        </w:tc>
        <w:tc>
          <w:tcPr>
            <w:tcW w:w="1272" w:type="dxa"/>
            <w:vMerge/>
            <w:tcBorders>
              <w:top w:val="single" w:sz="4" w:space="0" w:color="auto"/>
              <w:left w:val="single" w:sz="4" w:space="0" w:color="auto"/>
              <w:bottom w:val="single" w:sz="4" w:space="0" w:color="000000"/>
              <w:right w:val="single" w:sz="4" w:space="0" w:color="auto"/>
            </w:tcBorders>
            <w:vAlign w:val="center"/>
          </w:tcPr>
          <w:p w:rsidR="00B10DEE" w:rsidRPr="00F20F03" w:rsidRDefault="00B10DEE" w:rsidP="001300C8">
            <w:pPr>
              <w:rPr>
                <w:bCs/>
              </w:rPr>
            </w:pPr>
          </w:p>
        </w:tc>
        <w:tc>
          <w:tcPr>
            <w:tcW w:w="790" w:type="dxa"/>
            <w:tcBorders>
              <w:top w:val="nil"/>
              <w:left w:val="nil"/>
              <w:bottom w:val="single" w:sz="4" w:space="0" w:color="auto"/>
              <w:right w:val="single" w:sz="4" w:space="0" w:color="auto"/>
            </w:tcBorders>
            <w:shd w:val="clear" w:color="auto" w:fill="auto"/>
            <w:vAlign w:val="center"/>
          </w:tcPr>
          <w:p w:rsidR="00B10DEE" w:rsidRPr="00F20F03" w:rsidRDefault="00B10DEE" w:rsidP="001300C8">
            <w:pPr>
              <w:jc w:val="center"/>
              <w:rPr>
                <w:bCs/>
              </w:rPr>
            </w:pPr>
            <w:r w:rsidRPr="00F20F03">
              <w:rPr>
                <w:bCs/>
              </w:rPr>
              <w:t>Всего</w:t>
            </w:r>
          </w:p>
        </w:tc>
        <w:tc>
          <w:tcPr>
            <w:tcW w:w="906" w:type="dxa"/>
            <w:gridSpan w:val="3"/>
            <w:tcBorders>
              <w:top w:val="nil"/>
              <w:left w:val="nil"/>
              <w:bottom w:val="single" w:sz="4" w:space="0" w:color="auto"/>
              <w:right w:val="single" w:sz="4" w:space="0" w:color="auto"/>
            </w:tcBorders>
            <w:shd w:val="clear" w:color="auto" w:fill="auto"/>
            <w:vAlign w:val="center"/>
          </w:tcPr>
          <w:p w:rsidR="00B10DEE" w:rsidRPr="00F20F03" w:rsidRDefault="00B10DEE" w:rsidP="001300C8">
            <w:pPr>
              <w:jc w:val="center"/>
              <w:rPr>
                <w:bCs/>
              </w:rPr>
            </w:pPr>
            <w:r w:rsidRPr="00F20F03">
              <w:rPr>
                <w:bCs/>
              </w:rPr>
              <w:t>2012 год</w:t>
            </w:r>
          </w:p>
        </w:tc>
        <w:tc>
          <w:tcPr>
            <w:tcW w:w="795" w:type="dxa"/>
            <w:tcBorders>
              <w:top w:val="nil"/>
              <w:left w:val="nil"/>
              <w:bottom w:val="single" w:sz="4" w:space="0" w:color="auto"/>
              <w:right w:val="single" w:sz="4" w:space="0" w:color="auto"/>
            </w:tcBorders>
            <w:shd w:val="clear" w:color="auto" w:fill="auto"/>
            <w:vAlign w:val="center"/>
          </w:tcPr>
          <w:p w:rsidR="00B10DEE" w:rsidRPr="00F20F03" w:rsidRDefault="00B10DEE" w:rsidP="001300C8">
            <w:pPr>
              <w:jc w:val="center"/>
              <w:rPr>
                <w:bCs/>
              </w:rPr>
            </w:pPr>
            <w:r w:rsidRPr="00F20F03">
              <w:rPr>
                <w:bCs/>
              </w:rPr>
              <w:t>2013 год</w:t>
            </w:r>
          </w:p>
        </w:tc>
        <w:tc>
          <w:tcPr>
            <w:tcW w:w="850" w:type="dxa"/>
            <w:tcBorders>
              <w:top w:val="nil"/>
              <w:left w:val="nil"/>
              <w:bottom w:val="single" w:sz="4" w:space="0" w:color="auto"/>
              <w:right w:val="single" w:sz="4" w:space="0" w:color="auto"/>
            </w:tcBorders>
            <w:shd w:val="clear" w:color="auto" w:fill="auto"/>
            <w:vAlign w:val="center"/>
          </w:tcPr>
          <w:p w:rsidR="00B10DEE" w:rsidRPr="00F20F03" w:rsidRDefault="00B10DEE" w:rsidP="001300C8">
            <w:pPr>
              <w:jc w:val="center"/>
              <w:rPr>
                <w:bCs/>
              </w:rPr>
            </w:pPr>
            <w:r w:rsidRPr="00F20F03">
              <w:rPr>
                <w:bCs/>
              </w:rPr>
              <w:t>2014</w:t>
            </w:r>
          </w:p>
          <w:p w:rsidR="00B10DEE" w:rsidRPr="00F20F03" w:rsidRDefault="00B10DEE" w:rsidP="001300C8">
            <w:pPr>
              <w:jc w:val="center"/>
              <w:rPr>
                <w:bCs/>
              </w:rPr>
            </w:pPr>
            <w:r w:rsidRPr="00F20F03">
              <w:rPr>
                <w:bCs/>
              </w:rPr>
              <w:t xml:space="preserve"> год</w:t>
            </w:r>
          </w:p>
        </w:tc>
        <w:tc>
          <w:tcPr>
            <w:tcW w:w="1336" w:type="dxa"/>
            <w:vMerge/>
            <w:tcBorders>
              <w:top w:val="single" w:sz="4" w:space="0" w:color="auto"/>
              <w:left w:val="single" w:sz="4" w:space="0" w:color="auto"/>
              <w:bottom w:val="single" w:sz="4" w:space="0" w:color="000000"/>
              <w:right w:val="single" w:sz="4" w:space="0" w:color="auto"/>
            </w:tcBorders>
            <w:vAlign w:val="center"/>
          </w:tcPr>
          <w:p w:rsidR="00B10DEE" w:rsidRPr="00F20F03" w:rsidRDefault="00B10DEE" w:rsidP="001300C8">
            <w:pPr>
              <w:rPr>
                <w:bCs/>
              </w:rPr>
            </w:pPr>
          </w:p>
        </w:tc>
        <w:tc>
          <w:tcPr>
            <w:tcW w:w="1762" w:type="dxa"/>
            <w:vMerge/>
            <w:tcBorders>
              <w:top w:val="single" w:sz="4" w:space="0" w:color="auto"/>
              <w:left w:val="single" w:sz="4" w:space="0" w:color="auto"/>
              <w:bottom w:val="single" w:sz="4" w:space="0" w:color="000000"/>
              <w:right w:val="single" w:sz="4" w:space="0" w:color="auto"/>
            </w:tcBorders>
            <w:vAlign w:val="center"/>
          </w:tcPr>
          <w:p w:rsidR="00B10DEE" w:rsidRPr="00F20F03" w:rsidRDefault="00B10DEE" w:rsidP="001300C8">
            <w:pPr>
              <w:rPr>
                <w:bCs/>
              </w:rPr>
            </w:pPr>
          </w:p>
        </w:tc>
      </w:tr>
      <w:tr w:rsidR="00B10DEE" w:rsidRPr="00777FDE" w:rsidTr="001300C8">
        <w:trPr>
          <w:trHeight w:val="417"/>
        </w:trPr>
        <w:tc>
          <w:tcPr>
            <w:tcW w:w="15468" w:type="dxa"/>
            <w:gridSpan w:val="16"/>
            <w:tcBorders>
              <w:top w:val="single" w:sz="4" w:space="0" w:color="auto"/>
              <w:left w:val="single" w:sz="4" w:space="0" w:color="auto"/>
              <w:bottom w:val="single" w:sz="4" w:space="0" w:color="auto"/>
              <w:right w:val="single" w:sz="4" w:space="0" w:color="000000"/>
            </w:tcBorders>
            <w:shd w:val="clear" w:color="auto" w:fill="auto"/>
            <w:vAlign w:val="center"/>
          </w:tcPr>
          <w:p w:rsidR="00B10DEE" w:rsidRPr="00F20F03" w:rsidRDefault="00B10DEE" w:rsidP="001300C8">
            <w:r w:rsidRPr="00F20F03">
              <w:t>Цель: развитие благоприятных условий для успешной социализации и эффективной самореализации, конкурентоспособности молодежи в социально - экономической сфере города Ханты-Мансийска.</w:t>
            </w:r>
          </w:p>
        </w:tc>
      </w:tr>
      <w:tr w:rsidR="00B10DEE" w:rsidRPr="00777FDE" w:rsidTr="001300C8">
        <w:trPr>
          <w:trHeight w:val="255"/>
        </w:trPr>
        <w:tc>
          <w:tcPr>
            <w:tcW w:w="15468" w:type="dxa"/>
            <w:gridSpan w:val="16"/>
            <w:tcBorders>
              <w:top w:val="single" w:sz="4" w:space="0" w:color="auto"/>
              <w:left w:val="single" w:sz="4" w:space="0" w:color="auto"/>
              <w:bottom w:val="single" w:sz="4" w:space="0" w:color="auto"/>
              <w:right w:val="single" w:sz="4" w:space="0" w:color="000000"/>
            </w:tcBorders>
            <w:shd w:val="clear" w:color="auto" w:fill="auto"/>
            <w:vAlign w:val="center"/>
          </w:tcPr>
          <w:p w:rsidR="00B10DEE" w:rsidRPr="00F20F03" w:rsidRDefault="00B10DEE" w:rsidP="001300C8">
            <w:r w:rsidRPr="00F20F03">
              <w:t>Задача 1: Создание системы выявления и продвижения инициативной и талантливой молодежи</w:t>
            </w:r>
          </w:p>
        </w:tc>
      </w:tr>
      <w:tr w:rsidR="00B10DEE" w:rsidRPr="00777FDE" w:rsidTr="00B317AF">
        <w:trPr>
          <w:trHeight w:val="3063"/>
        </w:trPr>
        <w:tc>
          <w:tcPr>
            <w:tcW w:w="726" w:type="dxa"/>
            <w:tcBorders>
              <w:top w:val="nil"/>
              <w:left w:val="single" w:sz="4" w:space="0" w:color="auto"/>
              <w:bottom w:val="single" w:sz="4" w:space="0" w:color="auto"/>
              <w:right w:val="single" w:sz="4" w:space="0" w:color="auto"/>
            </w:tcBorders>
            <w:shd w:val="clear" w:color="auto" w:fill="auto"/>
            <w:vAlign w:val="center"/>
          </w:tcPr>
          <w:p w:rsidR="00B10DEE" w:rsidRPr="00F20F03" w:rsidRDefault="00B10DEE" w:rsidP="001300C8">
            <w:pPr>
              <w:jc w:val="center"/>
            </w:pPr>
            <w:r w:rsidRPr="00F20F03">
              <w:t>1.</w:t>
            </w:r>
          </w:p>
        </w:tc>
        <w:tc>
          <w:tcPr>
            <w:tcW w:w="1843" w:type="dxa"/>
            <w:tcBorders>
              <w:top w:val="nil"/>
              <w:left w:val="nil"/>
              <w:bottom w:val="single" w:sz="4" w:space="0" w:color="auto"/>
              <w:right w:val="single" w:sz="4" w:space="0" w:color="auto"/>
            </w:tcBorders>
            <w:shd w:val="clear" w:color="auto" w:fill="auto"/>
            <w:vAlign w:val="center"/>
          </w:tcPr>
          <w:p w:rsidR="00B10DEE" w:rsidRPr="00F20F03" w:rsidRDefault="00B10DEE" w:rsidP="001300C8">
            <w:pPr>
              <w:jc w:val="center"/>
            </w:pPr>
            <w:r w:rsidRPr="00F20F03">
              <w:t>Ведение базы данных о талантливых молодых людях города Ханты-Мансийска</w:t>
            </w:r>
          </w:p>
        </w:tc>
        <w:tc>
          <w:tcPr>
            <w:tcW w:w="1768" w:type="dxa"/>
            <w:tcBorders>
              <w:top w:val="nil"/>
              <w:left w:val="nil"/>
              <w:bottom w:val="single" w:sz="4" w:space="0" w:color="auto"/>
              <w:right w:val="single" w:sz="4" w:space="0" w:color="auto"/>
            </w:tcBorders>
            <w:shd w:val="clear" w:color="auto" w:fill="auto"/>
            <w:vAlign w:val="center"/>
          </w:tcPr>
          <w:p w:rsidR="00B10DEE" w:rsidRPr="00F20F03" w:rsidRDefault="00B10DEE" w:rsidP="001300C8">
            <w:pPr>
              <w:jc w:val="center"/>
            </w:pPr>
            <w:r w:rsidRPr="00F20F03">
              <w:t>Управление по физической культуре, спорту, молодежной политике и туризму Администрации города Ханты-Мансийска</w:t>
            </w:r>
          </w:p>
        </w:tc>
        <w:tc>
          <w:tcPr>
            <w:tcW w:w="1620" w:type="dxa"/>
            <w:tcBorders>
              <w:top w:val="nil"/>
              <w:left w:val="nil"/>
              <w:bottom w:val="single" w:sz="4" w:space="0" w:color="auto"/>
              <w:right w:val="single" w:sz="4" w:space="0" w:color="auto"/>
            </w:tcBorders>
            <w:shd w:val="clear" w:color="auto" w:fill="auto"/>
            <w:vAlign w:val="center"/>
          </w:tcPr>
          <w:p w:rsidR="00B10DEE" w:rsidRPr="00F20F03" w:rsidRDefault="00B10DEE" w:rsidP="001300C8">
            <w:pPr>
              <w:jc w:val="center"/>
            </w:pPr>
            <w:r w:rsidRPr="00F20F03">
              <w:t>Управление по физической культуре, спорту, молодежной политике и туризму Администрации города Ханты-Мансийска</w:t>
            </w:r>
          </w:p>
        </w:tc>
        <w:tc>
          <w:tcPr>
            <w:tcW w:w="1800" w:type="dxa"/>
            <w:gridSpan w:val="3"/>
            <w:tcBorders>
              <w:top w:val="nil"/>
              <w:left w:val="nil"/>
              <w:bottom w:val="single" w:sz="4" w:space="0" w:color="auto"/>
              <w:right w:val="single" w:sz="4" w:space="0" w:color="auto"/>
            </w:tcBorders>
            <w:shd w:val="clear" w:color="auto" w:fill="auto"/>
            <w:vAlign w:val="center"/>
          </w:tcPr>
          <w:p w:rsidR="00B10DEE" w:rsidRPr="00F20F03" w:rsidRDefault="00B10DEE" w:rsidP="001300C8">
            <w:pPr>
              <w:jc w:val="center"/>
            </w:pPr>
            <w:r w:rsidRPr="00F20F03">
              <w:t>Управление по физической культуре, спорту, молодежной политике и туризму Администрации города Ханты-Мансийска</w:t>
            </w:r>
          </w:p>
        </w:tc>
        <w:tc>
          <w:tcPr>
            <w:tcW w:w="1272" w:type="dxa"/>
            <w:tcBorders>
              <w:top w:val="nil"/>
              <w:left w:val="nil"/>
              <w:bottom w:val="single" w:sz="4" w:space="0" w:color="auto"/>
              <w:right w:val="single" w:sz="4" w:space="0" w:color="auto"/>
            </w:tcBorders>
            <w:shd w:val="clear" w:color="auto" w:fill="auto"/>
            <w:vAlign w:val="center"/>
          </w:tcPr>
          <w:p w:rsidR="00B10DEE" w:rsidRPr="00F20F03" w:rsidRDefault="00B10DEE" w:rsidP="001300C8">
            <w:pPr>
              <w:jc w:val="center"/>
            </w:pPr>
            <w:r w:rsidRPr="00F20F03">
              <w:t>2012-2014 годы</w:t>
            </w:r>
          </w:p>
        </w:tc>
        <w:tc>
          <w:tcPr>
            <w:tcW w:w="790" w:type="dxa"/>
            <w:tcBorders>
              <w:top w:val="nil"/>
              <w:left w:val="nil"/>
              <w:bottom w:val="single" w:sz="4" w:space="0" w:color="auto"/>
              <w:right w:val="single" w:sz="4" w:space="0" w:color="auto"/>
            </w:tcBorders>
            <w:shd w:val="clear" w:color="auto" w:fill="auto"/>
            <w:vAlign w:val="center"/>
          </w:tcPr>
          <w:p w:rsidR="00B10DEE" w:rsidRPr="00F20F03" w:rsidRDefault="00B10DEE" w:rsidP="001300C8">
            <w:r w:rsidRPr="00F20F03">
              <w:t> </w:t>
            </w:r>
          </w:p>
        </w:tc>
        <w:tc>
          <w:tcPr>
            <w:tcW w:w="850" w:type="dxa"/>
            <w:gridSpan w:val="2"/>
            <w:tcBorders>
              <w:top w:val="nil"/>
              <w:left w:val="nil"/>
              <w:bottom w:val="single" w:sz="4" w:space="0" w:color="auto"/>
              <w:right w:val="single" w:sz="4" w:space="0" w:color="auto"/>
            </w:tcBorders>
            <w:shd w:val="clear" w:color="auto" w:fill="auto"/>
            <w:vAlign w:val="center"/>
          </w:tcPr>
          <w:p w:rsidR="00B10DEE" w:rsidRPr="00F20F03" w:rsidRDefault="00B10DEE" w:rsidP="001300C8">
            <w:r w:rsidRPr="00F20F03">
              <w:t> </w:t>
            </w:r>
          </w:p>
        </w:tc>
        <w:tc>
          <w:tcPr>
            <w:tcW w:w="851" w:type="dxa"/>
            <w:gridSpan w:val="2"/>
            <w:tcBorders>
              <w:top w:val="nil"/>
              <w:left w:val="nil"/>
              <w:bottom w:val="single" w:sz="4" w:space="0" w:color="auto"/>
              <w:right w:val="single" w:sz="4" w:space="0" w:color="auto"/>
            </w:tcBorders>
            <w:shd w:val="clear" w:color="auto" w:fill="auto"/>
            <w:vAlign w:val="center"/>
          </w:tcPr>
          <w:p w:rsidR="00B10DEE" w:rsidRPr="00F20F03" w:rsidRDefault="00B10DEE" w:rsidP="001300C8">
            <w:r w:rsidRPr="00F20F03">
              <w:t> </w:t>
            </w:r>
          </w:p>
        </w:tc>
        <w:tc>
          <w:tcPr>
            <w:tcW w:w="850" w:type="dxa"/>
            <w:tcBorders>
              <w:top w:val="nil"/>
              <w:left w:val="nil"/>
              <w:bottom w:val="single" w:sz="4" w:space="0" w:color="auto"/>
              <w:right w:val="single" w:sz="4" w:space="0" w:color="auto"/>
            </w:tcBorders>
            <w:shd w:val="clear" w:color="auto" w:fill="auto"/>
            <w:vAlign w:val="center"/>
          </w:tcPr>
          <w:p w:rsidR="00B10DEE" w:rsidRPr="00F20F03" w:rsidRDefault="00B10DEE" w:rsidP="001300C8">
            <w:r w:rsidRPr="00F20F03">
              <w:t> </w:t>
            </w:r>
          </w:p>
        </w:tc>
        <w:tc>
          <w:tcPr>
            <w:tcW w:w="1336" w:type="dxa"/>
            <w:tcBorders>
              <w:top w:val="nil"/>
              <w:left w:val="nil"/>
              <w:bottom w:val="single" w:sz="4" w:space="0" w:color="auto"/>
              <w:right w:val="single" w:sz="4" w:space="0" w:color="auto"/>
            </w:tcBorders>
            <w:shd w:val="clear" w:color="auto" w:fill="auto"/>
            <w:vAlign w:val="center"/>
          </w:tcPr>
          <w:p w:rsidR="00B10DEE" w:rsidRPr="00F20F03" w:rsidRDefault="00B10DEE" w:rsidP="001300C8">
            <w:pPr>
              <w:jc w:val="center"/>
            </w:pPr>
            <w:r w:rsidRPr="00F20F03">
              <w:t>бюджет города</w:t>
            </w:r>
          </w:p>
        </w:tc>
        <w:tc>
          <w:tcPr>
            <w:tcW w:w="1762" w:type="dxa"/>
            <w:tcBorders>
              <w:top w:val="nil"/>
              <w:left w:val="nil"/>
              <w:bottom w:val="single" w:sz="4" w:space="0" w:color="auto"/>
              <w:right w:val="single" w:sz="4" w:space="0" w:color="auto"/>
            </w:tcBorders>
            <w:shd w:val="clear" w:color="auto" w:fill="auto"/>
            <w:vAlign w:val="center"/>
          </w:tcPr>
          <w:p w:rsidR="00B10DEE" w:rsidRPr="00F20F03" w:rsidRDefault="00B10DEE" w:rsidP="001300C8">
            <w:pPr>
              <w:jc w:val="center"/>
            </w:pPr>
            <w:r w:rsidRPr="00F20F03">
              <w:t>Создание базы данных талантливой молодежи для развития ее потенциала, увеличение количества участников мероприятий в сфере молодежной политики</w:t>
            </w:r>
          </w:p>
        </w:tc>
      </w:tr>
      <w:tr w:rsidR="00B10DEE" w:rsidRPr="00777FDE" w:rsidTr="00B317AF">
        <w:trPr>
          <w:trHeight w:val="2278"/>
        </w:trPr>
        <w:tc>
          <w:tcPr>
            <w:tcW w:w="726" w:type="dxa"/>
            <w:tcBorders>
              <w:top w:val="single" w:sz="4" w:space="0" w:color="auto"/>
              <w:left w:val="single" w:sz="4" w:space="0" w:color="auto"/>
              <w:bottom w:val="single" w:sz="4" w:space="0" w:color="auto"/>
              <w:right w:val="single" w:sz="4" w:space="0" w:color="auto"/>
            </w:tcBorders>
            <w:shd w:val="clear" w:color="auto" w:fill="auto"/>
            <w:vAlign w:val="center"/>
          </w:tcPr>
          <w:p w:rsidR="00B10DEE" w:rsidRPr="00F20F03" w:rsidRDefault="00B10DEE" w:rsidP="001300C8">
            <w:pPr>
              <w:jc w:val="center"/>
            </w:pPr>
            <w:r w:rsidRPr="00F20F03">
              <w:t>2.</w:t>
            </w:r>
          </w:p>
        </w:tc>
        <w:tc>
          <w:tcPr>
            <w:tcW w:w="1843" w:type="dxa"/>
            <w:tcBorders>
              <w:top w:val="single" w:sz="4" w:space="0" w:color="auto"/>
              <w:left w:val="nil"/>
              <w:bottom w:val="single" w:sz="4" w:space="0" w:color="auto"/>
              <w:right w:val="single" w:sz="4" w:space="0" w:color="auto"/>
            </w:tcBorders>
            <w:shd w:val="clear" w:color="auto" w:fill="auto"/>
            <w:vAlign w:val="center"/>
          </w:tcPr>
          <w:p w:rsidR="00B10DEE" w:rsidRPr="00F20F03" w:rsidRDefault="00B10DEE" w:rsidP="001300C8">
            <w:pPr>
              <w:jc w:val="center"/>
            </w:pPr>
            <w:r w:rsidRPr="00F20F03">
              <w:t xml:space="preserve">Организация и проведение весеннего и осеннего  чемпионатов города Ханты-Мансийска по игре </w:t>
            </w:r>
            <w:r w:rsidR="00B317AF">
              <w:t>«</w:t>
            </w:r>
            <w:r w:rsidRPr="00F20F03">
              <w:t>Что? Где? Когда?</w:t>
            </w:r>
            <w:r w:rsidR="00B317AF">
              <w:t>»</w:t>
            </w:r>
          </w:p>
        </w:tc>
        <w:tc>
          <w:tcPr>
            <w:tcW w:w="1768" w:type="dxa"/>
            <w:tcBorders>
              <w:top w:val="single" w:sz="4" w:space="0" w:color="auto"/>
              <w:left w:val="nil"/>
              <w:bottom w:val="single" w:sz="4" w:space="0" w:color="auto"/>
              <w:right w:val="single" w:sz="4" w:space="0" w:color="auto"/>
            </w:tcBorders>
            <w:shd w:val="clear" w:color="auto" w:fill="auto"/>
            <w:vAlign w:val="center"/>
          </w:tcPr>
          <w:p w:rsidR="00B10DEE" w:rsidRPr="00F20F03" w:rsidRDefault="00B10DEE" w:rsidP="001300C8">
            <w:pPr>
              <w:jc w:val="center"/>
            </w:pPr>
            <w:r w:rsidRPr="00F20F03">
              <w:t>Управление по физической культуре, спорту, молодежной политике и туризму Администрации города Ханты-Мансийска</w:t>
            </w:r>
          </w:p>
        </w:tc>
        <w:tc>
          <w:tcPr>
            <w:tcW w:w="1620" w:type="dxa"/>
            <w:tcBorders>
              <w:top w:val="single" w:sz="4" w:space="0" w:color="auto"/>
              <w:left w:val="nil"/>
              <w:bottom w:val="single" w:sz="4" w:space="0" w:color="auto"/>
              <w:right w:val="single" w:sz="4" w:space="0" w:color="auto"/>
            </w:tcBorders>
            <w:shd w:val="clear" w:color="auto" w:fill="auto"/>
            <w:vAlign w:val="center"/>
          </w:tcPr>
          <w:p w:rsidR="00B10DEE" w:rsidRPr="00F20F03" w:rsidRDefault="00B10DEE" w:rsidP="001300C8">
            <w:pPr>
              <w:jc w:val="center"/>
            </w:pPr>
            <w:r w:rsidRPr="00F20F03">
              <w:t xml:space="preserve">Муниципальное бюджетное учреждение </w:t>
            </w:r>
            <w:r w:rsidR="00B317AF">
              <w:t>«</w:t>
            </w:r>
            <w:r w:rsidRPr="00F20F03">
              <w:t>Молодежный центр</w:t>
            </w:r>
            <w:r w:rsidR="00B317AF">
              <w:t>»</w:t>
            </w:r>
          </w:p>
        </w:tc>
        <w:tc>
          <w:tcPr>
            <w:tcW w:w="1800" w:type="dxa"/>
            <w:gridSpan w:val="3"/>
            <w:tcBorders>
              <w:top w:val="single" w:sz="4" w:space="0" w:color="auto"/>
              <w:left w:val="nil"/>
              <w:bottom w:val="single" w:sz="4" w:space="0" w:color="auto"/>
              <w:right w:val="single" w:sz="4" w:space="0" w:color="auto"/>
            </w:tcBorders>
            <w:shd w:val="clear" w:color="auto" w:fill="auto"/>
            <w:vAlign w:val="center"/>
          </w:tcPr>
          <w:p w:rsidR="00B10DEE" w:rsidRPr="00F20F03" w:rsidRDefault="00B10DEE" w:rsidP="001300C8">
            <w:pPr>
              <w:jc w:val="center"/>
            </w:pPr>
            <w:r w:rsidRPr="00F20F03">
              <w:t>Управление по физической культуре, спорту, молодежной политике и туризму Администрации города Ханты-Мансийска</w:t>
            </w:r>
          </w:p>
        </w:tc>
        <w:tc>
          <w:tcPr>
            <w:tcW w:w="1272" w:type="dxa"/>
            <w:tcBorders>
              <w:top w:val="single" w:sz="4" w:space="0" w:color="auto"/>
              <w:left w:val="nil"/>
              <w:bottom w:val="single" w:sz="4" w:space="0" w:color="auto"/>
              <w:right w:val="single" w:sz="4" w:space="0" w:color="auto"/>
            </w:tcBorders>
            <w:shd w:val="clear" w:color="auto" w:fill="auto"/>
            <w:vAlign w:val="center"/>
          </w:tcPr>
          <w:p w:rsidR="00B10DEE" w:rsidRPr="00F20F03" w:rsidRDefault="00B10DEE" w:rsidP="001300C8">
            <w:pPr>
              <w:jc w:val="center"/>
            </w:pPr>
            <w:r w:rsidRPr="00F20F03">
              <w:t>2012-2014 годы</w:t>
            </w:r>
          </w:p>
        </w:tc>
        <w:tc>
          <w:tcPr>
            <w:tcW w:w="790" w:type="dxa"/>
            <w:tcBorders>
              <w:top w:val="single" w:sz="4" w:space="0" w:color="auto"/>
              <w:left w:val="nil"/>
              <w:bottom w:val="single" w:sz="4" w:space="0" w:color="auto"/>
              <w:right w:val="single" w:sz="4" w:space="0" w:color="auto"/>
            </w:tcBorders>
            <w:shd w:val="clear" w:color="auto" w:fill="auto"/>
            <w:vAlign w:val="center"/>
          </w:tcPr>
          <w:p w:rsidR="00B10DEE" w:rsidRPr="00F20F03" w:rsidRDefault="00B10DEE" w:rsidP="001300C8">
            <w:pPr>
              <w:jc w:val="center"/>
            </w:pPr>
            <w:r w:rsidRPr="00F20F03">
              <w:t>270</w:t>
            </w:r>
          </w:p>
        </w:tc>
        <w:tc>
          <w:tcPr>
            <w:tcW w:w="850" w:type="dxa"/>
            <w:gridSpan w:val="2"/>
            <w:tcBorders>
              <w:top w:val="single" w:sz="4" w:space="0" w:color="auto"/>
              <w:left w:val="nil"/>
              <w:bottom w:val="single" w:sz="4" w:space="0" w:color="auto"/>
              <w:right w:val="single" w:sz="4" w:space="0" w:color="auto"/>
            </w:tcBorders>
            <w:shd w:val="clear" w:color="auto" w:fill="auto"/>
            <w:vAlign w:val="center"/>
          </w:tcPr>
          <w:p w:rsidR="00B10DEE" w:rsidRPr="00F20F03" w:rsidRDefault="00B10DEE" w:rsidP="001300C8">
            <w:pPr>
              <w:jc w:val="center"/>
            </w:pPr>
            <w:r w:rsidRPr="00F20F03">
              <w:t>90</w:t>
            </w:r>
          </w:p>
        </w:tc>
        <w:tc>
          <w:tcPr>
            <w:tcW w:w="851" w:type="dxa"/>
            <w:gridSpan w:val="2"/>
            <w:tcBorders>
              <w:top w:val="single" w:sz="4" w:space="0" w:color="auto"/>
              <w:left w:val="nil"/>
              <w:bottom w:val="single" w:sz="4" w:space="0" w:color="auto"/>
              <w:right w:val="single" w:sz="4" w:space="0" w:color="auto"/>
            </w:tcBorders>
            <w:shd w:val="clear" w:color="auto" w:fill="auto"/>
            <w:vAlign w:val="center"/>
          </w:tcPr>
          <w:p w:rsidR="00B10DEE" w:rsidRPr="00F20F03" w:rsidRDefault="00B10DEE" w:rsidP="001300C8">
            <w:pPr>
              <w:jc w:val="center"/>
            </w:pPr>
            <w:r w:rsidRPr="00F20F03">
              <w:t>90</w:t>
            </w:r>
          </w:p>
        </w:tc>
        <w:tc>
          <w:tcPr>
            <w:tcW w:w="850" w:type="dxa"/>
            <w:tcBorders>
              <w:top w:val="single" w:sz="4" w:space="0" w:color="auto"/>
              <w:left w:val="nil"/>
              <w:bottom w:val="single" w:sz="4" w:space="0" w:color="auto"/>
              <w:right w:val="single" w:sz="4" w:space="0" w:color="auto"/>
            </w:tcBorders>
            <w:shd w:val="clear" w:color="auto" w:fill="auto"/>
            <w:vAlign w:val="center"/>
          </w:tcPr>
          <w:p w:rsidR="00B10DEE" w:rsidRPr="00F20F03" w:rsidRDefault="00B10DEE" w:rsidP="001300C8">
            <w:pPr>
              <w:jc w:val="center"/>
            </w:pPr>
            <w:r w:rsidRPr="00F20F03">
              <w:t>90</w:t>
            </w:r>
          </w:p>
        </w:tc>
        <w:tc>
          <w:tcPr>
            <w:tcW w:w="1336" w:type="dxa"/>
            <w:tcBorders>
              <w:top w:val="single" w:sz="4" w:space="0" w:color="auto"/>
              <w:left w:val="nil"/>
              <w:bottom w:val="single" w:sz="4" w:space="0" w:color="auto"/>
              <w:right w:val="single" w:sz="4" w:space="0" w:color="auto"/>
            </w:tcBorders>
            <w:shd w:val="clear" w:color="auto" w:fill="auto"/>
            <w:vAlign w:val="center"/>
          </w:tcPr>
          <w:p w:rsidR="00B10DEE" w:rsidRPr="00F20F03" w:rsidRDefault="00B10DEE" w:rsidP="001300C8">
            <w:pPr>
              <w:jc w:val="center"/>
            </w:pPr>
            <w:r w:rsidRPr="00F20F03">
              <w:t>бюджет города</w:t>
            </w:r>
          </w:p>
        </w:tc>
        <w:tc>
          <w:tcPr>
            <w:tcW w:w="1762" w:type="dxa"/>
            <w:tcBorders>
              <w:top w:val="single" w:sz="4" w:space="0" w:color="auto"/>
              <w:left w:val="nil"/>
              <w:bottom w:val="single" w:sz="4" w:space="0" w:color="auto"/>
              <w:right w:val="single" w:sz="4" w:space="0" w:color="auto"/>
            </w:tcBorders>
            <w:shd w:val="clear" w:color="auto" w:fill="auto"/>
            <w:vAlign w:val="center"/>
          </w:tcPr>
          <w:p w:rsidR="00B10DEE" w:rsidRPr="00F20F03" w:rsidRDefault="00B10DEE" w:rsidP="001300C8">
            <w:pPr>
              <w:jc w:val="center"/>
            </w:pPr>
            <w:r w:rsidRPr="00F20F03">
              <w:t>Выявление и поддержка инициативной и талантливой молодежи, развитие интеллектуаль</w:t>
            </w:r>
            <w:r w:rsidR="00B317AF">
              <w:t>-</w:t>
            </w:r>
            <w:r w:rsidRPr="00F20F03">
              <w:t>ной активности молодых людей</w:t>
            </w:r>
          </w:p>
        </w:tc>
      </w:tr>
      <w:tr w:rsidR="00B10DEE" w:rsidRPr="00777FDE" w:rsidTr="00B317AF">
        <w:trPr>
          <w:trHeight w:val="2325"/>
        </w:trPr>
        <w:tc>
          <w:tcPr>
            <w:tcW w:w="726" w:type="dxa"/>
            <w:tcBorders>
              <w:top w:val="single" w:sz="4" w:space="0" w:color="auto"/>
              <w:left w:val="single" w:sz="4" w:space="0" w:color="auto"/>
              <w:bottom w:val="single" w:sz="4" w:space="0" w:color="auto"/>
              <w:right w:val="single" w:sz="4" w:space="0" w:color="auto"/>
            </w:tcBorders>
            <w:shd w:val="clear" w:color="auto" w:fill="auto"/>
            <w:vAlign w:val="center"/>
          </w:tcPr>
          <w:p w:rsidR="00B10DEE" w:rsidRPr="00F20F03" w:rsidRDefault="00B10DEE" w:rsidP="001300C8">
            <w:pPr>
              <w:jc w:val="center"/>
            </w:pPr>
            <w:r w:rsidRPr="00F20F03">
              <w:lastRenderedPageBreak/>
              <w:t>3.</w:t>
            </w:r>
          </w:p>
        </w:tc>
        <w:tc>
          <w:tcPr>
            <w:tcW w:w="1843" w:type="dxa"/>
            <w:tcBorders>
              <w:top w:val="single" w:sz="4" w:space="0" w:color="auto"/>
              <w:left w:val="nil"/>
              <w:bottom w:val="single" w:sz="4" w:space="0" w:color="auto"/>
              <w:right w:val="single" w:sz="4" w:space="0" w:color="auto"/>
            </w:tcBorders>
            <w:shd w:val="clear" w:color="auto" w:fill="auto"/>
            <w:vAlign w:val="center"/>
          </w:tcPr>
          <w:p w:rsidR="00B10DEE" w:rsidRPr="00F20F03" w:rsidRDefault="00B10DEE" w:rsidP="001300C8">
            <w:pPr>
              <w:jc w:val="center"/>
            </w:pPr>
            <w:r w:rsidRPr="00F20F03">
              <w:t xml:space="preserve">Организация и проведение городского конкурса </w:t>
            </w:r>
            <w:r w:rsidR="00B317AF">
              <w:t>«</w:t>
            </w:r>
            <w:r w:rsidRPr="00F20F03">
              <w:t>Студент года</w:t>
            </w:r>
            <w:r w:rsidR="00B317AF">
              <w:t>»</w:t>
            </w:r>
          </w:p>
        </w:tc>
        <w:tc>
          <w:tcPr>
            <w:tcW w:w="1768" w:type="dxa"/>
            <w:tcBorders>
              <w:top w:val="single" w:sz="4" w:space="0" w:color="auto"/>
              <w:left w:val="nil"/>
              <w:bottom w:val="single" w:sz="4" w:space="0" w:color="auto"/>
              <w:right w:val="single" w:sz="4" w:space="0" w:color="auto"/>
            </w:tcBorders>
            <w:shd w:val="clear" w:color="auto" w:fill="auto"/>
            <w:vAlign w:val="center"/>
          </w:tcPr>
          <w:p w:rsidR="00B10DEE" w:rsidRPr="00F20F03" w:rsidRDefault="00B10DEE" w:rsidP="001300C8">
            <w:pPr>
              <w:jc w:val="center"/>
            </w:pPr>
            <w:r w:rsidRPr="00F20F03">
              <w:t>Управление по физической культуре, спорту, молодежной политике и туризму Администрации города Ханты-Мансийска</w:t>
            </w:r>
          </w:p>
        </w:tc>
        <w:tc>
          <w:tcPr>
            <w:tcW w:w="1620" w:type="dxa"/>
            <w:tcBorders>
              <w:top w:val="single" w:sz="4" w:space="0" w:color="auto"/>
              <w:left w:val="nil"/>
              <w:bottom w:val="single" w:sz="4" w:space="0" w:color="auto"/>
              <w:right w:val="single" w:sz="4" w:space="0" w:color="auto"/>
            </w:tcBorders>
            <w:shd w:val="clear" w:color="auto" w:fill="auto"/>
            <w:vAlign w:val="center"/>
          </w:tcPr>
          <w:p w:rsidR="00B10DEE" w:rsidRPr="00F20F03" w:rsidRDefault="00B10DEE" w:rsidP="001300C8">
            <w:pPr>
              <w:jc w:val="center"/>
            </w:pPr>
            <w:r w:rsidRPr="00F20F03">
              <w:t xml:space="preserve">Муниципальное бюджетное учреждение </w:t>
            </w:r>
            <w:r w:rsidR="00B317AF">
              <w:t>«</w:t>
            </w:r>
            <w:r w:rsidRPr="00F20F03">
              <w:t>Молодежный центр</w:t>
            </w:r>
            <w:r w:rsidR="00B317AF">
              <w:t>»</w:t>
            </w:r>
          </w:p>
        </w:tc>
        <w:tc>
          <w:tcPr>
            <w:tcW w:w="1800" w:type="dxa"/>
            <w:gridSpan w:val="3"/>
            <w:tcBorders>
              <w:top w:val="single" w:sz="4" w:space="0" w:color="auto"/>
              <w:left w:val="nil"/>
              <w:bottom w:val="single" w:sz="4" w:space="0" w:color="auto"/>
              <w:right w:val="single" w:sz="4" w:space="0" w:color="auto"/>
            </w:tcBorders>
            <w:shd w:val="clear" w:color="auto" w:fill="auto"/>
            <w:vAlign w:val="center"/>
          </w:tcPr>
          <w:p w:rsidR="00B10DEE" w:rsidRPr="00F20F03" w:rsidRDefault="00B10DEE" w:rsidP="001300C8">
            <w:pPr>
              <w:jc w:val="center"/>
            </w:pPr>
            <w:r w:rsidRPr="00F20F03">
              <w:t>Управление по физической культуре, спорту, молодежной политике и туризму Администрации города Ханты-Мансийска</w:t>
            </w:r>
          </w:p>
        </w:tc>
        <w:tc>
          <w:tcPr>
            <w:tcW w:w="1272" w:type="dxa"/>
            <w:tcBorders>
              <w:top w:val="single" w:sz="4" w:space="0" w:color="auto"/>
              <w:left w:val="nil"/>
              <w:bottom w:val="single" w:sz="4" w:space="0" w:color="auto"/>
              <w:right w:val="single" w:sz="4" w:space="0" w:color="auto"/>
            </w:tcBorders>
            <w:shd w:val="clear" w:color="auto" w:fill="auto"/>
            <w:vAlign w:val="center"/>
          </w:tcPr>
          <w:p w:rsidR="00B10DEE" w:rsidRPr="00F20F03" w:rsidRDefault="00B10DEE" w:rsidP="001300C8">
            <w:pPr>
              <w:jc w:val="center"/>
            </w:pPr>
            <w:r w:rsidRPr="00F20F03">
              <w:t>2012-2014 годы</w:t>
            </w:r>
          </w:p>
        </w:tc>
        <w:tc>
          <w:tcPr>
            <w:tcW w:w="790" w:type="dxa"/>
            <w:tcBorders>
              <w:top w:val="single" w:sz="4" w:space="0" w:color="auto"/>
              <w:left w:val="nil"/>
              <w:bottom w:val="single" w:sz="4" w:space="0" w:color="auto"/>
              <w:right w:val="single" w:sz="4" w:space="0" w:color="auto"/>
            </w:tcBorders>
            <w:shd w:val="clear" w:color="auto" w:fill="auto"/>
            <w:vAlign w:val="center"/>
          </w:tcPr>
          <w:p w:rsidR="00B10DEE" w:rsidRPr="00F20F03" w:rsidRDefault="00B10DEE" w:rsidP="001300C8">
            <w:pPr>
              <w:jc w:val="center"/>
            </w:pPr>
            <w:r w:rsidRPr="00F20F03">
              <w:t>270</w:t>
            </w:r>
          </w:p>
        </w:tc>
        <w:tc>
          <w:tcPr>
            <w:tcW w:w="850" w:type="dxa"/>
            <w:gridSpan w:val="2"/>
            <w:tcBorders>
              <w:top w:val="single" w:sz="4" w:space="0" w:color="auto"/>
              <w:left w:val="nil"/>
              <w:bottom w:val="single" w:sz="4" w:space="0" w:color="auto"/>
              <w:right w:val="single" w:sz="4" w:space="0" w:color="auto"/>
            </w:tcBorders>
            <w:shd w:val="clear" w:color="auto" w:fill="auto"/>
            <w:vAlign w:val="center"/>
          </w:tcPr>
          <w:p w:rsidR="00B10DEE" w:rsidRPr="00F20F03" w:rsidRDefault="00B10DEE" w:rsidP="001300C8">
            <w:pPr>
              <w:jc w:val="center"/>
            </w:pPr>
            <w:r w:rsidRPr="00F20F03">
              <w:t>90</w:t>
            </w:r>
          </w:p>
        </w:tc>
        <w:tc>
          <w:tcPr>
            <w:tcW w:w="851" w:type="dxa"/>
            <w:gridSpan w:val="2"/>
            <w:tcBorders>
              <w:top w:val="single" w:sz="4" w:space="0" w:color="auto"/>
              <w:left w:val="nil"/>
              <w:bottom w:val="single" w:sz="4" w:space="0" w:color="auto"/>
              <w:right w:val="single" w:sz="4" w:space="0" w:color="auto"/>
            </w:tcBorders>
            <w:shd w:val="clear" w:color="auto" w:fill="auto"/>
            <w:vAlign w:val="center"/>
          </w:tcPr>
          <w:p w:rsidR="00B10DEE" w:rsidRPr="00F20F03" w:rsidRDefault="00B10DEE" w:rsidP="001300C8">
            <w:pPr>
              <w:jc w:val="center"/>
            </w:pPr>
            <w:r w:rsidRPr="00F20F03">
              <w:t>90</w:t>
            </w:r>
          </w:p>
        </w:tc>
        <w:tc>
          <w:tcPr>
            <w:tcW w:w="850" w:type="dxa"/>
            <w:tcBorders>
              <w:top w:val="single" w:sz="4" w:space="0" w:color="auto"/>
              <w:left w:val="nil"/>
              <w:bottom w:val="single" w:sz="4" w:space="0" w:color="auto"/>
              <w:right w:val="single" w:sz="4" w:space="0" w:color="auto"/>
            </w:tcBorders>
            <w:shd w:val="clear" w:color="auto" w:fill="auto"/>
            <w:vAlign w:val="center"/>
          </w:tcPr>
          <w:p w:rsidR="00B10DEE" w:rsidRPr="00F20F03" w:rsidRDefault="00B10DEE" w:rsidP="001300C8">
            <w:pPr>
              <w:jc w:val="center"/>
            </w:pPr>
            <w:r w:rsidRPr="00F20F03">
              <w:t>90</w:t>
            </w:r>
          </w:p>
        </w:tc>
        <w:tc>
          <w:tcPr>
            <w:tcW w:w="1336" w:type="dxa"/>
            <w:tcBorders>
              <w:top w:val="single" w:sz="4" w:space="0" w:color="auto"/>
              <w:left w:val="nil"/>
              <w:bottom w:val="single" w:sz="4" w:space="0" w:color="auto"/>
              <w:right w:val="single" w:sz="4" w:space="0" w:color="auto"/>
            </w:tcBorders>
            <w:shd w:val="clear" w:color="auto" w:fill="auto"/>
            <w:vAlign w:val="center"/>
          </w:tcPr>
          <w:p w:rsidR="00B10DEE" w:rsidRPr="00F20F03" w:rsidRDefault="00B10DEE" w:rsidP="001300C8">
            <w:pPr>
              <w:jc w:val="center"/>
            </w:pPr>
            <w:r w:rsidRPr="00F20F03">
              <w:t>бюджет города</w:t>
            </w:r>
          </w:p>
        </w:tc>
        <w:tc>
          <w:tcPr>
            <w:tcW w:w="1762" w:type="dxa"/>
            <w:tcBorders>
              <w:top w:val="single" w:sz="4" w:space="0" w:color="auto"/>
              <w:left w:val="nil"/>
              <w:bottom w:val="single" w:sz="4" w:space="0" w:color="auto"/>
              <w:right w:val="single" w:sz="4" w:space="0" w:color="auto"/>
            </w:tcBorders>
            <w:shd w:val="clear" w:color="auto" w:fill="auto"/>
            <w:vAlign w:val="center"/>
          </w:tcPr>
          <w:p w:rsidR="00B10DEE" w:rsidRPr="00F20F03" w:rsidRDefault="00B10DEE" w:rsidP="001300C8">
            <w:pPr>
              <w:jc w:val="center"/>
            </w:pPr>
            <w:r w:rsidRPr="00F20F03">
              <w:t xml:space="preserve">Выявление и поддержка инициативной и талантливой молодежи, развитие творческого потенциала молодых людей  </w:t>
            </w:r>
          </w:p>
        </w:tc>
      </w:tr>
      <w:tr w:rsidR="00B10DEE" w:rsidRPr="00777FDE" w:rsidTr="00B317AF">
        <w:trPr>
          <w:trHeight w:val="2147"/>
        </w:trPr>
        <w:tc>
          <w:tcPr>
            <w:tcW w:w="726" w:type="dxa"/>
            <w:tcBorders>
              <w:top w:val="single" w:sz="4" w:space="0" w:color="auto"/>
              <w:left w:val="single" w:sz="4" w:space="0" w:color="auto"/>
              <w:bottom w:val="single" w:sz="4" w:space="0" w:color="auto"/>
              <w:right w:val="single" w:sz="4" w:space="0" w:color="auto"/>
            </w:tcBorders>
            <w:shd w:val="clear" w:color="auto" w:fill="auto"/>
            <w:vAlign w:val="center"/>
          </w:tcPr>
          <w:p w:rsidR="00B10DEE" w:rsidRPr="00F20F03" w:rsidRDefault="00B10DEE" w:rsidP="001300C8">
            <w:pPr>
              <w:jc w:val="center"/>
            </w:pPr>
            <w:r w:rsidRPr="00F20F03">
              <w:t>4.</w:t>
            </w:r>
          </w:p>
        </w:tc>
        <w:tc>
          <w:tcPr>
            <w:tcW w:w="1843" w:type="dxa"/>
            <w:tcBorders>
              <w:top w:val="single" w:sz="4" w:space="0" w:color="auto"/>
              <w:left w:val="nil"/>
              <w:bottom w:val="single" w:sz="4" w:space="0" w:color="auto"/>
              <w:right w:val="single" w:sz="4" w:space="0" w:color="auto"/>
            </w:tcBorders>
            <w:shd w:val="clear" w:color="auto" w:fill="auto"/>
            <w:vAlign w:val="center"/>
          </w:tcPr>
          <w:p w:rsidR="00B10DEE" w:rsidRPr="00F20F03" w:rsidRDefault="00B10DEE" w:rsidP="001300C8">
            <w:pPr>
              <w:jc w:val="center"/>
            </w:pPr>
            <w:r w:rsidRPr="00F20F03">
              <w:t xml:space="preserve">Организация и проведение городского открытого фестиваля бардовской песни </w:t>
            </w:r>
            <w:r w:rsidR="00B317AF">
              <w:t>«Югорские встречи»</w:t>
            </w:r>
          </w:p>
        </w:tc>
        <w:tc>
          <w:tcPr>
            <w:tcW w:w="1768" w:type="dxa"/>
            <w:tcBorders>
              <w:top w:val="single" w:sz="4" w:space="0" w:color="auto"/>
              <w:left w:val="nil"/>
              <w:bottom w:val="single" w:sz="4" w:space="0" w:color="auto"/>
              <w:right w:val="single" w:sz="4" w:space="0" w:color="auto"/>
            </w:tcBorders>
            <w:shd w:val="clear" w:color="auto" w:fill="auto"/>
            <w:vAlign w:val="center"/>
          </w:tcPr>
          <w:p w:rsidR="00B10DEE" w:rsidRPr="00F20F03" w:rsidRDefault="00B10DEE" w:rsidP="001300C8">
            <w:pPr>
              <w:jc w:val="center"/>
            </w:pPr>
            <w:r w:rsidRPr="00F20F03">
              <w:t>Управление по физической культуре, спорту, молодежной политике и туризму Администрации города Ханты-Мансийска</w:t>
            </w:r>
          </w:p>
        </w:tc>
        <w:tc>
          <w:tcPr>
            <w:tcW w:w="1620" w:type="dxa"/>
            <w:tcBorders>
              <w:top w:val="single" w:sz="4" w:space="0" w:color="auto"/>
              <w:left w:val="nil"/>
              <w:bottom w:val="single" w:sz="4" w:space="0" w:color="auto"/>
              <w:right w:val="single" w:sz="4" w:space="0" w:color="auto"/>
            </w:tcBorders>
            <w:shd w:val="clear" w:color="auto" w:fill="auto"/>
            <w:vAlign w:val="center"/>
          </w:tcPr>
          <w:p w:rsidR="00B10DEE" w:rsidRPr="00F20F03" w:rsidRDefault="00B10DEE" w:rsidP="001300C8">
            <w:pPr>
              <w:jc w:val="center"/>
            </w:pPr>
            <w:r w:rsidRPr="00F20F03">
              <w:t xml:space="preserve">Муниципальное бюджетное учреждение </w:t>
            </w:r>
            <w:r w:rsidR="00B317AF">
              <w:t>«Молодежный центр»</w:t>
            </w:r>
          </w:p>
        </w:tc>
        <w:tc>
          <w:tcPr>
            <w:tcW w:w="1800" w:type="dxa"/>
            <w:gridSpan w:val="3"/>
            <w:tcBorders>
              <w:top w:val="single" w:sz="4" w:space="0" w:color="auto"/>
              <w:left w:val="nil"/>
              <w:bottom w:val="single" w:sz="4" w:space="0" w:color="auto"/>
              <w:right w:val="single" w:sz="4" w:space="0" w:color="auto"/>
            </w:tcBorders>
            <w:shd w:val="clear" w:color="auto" w:fill="auto"/>
            <w:vAlign w:val="center"/>
          </w:tcPr>
          <w:p w:rsidR="00B10DEE" w:rsidRPr="00F20F03" w:rsidRDefault="00B10DEE" w:rsidP="001300C8">
            <w:pPr>
              <w:jc w:val="center"/>
            </w:pPr>
            <w:r w:rsidRPr="00F20F03">
              <w:t>Управление по физической культуре, спорту, молодежной политике и туризму Администрации города Ханты-Мансийска</w:t>
            </w:r>
          </w:p>
        </w:tc>
        <w:tc>
          <w:tcPr>
            <w:tcW w:w="1272" w:type="dxa"/>
            <w:tcBorders>
              <w:top w:val="single" w:sz="4" w:space="0" w:color="auto"/>
              <w:left w:val="nil"/>
              <w:bottom w:val="single" w:sz="4" w:space="0" w:color="auto"/>
              <w:right w:val="single" w:sz="4" w:space="0" w:color="auto"/>
            </w:tcBorders>
            <w:shd w:val="clear" w:color="auto" w:fill="auto"/>
            <w:vAlign w:val="center"/>
          </w:tcPr>
          <w:p w:rsidR="00B10DEE" w:rsidRPr="00F20F03" w:rsidRDefault="00B10DEE" w:rsidP="001300C8">
            <w:pPr>
              <w:jc w:val="center"/>
            </w:pPr>
            <w:r w:rsidRPr="00F20F03">
              <w:t>2012-2014 годы</w:t>
            </w:r>
          </w:p>
        </w:tc>
        <w:tc>
          <w:tcPr>
            <w:tcW w:w="790" w:type="dxa"/>
            <w:tcBorders>
              <w:top w:val="single" w:sz="4" w:space="0" w:color="auto"/>
              <w:left w:val="nil"/>
              <w:bottom w:val="single" w:sz="4" w:space="0" w:color="auto"/>
              <w:right w:val="single" w:sz="4" w:space="0" w:color="auto"/>
            </w:tcBorders>
            <w:shd w:val="clear" w:color="auto" w:fill="auto"/>
            <w:vAlign w:val="center"/>
          </w:tcPr>
          <w:p w:rsidR="00B10DEE" w:rsidRPr="00F20F03" w:rsidRDefault="00B10DEE" w:rsidP="001300C8">
            <w:pPr>
              <w:jc w:val="center"/>
            </w:pPr>
            <w:r w:rsidRPr="00F20F03">
              <w:t>4</w:t>
            </w:r>
            <w:r>
              <w:t>2</w:t>
            </w:r>
            <w:r w:rsidRPr="00F20F03">
              <w:t>0</w:t>
            </w:r>
          </w:p>
        </w:tc>
        <w:tc>
          <w:tcPr>
            <w:tcW w:w="850" w:type="dxa"/>
            <w:gridSpan w:val="2"/>
            <w:tcBorders>
              <w:top w:val="single" w:sz="4" w:space="0" w:color="auto"/>
              <w:left w:val="nil"/>
              <w:bottom w:val="single" w:sz="4" w:space="0" w:color="auto"/>
              <w:right w:val="single" w:sz="4" w:space="0" w:color="auto"/>
            </w:tcBorders>
            <w:shd w:val="clear" w:color="auto" w:fill="auto"/>
            <w:vAlign w:val="center"/>
          </w:tcPr>
          <w:p w:rsidR="00B10DEE" w:rsidRPr="00F20F03" w:rsidRDefault="00B10DEE" w:rsidP="001300C8">
            <w:pPr>
              <w:jc w:val="center"/>
            </w:pPr>
            <w:r w:rsidRPr="00F20F03">
              <w:t>1</w:t>
            </w:r>
            <w:r>
              <w:t>4</w:t>
            </w:r>
            <w:r w:rsidRPr="00F20F03">
              <w:t>0</w:t>
            </w:r>
          </w:p>
        </w:tc>
        <w:tc>
          <w:tcPr>
            <w:tcW w:w="851" w:type="dxa"/>
            <w:gridSpan w:val="2"/>
            <w:tcBorders>
              <w:top w:val="single" w:sz="4" w:space="0" w:color="auto"/>
              <w:left w:val="nil"/>
              <w:bottom w:val="single" w:sz="4" w:space="0" w:color="auto"/>
              <w:right w:val="single" w:sz="4" w:space="0" w:color="auto"/>
            </w:tcBorders>
            <w:shd w:val="clear" w:color="auto" w:fill="auto"/>
            <w:vAlign w:val="center"/>
          </w:tcPr>
          <w:p w:rsidR="00B10DEE" w:rsidRPr="00F20F03" w:rsidRDefault="00B10DEE" w:rsidP="001300C8">
            <w:pPr>
              <w:jc w:val="center"/>
            </w:pPr>
            <w:r w:rsidRPr="00F20F03">
              <w:t>1</w:t>
            </w:r>
            <w:r>
              <w:t>4</w:t>
            </w:r>
            <w:r w:rsidRPr="00F20F03">
              <w:t>0</w:t>
            </w:r>
          </w:p>
        </w:tc>
        <w:tc>
          <w:tcPr>
            <w:tcW w:w="850" w:type="dxa"/>
            <w:tcBorders>
              <w:top w:val="single" w:sz="4" w:space="0" w:color="auto"/>
              <w:left w:val="nil"/>
              <w:bottom w:val="single" w:sz="4" w:space="0" w:color="auto"/>
              <w:right w:val="single" w:sz="4" w:space="0" w:color="auto"/>
            </w:tcBorders>
            <w:shd w:val="clear" w:color="auto" w:fill="auto"/>
            <w:vAlign w:val="center"/>
          </w:tcPr>
          <w:p w:rsidR="00B10DEE" w:rsidRPr="00F20F03" w:rsidRDefault="00B10DEE" w:rsidP="001300C8">
            <w:pPr>
              <w:jc w:val="center"/>
            </w:pPr>
            <w:r w:rsidRPr="00F20F03">
              <w:t>1</w:t>
            </w:r>
            <w:r>
              <w:t>4</w:t>
            </w:r>
            <w:r w:rsidRPr="00F20F03">
              <w:t>0</w:t>
            </w:r>
          </w:p>
        </w:tc>
        <w:tc>
          <w:tcPr>
            <w:tcW w:w="1336" w:type="dxa"/>
            <w:tcBorders>
              <w:top w:val="single" w:sz="4" w:space="0" w:color="auto"/>
              <w:left w:val="nil"/>
              <w:bottom w:val="single" w:sz="4" w:space="0" w:color="auto"/>
              <w:right w:val="single" w:sz="4" w:space="0" w:color="auto"/>
            </w:tcBorders>
            <w:shd w:val="clear" w:color="auto" w:fill="auto"/>
            <w:vAlign w:val="center"/>
          </w:tcPr>
          <w:p w:rsidR="00B10DEE" w:rsidRPr="00F20F03" w:rsidRDefault="00B10DEE" w:rsidP="001300C8">
            <w:pPr>
              <w:jc w:val="center"/>
            </w:pPr>
            <w:r w:rsidRPr="00F20F03">
              <w:t>бюджет города</w:t>
            </w:r>
          </w:p>
        </w:tc>
        <w:tc>
          <w:tcPr>
            <w:tcW w:w="1762" w:type="dxa"/>
            <w:tcBorders>
              <w:top w:val="single" w:sz="4" w:space="0" w:color="auto"/>
              <w:left w:val="nil"/>
              <w:bottom w:val="single" w:sz="4" w:space="0" w:color="auto"/>
              <w:right w:val="single" w:sz="4" w:space="0" w:color="auto"/>
            </w:tcBorders>
            <w:shd w:val="clear" w:color="auto" w:fill="auto"/>
            <w:vAlign w:val="center"/>
          </w:tcPr>
          <w:p w:rsidR="00B10DEE" w:rsidRPr="00F20F03" w:rsidRDefault="00B10DEE" w:rsidP="001300C8">
            <w:pPr>
              <w:jc w:val="center"/>
            </w:pPr>
            <w:r w:rsidRPr="00F20F03">
              <w:t xml:space="preserve">Выявление и поддержка инициативной и талантливой молодежи, развитие творческого потенциала молодых людей  </w:t>
            </w:r>
          </w:p>
        </w:tc>
      </w:tr>
      <w:tr w:rsidR="00B10DEE" w:rsidRPr="00777FDE" w:rsidTr="00B317AF">
        <w:trPr>
          <w:trHeight w:val="2329"/>
        </w:trPr>
        <w:tc>
          <w:tcPr>
            <w:tcW w:w="726" w:type="dxa"/>
            <w:tcBorders>
              <w:top w:val="single" w:sz="4" w:space="0" w:color="auto"/>
              <w:left w:val="single" w:sz="4" w:space="0" w:color="auto"/>
              <w:bottom w:val="single" w:sz="4" w:space="0" w:color="auto"/>
              <w:right w:val="single" w:sz="4" w:space="0" w:color="auto"/>
            </w:tcBorders>
            <w:shd w:val="clear" w:color="auto" w:fill="auto"/>
            <w:vAlign w:val="center"/>
          </w:tcPr>
          <w:p w:rsidR="00B10DEE" w:rsidRPr="00F20F03" w:rsidRDefault="00B10DEE" w:rsidP="001300C8">
            <w:pPr>
              <w:jc w:val="center"/>
            </w:pPr>
            <w:r w:rsidRPr="00F20F03">
              <w:t>5.</w:t>
            </w:r>
          </w:p>
        </w:tc>
        <w:tc>
          <w:tcPr>
            <w:tcW w:w="1843" w:type="dxa"/>
            <w:tcBorders>
              <w:top w:val="single" w:sz="4" w:space="0" w:color="auto"/>
              <w:left w:val="nil"/>
              <w:bottom w:val="single" w:sz="4" w:space="0" w:color="auto"/>
              <w:right w:val="single" w:sz="4" w:space="0" w:color="auto"/>
            </w:tcBorders>
            <w:shd w:val="clear" w:color="auto" w:fill="auto"/>
            <w:vAlign w:val="center"/>
          </w:tcPr>
          <w:p w:rsidR="00B10DEE" w:rsidRPr="00F20F03" w:rsidRDefault="00B10DEE" w:rsidP="001300C8">
            <w:pPr>
              <w:jc w:val="center"/>
            </w:pPr>
            <w:r w:rsidRPr="00F20F03">
              <w:t xml:space="preserve">Организация и проведение муниципального этапа окружного молодежного конкурса </w:t>
            </w:r>
            <w:r w:rsidR="00B317AF">
              <w:t>«</w:t>
            </w:r>
            <w:r w:rsidRPr="00F20F03">
              <w:t>Золотое будущее Югры</w:t>
            </w:r>
            <w:r w:rsidR="00B317AF">
              <w:t>»</w:t>
            </w:r>
          </w:p>
        </w:tc>
        <w:tc>
          <w:tcPr>
            <w:tcW w:w="1768" w:type="dxa"/>
            <w:tcBorders>
              <w:top w:val="single" w:sz="4" w:space="0" w:color="auto"/>
              <w:left w:val="nil"/>
              <w:bottom w:val="single" w:sz="4" w:space="0" w:color="auto"/>
              <w:right w:val="single" w:sz="4" w:space="0" w:color="auto"/>
            </w:tcBorders>
            <w:shd w:val="clear" w:color="auto" w:fill="auto"/>
            <w:vAlign w:val="center"/>
          </w:tcPr>
          <w:p w:rsidR="00B10DEE" w:rsidRPr="00F20F03" w:rsidRDefault="00B10DEE" w:rsidP="001300C8">
            <w:pPr>
              <w:jc w:val="center"/>
            </w:pPr>
            <w:r w:rsidRPr="00F20F03">
              <w:t>Управление по физической культуре, спорту, молодежной политике и туризму Администрации города Ханты-Мансийска</w:t>
            </w:r>
          </w:p>
        </w:tc>
        <w:tc>
          <w:tcPr>
            <w:tcW w:w="1620" w:type="dxa"/>
            <w:tcBorders>
              <w:top w:val="single" w:sz="4" w:space="0" w:color="auto"/>
              <w:left w:val="nil"/>
              <w:bottom w:val="single" w:sz="4" w:space="0" w:color="auto"/>
              <w:right w:val="single" w:sz="4" w:space="0" w:color="auto"/>
            </w:tcBorders>
            <w:shd w:val="clear" w:color="auto" w:fill="auto"/>
            <w:vAlign w:val="center"/>
          </w:tcPr>
          <w:p w:rsidR="00B10DEE" w:rsidRPr="00F20F03" w:rsidRDefault="00B10DEE" w:rsidP="001300C8">
            <w:pPr>
              <w:jc w:val="center"/>
            </w:pPr>
            <w:r w:rsidRPr="00F20F03">
              <w:t xml:space="preserve">Муниципальное бюджетное учреждение </w:t>
            </w:r>
            <w:r w:rsidR="00B317AF">
              <w:t>«</w:t>
            </w:r>
            <w:r w:rsidRPr="00F20F03">
              <w:t>Молодежный центр</w:t>
            </w:r>
            <w:r w:rsidR="00B317AF">
              <w:t>»</w:t>
            </w:r>
          </w:p>
        </w:tc>
        <w:tc>
          <w:tcPr>
            <w:tcW w:w="1800" w:type="dxa"/>
            <w:gridSpan w:val="3"/>
            <w:tcBorders>
              <w:top w:val="single" w:sz="4" w:space="0" w:color="auto"/>
              <w:left w:val="nil"/>
              <w:bottom w:val="single" w:sz="4" w:space="0" w:color="auto"/>
              <w:right w:val="single" w:sz="4" w:space="0" w:color="auto"/>
            </w:tcBorders>
            <w:shd w:val="clear" w:color="auto" w:fill="auto"/>
            <w:vAlign w:val="center"/>
          </w:tcPr>
          <w:p w:rsidR="00B10DEE" w:rsidRPr="00F20F03" w:rsidRDefault="00B10DEE" w:rsidP="001300C8">
            <w:pPr>
              <w:jc w:val="center"/>
            </w:pPr>
            <w:r w:rsidRPr="00F20F03">
              <w:t>Управление по физической культуре, спорту, молодежной политике и туризму Администрации города Ханты-Мансийска</w:t>
            </w:r>
          </w:p>
        </w:tc>
        <w:tc>
          <w:tcPr>
            <w:tcW w:w="1272" w:type="dxa"/>
            <w:tcBorders>
              <w:top w:val="single" w:sz="4" w:space="0" w:color="auto"/>
              <w:left w:val="nil"/>
              <w:bottom w:val="single" w:sz="4" w:space="0" w:color="auto"/>
              <w:right w:val="single" w:sz="4" w:space="0" w:color="auto"/>
            </w:tcBorders>
            <w:shd w:val="clear" w:color="auto" w:fill="auto"/>
            <w:vAlign w:val="center"/>
          </w:tcPr>
          <w:p w:rsidR="00B10DEE" w:rsidRPr="00F20F03" w:rsidRDefault="00B10DEE" w:rsidP="001300C8">
            <w:pPr>
              <w:jc w:val="center"/>
            </w:pPr>
            <w:r w:rsidRPr="00F20F03">
              <w:t>2012-2014 годы</w:t>
            </w:r>
          </w:p>
        </w:tc>
        <w:tc>
          <w:tcPr>
            <w:tcW w:w="790" w:type="dxa"/>
            <w:tcBorders>
              <w:top w:val="single" w:sz="4" w:space="0" w:color="auto"/>
              <w:left w:val="nil"/>
              <w:bottom w:val="single" w:sz="4" w:space="0" w:color="auto"/>
              <w:right w:val="single" w:sz="4" w:space="0" w:color="auto"/>
            </w:tcBorders>
            <w:shd w:val="clear" w:color="auto" w:fill="auto"/>
            <w:vAlign w:val="center"/>
          </w:tcPr>
          <w:p w:rsidR="00B10DEE" w:rsidRPr="00F20F03" w:rsidRDefault="00B10DEE" w:rsidP="001300C8">
            <w:pPr>
              <w:jc w:val="center"/>
            </w:pPr>
            <w:r>
              <w:t>36</w:t>
            </w:r>
            <w:r w:rsidRPr="00F20F03">
              <w:t>0</w:t>
            </w:r>
          </w:p>
        </w:tc>
        <w:tc>
          <w:tcPr>
            <w:tcW w:w="850" w:type="dxa"/>
            <w:gridSpan w:val="2"/>
            <w:tcBorders>
              <w:top w:val="single" w:sz="4" w:space="0" w:color="auto"/>
              <w:left w:val="nil"/>
              <w:bottom w:val="single" w:sz="4" w:space="0" w:color="auto"/>
              <w:right w:val="single" w:sz="4" w:space="0" w:color="auto"/>
            </w:tcBorders>
            <w:shd w:val="clear" w:color="auto" w:fill="auto"/>
            <w:vAlign w:val="center"/>
          </w:tcPr>
          <w:p w:rsidR="00B10DEE" w:rsidRPr="00F20F03" w:rsidRDefault="00B10DEE" w:rsidP="001300C8">
            <w:pPr>
              <w:jc w:val="center"/>
            </w:pPr>
            <w:r w:rsidRPr="00F20F03">
              <w:t>1</w:t>
            </w:r>
            <w:r>
              <w:t>2</w:t>
            </w:r>
            <w:r w:rsidRPr="00F20F03">
              <w:t>0</w:t>
            </w:r>
          </w:p>
        </w:tc>
        <w:tc>
          <w:tcPr>
            <w:tcW w:w="851" w:type="dxa"/>
            <w:gridSpan w:val="2"/>
            <w:tcBorders>
              <w:top w:val="single" w:sz="4" w:space="0" w:color="auto"/>
              <w:left w:val="nil"/>
              <w:bottom w:val="single" w:sz="4" w:space="0" w:color="auto"/>
              <w:right w:val="single" w:sz="4" w:space="0" w:color="auto"/>
            </w:tcBorders>
            <w:shd w:val="clear" w:color="auto" w:fill="auto"/>
            <w:vAlign w:val="center"/>
          </w:tcPr>
          <w:p w:rsidR="00B10DEE" w:rsidRPr="00F20F03" w:rsidRDefault="00B10DEE" w:rsidP="001300C8">
            <w:pPr>
              <w:jc w:val="center"/>
            </w:pPr>
            <w:r w:rsidRPr="00F20F03">
              <w:t>1</w:t>
            </w:r>
            <w:r>
              <w:t>2</w:t>
            </w:r>
            <w:r w:rsidRPr="00F20F03">
              <w:t>0</w:t>
            </w:r>
          </w:p>
        </w:tc>
        <w:tc>
          <w:tcPr>
            <w:tcW w:w="850" w:type="dxa"/>
            <w:tcBorders>
              <w:top w:val="single" w:sz="4" w:space="0" w:color="auto"/>
              <w:left w:val="nil"/>
              <w:bottom w:val="single" w:sz="4" w:space="0" w:color="auto"/>
              <w:right w:val="single" w:sz="4" w:space="0" w:color="auto"/>
            </w:tcBorders>
            <w:shd w:val="clear" w:color="auto" w:fill="auto"/>
            <w:vAlign w:val="center"/>
          </w:tcPr>
          <w:p w:rsidR="00B10DEE" w:rsidRPr="00F20F03" w:rsidRDefault="00B10DEE" w:rsidP="001300C8">
            <w:pPr>
              <w:jc w:val="center"/>
            </w:pPr>
            <w:r w:rsidRPr="00F20F03">
              <w:t>1</w:t>
            </w:r>
            <w:r>
              <w:t>2</w:t>
            </w:r>
            <w:r w:rsidRPr="00F20F03">
              <w:t>0</w:t>
            </w:r>
          </w:p>
        </w:tc>
        <w:tc>
          <w:tcPr>
            <w:tcW w:w="1336" w:type="dxa"/>
            <w:tcBorders>
              <w:top w:val="single" w:sz="4" w:space="0" w:color="auto"/>
              <w:left w:val="nil"/>
              <w:bottom w:val="single" w:sz="4" w:space="0" w:color="auto"/>
              <w:right w:val="single" w:sz="4" w:space="0" w:color="auto"/>
            </w:tcBorders>
            <w:shd w:val="clear" w:color="auto" w:fill="auto"/>
            <w:vAlign w:val="center"/>
          </w:tcPr>
          <w:p w:rsidR="00B10DEE" w:rsidRPr="00F20F03" w:rsidRDefault="00B10DEE" w:rsidP="001300C8">
            <w:pPr>
              <w:jc w:val="center"/>
            </w:pPr>
            <w:r w:rsidRPr="00F20F03">
              <w:t>бюджет города</w:t>
            </w:r>
          </w:p>
        </w:tc>
        <w:tc>
          <w:tcPr>
            <w:tcW w:w="1762" w:type="dxa"/>
            <w:tcBorders>
              <w:top w:val="single" w:sz="4" w:space="0" w:color="auto"/>
              <w:left w:val="nil"/>
              <w:bottom w:val="single" w:sz="4" w:space="0" w:color="auto"/>
              <w:right w:val="single" w:sz="4" w:space="0" w:color="auto"/>
            </w:tcBorders>
            <w:shd w:val="clear" w:color="auto" w:fill="auto"/>
            <w:vAlign w:val="center"/>
          </w:tcPr>
          <w:p w:rsidR="00B10DEE" w:rsidRPr="00F20F03" w:rsidRDefault="00B10DEE" w:rsidP="001300C8">
            <w:pPr>
              <w:jc w:val="center"/>
            </w:pPr>
            <w:r w:rsidRPr="00F20F03">
              <w:t>Выявление и поддержка талантливой молодежи, развитие социальной инновационной активности молодых людей</w:t>
            </w:r>
          </w:p>
        </w:tc>
      </w:tr>
      <w:tr w:rsidR="00B10DEE" w:rsidRPr="00777FDE" w:rsidTr="00B317AF">
        <w:trPr>
          <w:trHeight w:val="2318"/>
        </w:trPr>
        <w:tc>
          <w:tcPr>
            <w:tcW w:w="726" w:type="dxa"/>
            <w:tcBorders>
              <w:top w:val="single" w:sz="4" w:space="0" w:color="auto"/>
              <w:left w:val="single" w:sz="4" w:space="0" w:color="auto"/>
              <w:bottom w:val="single" w:sz="4" w:space="0" w:color="auto"/>
              <w:right w:val="single" w:sz="4" w:space="0" w:color="auto"/>
            </w:tcBorders>
            <w:shd w:val="clear" w:color="auto" w:fill="auto"/>
            <w:vAlign w:val="center"/>
          </w:tcPr>
          <w:p w:rsidR="00B10DEE" w:rsidRPr="00F20F03" w:rsidRDefault="00B10DEE" w:rsidP="001300C8">
            <w:pPr>
              <w:jc w:val="center"/>
            </w:pPr>
            <w:r w:rsidRPr="00F20F03">
              <w:t>6.</w:t>
            </w:r>
          </w:p>
        </w:tc>
        <w:tc>
          <w:tcPr>
            <w:tcW w:w="1843" w:type="dxa"/>
            <w:tcBorders>
              <w:top w:val="single" w:sz="4" w:space="0" w:color="auto"/>
              <w:left w:val="nil"/>
              <w:bottom w:val="single" w:sz="4" w:space="0" w:color="auto"/>
              <w:right w:val="single" w:sz="4" w:space="0" w:color="auto"/>
            </w:tcBorders>
            <w:shd w:val="clear" w:color="auto" w:fill="auto"/>
            <w:vAlign w:val="center"/>
          </w:tcPr>
          <w:p w:rsidR="00B10DEE" w:rsidRPr="00F20F03" w:rsidRDefault="00B10DEE" w:rsidP="001300C8">
            <w:pPr>
              <w:jc w:val="center"/>
            </w:pPr>
            <w:r w:rsidRPr="00F20F03">
              <w:t xml:space="preserve">Организация и проведение городского конкурса молодежных проектов </w:t>
            </w:r>
            <w:r w:rsidR="00B317AF">
              <w:t>«</w:t>
            </w:r>
            <w:r w:rsidRPr="00F20F03">
              <w:t>Твоя инициатива - путь к успеху</w:t>
            </w:r>
            <w:r w:rsidR="00B317AF">
              <w:t>»</w:t>
            </w:r>
          </w:p>
        </w:tc>
        <w:tc>
          <w:tcPr>
            <w:tcW w:w="1768" w:type="dxa"/>
            <w:tcBorders>
              <w:top w:val="single" w:sz="4" w:space="0" w:color="auto"/>
              <w:left w:val="nil"/>
              <w:bottom w:val="single" w:sz="4" w:space="0" w:color="auto"/>
              <w:right w:val="single" w:sz="4" w:space="0" w:color="auto"/>
            </w:tcBorders>
            <w:shd w:val="clear" w:color="auto" w:fill="auto"/>
            <w:vAlign w:val="center"/>
          </w:tcPr>
          <w:p w:rsidR="00B10DEE" w:rsidRPr="00F20F03" w:rsidRDefault="00B10DEE" w:rsidP="001300C8">
            <w:pPr>
              <w:jc w:val="center"/>
            </w:pPr>
            <w:r w:rsidRPr="00F20F03">
              <w:t>Управление по физической культуре, спорту, молодежной политике и туризму Администрации города Ханты-Мансийска</w:t>
            </w:r>
          </w:p>
        </w:tc>
        <w:tc>
          <w:tcPr>
            <w:tcW w:w="1620" w:type="dxa"/>
            <w:tcBorders>
              <w:top w:val="single" w:sz="4" w:space="0" w:color="auto"/>
              <w:left w:val="nil"/>
              <w:bottom w:val="single" w:sz="4" w:space="0" w:color="auto"/>
              <w:right w:val="single" w:sz="4" w:space="0" w:color="auto"/>
            </w:tcBorders>
            <w:shd w:val="clear" w:color="auto" w:fill="auto"/>
            <w:vAlign w:val="center"/>
          </w:tcPr>
          <w:p w:rsidR="00B10DEE" w:rsidRPr="00F20F03" w:rsidRDefault="00B10DEE" w:rsidP="001300C8">
            <w:pPr>
              <w:jc w:val="center"/>
            </w:pPr>
            <w:r w:rsidRPr="00F20F03">
              <w:t xml:space="preserve">Муниципальное бюджетное учреждение </w:t>
            </w:r>
            <w:r w:rsidR="00B317AF">
              <w:t>«</w:t>
            </w:r>
            <w:r w:rsidRPr="00F20F03">
              <w:t>Молодежный центр</w:t>
            </w:r>
            <w:r w:rsidR="00B317AF">
              <w:t>»</w:t>
            </w:r>
          </w:p>
        </w:tc>
        <w:tc>
          <w:tcPr>
            <w:tcW w:w="1800" w:type="dxa"/>
            <w:gridSpan w:val="3"/>
            <w:tcBorders>
              <w:top w:val="single" w:sz="4" w:space="0" w:color="auto"/>
              <w:left w:val="nil"/>
              <w:bottom w:val="single" w:sz="4" w:space="0" w:color="auto"/>
              <w:right w:val="single" w:sz="4" w:space="0" w:color="auto"/>
            </w:tcBorders>
            <w:shd w:val="clear" w:color="auto" w:fill="auto"/>
            <w:vAlign w:val="center"/>
          </w:tcPr>
          <w:p w:rsidR="00B10DEE" w:rsidRPr="00F20F03" w:rsidRDefault="00B10DEE" w:rsidP="001300C8">
            <w:pPr>
              <w:jc w:val="center"/>
            </w:pPr>
            <w:r w:rsidRPr="00F20F03">
              <w:t>Управление по физической культуре, спорту, молодежной политике и туризму Администрации города Ханты-Мансийска</w:t>
            </w:r>
          </w:p>
        </w:tc>
        <w:tc>
          <w:tcPr>
            <w:tcW w:w="1272" w:type="dxa"/>
            <w:tcBorders>
              <w:top w:val="single" w:sz="4" w:space="0" w:color="auto"/>
              <w:left w:val="nil"/>
              <w:bottom w:val="single" w:sz="4" w:space="0" w:color="auto"/>
              <w:right w:val="single" w:sz="4" w:space="0" w:color="auto"/>
            </w:tcBorders>
            <w:shd w:val="clear" w:color="auto" w:fill="auto"/>
            <w:vAlign w:val="center"/>
          </w:tcPr>
          <w:p w:rsidR="00B10DEE" w:rsidRPr="00F20F03" w:rsidRDefault="00B10DEE" w:rsidP="001300C8">
            <w:pPr>
              <w:jc w:val="center"/>
            </w:pPr>
            <w:r w:rsidRPr="00F20F03">
              <w:t>2012-2014 годы</w:t>
            </w:r>
          </w:p>
        </w:tc>
        <w:tc>
          <w:tcPr>
            <w:tcW w:w="790" w:type="dxa"/>
            <w:tcBorders>
              <w:top w:val="single" w:sz="4" w:space="0" w:color="auto"/>
              <w:left w:val="nil"/>
              <w:bottom w:val="single" w:sz="4" w:space="0" w:color="auto"/>
              <w:right w:val="single" w:sz="4" w:space="0" w:color="auto"/>
            </w:tcBorders>
            <w:shd w:val="clear" w:color="auto" w:fill="auto"/>
            <w:vAlign w:val="center"/>
          </w:tcPr>
          <w:p w:rsidR="00B10DEE" w:rsidRPr="00F20F03" w:rsidRDefault="00B10DEE" w:rsidP="001300C8">
            <w:pPr>
              <w:jc w:val="center"/>
            </w:pPr>
            <w:r w:rsidRPr="00F20F03">
              <w:t>510</w:t>
            </w:r>
          </w:p>
        </w:tc>
        <w:tc>
          <w:tcPr>
            <w:tcW w:w="850" w:type="dxa"/>
            <w:gridSpan w:val="2"/>
            <w:tcBorders>
              <w:top w:val="single" w:sz="4" w:space="0" w:color="auto"/>
              <w:left w:val="nil"/>
              <w:bottom w:val="single" w:sz="4" w:space="0" w:color="auto"/>
              <w:right w:val="single" w:sz="4" w:space="0" w:color="auto"/>
            </w:tcBorders>
            <w:shd w:val="clear" w:color="auto" w:fill="auto"/>
            <w:vAlign w:val="center"/>
          </w:tcPr>
          <w:p w:rsidR="00B10DEE" w:rsidRPr="00F20F03" w:rsidRDefault="00B10DEE" w:rsidP="001300C8">
            <w:pPr>
              <w:jc w:val="center"/>
            </w:pPr>
            <w:r w:rsidRPr="00F20F03">
              <w:t>170</w:t>
            </w:r>
          </w:p>
        </w:tc>
        <w:tc>
          <w:tcPr>
            <w:tcW w:w="851" w:type="dxa"/>
            <w:gridSpan w:val="2"/>
            <w:tcBorders>
              <w:top w:val="single" w:sz="4" w:space="0" w:color="auto"/>
              <w:left w:val="nil"/>
              <w:bottom w:val="single" w:sz="4" w:space="0" w:color="auto"/>
              <w:right w:val="single" w:sz="4" w:space="0" w:color="auto"/>
            </w:tcBorders>
            <w:shd w:val="clear" w:color="auto" w:fill="auto"/>
            <w:vAlign w:val="center"/>
          </w:tcPr>
          <w:p w:rsidR="00B10DEE" w:rsidRPr="00F20F03" w:rsidRDefault="00B10DEE" w:rsidP="001300C8">
            <w:pPr>
              <w:jc w:val="center"/>
            </w:pPr>
            <w:r w:rsidRPr="00F20F03">
              <w:t>170</w:t>
            </w:r>
          </w:p>
        </w:tc>
        <w:tc>
          <w:tcPr>
            <w:tcW w:w="850" w:type="dxa"/>
            <w:tcBorders>
              <w:top w:val="single" w:sz="4" w:space="0" w:color="auto"/>
              <w:left w:val="nil"/>
              <w:bottom w:val="single" w:sz="4" w:space="0" w:color="auto"/>
              <w:right w:val="single" w:sz="4" w:space="0" w:color="auto"/>
            </w:tcBorders>
            <w:shd w:val="clear" w:color="auto" w:fill="auto"/>
            <w:vAlign w:val="center"/>
          </w:tcPr>
          <w:p w:rsidR="00B10DEE" w:rsidRPr="00F20F03" w:rsidRDefault="00B10DEE" w:rsidP="001300C8">
            <w:pPr>
              <w:jc w:val="center"/>
            </w:pPr>
            <w:r w:rsidRPr="00F20F03">
              <w:t>170</w:t>
            </w:r>
          </w:p>
        </w:tc>
        <w:tc>
          <w:tcPr>
            <w:tcW w:w="1336" w:type="dxa"/>
            <w:tcBorders>
              <w:top w:val="single" w:sz="4" w:space="0" w:color="auto"/>
              <w:left w:val="nil"/>
              <w:bottom w:val="single" w:sz="4" w:space="0" w:color="auto"/>
              <w:right w:val="single" w:sz="4" w:space="0" w:color="auto"/>
            </w:tcBorders>
            <w:shd w:val="clear" w:color="auto" w:fill="auto"/>
            <w:vAlign w:val="center"/>
          </w:tcPr>
          <w:p w:rsidR="00B10DEE" w:rsidRPr="00F20F03" w:rsidRDefault="00B10DEE" w:rsidP="001300C8">
            <w:pPr>
              <w:jc w:val="center"/>
            </w:pPr>
            <w:r w:rsidRPr="00F20F03">
              <w:t>бюджет города</w:t>
            </w:r>
          </w:p>
        </w:tc>
        <w:tc>
          <w:tcPr>
            <w:tcW w:w="1762" w:type="dxa"/>
            <w:tcBorders>
              <w:top w:val="single" w:sz="4" w:space="0" w:color="auto"/>
              <w:left w:val="nil"/>
              <w:bottom w:val="single" w:sz="4" w:space="0" w:color="auto"/>
              <w:right w:val="single" w:sz="4" w:space="0" w:color="auto"/>
            </w:tcBorders>
            <w:shd w:val="clear" w:color="auto" w:fill="auto"/>
            <w:vAlign w:val="center"/>
          </w:tcPr>
          <w:p w:rsidR="00B10DEE" w:rsidRPr="00F20F03" w:rsidRDefault="00B10DEE" w:rsidP="001300C8">
            <w:pPr>
              <w:jc w:val="center"/>
            </w:pPr>
            <w:r w:rsidRPr="00F20F03">
              <w:t>Выявление и поддержка наиб</w:t>
            </w:r>
            <w:r w:rsidR="001E330F">
              <w:t xml:space="preserve">олее перспективных и социально </w:t>
            </w:r>
            <w:r w:rsidRPr="00F20F03">
              <w:t xml:space="preserve"> значимых молодежных проектов</w:t>
            </w:r>
          </w:p>
        </w:tc>
      </w:tr>
      <w:tr w:rsidR="00B10DEE" w:rsidRPr="00777FDE" w:rsidTr="00B317AF">
        <w:trPr>
          <w:trHeight w:val="2325"/>
        </w:trPr>
        <w:tc>
          <w:tcPr>
            <w:tcW w:w="726" w:type="dxa"/>
            <w:tcBorders>
              <w:top w:val="single" w:sz="4" w:space="0" w:color="auto"/>
              <w:left w:val="single" w:sz="4" w:space="0" w:color="auto"/>
              <w:bottom w:val="single" w:sz="4" w:space="0" w:color="auto"/>
              <w:right w:val="single" w:sz="4" w:space="0" w:color="auto"/>
            </w:tcBorders>
            <w:shd w:val="clear" w:color="auto" w:fill="auto"/>
            <w:vAlign w:val="center"/>
          </w:tcPr>
          <w:p w:rsidR="00B10DEE" w:rsidRPr="00F20F03" w:rsidRDefault="00B10DEE" w:rsidP="001300C8">
            <w:pPr>
              <w:jc w:val="center"/>
            </w:pPr>
            <w:r w:rsidRPr="00F20F03">
              <w:lastRenderedPageBreak/>
              <w:t>7.</w:t>
            </w:r>
          </w:p>
        </w:tc>
        <w:tc>
          <w:tcPr>
            <w:tcW w:w="1843" w:type="dxa"/>
            <w:tcBorders>
              <w:top w:val="single" w:sz="4" w:space="0" w:color="auto"/>
              <w:left w:val="nil"/>
              <w:bottom w:val="single" w:sz="4" w:space="0" w:color="auto"/>
              <w:right w:val="single" w:sz="4" w:space="0" w:color="auto"/>
            </w:tcBorders>
            <w:shd w:val="clear" w:color="auto" w:fill="auto"/>
            <w:vAlign w:val="center"/>
          </w:tcPr>
          <w:p w:rsidR="00B10DEE" w:rsidRPr="00F20F03" w:rsidRDefault="00B10DEE" w:rsidP="001300C8">
            <w:pPr>
              <w:jc w:val="center"/>
            </w:pPr>
            <w:r w:rsidRPr="00F20F03">
              <w:t>Организация и проведение город</w:t>
            </w:r>
            <w:r w:rsidR="00B317AF">
              <w:t>ского молодежного фотоконкурса «</w:t>
            </w:r>
            <w:r w:rsidRPr="00F20F03">
              <w:t>Повтори</w:t>
            </w:r>
            <w:r w:rsidR="00B317AF">
              <w:t xml:space="preserve"> </w:t>
            </w:r>
            <w:r w:rsidRPr="00F20F03">
              <w:t>МОЕ лето"</w:t>
            </w:r>
          </w:p>
        </w:tc>
        <w:tc>
          <w:tcPr>
            <w:tcW w:w="1768" w:type="dxa"/>
            <w:tcBorders>
              <w:top w:val="single" w:sz="4" w:space="0" w:color="auto"/>
              <w:left w:val="nil"/>
              <w:bottom w:val="single" w:sz="4" w:space="0" w:color="auto"/>
              <w:right w:val="single" w:sz="4" w:space="0" w:color="auto"/>
            </w:tcBorders>
            <w:shd w:val="clear" w:color="auto" w:fill="auto"/>
            <w:vAlign w:val="center"/>
          </w:tcPr>
          <w:p w:rsidR="00B10DEE" w:rsidRPr="00F20F03" w:rsidRDefault="00B10DEE" w:rsidP="001300C8">
            <w:pPr>
              <w:jc w:val="center"/>
            </w:pPr>
            <w:r w:rsidRPr="00F20F03">
              <w:t>Управление по физической культуре, спорту, молодежной политике и туризму Администрации города Ханты-Мансийска</w:t>
            </w:r>
          </w:p>
        </w:tc>
        <w:tc>
          <w:tcPr>
            <w:tcW w:w="1620" w:type="dxa"/>
            <w:tcBorders>
              <w:top w:val="single" w:sz="4" w:space="0" w:color="auto"/>
              <w:left w:val="nil"/>
              <w:bottom w:val="single" w:sz="4" w:space="0" w:color="auto"/>
              <w:right w:val="single" w:sz="4" w:space="0" w:color="auto"/>
            </w:tcBorders>
            <w:shd w:val="clear" w:color="auto" w:fill="auto"/>
            <w:vAlign w:val="center"/>
          </w:tcPr>
          <w:p w:rsidR="00B10DEE" w:rsidRPr="00F20F03" w:rsidRDefault="00B10DEE" w:rsidP="001300C8">
            <w:pPr>
              <w:jc w:val="center"/>
            </w:pPr>
            <w:r w:rsidRPr="00F20F03">
              <w:t xml:space="preserve">Муниципальное бюджетное учреждение </w:t>
            </w:r>
            <w:r w:rsidR="00B317AF">
              <w:t>«</w:t>
            </w:r>
            <w:r w:rsidRPr="00F20F03">
              <w:t>Молодежный центр</w:t>
            </w:r>
            <w:r w:rsidR="00B317AF">
              <w:t>»</w:t>
            </w:r>
          </w:p>
        </w:tc>
        <w:tc>
          <w:tcPr>
            <w:tcW w:w="1800" w:type="dxa"/>
            <w:gridSpan w:val="3"/>
            <w:tcBorders>
              <w:top w:val="single" w:sz="4" w:space="0" w:color="auto"/>
              <w:left w:val="nil"/>
              <w:bottom w:val="single" w:sz="4" w:space="0" w:color="auto"/>
              <w:right w:val="single" w:sz="4" w:space="0" w:color="auto"/>
            </w:tcBorders>
            <w:shd w:val="clear" w:color="auto" w:fill="auto"/>
            <w:vAlign w:val="center"/>
          </w:tcPr>
          <w:p w:rsidR="00B10DEE" w:rsidRPr="00F20F03" w:rsidRDefault="00B10DEE" w:rsidP="001300C8">
            <w:pPr>
              <w:jc w:val="center"/>
            </w:pPr>
            <w:r w:rsidRPr="00F20F03">
              <w:t>Управление по физической культуре, спорту, молодежной политике и туризму Администрации города Ханты-Мансийска</w:t>
            </w:r>
          </w:p>
        </w:tc>
        <w:tc>
          <w:tcPr>
            <w:tcW w:w="1272" w:type="dxa"/>
            <w:tcBorders>
              <w:top w:val="single" w:sz="4" w:space="0" w:color="auto"/>
              <w:left w:val="nil"/>
              <w:bottom w:val="single" w:sz="4" w:space="0" w:color="auto"/>
              <w:right w:val="single" w:sz="4" w:space="0" w:color="auto"/>
            </w:tcBorders>
            <w:shd w:val="clear" w:color="auto" w:fill="auto"/>
            <w:vAlign w:val="center"/>
          </w:tcPr>
          <w:p w:rsidR="00B10DEE" w:rsidRPr="00F20F03" w:rsidRDefault="00B10DEE" w:rsidP="001300C8">
            <w:pPr>
              <w:jc w:val="center"/>
            </w:pPr>
            <w:r w:rsidRPr="00F20F03">
              <w:t>2012-2014 годы</w:t>
            </w:r>
          </w:p>
        </w:tc>
        <w:tc>
          <w:tcPr>
            <w:tcW w:w="790" w:type="dxa"/>
            <w:tcBorders>
              <w:top w:val="single" w:sz="4" w:space="0" w:color="auto"/>
              <w:left w:val="nil"/>
              <w:bottom w:val="single" w:sz="4" w:space="0" w:color="auto"/>
              <w:right w:val="single" w:sz="4" w:space="0" w:color="auto"/>
            </w:tcBorders>
            <w:shd w:val="clear" w:color="auto" w:fill="auto"/>
            <w:vAlign w:val="center"/>
          </w:tcPr>
          <w:p w:rsidR="00B10DEE" w:rsidRPr="00F20F03" w:rsidRDefault="00B10DEE" w:rsidP="001300C8">
            <w:pPr>
              <w:jc w:val="center"/>
            </w:pPr>
            <w:r w:rsidRPr="00F20F03">
              <w:t>105</w:t>
            </w:r>
          </w:p>
        </w:tc>
        <w:tc>
          <w:tcPr>
            <w:tcW w:w="850" w:type="dxa"/>
            <w:gridSpan w:val="2"/>
            <w:tcBorders>
              <w:top w:val="single" w:sz="4" w:space="0" w:color="auto"/>
              <w:left w:val="nil"/>
              <w:bottom w:val="single" w:sz="4" w:space="0" w:color="auto"/>
              <w:right w:val="single" w:sz="4" w:space="0" w:color="auto"/>
            </w:tcBorders>
            <w:shd w:val="clear" w:color="auto" w:fill="auto"/>
            <w:vAlign w:val="center"/>
          </w:tcPr>
          <w:p w:rsidR="00B10DEE" w:rsidRPr="00F20F03" w:rsidRDefault="00B10DEE" w:rsidP="001300C8">
            <w:pPr>
              <w:jc w:val="center"/>
            </w:pPr>
            <w:r w:rsidRPr="00F20F03">
              <w:t>35</w:t>
            </w:r>
          </w:p>
        </w:tc>
        <w:tc>
          <w:tcPr>
            <w:tcW w:w="851" w:type="dxa"/>
            <w:gridSpan w:val="2"/>
            <w:tcBorders>
              <w:top w:val="single" w:sz="4" w:space="0" w:color="auto"/>
              <w:left w:val="nil"/>
              <w:bottom w:val="single" w:sz="4" w:space="0" w:color="auto"/>
              <w:right w:val="single" w:sz="4" w:space="0" w:color="auto"/>
            </w:tcBorders>
            <w:shd w:val="clear" w:color="auto" w:fill="auto"/>
            <w:vAlign w:val="center"/>
          </w:tcPr>
          <w:p w:rsidR="00B10DEE" w:rsidRPr="00F20F03" w:rsidRDefault="00B10DEE" w:rsidP="001300C8">
            <w:pPr>
              <w:jc w:val="center"/>
            </w:pPr>
            <w:r w:rsidRPr="00F20F03">
              <w:t>35</w:t>
            </w:r>
          </w:p>
        </w:tc>
        <w:tc>
          <w:tcPr>
            <w:tcW w:w="850" w:type="dxa"/>
            <w:tcBorders>
              <w:top w:val="single" w:sz="4" w:space="0" w:color="auto"/>
              <w:left w:val="nil"/>
              <w:bottom w:val="single" w:sz="4" w:space="0" w:color="auto"/>
              <w:right w:val="single" w:sz="4" w:space="0" w:color="auto"/>
            </w:tcBorders>
            <w:shd w:val="clear" w:color="auto" w:fill="auto"/>
            <w:vAlign w:val="center"/>
          </w:tcPr>
          <w:p w:rsidR="00B10DEE" w:rsidRPr="00F20F03" w:rsidRDefault="00B10DEE" w:rsidP="001300C8">
            <w:pPr>
              <w:jc w:val="center"/>
            </w:pPr>
            <w:r w:rsidRPr="00F20F03">
              <w:t>35</w:t>
            </w:r>
          </w:p>
        </w:tc>
        <w:tc>
          <w:tcPr>
            <w:tcW w:w="1336" w:type="dxa"/>
            <w:tcBorders>
              <w:top w:val="single" w:sz="4" w:space="0" w:color="auto"/>
              <w:left w:val="nil"/>
              <w:bottom w:val="single" w:sz="4" w:space="0" w:color="auto"/>
              <w:right w:val="single" w:sz="4" w:space="0" w:color="auto"/>
            </w:tcBorders>
            <w:shd w:val="clear" w:color="auto" w:fill="auto"/>
            <w:vAlign w:val="center"/>
          </w:tcPr>
          <w:p w:rsidR="00B10DEE" w:rsidRPr="00F20F03" w:rsidRDefault="00B10DEE" w:rsidP="001300C8">
            <w:pPr>
              <w:jc w:val="center"/>
            </w:pPr>
            <w:r w:rsidRPr="00F20F03">
              <w:t>бюджет города</w:t>
            </w:r>
          </w:p>
        </w:tc>
        <w:tc>
          <w:tcPr>
            <w:tcW w:w="1762" w:type="dxa"/>
            <w:tcBorders>
              <w:top w:val="single" w:sz="4" w:space="0" w:color="auto"/>
              <w:left w:val="nil"/>
              <w:bottom w:val="single" w:sz="4" w:space="0" w:color="auto"/>
              <w:right w:val="single" w:sz="4" w:space="0" w:color="auto"/>
            </w:tcBorders>
            <w:shd w:val="clear" w:color="auto" w:fill="auto"/>
            <w:vAlign w:val="center"/>
          </w:tcPr>
          <w:p w:rsidR="00B10DEE" w:rsidRPr="00F20F03" w:rsidRDefault="00B10DEE" w:rsidP="001300C8">
            <w:pPr>
              <w:jc w:val="center"/>
            </w:pPr>
            <w:r w:rsidRPr="00F20F03">
              <w:t>Выявление и поддержка инициативной и талантливой молодежи, популяризация активного и здорового образа жизни</w:t>
            </w:r>
          </w:p>
        </w:tc>
      </w:tr>
      <w:tr w:rsidR="00B10DEE" w:rsidRPr="00777FDE" w:rsidTr="00B317AF">
        <w:trPr>
          <w:trHeight w:val="2147"/>
        </w:trPr>
        <w:tc>
          <w:tcPr>
            <w:tcW w:w="726" w:type="dxa"/>
            <w:tcBorders>
              <w:top w:val="single" w:sz="4" w:space="0" w:color="auto"/>
              <w:left w:val="single" w:sz="4" w:space="0" w:color="auto"/>
              <w:bottom w:val="single" w:sz="4" w:space="0" w:color="auto"/>
              <w:right w:val="single" w:sz="4" w:space="0" w:color="auto"/>
            </w:tcBorders>
            <w:shd w:val="clear" w:color="auto" w:fill="auto"/>
            <w:vAlign w:val="center"/>
          </w:tcPr>
          <w:p w:rsidR="00B10DEE" w:rsidRPr="00F20F03" w:rsidRDefault="00B10DEE" w:rsidP="001300C8">
            <w:pPr>
              <w:jc w:val="center"/>
            </w:pPr>
            <w:r w:rsidRPr="00F20F03">
              <w:t>8.</w:t>
            </w:r>
          </w:p>
        </w:tc>
        <w:tc>
          <w:tcPr>
            <w:tcW w:w="1843" w:type="dxa"/>
            <w:tcBorders>
              <w:top w:val="single" w:sz="4" w:space="0" w:color="auto"/>
              <w:left w:val="nil"/>
              <w:bottom w:val="single" w:sz="4" w:space="0" w:color="auto"/>
              <w:right w:val="single" w:sz="4" w:space="0" w:color="auto"/>
            </w:tcBorders>
            <w:shd w:val="clear" w:color="auto" w:fill="auto"/>
            <w:vAlign w:val="center"/>
          </w:tcPr>
          <w:p w:rsidR="00B10DEE" w:rsidRPr="00F20F03" w:rsidRDefault="00B10DEE" w:rsidP="001300C8">
            <w:pPr>
              <w:jc w:val="center"/>
            </w:pPr>
            <w:r w:rsidRPr="00F20F03">
              <w:t xml:space="preserve">Организация и проведение городского фестиваля творчества </w:t>
            </w:r>
            <w:r w:rsidR="00B317AF">
              <w:t>«</w:t>
            </w:r>
            <w:r w:rsidRPr="00F20F03">
              <w:t>Молодежный звездопад</w:t>
            </w:r>
            <w:r w:rsidR="00B317AF">
              <w:t>»</w:t>
            </w:r>
          </w:p>
        </w:tc>
        <w:tc>
          <w:tcPr>
            <w:tcW w:w="1768" w:type="dxa"/>
            <w:tcBorders>
              <w:top w:val="single" w:sz="4" w:space="0" w:color="auto"/>
              <w:left w:val="nil"/>
              <w:bottom w:val="single" w:sz="4" w:space="0" w:color="auto"/>
              <w:right w:val="single" w:sz="4" w:space="0" w:color="auto"/>
            </w:tcBorders>
            <w:shd w:val="clear" w:color="auto" w:fill="auto"/>
            <w:vAlign w:val="center"/>
          </w:tcPr>
          <w:p w:rsidR="00B10DEE" w:rsidRPr="00F20F03" w:rsidRDefault="00B10DEE" w:rsidP="001300C8">
            <w:pPr>
              <w:jc w:val="center"/>
            </w:pPr>
            <w:r w:rsidRPr="00F20F03">
              <w:t>Управление по физической культуре, спорту, молодежной политике и туризму Администрации города Ханты-Мансийска</w:t>
            </w:r>
          </w:p>
        </w:tc>
        <w:tc>
          <w:tcPr>
            <w:tcW w:w="1620" w:type="dxa"/>
            <w:tcBorders>
              <w:top w:val="single" w:sz="4" w:space="0" w:color="auto"/>
              <w:left w:val="nil"/>
              <w:bottom w:val="single" w:sz="4" w:space="0" w:color="auto"/>
              <w:right w:val="single" w:sz="4" w:space="0" w:color="auto"/>
            </w:tcBorders>
            <w:shd w:val="clear" w:color="auto" w:fill="auto"/>
            <w:vAlign w:val="center"/>
          </w:tcPr>
          <w:p w:rsidR="00B10DEE" w:rsidRPr="00F20F03" w:rsidRDefault="00B10DEE" w:rsidP="001300C8">
            <w:pPr>
              <w:jc w:val="center"/>
            </w:pPr>
            <w:r w:rsidRPr="00F20F03">
              <w:t xml:space="preserve">Муниципальное бюджетное учреждение </w:t>
            </w:r>
            <w:r w:rsidR="00B317AF">
              <w:t>«</w:t>
            </w:r>
            <w:r w:rsidRPr="00F20F03">
              <w:t>Молодежный центр</w:t>
            </w:r>
            <w:r w:rsidR="00B317AF">
              <w:t>»</w:t>
            </w:r>
          </w:p>
        </w:tc>
        <w:tc>
          <w:tcPr>
            <w:tcW w:w="1800" w:type="dxa"/>
            <w:gridSpan w:val="3"/>
            <w:tcBorders>
              <w:top w:val="single" w:sz="4" w:space="0" w:color="auto"/>
              <w:left w:val="nil"/>
              <w:bottom w:val="single" w:sz="4" w:space="0" w:color="auto"/>
              <w:right w:val="single" w:sz="4" w:space="0" w:color="auto"/>
            </w:tcBorders>
            <w:shd w:val="clear" w:color="auto" w:fill="auto"/>
            <w:vAlign w:val="center"/>
          </w:tcPr>
          <w:p w:rsidR="00B10DEE" w:rsidRPr="00F20F03" w:rsidRDefault="00B10DEE" w:rsidP="001300C8">
            <w:pPr>
              <w:jc w:val="center"/>
            </w:pPr>
            <w:r w:rsidRPr="00F20F03">
              <w:t>Управление по физической культуре, спорту, молодежной политике и туризму Администрации города Ханты-Мансийска</w:t>
            </w:r>
          </w:p>
        </w:tc>
        <w:tc>
          <w:tcPr>
            <w:tcW w:w="1272" w:type="dxa"/>
            <w:tcBorders>
              <w:top w:val="single" w:sz="4" w:space="0" w:color="auto"/>
              <w:left w:val="nil"/>
              <w:bottom w:val="single" w:sz="4" w:space="0" w:color="auto"/>
              <w:right w:val="single" w:sz="4" w:space="0" w:color="auto"/>
            </w:tcBorders>
            <w:shd w:val="clear" w:color="auto" w:fill="auto"/>
            <w:vAlign w:val="center"/>
          </w:tcPr>
          <w:p w:rsidR="00B10DEE" w:rsidRPr="00F20F03" w:rsidRDefault="00B10DEE" w:rsidP="001300C8">
            <w:pPr>
              <w:jc w:val="center"/>
            </w:pPr>
            <w:r w:rsidRPr="00F20F03">
              <w:t>2012-2014 годы</w:t>
            </w:r>
          </w:p>
        </w:tc>
        <w:tc>
          <w:tcPr>
            <w:tcW w:w="790" w:type="dxa"/>
            <w:tcBorders>
              <w:top w:val="single" w:sz="4" w:space="0" w:color="auto"/>
              <w:left w:val="nil"/>
              <w:bottom w:val="single" w:sz="4" w:space="0" w:color="auto"/>
              <w:right w:val="single" w:sz="4" w:space="0" w:color="auto"/>
            </w:tcBorders>
            <w:shd w:val="clear" w:color="auto" w:fill="auto"/>
            <w:vAlign w:val="center"/>
          </w:tcPr>
          <w:p w:rsidR="00B10DEE" w:rsidRPr="00F20F03" w:rsidRDefault="00B10DEE" w:rsidP="001300C8">
            <w:pPr>
              <w:jc w:val="right"/>
            </w:pPr>
          </w:p>
        </w:tc>
        <w:tc>
          <w:tcPr>
            <w:tcW w:w="850" w:type="dxa"/>
            <w:gridSpan w:val="2"/>
            <w:tcBorders>
              <w:top w:val="single" w:sz="4" w:space="0" w:color="auto"/>
              <w:left w:val="nil"/>
              <w:bottom w:val="single" w:sz="4" w:space="0" w:color="auto"/>
              <w:right w:val="single" w:sz="4" w:space="0" w:color="auto"/>
            </w:tcBorders>
            <w:shd w:val="clear" w:color="auto" w:fill="auto"/>
            <w:vAlign w:val="center"/>
          </w:tcPr>
          <w:p w:rsidR="00B10DEE" w:rsidRPr="00F20F03" w:rsidRDefault="00B10DEE" w:rsidP="001300C8">
            <w:pPr>
              <w:jc w:val="right"/>
            </w:pPr>
          </w:p>
        </w:tc>
        <w:tc>
          <w:tcPr>
            <w:tcW w:w="851" w:type="dxa"/>
            <w:gridSpan w:val="2"/>
            <w:tcBorders>
              <w:top w:val="single" w:sz="4" w:space="0" w:color="auto"/>
              <w:left w:val="nil"/>
              <w:bottom w:val="single" w:sz="4" w:space="0" w:color="auto"/>
              <w:right w:val="single" w:sz="4" w:space="0" w:color="auto"/>
            </w:tcBorders>
            <w:shd w:val="clear" w:color="auto" w:fill="auto"/>
            <w:vAlign w:val="center"/>
          </w:tcPr>
          <w:p w:rsidR="00B10DEE" w:rsidRPr="00F20F03" w:rsidRDefault="00B10DEE" w:rsidP="001300C8">
            <w:pPr>
              <w:jc w:val="right"/>
            </w:pPr>
          </w:p>
        </w:tc>
        <w:tc>
          <w:tcPr>
            <w:tcW w:w="850" w:type="dxa"/>
            <w:tcBorders>
              <w:top w:val="single" w:sz="4" w:space="0" w:color="auto"/>
              <w:left w:val="nil"/>
              <w:bottom w:val="single" w:sz="4" w:space="0" w:color="auto"/>
              <w:right w:val="single" w:sz="4" w:space="0" w:color="auto"/>
            </w:tcBorders>
            <w:shd w:val="clear" w:color="auto" w:fill="auto"/>
            <w:vAlign w:val="center"/>
          </w:tcPr>
          <w:p w:rsidR="00B10DEE" w:rsidRPr="00F20F03" w:rsidRDefault="00B10DEE" w:rsidP="001300C8">
            <w:pPr>
              <w:jc w:val="right"/>
            </w:pPr>
          </w:p>
        </w:tc>
        <w:tc>
          <w:tcPr>
            <w:tcW w:w="1336" w:type="dxa"/>
            <w:tcBorders>
              <w:top w:val="single" w:sz="4" w:space="0" w:color="auto"/>
              <w:left w:val="nil"/>
              <w:bottom w:val="single" w:sz="4" w:space="0" w:color="auto"/>
              <w:right w:val="single" w:sz="4" w:space="0" w:color="auto"/>
            </w:tcBorders>
            <w:shd w:val="clear" w:color="auto" w:fill="auto"/>
            <w:vAlign w:val="center"/>
          </w:tcPr>
          <w:p w:rsidR="00B10DEE" w:rsidRPr="00F20F03" w:rsidRDefault="00B10DEE" w:rsidP="001300C8">
            <w:pPr>
              <w:jc w:val="center"/>
            </w:pPr>
            <w:r w:rsidRPr="00F20F03">
              <w:t>бюджет города</w:t>
            </w:r>
          </w:p>
        </w:tc>
        <w:tc>
          <w:tcPr>
            <w:tcW w:w="1762" w:type="dxa"/>
            <w:tcBorders>
              <w:top w:val="single" w:sz="4" w:space="0" w:color="auto"/>
              <w:left w:val="nil"/>
              <w:bottom w:val="single" w:sz="4" w:space="0" w:color="auto"/>
              <w:right w:val="single" w:sz="4" w:space="0" w:color="auto"/>
            </w:tcBorders>
            <w:shd w:val="clear" w:color="auto" w:fill="auto"/>
            <w:vAlign w:val="center"/>
          </w:tcPr>
          <w:p w:rsidR="00B10DEE" w:rsidRPr="00F20F03" w:rsidRDefault="00B10DEE" w:rsidP="001300C8">
            <w:pPr>
              <w:jc w:val="center"/>
            </w:pPr>
            <w:r w:rsidRPr="00F20F03">
              <w:t xml:space="preserve">Выявление и поддержка инициативной и талантливой молодежи, развитие творческого потенциала молодых людей  </w:t>
            </w:r>
          </w:p>
        </w:tc>
      </w:tr>
      <w:tr w:rsidR="00B10DEE" w:rsidRPr="00777FDE" w:rsidTr="00B317AF">
        <w:trPr>
          <w:trHeight w:val="2329"/>
        </w:trPr>
        <w:tc>
          <w:tcPr>
            <w:tcW w:w="726" w:type="dxa"/>
            <w:tcBorders>
              <w:top w:val="single" w:sz="4" w:space="0" w:color="auto"/>
              <w:left w:val="single" w:sz="4" w:space="0" w:color="auto"/>
              <w:bottom w:val="single" w:sz="4" w:space="0" w:color="auto"/>
              <w:right w:val="single" w:sz="4" w:space="0" w:color="auto"/>
            </w:tcBorders>
            <w:shd w:val="clear" w:color="auto" w:fill="auto"/>
            <w:vAlign w:val="center"/>
          </w:tcPr>
          <w:p w:rsidR="00B10DEE" w:rsidRPr="00F20F03" w:rsidRDefault="00B10DEE" w:rsidP="001300C8">
            <w:pPr>
              <w:jc w:val="center"/>
            </w:pPr>
            <w:r w:rsidRPr="00F20F03">
              <w:t>9.</w:t>
            </w:r>
          </w:p>
        </w:tc>
        <w:tc>
          <w:tcPr>
            <w:tcW w:w="1843" w:type="dxa"/>
            <w:tcBorders>
              <w:top w:val="single" w:sz="4" w:space="0" w:color="auto"/>
              <w:left w:val="nil"/>
              <w:bottom w:val="single" w:sz="4" w:space="0" w:color="auto"/>
              <w:right w:val="single" w:sz="4" w:space="0" w:color="auto"/>
            </w:tcBorders>
            <w:shd w:val="clear" w:color="auto" w:fill="auto"/>
            <w:vAlign w:val="center"/>
          </w:tcPr>
          <w:p w:rsidR="00B10DEE" w:rsidRPr="00F20F03" w:rsidRDefault="00B10DEE" w:rsidP="001300C8">
            <w:pPr>
              <w:jc w:val="center"/>
            </w:pPr>
            <w:r w:rsidRPr="00F20F03">
              <w:t>Организация и проведение городского открытого фестиваля молодежного современного танца</w:t>
            </w:r>
          </w:p>
        </w:tc>
        <w:tc>
          <w:tcPr>
            <w:tcW w:w="1768" w:type="dxa"/>
            <w:tcBorders>
              <w:top w:val="single" w:sz="4" w:space="0" w:color="auto"/>
              <w:left w:val="nil"/>
              <w:bottom w:val="single" w:sz="4" w:space="0" w:color="auto"/>
              <w:right w:val="single" w:sz="4" w:space="0" w:color="auto"/>
            </w:tcBorders>
            <w:shd w:val="clear" w:color="auto" w:fill="auto"/>
            <w:vAlign w:val="center"/>
          </w:tcPr>
          <w:p w:rsidR="00B10DEE" w:rsidRPr="00F20F03" w:rsidRDefault="00B10DEE" w:rsidP="001300C8">
            <w:pPr>
              <w:jc w:val="center"/>
            </w:pPr>
            <w:r w:rsidRPr="00F20F03">
              <w:t>Управление по физической культуре, спорту, молодежной политике и туризму Администрации города Ханты-Мансийска</w:t>
            </w:r>
          </w:p>
        </w:tc>
        <w:tc>
          <w:tcPr>
            <w:tcW w:w="1620" w:type="dxa"/>
            <w:tcBorders>
              <w:top w:val="single" w:sz="4" w:space="0" w:color="auto"/>
              <w:left w:val="nil"/>
              <w:bottom w:val="single" w:sz="4" w:space="0" w:color="auto"/>
              <w:right w:val="single" w:sz="4" w:space="0" w:color="auto"/>
            </w:tcBorders>
            <w:shd w:val="clear" w:color="auto" w:fill="auto"/>
            <w:vAlign w:val="center"/>
          </w:tcPr>
          <w:p w:rsidR="00B10DEE" w:rsidRPr="00F20F03" w:rsidRDefault="00B10DEE" w:rsidP="001300C8">
            <w:pPr>
              <w:jc w:val="center"/>
            </w:pPr>
            <w:r w:rsidRPr="00F20F03">
              <w:t xml:space="preserve">Муниципальное бюджетное учреждение </w:t>
            </w:r>
            <w:r w:rsidR="00B317AF">
              <w:t>«</w:t>
            </w:r>
            <w:r w:rsidRPr="00F20F03">
              <w:t>Молодежный центр</w:t>
            </w:r>
            <w:r w:rsidR="00B317AF">
              <w:t>»</w:t>
            </w:r>
          </w:p>
        </w:tc>
        <w:tc>
          <w:tcPr>
            <w:tcW w:w="1800" w:type="dxa"/>
            <w:gridSpan w:val="3"/>
            <w:tcBorders>
              <w:top w:val="single" w:sz="4" w:space="0" w:color="auto"/>
              <w:left w:val="nil"/>
              <w:bottom w:val="single" w:sz="4" w:space="0" w:color="auto"/>
              <w:right w:val="single" w:sz="4" w:space="0" w:color="auto"/>
            </w:tcBorders>
            <w:shd w:val="clear" w:color="auto" w:fill="auto"/>
            <w:vAlign w:val="center"/>
          </w:tcPr>
          <w:p w:rsidR="00B10DEE" w:rsidRPr="00F20F03" w:rsidRDefault="00B10DEE" w:rsidP="001300C8">
            <w:pPr>
              <w:jc w:val="center"/>
            </w:pPr>
            <w:r w:rsidRPr="00F20F03">
              <w:t>Управление по физической культуре, спорту, молодежной политике и туризму Администрации города Ханты-Мансийска</w:t>
            </w:r>
          </w:p>
        </w:tc>
        <w:tc>
          <w:tcPr>
            <w:tcW w:w="1272" w:type="dxa"/>
            <w:tcBorders>
              <w:top w:val="single" w:sz="4" w:space="0" w:color="auto"/>
              <w:left w:val="nil"/>
              <w:bottom w:val="single" w:sz="4" w:space="0" w:color="auto"/>
              <w:right w:val="single" w:sz="4" w:space="0" w:color="auto"/>
            </w:tcBorders>
            <w:shd w:val="clear" w:color="auto" w:fill="auto"/>
            <w:vAlign w:val="center"/>
          </w:tcPr>
          <w:p w:rsidR="00B10DEE" w:rsidRPr="00F20F03" w:rsidRDefault="00B10DEE" w:rsidP="001300C8">
            <w:pPr>
              <w:jc w:val="center"/>
            </w:pPr>
            <w:r w:rsidRPr="00F20F03">
              <w:t>2012-2014 годы</w:t>
            </w:r>
          </w:p>
        </w:tc>
        <w:tc>
          <w:tcPr>
            <w:tcW w:w="790" w:type="dxa"/>
            <w:tcBorders>
              <w:top w:val="single" w:sz="4" w:space="0" w:color="auto"/>
              <w:left w:val="nil"/>
              <w:bottom w:val="single" w:sz="4" w:space="0" w:color="auto"/>
              <w:right w:val="single" w:sz="4" w:space="0" w:color="auto"/>
            </w:tcBorders>
            <w:shd w:val="clear" w:color="auto" w:fill="auto"/>
            <w:vAlign w:val="center"/>
          </w:tcPr>
          <w:p w:rsidR="00B10DEE" w:rsidRPr="00F20F03" w:rsidRDefault="00B10DEE" w:rsidP="001300C8">
            <w:pPr>
              <w:jc w:val="right"/>
            </w:pPr>
          </w:p>
        </w:tc>
        <w:tc>
          <w:tcPr>
            <w:tcW w:w="850" w:type="dxa"/>
            <w:gridSpan w:val="2"/>
            <w:tcBorders>
              <w:top w:val="single" w:sz="4" w:space="0" w:color="auto"/>
              <w:left w:val="nil"/>
              <w:bottom w:val="single" w:sz="4" w:space="0" w:color="auto"/>
              <w:right w:val="single" w:sz="4" w:space="0" w:color="auto"/>
            </w:tcBorders>
            <w:shd w:val="clear" w:color="auto" w:fill="auto"/>
            <w:vAlign w:val="center"/>
          </w:tcPr>
          <w:p w:rsidR="00B10DEE" w:rsidRPr="00F20F03" w:rsidRDefault="00B10DEE" w:rsidP="001300C8">
            <w:pPr>
              <w:jc w:val="right"/>
            </w:pPr>
          </w:p>
        </w:tc>
        <w:tc>
          <w:tcPr>
            <w:tcW w:w="851" w:type="dxa"/>
            <w:gridSpan w:val="2"/>
            <w:tcBorders>
              <w:top w:val="single" w:sz="4" w:space="0" w:color="auto"/>
              <w:left w:val="nil"/>
              <w:bottom w:val="single" w:sz="4" w:space="0" w:color="auto"/>
              <w:right w:val="single" w:sz="4" w:space="0" w:color="auto"/>
            </w:tcBorders>
            <w:shd w:val="clear" w:color="auto" w:fill="auto"/>
            <w:vAlign w:val="center"/>
          </w:tcPr>
          <w:p w:rsidR="00B10DEE" w:rsidRPr="00F20F03" w:rsidRDefault="00B10DEE" w:rsidP="001300C8">
            <w:pPr>
              <w:jc w:val="right"/>
            </w:pPr>
          </w:p>
        </w:tc>
        <w:tc>
          <w:tcPr>
            <w:tcW w:w="850" w:type="dxa"/>
            <w:tcBorders>
              <w:top w:val="single" w:sz="4" w:space="0" w:color="auto"/>
              <w:left w:val="nil"/>
              <w:bottom w:val="single" w:sz="4" w:space="0" w:color="auto"/>
              <w:right w:val="single" w:sz="4" w:space="0" w:color="auto"/>
            </w:tcBorders>
            <w:shd w:val="clear" w:color="auto" w:fill="auto"/>
            <w:vAlign w:val="center"/>
          </w:tcPr>
          <w:p w:rsidR="00B10DEE" w:rsidRPr="00F20F03" w:rsidRDefault="00B10DEE" w:rsidP="001300C8">
            <w:pPr>
              <w:jc w:val="right"/>
            </w:pPr>
          </w:p>
        </w:tc>
        <w:tc>
          <w:tcPr>
            <w:tcW w:w="1336" w:type="dxa"/>
            <w:tcBorders>
              <w:top w:val="single" w:sz="4" w:space="0" w:color="auto"/>
              <w:left w:val="nil"/>
              <w:bottom w:val="single" w:sz="4" w:space="0" w:color="auto"/>
              <w:right w:val="single" w:sz="4" w:space="0" w:color="auto"/>
            </w:tcBorders>
            <w:shd w:val="clear" w:color="auto" w:fill="auto"/>
            <w:vAlign w:val="center"/>
          </w:tcPr>
          <w:p w:rsidR="00B10DEE" w:rsidRPr="00F20F03" w:rsidRDefault="00B10DEE" w:rsidP="001300C8">
            <w:pPr>
              <w:jc w:val="center"/>
            </w:pPr>
            <w:r w:rsidRPr="00F20F03">
              <w:t>бюджет города</w:t>
            </w:r>
          </w:p>
        </w:tc>
        <w:tc>
          <w:tcPr>
            <w:tcW w:w="1762" w:type="dxa"/>
            <w:tcBorders>
              <w:top w:val="single" w:sz="4" w:space="0" w:color="auto"/>
              <w:left w:val="nil"/>
              <w:bottom w:val="single" w:sz="4" w:space="0" w:color="auto"/>
              <w:right w:val="single" w:sz="4" w:space="0" w:color="auto"/>
            </w:tcBorders>
            <w:shd w:val="clear" w:color="auto" w:fill="auto"/>
            <w:vAlign w:val="center"/>
          </w:tcPr>
          <w:p w:rsidR="00B10DEE" w:rsidRPr="00F20F03" w:rsidRDefault="00B10DEE" w:rsidP="001300C8">
            <w:pPr>
              <w:jc w:val="center"/>
            </w:pPr>
            <w:r w:rsidRPr="00F20F03">
              <w:t xml:space="preserve">Выявление и поддержка инициативной и талантливой молодежи, развитие творческого потенциала молодых людей  </w:t>
            </w:r>
          </w:p>
        </w:tc>
      </w:tr>
      <w:tr w:rsidR="00B10DEE" w:rsidRPr="00777FDE" w:rsidTr="00B317AF">
        <w:trPr>
          <w:trHeight w:val="2318"/>
        </w:trPr>
        <w:tc>
          <w:tcPr>
            <w:tcW w:w="726" w:type="dxa"/>
            <w:tcBorders>
              <w:top w:val="single" w:sz="4" w:space="0" w:color="auto"/>
              <w:left w:val="single" w:sz="4" w:space="0" w:color="auto"/>
              <w:bottom w:val="single" w:sz="4" w:space="0" w:color="auto"/>
              <w:right w:val="single" w:sz="4" w:space="0" w:color="auto"/>
            </w:tcBorders>
            <w:shd w:val="clear" w:color="auto" w:fill="auto"/>
            <w:vAlign w:val="center"/>
          </w:tcPr>
          <w:p w:rsidR="00B10DEE" w:rsidRPr="00F20F03" w:rsidRDefault="00B10DEE" w:rsidP="001300C8">
            <w:pPr>
              <w:jc w:val="center"/>
            </w:pPr>
            <w:r w:rsidRPr="00F20F03">
              <w:t>10.</w:t>
            </w:r>
          </w:p>
        </w:tc>
        <w:tc>
          <w:tcPr>
            <w:tcW w:w="1843" w:type="dxa"/>
            <w:tcBorders>
              <w:top w:val="single" w:sz="4" w:space="0" w:color="auto"/>
              <w:left w:val="nil"/>
              <w:bottom w:val="single" w:sz="4" w:space="0" w:color="auto"/>
              <w:right w:val="single" w:sz="4" w:space="0" w:color="auto"/>
            </w:tcBorders>
            <w:shd w:val="clear" w:color="auto" w:fill="auto"/>
            <w:vAlign w:val="center"/>
          </w:tcPr>
          <w:p w:rsidR="00B10DEE" w:rsidRPr="00F20F03" w:rsidRDefault="00B10DEE" w:rsidP="001300C8">
            <w:pPr>
              <w:jc w:val="center"/>
            </w:pPr>
            <w:r w:rsidRPr="00F20F03">
              <w:t xml:space="preserve">Подготовка и проведение праздничной программы </w:t>
            </w:r>
            <w:r w:rsidR="00B317AF">
              <w:t>«</w:t>
            </w:r>
            <w:r w:rsidRPr="00F20F03">
              <w:t>День молодежи России</w:t>
            </w:r>
            <w:r w:rsidR="00B317AF">
              <w:t>»</w:t>
            </w:r>
          </w:p>
        </w:tc>
        <w:tc>
          <w:tcPr>
            <w:tcW w:w="1768" w:type="dxa"/>
            <w:tcBorders>
              <w:top w:val="single" w:sz="4" w:space="0" w:color="auto"/>
              <w:left w:val="nil"/>
              <w:bottom w:val="single" w:sz="4" w:space="0" w:color="auto"/>
              <w:right w:val="single" w:sz="4" w:space="0" w:color="auto"/>
            </w:tcBorders>
            <w:shd w:val="clear" w:color="auto" w:fill="auto"/>
            <w:vAlign w:val="center"/>
          </w:tcPr>
          <w:p w:rsidR="00B10DEE" w:rsidRPr="00F20F03" w:rsidRDefault="00B10DEE" w:rsidP="001300C8">
            <w:pPr>
              <w:jc w:val="center"/>
            </w:pPr>
            <w:r w:rsidRPr="00F20F03">
              <w:t>Управление по физической культуре, спорту, молодежной политике и туризму Администрации города Ханты-Мансийска</w:t>
            </w:r>
          </w:p>
        </w:tc>
        <w:tc>
          <w:tcPr>
            <w:tcW w:w="1620" w:type="dxa"/>
            <w:tcBorders>
              <w:top w:val="single" w:sz="4" w:space="0" w:color="auto"/>
              <w:left w:val="nil"/>
              <w:bottom w:val="single" w:sz="4" w:space="0" w:color="auto"/>
              <w:right w:val="single" w:sz="4" w:space="0" w:color="auto"/>
            </w:tcBorders>
            <w:shd w:val="clear" w:color="auto" w:fill="auto"/>
            <w:vAlign w:val="center"/>
          </w:tcPr>
          <w:p w:rsidR="00B10DEE" w:rsidRPr="00F20F03" w:rsidRDefault="00B10DEE" w:rsidP="001300C8">
            <w:pPr>
              <w:jc w:val="center"/>
            </w:pPr>
            <w:r w:rsidRPr="00F20F03">
              <w:t xml:space="preserve">Муниципальное бюджетное учреждение </w:t>
            </w:r>
            <w:r w:rsidR="00B317AF">
              <w:t>«</w:t>
            </w:r>
            <w:r w:rsidRPr="00F20F03">
              <w:t>Молодежный центр</w:t>
            </w:r>
            <w:r w:rsidR="00B317AF">
              <w:t>»</w:t>
            </w:r>
          </w:p>
        </w:tc>
        <w:tc>
          <w:tcPr>
            <w:tcW w:w="1800" w:type="dxa"/>
            <w:gridSpan w:val="3"/>
            <w:tcBorders>
              <w:top w:val="single" w:sz="4" w:space="0" w:color="auto"/>
              <w:left w:val="nil"/>
              <w:bottom w:val="single" w:sz="4" w:space="0" w:color="auto"/>
              <w:right w:val="single" w:sz="4" w:space="0" w:color="auto"/>
            </w:tcBorders>
            <w:shd w:val="clear" w:color="auto" w:fill="auto"/>
            <w:vAlign w:val="center"/>
          </w:tcPr>
          <w:p w:rsidR="00B10DEE" w:rsidRPr="00F20F03" w:rsidRDefault="00B10DEE" w:rsidP="001300C8">
            <w:pPr>
              <w:jc w:val="center"/>
            </w:pPr>
            <w:r w:rsidRPr="00F20F03">
              <w:t>Управление по физической культуре, спорту, молодежной политике и туризму Администрации города Ханты-Мансийска</w:t>
            </w:r>
          </w:p>
        </w:tc>
        <w:tc>
          <w:tcPr>
            <w:tcW w:w="1272" w:type="dxa"/>
            <w:tcBorders>
              <w:top w:val="single" w:sz="4" w:space="0" w:color="auto"/>
              <w:left w:val="nil"/>
              <w:bottom w:val="single" w:sz="4" w:space="0" w:color="auto"/>
              <w:right w:val="single" w:sz="4" w:space="0" w:color="auto"/>
            </w:tcBorders>
            <w:shd w:val="clear" w:color="auto" w:fill="auto"/>
            <w:vAlign w:val="center"/>
          </w:tcPr>
          <w:p w:rsidR="00B10DEE" w:rsidRPr="00F20F03" w:rsidRDefault="00B10DEE" w:rsidP="001300C8">
            <w:pPr>
              <w:jc w:val="center"/>
            </w:pPr>
            <w:r w:rsidRPr="00F20F03">
              <w:t>2012-2014 годы</w:t>
            </w:r>
          </w:p>
        </w:tc>
        <w:tc>
          <w:tcPr>
            <w:tcW w:w="790" w:type="dxa"/>
            <w:tcBorders>
              <w:top w:val="single" w:sz="4" w:space="0" w:color="auto"/>
              <w:left w:val="nil"/>
              <w:bottom w:val="single" w:sz="4" w:space="0" w:color="auto"/>
              <w:right w:val="single" w:sz="4" w:space="0" w:color="auto"/>
            </w:tcBorders>
            <w:shd w:val="clear" w:color="auto" w:fill="auto"/>
            <w:vAlign w:val="center"/>
          </w:tcPr>
          <w:p w:rsidR="00B10DEE" w:rsidRPr="00F20F03" w:rsidRDefault="00B10DEE" w:rsidP="001300C8">
            <w:pPr>
              <w:jc w:val="center"/>
            </w:pPr>
            <w:r>
              <w:t>450</w:t>
            </w:r>
          </w:p>
        </w:tc>
        <w:tc>
          <w:tcPr>
            <w:tcW w:w="850" w:type="dxa"/>
            <w:gridSpan w:val="2"/>
            <w:tcBorders>
              <w:top w:val="single" w:sz="4" w:space="0" w:color="auto"/>
              <w:left w:val="nil"/>
              <w:bottom w:val="single" w:sz="4" w:space="0" w:color="auto"/>
              <w:right w:val="single" w:sz="4" w:space="0" w:color="auto"/>
            </w:tcBorders>
            <w:shd w:val="clear" w:color="auto" w:fill="auto"/>
            <w:vAlign w:val="center"/>
          </w:tcPr>
          <w:p w:rsidR="00B10DEE" w:rsidRPr="00F20F03" w:rsidRDefault="00B10DEE" w:rsidP="001300C8">
            <w:pPr>
              <w:jc w:val="center"/>
            </w:pPr>
            <w:r>
              <w:t>15</w:t>
            </w:r>
            <w:r w:rsidRPr="00F20F03">
              <w:t>0</w:t>
            </w:r>
          </w:p>
        </w:tc>
        <w:tc>
          <w:tcPr>
            <w:tcW w:w="851" w:type="dxa"/>
            <w:gridSpan w:val="2"/>
            <w:tcBorders>
              <w:top w:val="single" w:sz="4" w:space="0" w:color="auto"/>
              <w:left w:val="nil"/>
              <w:bottom w:val="single" w:sz="4" w:space="0" w:color="auto"/>
              <w:right w:val="single" w:sz="4" w:space="0" w:color="auto"/>
            </w:tcBorders>
            <w:shd w:val="clear" w:color="auto" w:fill="auto"/>
            <w:vAlign w:val="center"/>
          </w:tcPr>
          <w:p w:rsidR="00B10DEE" w:rsidRPr="00F20F03" w:rsidRDefault="00B10DEE" w:rsidP="001300C8">
            <w:pPr>
              <w:jc w:val="center"/>
            </w:pPr>
            <w:r>
              <w:t>150</w:t>
            </w:r>
          </w:p>
        </w:tc>
        <w:tc>
          <w:tcPr>
            <w:tcW w:w="850" w:type="dxa"/>
            <w:tcBorders>
              <w:top w:val="single" w:sz="4" w:space="0" w:color="auto"/>
              <w:left w:val="nil"/>
              <w:bottom w:val="single" w:sz="4" w:space="0" w:color="auto"/>
              <w:right w:val="single" w:sz="4" w:space="0" w:color="auto"/>
            </w:tcBorders>
            <w:shd w:val="clear" w:color="auto" w:fill="auto"/>
            <w:vAlign w:val="center"/>
          </w:tcPr>
          <w:p w:rsidR="00B10DEE" w:rsidRPr="00F20F03" w:rsidRDefault="00B10DEE" w:rsidP="001300C8">
            <w:pPr>
              <w:jc w:val="center"/>
            </w:pPr>
            <w:r>
              <w:t>15</w:t>
            </w:r>
            <w:r w:rsidRPr="00F20F03">
              <w:t>0</w:t>
            </w:r>
          </w:p>
        </w:tc>
        <w:tc>
          <w:tcPr>
            <w:tcW w:w="1336" w:type="dxa"/>
            <w:tcBorders>
              <w:top w:val="single" w:sz="4" w:space="0" w:color="auto"/>
              <w:left w:val="nil"/>
              <w:bottom w:val="single" w:sz="4" w:space="0" w:color="auto"/>
              <w:right w:val="single" w:sz="4" w:space="0" w:color="auto"/>
            </w:tcBorders>
            <w:shd w:val="clear" w:color="auto" w:fill="auto"/>
            <w:vAlign w:val="center"/>
          </w:tcPr>
          <w:p w:rsidR="00B10DEE" w:rsidRPr="00F20F03" w:rsidRDefault="00B10DEE" w:rsidP="001300C8">
            <w:pPr>
              <w:jc w:val="center"/>
            </w:pPr>
            <w:r w:rsidRPr="00F20F03">
              <w:t>бюджет города</w:t>
            </w:r>
          </w:p>
        </w:tc>
        <w:tc>
          <w:tcPr>
            <w:tcW w:w="1762" w:type="dxa"/>
            <w:tcBorders>
              <w:top w:val="single" w:sz="4" w:space="0" w:color="auto"/>
              <w:left w:val="nil"/>
              <w:bottom w:val="single" w:sz="4" w:space="0" w:color="auto"/>
              <w:right w:val="single" w:sz="4" w:space="0" w:color="auto"/>
            </w:tcBorders>
            <w:shd w:val="clear" w:color="auto" w:fill="auto"/>
            <w:vAlign w:val="center"/>
          </w:tcPr>
          <w:p w:rsidR="00B10DEE" w:rsidRPr="00F20F03" w:rsidRDefault="00B10DEE" w:rsidP="001300C8">
            <w:pPr>
              <w:jc w:val="center"/>
            </w:pPr>
            <w:r w:rsidRPr="00F20F03">
              <w:t>Развитие социальной, инновационной активности молодых людей, популяризация активного и здорового образа жизни</w:t>
            </w:r>
          </w:p>
        </w:tc>
      </w:tr>
      <w:tr w:rsidR="00B10DEE" w:rsidRPr="00777FDE" w:rsidTr="00B317AF">
        <w:trPr>
          <w:trHeight w:val="3397"/>
        </w:trPr>
        <w:tc>
          <w:tcPr>
            <w:tcW w:w="726" w:type="dxa"/>
            <w:tcBorders>
              <w:top w:val="single" w:sz="4" w:space="0" w:color="auto"/>
              <w:left w:val="single" w:sz="4" w:space="0" w:color="auto"/>
              <w:bottom w:val="single" w:sz="4" w:space="0" w:color="auto"/>
              <w:right w:val="single" w:sz="4" w:space="0" w:color="auto"/>
            </w:tcBorders>
            <w:shd w:val="clear" w:color="auto" w:fill="auto"/>
            <w:vAlign w:val="center"/>
          </w:tcPr>
          <w:p w:rsidR="00B10DEE" w:rsidRPr="00F20F03" w:rsidRDefault="00B10DEE" w:rsidP="001300C8">
            <w:pPr>
              <w:jc w:val="center"/>
            </w:pPr>
            <w:r w:rsidRPr="00F20F03">
              <w:lastRenderedPageBreak/>
              <w:t>11.</w:t>
            </w:r>
          </w:p>
        </w:tc>
        <w:tc>
          <w:tcPr>
            <w:tcW w:w="1843" w:type="dxa"/>
            <w:tcBorders>
              <w:top w:val="single" w:sz="4" w:space="0" w:color="auto"/>
              <w:left w:val="nil"/>
              <w:bottom w:val="single" w:sz="4" w:space="0" w:color="auto"/>
              <w:right w:val="single" w:sz="4" w:space="0" w:color="auto"/>
            </w:tcBorders>
            <w:shd w:val="clear" w:color="auto" w:fill="auto"/>
            <w:vAlign w:val="center"/>
          </w:tcPr>
          <w:p w:rsidR="00B10DEE" w:rsidRPr="00F20F03" w:rsidRDefault="00B10DEE" w:rsidP="001300C8">
            <w:pPr>
              <w:jc w:val="center"/>
            </w:pPr>
            <w:r w:rsidRPr="00F20F03">
              <w:t xml:space="preserve">Обеспечение участия представителей молодежи города Ханты-Мансийска в фестивалях, конкурсах, форумах, семинарах, конференциях окружного, межрегионального и федерального уровней </w:t>
            </w:r>
          </w:p>
        </w:tc>
        <w:tc>
          <w:tcPr>
            <w:tcW w:w="1768" w:type="dxa"/>
            <w:tcBorders>
              <w:top w:val="single" w:sz="4" w:space="0" w:color="auto"/>
              <w:left w:val="nil"/>
              <w:bottom w:val="single" w:sz="4" w:space="0" w:color="auto"/>
              <w:right w:val="single" w:sz="4" w:space="0" w:color="auto"/>
            </w:tcBorders>
            <w:shd w:val="clear" w:color="auto" w:fill="auto"/>
            <w:vAlign w:val="center"/>
          </w:tcPr>
          <w:p w:rsidR="00B10DEE" w:rsidRPr="00F20F03" w:rsidRDefault="00B10DEE" w:rsidP="001300C8">
            <w:pPr>
              <w:jc w:val="center"/>
            </w:pPr>
            <w:r w:rsidRPr="00F20F03">
              <w:t>Управление по физической культуре, спорту, молодежной политике и туризму Администрации города Ханты-Мансийска</w:t>
            </w:r>
          </w:p>
        </w:tc>
        <w:tc>
          <w:tcPr>
            <w:tcW w:w="1620" w:type="dxa"/>
            <w:tcBorders>
              <w:top w:val="single" w:sz="4" w:space="0" w:color="auto"/>
              <w:left w:val="nil"/>
              <w:bottom w:val="single" w:sz="4" w:space="0" w:color="auto"/>
              <w:right w:val="single" w:sz="4" w:space="0" w:color="auto"/>
            </w:tcBorders>
            <w:shd w:val="clear" w:color="auto" w:fill="auto"/>
            <w:vAlign w:val="center"/>
          </w:tcPr>
          <w:p w:rsidR="00B10DEE" w:rsidRPr="00F20F03" w:rsidRDefault="00B10DEE" w:rsidP="001300C8">
            <w:pPr>
              <w:jc w:val="center"/>
            </w:pPr>
            <w:r w:rsidRPr="00F20F03">
              <w:t xml:space="preserve">Муниципальное бюджетное учреждение </w:t>
            </w:r>
            <w:r w:rsidR="00B317AF">
              <w:t>«Молодежный центр»</w:t>
            </w:r>
          </w:p>
        </w:tc>
        <w:tc>
          <w:tcPr>
            <w:tcW w:w="1800" w:type="dxa"/>
            <w:gridSpan w:val="3"/>
            <w:tcBorders>
              <w:top w:val="single" w:sz="4" w:space="0" w:color="auto"/>
              <w:left w:val="nil"/>
              <w:bottom w:val="single" w:sz="4" w:space="0" w:color="auto"/>
              <w:right w:val="single" w:sz="4" w:space="0" w:color="auto"/>
            </w:tcBorders>
            <w:shd w:val="clear" w:color="auto" w:fill="auto"/>
            <w:vAlign w:val="center"/>
          </w:tcPr>
          <w:p w:rsidR="00B10DEE" w:rsidRPr="00F20F03" w:rsidRDefault="00B10DEE" w:rsidP="001300C8">
            <w:pPr>
              <w:jc w:val="center"/>
            </w:pPr>
            <w:r w:rsidRPr="00F20F03">
              <w:t>Управление по физической культуре, спорту, молодежной политике и туризму Администрации города Ханты-Мансийска</w:t>
            </w:r>
          </w:p>
        </w:tc>
        <w:tc>
          <w:tcPr>
            <w:tcW w:w="1272" w:type="dxa"/>
            <w:tcBorders>
              <w:top w:val="single" w:sz="4" w:space="0" w:color="auto"/>
              <w:left w:val="nil"/>
              <w:bottom w:val="single" w:sz="4" w:space="0" w:color="auto"/>
              <w:right w:val="single" w:sz="4" w:space="0" w:color="auto"/>
            </w:tcBorders>
            <w:shd w:val="clear" w:color="auto" w:fill="auto"/>
            <w:vAlign w:val="center"/>
          </w:tcPr>
          <w:p w:rsidR="00B10DEE" w:rsidRPr="00F20F03" w:rsidRDefault="00B10DEE" w:rsidP="001300C8">
            <w:pPr>
              <w:jc w:val="center"/>
            </w:pPr>
            <w:r w:rsidRPr="00F20F03">
              <w:t>2012-2014 годы</w:t>
            </w:r>
          </w:p>
        </w:tc>
        <w:tc>
          <w:tcPr>
            <w:tcW w:w="790" w:type="dxa"/>
            <w:tcBorders>
              <w:top w:val="single" w:sz="4" w:space="0" w:color="auto"/>
              <w:left w:val="nil"/>
              <w:bottom w:val="single" w:sz="4" w:space="0" w:color="auto"/>
              <w:right w:val="single" w:sz="4" w:space="0" w:color="auto"/>
            </w:tcBorders>
            <w:shd w:val="clear" w:color="auto" w:fill="auto"/>
            <w:vAlign w:val="center"/>
          </w:tcPr>
          <w:p w:rsidR="00B10DEE" w:rsidRPr="00F20F03" w:rsidRDefault="00B10DEE" w:rsidP="001300C8">
            <w:pPr>
              <w:jc w:val="center"/>
            </w:pPr>
            <w:r w:rsidRPr="00F20F03">
              <w:t>300</w:t>
            </w:r>
          </w:p>
        </w:tc>
        <w:tc>
          <w:tcPr>
            <w:tcW w:w="850" w:type="dxa"/>
            <w:gridSpan w:val="2"/>
            <w:tcBorders>
              <w:top w:val="single" w:sz="4" w:space="0" w:color="auto"/>
              <w:left w:val="nil"/>
              <w:bottom w:val="single" w:sz="4" w:space="0" w:color="auto"/>
              <w:right w:val="single" w:sz="4" w:space="0" w:color="auto"/>
            </w:tcBorders>
            <w:shd w:val="clear" w:color="auto" w:fill="auto"/>
            <w:vAlign w:val="center"/>
          </w:tcPr>
          <w:p w:rsidR="00B10DEE" w:rsidRPr="00F20F03" w:rsidRDefault="00B10DEE" w:rsidP="001300C8">
            <w:pPr>
              <w:jc w:val="center"/>
            </w:pPr>
            <w:r w:rsidRPr="00F20F03">
              <w:t>100</w:t>
            </w:r>
          </w:p>
        </w:tc>
        <w:tc>
          <w:tcPr>
            <w:tcW w:w="851" w:type="dxa"/>
            <w:gridSpan w:val="2"/>
            <w:tcBorders>
              <w:top w:val="single" w:sz="4" w:space="0" w:color="auto"/>
              <w:left w:val="nil"/>
              <w:bottom w:val="single" w:sz="4" w:space="0" w:color="auto"/>
              <w:right w:val="single" w:sz="4" w:space="0" w:color="auto"/>
            </w:tcBorders>
            <w:shd w:val="clear" w:color="auto" w:fill="auto"/>
            <w:vAlign w:val="center"/>
          </w:tcPr>
          <w:p w:rsidR="00B10DEE" w:rsidRPr="00F20F03" w:rsidRDefault="00B10DEE" w:rsidP="001300C8">
            <w:pPr>
              <w:jc w:val="center"/>
            </w:pPr>
            <w:r w:rsidRPr="00F20F03">
              <w:t>100</w:t>
            </w:r>
          </w:p>
        </w:tc>
        <w:tc>
          <w:tcPr>
            <w:tcW w:w="850" w:type="dxa"/>
            <w:tcBorders>
              <w:top w:val="single" w:sz="4" w:space="0" w:color="auto"/>
              <w:left w:val="nil"/>
              <w:bottom w:val="single" w:sz="4" w:space="0" w:color="auto"/>
              <w:right w:val="single" w:sz="4" w:space="0" w:color="auto"/>
            </w:tcBorders>
            <w:shd w:val="clear" w:color="auto" w:fill="auto"/>
            <w:vAlign w:val="center"/>
          </w:tcPr>
          <w:p w:rsidR="00B10DEE" w:rsidRPr="00F20F03" w:rsidRDefault="00B10DEE" w:rsidP="001300C8">
            <w:pPr>
              <w:jc w:val="center"/>
            </w:pPr>
            <w:r w:rsidRPr="00F20F03">
              <w:t>100</w:t>
            </w:r>
          </w:p>
        </w:tc>
        <w:tc>
          <w:tcPr>
            <w:tcW w:w="1336" w:type="dxa"/>
            <w:tcBorders>
              <w:top w:val="single" w:sz="4" w:space="0" w:color="auto"/>
              <w:left w:val="nil"/>
              <w:bottom w:val="single" w:sz="4" w:space="0" w:color="auto"/>
              <w:right w:val="single" w:sz="4" w:space="0" w:color="auto"/>
            </w:tcBorders>
            <w:shd w:val="clear" w:color="auto" w:fill="auto"/>
            <w:vAlign w:val="center"/>
          </w:tcPr>
          <w:p w:rsidR="00B10DEE" w:rsidRPr="00F20F03" w:rsidRDefault="00B10DEE" w:rsidP="001300C8">
            <w:pPr>
              <w:jc w:val="center"/>
            </w:pPr>
            <w:r w:rsidRPr="00F20F03">
              <w:t>бюджет города</w:t>
            </w:r>
          </w:p>
        </w:tc>
        <w:tc>
          <w:tcPr>
            <w:tcW w:w="1762" w:type="dxa"/>
            <w:tcBorders>
              <w:top w:val="single" w:sz="4" w:space="0" w:color="auto"/>
              <w:left w:val="nil"/>
              <w:bottom w:val="single" w:sz="4" w:space="0" w:color="auto"/>
              <w:right w:val="single" w:sz="4" w:space="0" w:color="auto"/>
            </w:tcBorders>
            <w:shd w:val="clear" w:color="auto" w:fill="auto"/>
            <w:vAlign w:val="center"/>
          </w:tcPr>
          <w:p w:rsidR="00B10DEE" w:rsidRPr="00F20F03" w:rsidRDefault="00B10DEE" w:rsidP="001300C8">
            <w:pPr>
              <w:jc w:val="center"/>
            </w:pPr>
            <w:r w:rsidRPr="00F20F03">
              <w:t xml:space="preserve">Выявление и поддержка инициативной и талантливой молодежи, развитие творческого потенциала молодых людей  </w:t>
            </w:r>
          </w:p>
        </w:tc>
      </w:tr>
      <w:tr w:rsidR="00B10DEE" w:rsidRPr="00777FDE" w:rsidTr="001300C8">
        <w:trPr>
          <w:trHeight w:val="255"/>
        </w:trPr>
        <w:tc>
          <w:tcPr>
            <w:tcW w:w="15468" w:type="dxa"/>
            <w:gridSpan w:val="16"/>
            <w:tcBorders>
              <w:top w:val="single" w:sz="4" w:space="0" w:color="auto"/>
              <w:left w:val="single" w:sz="4" w:space="0" w:color="auto"/>
              <w:bottom w:val="single" w:sz="4" w:space="0" w:color="auto"/>
              <w:right w:val="single" w:sz="4" w:space="0" w:color="000000"/>
            </w:tcBorders>
            <w:shd w:val="clear" w:color="auto" w:fill="auto"/>
            <w:vAlign w:val="center"/>
          </w:tcPr>
          <w:p w:rsidR="00B10DEE" w:rsidRPr="00F20F03" w:rsidRDefault="00B10DEE" w:rsidP="001300C8">
            <w:r w:rsidRPr="00F20F03">
              <w:t>Задача 2: Создание условий для эффективного поведения молодежи на рынке труда</w:t>
            </w:r>
          </w:p>
        </w:tc>
      </w:tr>
      <w:tr w:rsidR="00B10DEE" w:rsidRPr="00777FDE" w:rsidTr="00B317AF">
        <w:trPr>
          <w:trHeight w:val="2848"/>
        </w:trPr>
        <w:tc>
          <w:tcPr>
            <w:tcW w:w="726" w:type="dxa"/>
            <w:tcBorders>
              <w:top w:val="single" w:sz="4" w:space="0" w:color="auto"/>
              <w:left w:val="single" w:sz="4" w:space="0" w:color="auto"/>
              <w:bottom w:val="single" w:sz="4" w:space="0" w:color="auto"/>
              <w:right w:val="single" w:sz="4" w:space="0" w:color="auto"/>
            </w:tcBorders>
            <w:shd w:val="clear" w:color="auto" w:fill="auto"/>
            <w:vAlign w:val="center"/>
          </w:tcPr>
          <w:p w:rsidR="00B10DEE" w:rsidRPr="00F20F03" w:rsidRDefault="00B10DEE" w:rsidP="001300C8">
            <w:pPr>
              <w:jc w:val="center"/>
            </w:pPr>
            <w:r w:rsidRPr="00F20F03">
              <w:t>12.</w:t>
            </w:r>
          </w:p>
        </w:tc>
        <w:tc>
          <w:tcPr>
            <w:tcW w:w="1843" w:type="dxa"/>
            <w:tcBorders>
              <w:top w:val="single" w:sz="4" w:space="0" w:color="auto"/>
              <w:left w:val="nil"/>
              <w:bottom w:val="single" w:sz="4" w:space="0" w:color="auto"/>
              <w:right w:val="single" w:sz="4" w:space="0" w:color="auto"/>
            </w:tcBorders>
            <w:shd w:val="clear" w:color="auto" w:fill="auto"/>
            <w:vAlign w:val="center"/>
          </w:tcPr>
          <w:p w:rsidR="00B10DEE" w:rsidRPr="00F20F03" w:rsidRDefault="00B10DEE" w:rsidP="001300C8">
            <w:pPr>
              <w:jc w:val="center"/>
            </w:pPr>
            <w:r w:rsidRPr="00F20F03">
              <w:t>Ведение базы данных соискателей вакансий из числа молодежи города Ханты-Мансийска</w:t>
            </w:r>
          </w:p>
        </w:tc>
        <w:tc>
          <w:tcPr>
            <w:tcW w:w="1768" w:type="dxa"/>
            <w:tcBorders>
              <w:top w:val="single" w:sz="4" w:space="0" w:color="auto"/>
              <w:left w:val="nil"/>
              <w:bottom w:val="single" w:sz="4" w:space="0" w:color="auto"/>
              <w:right w:val="single" w:sz="4" w:space="0" w:color="auto"/>
            </w:tcBorders>
            <w:shd w:val="clear" w:color="auto" w:fill="auto"/>
            <w:vAlign w:val="center"/>
          </w:tcPr>
          <w:p w:rsidR="00B10DEE" w:rsidRPr="00F20F03" w:rsidRDefault="00B10DEE" w:rsidP="001300C8">
            <w:pPr>
              <w:jc w:val="center"/>
            </w:pPr>
            <w:r w:rsidRPr="00F20F03">
              <w:t>Управление по физической культуре, спорту, молодежной политике и туризму Администрации города Ханты-Мансийска</w:t>
            </w:r>
          </w:p>
        </w:tc>
        <w:tc>
          <w:tcPr>
            <w:tcW w:w="1620" w:type="dxa"/>
            <w:tcBorders>
              <w:top w:val="single" w:sz="4" w:space="0" w:color="auto"/>
              <w:left w:val="nil"/>
              <w:bottom w:val="single" w:sz="4" w:space="0" w:color="auto"/>
              <w:right w:val="single" w:sz="4" w:space="0" w:color="auto"/>
            </w:tcBorders>
            <w:shd w:val="clear" w:color="auto" w:fill="auto"/>
            <w:vAlign w:val="center"/>
          </w:tcPr>
          <w:p w:rsidR="00B10DEE" w:rsidRPr="00F20F03" w:rsidRDefault="00B10DEE" w:rsidP="001300C8">
            <w:pPr>
              <w:jc w:val="center"/>
            </w:pPr>
            <w:r w:rsidRPr="00F20F03">
              <w:t>Муниципальное бюджетное учреж</w:t>
            </w:r>
            <w:r w:rsidR="00B317AF">
              <w:t>дение «</w:t>
            </w:r>
            <w:r w:rsidRPr="00F20F03">
              <w:t>Молодежный центр</w:t>
            </w:r>
            <w:r w:rsidR="00B317AF">
              <w:t>»</w:t>
            </w:r>
          </w:p>
        </w:tc>
        <w:tc>
          <w:tcPr>
            <w:tcW w:w="1757" w:type="dxa"/>
            <w:gridSpan w:val="2"/>
            <w:tcBorders>
              <w:top w:val="single" w:sz="4" w:space="0" w:color="auto"/>
              <w:left w:val="nil"/>
              <w:bottom w:val="single" w:sz="4" w:space="0" w:color="auto"/>
              <w:right w:val="single" w:sz="4" w:space="0" w:color="auto"/>
            </w:tcBorders>
            <w:shd w:val="clear" w:color="auto" w:fill="auto"/>
            <w:vAlign w:val="center"/>
          </w:tcPr>
          <w:p w:rsidR="00B10DEE" w:rsidRPr="00F20F03" w:rsidRDefault="00B10DEE" w:rsidP="001300C8">
            <w:pPr>
              <w:jc w:val="center"/>
            </w:pPr>
            <w:r w:rsidRPr="00F20F03">
              <w:t>Управление по физической культуре, спорту, молодежной политике и туризму Администрации города Ханты-Мансийска</w:t>
            </w:r>
          </w:p>
        </w:tc>
        <w:tc>
          <w:tcPr>
            <w:tcW w:w="1315" w:type="dxa"/>
            <w:gridSpan w:val="2"/>
            <w:tcBorders>
              <w:top w:val="single" w:sz="4" w:space="0" w:color="auto"/>
              <w:left w:val="nil"/>
              <w:bottom w:val="single" w:sz="4" w:space="0" w:color="auto"/>
              <w:right w:val="single" w:sz="4" w:space="0" w:color="auto"/>
            </w:tcBorders>
            <w:shd w:val="clear" w:color="auto" w:fill="auto"/>
            <w:vAlign w:val="center"/>
          </w:tcPr>
          <w:p w:rsidR="00B10DEE" w:rsidRPr="00F20F03" w:rsidRDefault="00B10DEE" w:rsidP="001300C8">
            <w:pPr>
              <w:jc w:val="center"/>
            </w:pPr>
            <w:r w:rsidRPr="00F20F03">
              <w:t>2012-2014 годы</w:t>
            </w:r>
          </w:p>
        </w:tc>
        <w:tc>
          <w:tcPr>
            <w:tcW w:w="905" w:type="dxa"/>
            <w:gridSpan w:val="2"/>
            <w:tcBorders>
              <w:top w:val="single" w:sz="4" w:space="0" w:color="auto"/>
              <w:left w:val="nil"/>
              <w:bottom w:val="single" w:sz="4" w:space="0" w:color="auto"/>
              <w:right w:val="single" w:sz="4" w:space="0" w:color="auto"/>
            </w:tcBorders>
            <w:shd w:val="clear" w:color="auto" w:fill="auto"/>
            <w:vAlign w:val="center"/>
          </w:tcPr>
          <w:p w:rsidR="00B10DEE" w:rsidRPr="00F20F03" w:rsidRDefault="00B10DEE" w:rsidP="001300C8">
            <w:r w:rsidRPr="00F20F03">
              <w:t> </w:t>
            </w:r>
          </w:p>
        </w:tc>
        <w:tc>
          <w:tcPr>
            <w:tcW w:w="735" w:type="dxa"/>
            <w:tcBorders>
              <w:top w:val="single" w:sz="4" w:space="0" w:color="auto"/>
              <w:left w:val="nil"/>
              <w:bottom w:val="single" w:sz="4" w:space="0" w:color="auto"/>
              <w:right w:val="single" w:sz="4" w:space="0" w:color="auto"/>
            </w:tcBorders>
            <w:shd w:val="clear" w:color="auto" w:fill="auto"/>
            <w:vAlign w:val="center"/>
          </w:tcPr>
          <w:p w:rsidR="00B10DEE" w:rsidRPr="00F20F03" w:rsidRDefault="00B10DEE" w:rsidP="001300C8">
            <w:r w:rsidRPr="00F20F03">
              <w:t> </w:t>
            </w:r>
          </w:p>
        </w:tc>
        <w:tc>
          <w:tcPr>
            <w:tcW w:w="851" w:type="dxa"/>
            <w:gridSpan w:val="2"/>
            <w:tcBorders>
              <w:top w:val="single" w:sz="4" w:space="0" w:color="auto"/>
              <w:left w:val="nil"/>
              <w:bottom w:val="single" w:sz="4" w:space="0" w:color="auto"/>
              <w:right w:val="single" w:sz="4" w:space="0" w:color="auto"/>
            </w:tcBorders>
            <w:shd w:val="clear" w:color="auto" w:fill="auto"/>
            <w:vAlign w:val="center"/>
          </w:tcPr>
          <w:p w:rsidR="00B10DEE" w:rsidRPr="00F20F03" w:rsidRDefault="00B10DEE" w:rsidP="001300C8">
            <w:r w:rsidRPr="00F20F03">
              <w:t> </w:t>
            </w:r>
          </w:p>
        </w:tc>
        <w:tc>
          <w:tcPr>
            <w:tcW w:w="850" w:type="dxa"/>
            <w:tcBorders>
              <w:top w:val="single" w:sz="4" w:space="0" w:color="auto"/>
              <w:left w:val="nil"/>
              <w:bottom w:val="single" w:sz="4" w:space="0" w:color="auto"/>
              <w:right w:val="single" w:sz="4" w:space="0" w:color="auto"/>
            </w:tcBorders>
            <w:shd w:val="clear" w:color="auto" w:fill="auto"/>
            <w:vAlign w:val="center"/>
          </w:tcPr>
          <w:p w:rsidR="00B10DEE" w:rsidRPr="00F20F03" w:rsidRDefault="00B10DEE" w:rsidP="001300C8">
            <w:r w:rsidRPr="00F20F03">
              <w:t> </w:t>
            </w:r>
          </w:p>
        </w:tc>
        <w:tc>
          <w:tcPr>
            <w:tcW w:w="1336" w:type="dxa"/>
            <w:tcBorders>
              <w:top w:val="single" w:sz="4" w:space="0" w:color="auto"/>
              <w:left w:val="nil"/>
              <w:bottom w:val="single" w:sz="4" w:space="0" w:color="auto"/>
              <w:right w:val="single" w:sz="4" w:space="0" w:color="auto"/>
            </w:tcBorders>
            <w:shd w:val="clear" w:color="auto" w:fill="auto"/>
            <w:vAlign w:val="center"/>
          </w:tcPr>
          <w:p w:rsidR="00B10DEE" w:rsidRPr="00F20F03" w:rsidRDefault="00B10DEE" w:rsidP="001300C8">
            <w:pPr>
              <w:jc w:val="center"/>
            </w:pPr>
            <w:r w:rsidRPr="00F20F03">
              <w:t>бюджет города</w:t>
            </w:r>
          </w:p>
        </w:tc>
        <w:tc>
          <w:tcPr>
            <w:tcW w:w="1762" w:type="dxa"/>
            <w:tcBorders>
              <w:top w:val="single" w:sz="4" w:space="0" w:color="auto"/>
              <w:left w:val="nil"/>
              <w:bottom w:val="single" w:sz="4" w:space="0" w:color="auto"/>
              <w:right w:val="single" w:sz="4" w:space="0" w:color="auto"/>
            </w:tcBorders>
            <w:shd w:val="clear" w:color="auto" w:fill="auto"/>
            <w:vAlign w:val="center"/>
          </w:tcPr>
          <w:p w:rsidR="00B10DEE" w:rsidRPr="00F20F03" w:rsidRDefault="00B10DEE" w:rsidP="001300C8">
            <w:pPr>
              <w:jc w:val="center"/>
            </w:pPr>
            <w:r w:rsidRPr="00F20F03">
              <w:t>Создание базы данных соискателей вакансий из числа молодежи для осуществления мероприятий, направленных на снижение молодежной безработицы</w:t>
            </w:r>
          </w:p>
        </w:tc>
      </w:tr>
      <w:tr w:rsidR="00B10DEE" w:rsidRPr="00777FDE" w:rsidTr="00B317AF">
        <w:trPr>
          <w:trHeight w:val="2266"/>
        </w:trPr>
        <w:tc>
          <w:tcPr>
            <w:tcW w:w="726" w:type="dxa"/>
            <w:tcBorders>
              <w:top w:val="single" w:sz="4" w:space="0" w:color="auto"/>
              <w:left w:val="single" w:sz="4" w:space="0" w:color="auto"/>
              <w:bottom w:val="single" w:sz="4" w:space="0" w:color="auto"/>
              <w:right w:val="single" w:sz="4" w:space="0" w:color="auto"/>
            </w:tcBorders>
            <w:shd w:val="clear" w:color="auto" w:fill="auto"/>
            <w:vAlign w:val="center"/>
          </w:tcPr>
          <w:p w:rsidR="00B10DEE" w:rsidRPr="00F20F03" w:rsidRDefault="00B10DEE" w:rsidP="001300C8">
            <w:pPr>
              <w:jc w:val="center"/>
            </w:pPr>
            <w:r w:rsidRPr="00F20F03">
              <w:t>13.</w:t>
            </w:r>
          </w:p>
        </w:tc>
        <w:tc>
          <w:tcPr>
            <w:tcW w:w="1843" w:type="dxa"/>
            <w:tcBorders>
              <w:top w:val="single" w:sz="4" w:space="0" w:color="auto"/>
              <w:left w:val="nil"/>
              <w:bottom w:val="single" w:sz="4" w:space="0" w:color="auto"/>
              <w:right w:val="single" w:sz="4" w:space="0" w:color="auto"/>
            </w:tcBorders>
            <w:shd w:val="clear" w:color="auto" w:fill="auto"/>
            <w:vAlign w:val="center"/>
          </w:tcPr>
          <w:p w:rsidR="00B10DEE" w:rsidRPr="00F20F03" w:rsidRDefault="00B10DEE" w:rsidP="001300C8">
            <w:pPr>
              <w:jc w:val="center"/>
            </w:pPr>
            <w:r w:rsidRPr="00F20F03">
              <w:t>Формирование реестра партнеров и работодателей города Ханты-Мансийска</w:t>
            </w:r>
          </w:p>
        </w:tc>
        <w:tc>
          <w:tcPr>
            <w:tcW w:w="1768" w:type="dxa"/>
            <w:tcBorders>
              <w:top w:val="single" w:sz="4" w:space="0" w:color="auto"/>
              <w:left w:val="nil"/>
              <w:bottom w:val="single" w:sz="4" w:space="0" w:color="auto"/>
              <w:right w:val="single" w:sz="4" w:space="0" w:color="auto"/>
            </w:tcBorders>
            <w:shd w:val="clear" w:color="auto" w:fill="auto"/>
            <w:vAlign w:val="center"/>
          </w:tcPr>
          <w:p w:rsidR="00B10DEE" w:rsidRPr="00F20F03" w:rsidRDefault="00B10DEE" w:rsidP="001300C8">
            <w:pPr>
              <w:jc w:val="center"/>
            </w:pPr>
            <w:r w:rsidRPr="00F20F03">
              <w:t>Управление по физической культуре, спорту, молодежной политике и туризму Администрации города Ханты-Мансийска</w:t>
            </w:r>
          </w:p>
        </w:tc>
        <w:tc>
          <w:tcPr>
            <w:tcW w:w="1620" w:type="dxa"/>
            <w:tcBorders>
              <w:top w:val="single" w:sz="4" w:space="0" w:color="auto"/>
              <w:left w:val="nil"/>
              <w:bottom w:val="single" w:sz="4" w:space="0" w:color="auto"/>
              <w:right w:val="single" w:sz="4" w:space="0" w:color="auto"/>
            </w:tcBorders>
            <w:shd w:val="clear" w:color="auto" w:fill="auto"/>
            <w:vAlign w:val="center"/>
          </w:tcPr>
          <w:p w:rsidR="00B10DEE" w:rsidRPr="00F20F03" w:rsidRDefault="00B10DEE" w:rsidP="001300C8">
            <w:pPr>
              <w:jc w:val="center"/>
            </w:pPr>
            <w:r w:rsidRPr="00F20F03">
              <w:t xml:space="preserve">Муниципальное бюджетное учреждение </w:t>
            </w:r>
            <w:r w:rsidR="00B317AF">
              <w:t>«Молодежный центр»</w:t>
            </w:r>
          </w:p>
        </w:tc>
        <w:tc>
          <w:tcPr>
            <w:tcW w:w="1757" w:type="dxa"/>
            <w:gridSpan w:val="2"/>
            <w:tcBorders>
              <w:top w:val="single" w:sz="4" w:space="0" w:color="auto"/>
              <w:left w:val="nil"/>
              <w:bottom w:val="single" w:sz="4" w:space="0" w:color="auto"/>
              <w:right w:val="single" w:sz="4" w:space="0" w:color="auto"/>
            </w:tcBorders>
            <w:shd w:val="clear" w:color="auto" w:fill="auto"/>
            <w:vAlign w:val="center"/>
          </w:tcPr>
          <w:p w:rsidR="00B10DEE" w:rsidRPr="00F20F03" w:rsidRDefault="00B10DEE" w:rsidP="001300C8">
            <w:pPr>
              <w:jc w:val="center"/>
            </w:pPr>
            <w:r w:rsidRPr="00F20F03">
              <w:t>Управление по физической культуре, спорту, молодежной политике и туризму Администрации города Ханты-Мансийска</w:t>
            </w:r>
          </w:p>
        </w:tc>
        <w:tc>
          <w:tcPr>
            <w:tcW w:w="1315" w:type="dxa"/>
            <w:gridSpan w:val="2"/>
            <w:tcBorders>
              <w:top w:val="single" w:sz="4" w:space="0" w:color="auto"/>
              <w:left w:val="nil"/>
              <w:bottom w:val="single" w:sz="4" w:space="0" w:color="auto"/>
              <w:right w:val="single" w:sz="4" w:space="0" w:color="auto"/>
            </w:tcBorders>
            <w:shd w:val="clear" w:color="auto" w:fill="auto"/>
            <w:vAlign w:val="center"/>
          </w:tcPr>
          <w:p w:rsidR="00B10DEE" w:rsidRPr="00F20F03" w:rsidRDefault="00B10DEE" w:rsidP="001300C8">
            <w:pPr>
              <w:jc w:val="center"/>
            </w:pPr>
            <w:r w:rsidRPr="00F20F03">
              <w:t>2012-2014 годы</w:t>
            </w:r>
          </w:p>
        </w:tc>
        <w:tc>
          <w:tcPr>
            <w:tcW w:w="905" w:type="dxa"/>
            <w:gridSpan w:val="2"/>
            <w:tcBorders>
              <w:top w:val="single" w:sz="4" w:space="0" w:color="auto"/>
              <w:left w:val="nil"/>
              <w:bottom w:val="single" w:sz="4" w:space="0" w:color="auto"/>
              <w:right w:val="single" w:sz="4" w:space="0" w:color="auto"/>
            </w:tcBorders>
            <w:shd w:val="clear" w:color="auto" w:fill="auto"/>
            <w:vAlign w:val="center"/>
          </w:tcPr>
          <w:p w:rsidR="00B10DEE" w:rsidRPr="00F20F03" w:rsidRDefault="00B10DEE" w:rsidP="001300C8">
            <w:r w:rsidRPr="00F20F03">
              <w:t> </w:t>
            </w:r>
          </w:p>
        </w:tc>
        <w:tc>
          <w:tcPr>
            <w:tcW w:w="735" w:type="dxa"/>
            <w:tcBorders>
              <w:top w:val="single" w:sz="4" w:space="0" w:color="auto"/>
              <w:left w:val="nil"/>
              <w:bottom w:val="single" w:sz="4" w:space="0" w:color="auto"/>
              <w:right w:val="single" w:sz="4" w:space="0" w:color="auto"/>
            </w:tcBorders>
            <w:shd w:val="clear" w:color="auto" w:fill="auto"/>
            <w:vAlign w:val="center"/>
          </w:tcPr>
          <w:p w:rsidR="00B10DEE" w:rsidRPr="00F20F03" w:rsidRDefault="00B10DEE" w:rsidP="001300C8">
            <w:r w:rsidRPr="00F20F03">
              <w:t> </w:t>
            </w:r>
          </w:p>
        </w:tc>
        <w:tc>
          <w:tcPr>
            <w:tcW w:w="851" w:type="dxa"/>
            <w:gridSpan w:val="2"/>
            <w:tcBorders>
              <w:top w:val="single" w:sz="4" w:space="0" w:color="auto"/>
              <w:left w:val="nil"/>
              <w:bottom w:val="single" w:sz="4" w:space="0" w:color="auto"/>
              <w:right w:val="single" w:sz="4" w:space="0" w:color="auto"/>
            </w:tcBorders>
            <w:shd w:val="clear" w:color="auto" w:fill="auto"/>
            <w:vAlign w:val="center"/>
          </w:tcPr>
          <w:p w:rsidR="00B10DEE" w:rsidRPr="00F20F03" w:rsidRDefault="00B10DEE" w:rsidP="001300C8">
            <w:r w:rsidRPr="00F20F03">
              <w:t> </w:t>
            </w:r>
          </w:p>
        </w:tc>
        <w:tc>
          <w:tcPr>
            <w:tcW w:w="850" w:type="dxa"/>
            <w:tcBorders>
              <w:top w:val="single" w:sz="4" w:space="0" w:color="auto"/>
              <w:left w:val="nil"/>
              <w:bottom w:val="single" w:sz="4" w:space="0" w:color="auto"/>
              <w:right w:val="single" w:sz="4" w:space="0" w:color="auto"/>
            </w:tcBorders>
            <w:shd w:val="clear" w:color="auto" w:fill="auto"/>
            <w:vAlign w:val="center"/>
          </w:tcPr>
          <w:p w:rsidR="00B10DEE" w:rsidRPr="00F20F03" w:rsidRDefault="00B10DEE" w:rsidP="001300C8">
            <w:r w:rsidRPr="00F20F03">
              <w:t> </w:t>
            </w:r>
          </w:p>
        </w:tc>
        <w:tc>
          <w:tcPr>
            <w:tcW w:w="1336" w:type="dxa"/>
            <w:tcBorders>
              <w:top w:val="single" w:sz="4" w:space="0" w:color="auto"/>
              <w:left w:val="nil"/>
              <w:bottom w:val="single" w:sz="4" w:space="0" w:color="auto"/>
              <w:right w:val="single" w:sz="4" w:space="0" w:color="auto"/>
            </w:tcBorders>
            <w:shd w:val="clear" w:color="auto" w:fill="auto"/>
            <w:vAlign w:val="center"/>
          </w:tcPr>
          <w:p w:rsidR="00B10DEE" w:rsidRPr="00F20F03" w:rsidRDefault="00B10DEE" w:rsidP="001300C8">
            <w:pPr>
              <w:jc w:val="center"/>
            </w:pPr>
            <w:r w:rsidRPr="00F20F03">
              <w:t>бюджет города</w:t>
            </w:r>
          </w:p>
        </w:tc>
        <w:tc>
          <w:tcPr>
            <w:tcW w:w="1762" w:type="dxa"/>
            <w:tcBorders>
              <w:top w:val="single" w:sz="4" w:space="0" w:color="auto"/>
              <w:left w:val="nil"/>
              <w:bottom w:val="single" w:sz="4" w:space="0" w:color="auto"/>
              <w:right w:val="single" w:sz="4" w:space="0" w:color="auto"/>
            </w:tcBorders>
            <w:shd w:val="clear" w:color="auto" w:fill="auto"/>
            <w:vAlign w:val="center"/>
          </w:tcPr>
          <w:p w:rsidR="00B10DEE" w:rsidRPr="00F20F03" w:rsidRDefault="00B10DEE" w:rsidP="001300C8">
            <w:pPr>
              <w:jc w:val="center"/>
            </w:pPr>
            <w:r w:rsidRPr="00F20F03">
              <w:t>Создание реестра партнеров и работодателей города для осуществления мероприятий, направленных на снижение молодежной безработицы</w:t>
            </w:r>
          </w:p>
        </w:tc>
      </w:tr>
      <w:tr w:rsidR="00B10DEE" w:rsidRPr="00777FDE" w:rsidTr="00B317AF">
        <w:trPr>
          <w:trHeight w:val="2325"/>
        </w:trPr>
        <w:tc>
          <w:tcPr>
            <w:tcW w:w="726" w:type="dxa"/>
            <w:tcBorders>
              <w:top w:val="single" w:sz="4" w:space="0" w:color="auto"/>
              <w:left w:val="single" w:sz="4" w:space="0" w:color="auto"/>
              <w:bottom w:val="single" w:sz="4" w:space="0" w:color="auto"/>
              <w:right w:val="single" w:sz="4" w:space="0" w:color="auto"/>
            </w:tcBorders>
            <w:shd w:val="clear" w:color="auto" w:fill="auto"/>
            <w:vAlign w:val="center"/>
          </w:tcPr>
          <w:p w:rsidR="00B10DEE" w:rsidRPr="00F20F03" w:rsidRDefault="00B10DEE" w:rsidP="001300C8">
            <w:pPr>
              <w:jc w:val="center"/>
            </w:pPr>
            <w:r w:rsidRPr="00F20F03">
              <w:lastRenderedPageBreak/>
              <w:t>14.</w:t>
            </w:r>
          </w:p>
        </w:tc>
        <w:tc>
          <w:tcPr>
            <w:tcW w:w="1843" w:type="dxa"/>
            <w:tcBorders>
              <w:top w:val="single" w:sz="4" w:space="0" w:color="auto"/>
              <w:left w:val="nil"/>
              <w:bottom w:val="single" w:sz="4" w:space="0" w:color="auto"/>
              <w:right w:val="single" w:sz="4" w:space="0" w:color="auto"/>
            </w:tcBorders>
            <w:shd w:val="clear" w:color="auto" w:fill="auto"/>
            <w:vAlign w:val="center"/>
          </w:tcPr>
          <w:p w:rsidR="00B10DEE" w:rsidRPr="00F20F03" w:rsidRDefault="00B10DEE" w:rsidP="001300C8">
            <w:pPr>
              <w:jc w:val="center"/>
            </w:pPr>
            <w:r w:rsidRPr="00F20F03">
              <w:t xml:space="preserve">Организация и проведение информационной акции для молодежной аудитории </w:t>
            </w:r>
            <w:r w:rsidR="00B317AF">
              <w:t>«</w:t>
            </w:r>
            <w:r w:rsidRPr="00F20F03">
              <w:t>Работа есть!</w:t>
            </w:r>
            <w:r w:rsidR="00B317AF">
              <w:t>»</w:t>
            </w:r>
            <w:r w:rsidRPr="00F20F03">
              <w:t xml:space="preserve"> </w:t>
            </w:r>
          </w:p>
        </w:tc>
        <w:tc>
          <w:tcPr>
            <w:tcW w:w="1768" w:type="dxa"/>
            <w:tcBorders>
              <w:top w:val="single" w:sz="4" w:space="0" w:color="auto"/>
              <w:left w:val="nil"/>
              <w:bottom w:val="single" w:sz="4" w:space="0" w:color="auto"/>
              <w:right w:val="single" w:sz="4" w:space="0" w:color="auto"/>
            </w:tcBorders>
            <w:shd w:val="clear" w:color="auto" w:fill="auto"/>
            <w:vAlign w:val="center"/>
          </w:tcPr>
          <w:p w:rsidR="00B10DEE" w:rsidRPr="00F20F03" w:rsidRDefault="00B10DEE" w:rsidP="001300C8">
            <w:pPr>
              <w:jc w:val="center"/>
            </w:pPr>
            <w:r w:rsidRPr="00F20F03">
              <w:t>Управление по физической культуре, спорту, молодежной политике и туризму Администрации города Ханты-Мансийска</w:t>
            </w:r>
          </w:p>
        </w:tc>
        <w:tc>
          <w:tcPr>
            <w:tcW w:w="1620" w:type="dxa"/>
            <w:tcBorders>
              <w:top w:val="single" w:sz="4" w:space="0" w:color="auto"/>
              <w:left w:val="nil"/>
              <w:bottom w:val="single" w:sz="4" w:space="0" w:color="auto"/>
              <w:right w:val="single" w:sz="4" w:space="0" w:color="auto"/>
            </w:tcBorders>
            <w:shd w:val="clear" w:color="auto" w:fill="auto"/>
            <w:vAlign w:val="center"/>
          </w:tcPr>
          <w:p w:rsidR="00B10DEE" w:rsidRPr="00F20F03" w:rsidRDefault="00B10DEE" w:rsidP="001300C8">
            <w:pPr>
              <w:jc w:val="center"/>
            </w:pPr>
            <w:r w:rsidRPr="00F20F03">
              <w:t xml:space="preserve">Муниципальное бюджетное учреждение </w:t>
            </w:r>
            <w:r w:rsidR="00B317AF">
              <w:t>«</w:t>
            </w:r>
            <w:r w:rsidRPr="00F20F03">
              <w:t>Молодежный центр</w:t>
            </w:r>
            <w:r w:rsidR="00B317AF">
              <w:t>»</w:t>
            </w:r>
          </w:p>
        </w:tc>
        <w:tc>
          <w:tcPr>
            <w:tcW w:w="1757" w:type="dxa"/>
            <w:gridSpan w:val="2"/>
            <w:tcBorders>
              <w:top w:val="single" w:sz="4" w:space="0" w:color="auto"/>
              <w:left w:val="nil"/>
              <w:bottom w:val="single" w:sz="4" w:space="0" w:color="auto"/>
              <w:right w:val="single" w:sz="4" w:space="0" w:color="auto"/>
            </w:tcBorders>
            <w:shd w:val="clear" w:color="auto" w:fill="auto"/>
            <w:vAlign w:val="center"/>
          </w:tcPr>
          <w:p w:rsidR="00B10DEE" w:rsidRPr="00F20F03" w:rsidRDefault="00B10DEE" w:rsidP="001300C8">
            <w:pPr>
              <w:jc w:val="center"/>
            </w:pPr>
            <w:r w:rsidRPr="00F20F03">
              <w:t>Управление по физической культуре, спорту, молодежной политике и туризму Администрации города Ханты-Мансийска</w:t>
            </w:r>
          </w:p>
        </w:tc>
        <w:tc>
          <w:tcPr>
            <w:tcW w:w="1315" w:type="dxa"/>
            <w:gridSpan w:val="2"/>
            <w:tcBorders>
              <w:top w:val="single" w:sz="4" w:space="0" w:color="auto"/>
              <w:left w:val="nil"/>
              <w:bottom w:val="single" w:sz="4" w:space="0" w:color="auto"/>
              <w:right w:val="single" w:sz="4" w:space="0" w:color="auto"/>
            </w:tcBorders>
            <w:shd w:val="clear" w:color="auto" w:fill="auto"/>
            <w:vAlign w:val="center"/>
          </w:tcPr>
          <w:p w:rsidR="00B10DEE" w:rsidRPr="00F20F03" w:rsidRDefault="00B10DEE" w:rsidP="001300C8">
            <w:pPr>
              <w:jc w:val="center"/>
            </w:pPr>
            <w:r w:rsidRPr="00F20F03">
              <w:t>2012-2014 годы</w:t>
            </w:r>
          </w:p>
        </w:tc>
        <w:tc>
          <w:tcPr>
            <w:tcW w:w="905" w:type="dxa"/>
            <w:gridSpan w:val="2"/>
            <w:tcBorders>
              <w:top w:val="single" w:sz="4" w:space="0" w:color="auto"/>
              <w:left w:val="nil"/>
              <w:bottom w:val="single" w:sz="4" w:space="0" w:color="auto"/>
              <w:right w:val="single" w:sz="4" w:space="0" w:color="auto"/>
            </w:tcBorders>
            <w:shd w:val="clear" w:color="auto" w:fill="auto"/>
            <w:noWrap/>
            <w:vAlign w:val="center"/>
          </w:tcPr>
          <w:p w:rsidR="00B10DEE" w:rsidRPr="00F20F03" w:rsidRDefault="00B10DEE" w:rsidP="001300C8">
            <w:pPr>
              <w:jc w:val="center"/>
            </w:pPr>
            <w:r w:rsidRPr="00F20F03">
              <w:t>60</w:t>
            </w:r>
          </w:p>
        </w:tc>
        <w:tc>
          <w:tcPr>
            <w:tcW w:w="735" w:type="dxa"/>
            <w:tcBorders>
              <w:top w:val="single" w:sz="4" w:space="0" w:color="auto"/>
              <w:left w:val="nil"/>
              <w:bottom w:val="single" w:sz="4" w:space="0" w:color="auto"/>
              <w:right w:val="single" w:sz="4" w:space="0" w:color="auto"/>
            </w:tcBorders>
            <w:shd w:val="clear" w:color="auto" w:fill="auto"/>
            <w:vAlign w:val="center"/>
          </w:tcPr>
          <w:p w:rsidR="00B10DEE" w:rsidRPr="00F20F03" w:rsidRDefault="00B10DEE" w:rsidP="001300C8">
            <w:pPr>
              <w:jc w:val="center"/>
            </w:pPr>
            <w:r w:rsidRPr="00F20F03">
              <w:t>20</w:t>
            </w:r>
          </w:p>
        </w:tc>
        <w:tc>
          <w:tcPr>
            <w:tcW w:w="851" w:type="dxa"/>
            <w:gridSpan w:val="2"/>
            <w:tcBorders>
              <w:top w:val="single" w:sz="4" w:space="0" w:color="auto"/>
              <w:left w:val="nil"/>
              <w:bottom w:val="single" w:sz="4" w:space="0" w:color="auto"/>
              <w:right w:val="single" w:sz="4" w:space="0" w:color="auto"/>
            </w:tcBorders>
            <w:shd w:val="clear" w:color="auto" w:fill="auto"/>
            <w:vAlign w:val="center"/>
          </w:tcPr>
          <w:p w:rsidR="00B10DEE" w:rsidRPr="00F20F03" w:rsidRDefault="00B10DEE" w:rsidP="001300C8">
            <w:pPr>
              <w:jc w:val="center"/>
            </w:pPr>
            <w:r w:rsidRPr="00F20F03">
              <w:t>20</w:t>
            </w:r>
          </w:p>
        </w:tc>
        <w:tc>
          <w:tcPr>
            <w:tcW w:w="850" w:type="dxa"/>
            <w:tcBorders>
              <w:top w:val="single" w:sz="4" w:space="0" w:color="auto"/>
              <w:left w:val="nil"/>
              <w:bottom w:val="single" w:sz="4" w:space="0" w:color="auto"/>
              <w:right w:val="single" w:sz="4" w:space="0" w:color="auto"/>
            </w:tcBorders>
            <w:shd w:val="clear" w:color="auto" w:fill="auto"/>
            <w:vAlign w:val="center"/>
          </w:tcPr>
          <w:p w:rsidR="00B10DEE" w:rsidRPr="00F20F03" w:rsidRDefault="00B10DEE" w:rsidP="001300C8">
            <w:pPr>
              <w:jc w:val="center"/>
            </w:pPr>
            <w:r w:rsidRPr="00F20F03">
              <w:t>20</w:t>
            </w:r>
          </w:p>
        </w:tc>
        <w:tc>
          <w:tcPr>
            <w:tcW w:w="1336" w:type="dxa"/>
            <w:tcBorders>
              <w:top w:val="single" w:sz="4" w:space="0" w:color="auto"/>
              <w:left w:val="nil"/>
              <w:bottom w:val="single" w:sz="4" w:space="0" w:color="auto"/>
              <w:right w:val="single" w:sz="4" w:space="0" w:color="auto"/>
            </w:tcBorders>
            <w:shd w:val="clear" w:color="auto" w:fill="auto"/>
            <w:vAlign w:val="center"/>
          </w:tcPr>
          <w:p w:rsidR="00B10DEE" w:rsidRPr="00F20F03" w:rsidRDefault="00B10DEE" w:rsidP="001300C8">
            <w:pPr>
              <w:jc w:val="center"/>
            </w:pPr>
            <w:r w:rsidRPr="00F20F03">
              <w:t>бюджет города</w:t>
            </w:r>
          </w:p>
        </w:tc>
        <w:tc>
          <w:tcPr>
            <w:tcW w:w="1762" w:type="dxa"/>
            <w:tcBorders>
              <w:top w:val="single" w:sz="4" w:space="0" w:color="auto"/>
              <w:left w:val="nil"/>
              <w:bottom w:val="single" w:sz="4" w:space="0" w:color="auto"/>
              <w:right w:val="single" w:sz="4" w:space="0" w:color="auto"/>
            </w:tcBorders>
            <w:shd w:val="clear" w:color="auto" w:fill="auto"/>
            <w:vAlign w:val="center"/>
          </w:tcPr>
          <w:p w:rsidR="00B10DEE" w:rsidRPr="00F20F03" w:rsidRDefault="00B10DEE" w:rsidP="001300C8">
            <w:pPr>
              <w:jc w:val="center"/>
            </w:pPr>
            <w:r w:rsidRPr="00F20F03">
              <w:t>Информирован</w:t>
            </w:r>
            <w:r w:rsidR="00B317AF">
              <w:t>-</w:t>
            </w:r>
            <w:r w:rsidRPr="00F20F03">
              <w:t>ность большего числа молодых людей о проводимых мероприятиях, направленных на снижение молодежной безработицы</w:t>
            </w:r>
          </w:p>
        </w:tc>
      </w:tr>
      <w:tr w:rsidR="00B10DEE" w:rsidRPr="00777FDE" w:rsidTr="00B317AF">
        <w:trPr>
          <w:trHeight w:val="2326"/>
        </w:trPr>
        <w:tc>
          <w:tcPr>
            <w:tcW w:w="726" w:type="dxa"/>
            <w:tcBorders>
              <w:top w:val="single" w:sz="4" w:space="0" w:color="auto"/>
              <w:left w:val="single" w:sz="4" w:space="0" w:color="auto"/>
              <w:bottom w:val="single" w:sz="4" w:space="0" w:color="auto"/>
              <w:right w:val="single" w:sz="4" w:space="0" w:color="auto"/>
            </w:tcBorders>
            <w:shd w:val="clear" w:color="auto" w:fill="auto"/>
            <w:vAlign w:val="center"/>
          </w:tcPr>
          <w:p w:rsidR="00B10DEE" w:rsidRPr="00F20F03" w:rsidRDefault="00B10DEE" w:rsidP="001300C8">
            <w:pPr>
              <w:jc w:val="center"/>
            </w:pPr>
            <w:r w:rsidRPr="00F20F03">
              <w:t>15.</w:t>
            </w:r>
          </w:p>
        </w:tc>
        <w:tc>
          <w:tcPr>
            <w:tcW w:w="1843" w:type="dxa"/>
            <w:tcBorders>
              <w:top w:val="single" w:sz="4" w:space="0" w:color="auto"/>
              <w:left w:val="nil"/>
              <w:bottom w:val="single" w:sz="4" w:space="0" w:color="auto"/>
              <w:right w:val="single" w:sz="4" w:space="0" w:color="auto"/>
            </w:tcBorders>
            <w:shd w:val="clear" w:color="auto" w:fill="auto"/>
            <w:vAlign w:val="center"/>
          </w:tcPr>
          <w:p w:rsidR="00B10DEE" w:rsidRPr="00F20F03" w:rsidRDefault="00B10DEE" w:rsidP="001300C8">
            <w:pPr>
              <w:jc w:val="center"/>
            </w:pPr>
            <w:r w:rsidRPr="00F20F03">
              <w:t>Организация деятельности молодежных трудовых отрядов</w:t>
            </w:r>
          </w:p>
        </w:tc>
        <w:tc>
          <w:tcPr>
            <w:tcW w:w="1768" w:type="dxa"/>
            <w:tcBorders>
              <w:top w:val="single" w:sz="4" w:space="0" w:color="auto"/>
              <w:left w:val="nil"/>
              <w:bottom w:val="single" w:sz="4" w:space="0" w:color="auto"/>
              <w:right w:val="single" w:sz="4" w:space="0" w:color="auto"/>
            </w:tcBorders>
            <w:shd w:val="clear" w:color="auto" w:fill="auto"/>
            <w:vAlign w:val="center"/>
          </w:tcPr>
          <w:p w:rsidR="00B10DEE" w:rsidRPr="00F20F03" w:rsidRDefault="00B10DEE" w:rsidP="001300C8">
            <w:pPr>
              <w:jc w:val="center"/>
            </w:pPr>
            <w:r w:rsidRPr="00F20F03">
              <w:t>Управление по физической культуре, спорту, молодежной политике и туризму Администрации города Ханты-Мансийска</w:t>
            </w:r>
          </w:p>
        </w:tc>
        <w:tc>
          <w:tcPr>
            <w:tcW w:w="1620" w:type="dxa"/>
            <w:tcBorders>
              <w:top w:val="single" w:sz="4" w:space="0" w:color="auto"/>
              <w:left w:val="nil"/>
              <w:bottom w:val="single" w:sz="4" w:space="0" w:color="auto"/>
              <w:right w:val="single" w:sz="4" w:space="0" w:color="auto"/>
            </w:tcBorders>
            <w:shd w:val="clear" w:color="auto" w:fill="auto"/>
            <w:vAlign w:val="center"/>
          </w:tcPr>
          <w:p w:rsidR="00B10DEE" w:rsidRPr="00F20F03" w:rsidRDefault="00B10DEE" w:rsidP="001300C8">
            <w:pPr>
              <w:jc w:val="center"/>
            </w:pPr>
            <w:r w:rsidRPr="00F20F03">
              <w:t xml:space="preserve">Муниципальное бюджетное учреждение </w:t>
            </w:r>
            <w:r w:rsidR="00B317AF">
              <w:t>«</w:t>
            </w:r>
            <w:r w:rsidRPr="00F20F03">
              <w:t>Молодежный центр</w:t>
            </w:r>
            <w:r w:rsidR="00B317AF">
              <w:t>»</w:t>
            </w:r>
          </w:p>
        </w:tc>
        <w:tc>
          <w:tcPr>
            <w:tcW w:w="1757" w:type="dxa"/>
            <w:gridSpan w:val="2"/>
            <w:tcBorders>
              <w:top w:val="single" w:sz="4" w:space="0" w:color="auto"/>
              <w:left w:val="nil"/>
              <w:bottom w:val="single" w:sz="4" w:space="0" w:color="auto"/>
              <w:right w:val="single" w:sz="4" w:space="0" w:color="auto"/>
            </w:tcBorders>
            <w:shd w:val="clear" w:color="auto" w:fill="auto"/>
            <w:vAlign w:val="center"/>
          </w:tcPr>
          <w:p w:rsidR="00B10DEE" w:rsidRPr="00F20F03" w:rsidRDefault="00B10DEE" w:rsidP="001300C8">
            <w:pPr>
              <w:jc w:val="center"/>
            </w:pPr>
            <w:r w:rsidRPr="00F20F03">
              <w:t>Управление по физической культуре, спорту, молодежной политике и туризму Администрации города Ханты-Мансийска</w:t>
            </w:r>
          </w:p>
        </w:tc>
        <w:tc>
          <w:tcPr>
            <w:tcW w:w="1315" w:type="dxa"/>
            <w:gridSpan w:val="2"/>
            <w:tcBorders>
              <w:top w:val="single" w:sz="4" w:space="0" w:color="auto"/>
              <w:left w:val="nil"/>
              <w:bottom w:val="single" w:sz="4" w:space="0" w:color="auto"/>
              <w:right w:val="single" w:sz="4" w:space="0" w:color="auto"/>
            </w:tcBorders>
            <w:shd w:val="clear" w:color="auto" w:fill="auto"/>
            <w:vAlign w:val="center"/>
          </w:tcPr>
          <w:p w:rsidR="00B10DEE" w:rsidRPr="00F20F03" w:rsidRDefault="00B10DEE" w:rsidP="001300C8">
            <w:pPr>
              <w:jc w:val="center"/>
            </w:pPr>
            <w:r w:rsidRPr="00F20F03">
              <w:t>2012-2014 годы</w:t>
            </w:r>
          </w:p>
        </w:tc>
        <w:tc>
          <w:tcPr>
            <w:tcW w:w="905" w:type="dxa"/>
            <w:gridSpan w:val="2"/>
            <w:tcBorders>
              <w:top w:val="single" w:sz="4" w:space="0" w:color="auto"/>
              <w:left w:val="nil"/>
              <w:bottom w:val="single" w:sz="4" w:space="0" w:color="auto"/>
              <w:right w:val="single" w:sz="4" w:space="0" w:color="auto"/>
            </w:tcBorders>
            <w:shd w:val="clear" w:color="auto" w:fill="auto"/>
            <w:vAlign w:val="center"/>
          </w:tcPr>
          <w:p w:rsidR="00B10DEE" w:rsidRPr="00F20F03" w:rsidRDefault="00B10DEE" w:rsidP="001300C8">
            <w:pPr>
              <w:jc w:val="right"/>
            </w:pPr>
            <w:r w:rsidRPr="00F20F03">
              <w:t xml:space="preserve">12 </w:t>
            </w:r>
            <w:r>
              <w:t>000</w:t>
            </w:r>
          </w:p>
        </w:tc>
        <w:tc>
          <w:tcPr>
            <w:tcW w:w="735" w:type="dxa"/>
            <w:tcBorders>
              <w:top w:val="single" w:sz="4" w:space="0" w:color="auto"/>
              <w:left w:val="nil"/>
              <w:bottom w:val="single" w:sz="4" w:space="0" w:color="auto"/>
              <w:right w:val="single" w:sz="4" w:space="0" w:color="auto"/>
            </w:tcBorders>
            <w:shd w:val="clear" w:color="auto" w:fill="auto"/>
            <w:vAlign w:val="center"/>
          </w:tcPr>
          <w:p w:rsidR="00B10DEE" w:rsidRPr="00F20F03" w:rsidRDefault="00B10DEE" w:rsidP="001300C8">
            <w:pPr>
              <w:jc w:val="right"/>
            </w:pPr>
            <w:r w:rsidRPr="00F20F03">
              <w:t xml:space="preserve">4 </w:t>
            </w:r>
            <w:r>
              <w:t>000</w:t>
            </w:r>
          </w:p>
        </w:tc>
        <w:tc>
          <w:tcPr>
            <w:tcW w:w="851" w:type="dxa"/>
            <w:gridSpan w:val="2"/>
            <w:tcBorders>
              <w:top w:val="single" w:sz="4" w:space="0" w:color="auto"/>
              <w:left w:val="nil"/>
              <w:bottom w:val="single" w:sz="4" w:space="0" w:color="auto"/>
              <w:right w:val="single" w:sz="4" w:space="0" w:color="auto"/>
            </w:tcBorders>
            <w:shd w:val="clear" w:color="auto" w:fill="auto"/>
            <w:vAlign w:val="center"/>
          </w:tcPr>
          <w:p w:rsidR="00B10DEE" w:rsidRPr="00F20F03" w:rsidRDefault="00B10DEE" w:rsidP="001300C8">
            <w:pPr>
              <w:jc w:val="right"/>
            </w:pPr>
            <w:r w:rsidRPr="00F20F03">
              <w:t xml:space="preserve">4 </w:t>
            </w:r>
            <w:r>
              <w:t>000</w:t>
            </w:r>
          </w:p>
        </w:tc>
        <w:tc>
          <w:tcPr>
            <w:tcW w:w="850" w:type="dxa"/>
            <w:tcBorders>
              <w:top w:val="single" w:sz="4" w:space="0" w:color="auto"/>
              <w:left w:val="nil"/>
              <w:bottom w:val="single" w:sz="4" w:space="0" w:color="auto"/>
              <w:right w:val="single" w:sz="4" w:space="0" w:color="auto"/>
            </w:tcBorders>
            <w:shd w:val="clear" w:color="auto" w:fill="auto"/>
            <w:vAlign w:val="center"/>
          </w:tcPr>
          <w:p w:rsidR="00B10DEE" w:rsidRPr="00F20F03" w:rsidRDefault="00B10DEE" w:rsidP="001300C8">
            <w:pPr>
              <w:jc w:val="right"/>
            </w:pPr>
            <w:r w:rsidRPr="00F20F03">
              <w:t xml:space="preserve">4 </w:t>
            </w:r>
            <w:r>
              <w:t>000</w:t>
            </w:r>
          </w:p>
        </w:tc>
        <w:tc>
          <w:tcPr>
            <w:tcW w:w="1336" w:type="dxa"/>
            <w:tcBorders>
              <w:top w:val="single" w:sz="4" w:space="0" w:color="auto"/>
              <w:left w:val="nil"/>
              <w:bottom w:val="single" w:sz="4" w:space="0" w:color="auto"/>
              <w:right w:val="single" w:sz="4" w:space="0" w:color="auto"/>
            </w:tcBorders>
            <w:shd w:val="clear" w:color="auto" w:fill="auto"/>
            <w:vAlign w:val="center"/>
          </w:tcPr>
          <w:p w:rsidR="00B10DEE" w:rsidRPr="00F20F03" w:rsidRDefault="00B10DEE" w:rsidP="001300C8">
            <w:pPr>
              <w:jc w:val="center"/>
            </w:pPr>
            <w:r w:rsidRPr="00F20F03">
              <w:t xml:space="preserve">бюджет города </w:t>
            </w:r>
          </w:p>
        </w:tc>
        <w:tc>
          <w:tcPr>
            <w:tcW w:w="1762" w:type="dxa"/>
            <w:tcBorders>
              <w:top w:val="single" w:sz="4" w:space="0" w:color="auto"/>
              <w:left w:val="nil"/>
              <w:bottom w:val="single" w:sz="4" w:space="0" w:color="auto"/>
              <w:right w:val="single" w:sz="4" w:space="0" w:color="auto"/>
            </w:tcBorders>
            <w:shd w:val="clear" w:color="auto" w:fill="auto"/>
            <w:vAlign w:val="center"/>
          </w:tcPr>
          <w:p w:rsidR="00B10DEE" w:rsidRPr="00F20F03" w:rsidRDefault="00B10DEE" w:rsidP="001300C8">
            <w:pPr>
              <w:jc w:val="center"/>
            </w:pPr>
            <w:r w:rsidRPr="00F20F03">
              <w:t>Вовлечение молодых людей в социально-экономические отношения для повышения конкурентоспо</w:t>
            </w:r>
            <w:r w:rsidR="00B317AF">
              <w:t>-</w:t>
            </w:r>
            <w:r w:rsidRPr="00F20F03">
              <w:t>собности молодежи на рынке труда</w:t>
            </w:r>
          </w:p>
        </w:tc>
      </w:tr>
      <w:tr w:rsidR="00B10DEE" w:rsidRPr="00777FDE" w:rsidTr="00B317AF">
        <w:trPr>
          <w:trHeight w:val="2508"/>
        </w:trPr>
        <w:tc>
          <w:tcPr>
            <w:tcW w:w="726" w:type="dxa"/>
            <w:tcBorders>
              <w:top w:val="single" w:sz="4" w:space="0" w:color="auto"/>
              <w:left w:val="single" w:sz="4" w:space="0" w:color="auto"/>
              <w:bottom w:val="single" w:sz="4" w:space="0" w:color="auto"/>
              <w:right w:val="single" w:sz="4" w:space="0" w:color="auto"/>
            </w:tcBorders>
            <w:shd w:val="clear" w:color="auto" w:fill="auto"/>
            <w:vAlign w:val="center"/>
          </w:tcPr>
          <w:p w:rsidR="00B10DEE" w:rsidRPr="00F20F03" w:rsidRDefault="00B10DEE" w:rsidP="001300C8">
            <w:pPr>
              <w:jc w:val="center"/>
            </w:pPr>
            <w:r w:rsidRPr="00F20F03">
              <w:t>16.</w:t>
            </w:r>
          </w:p>
        </w:tc>
        <w:tc>
          <w:tcPr>
            <w:tcW w:w="1843" w:type="dxa"/>
            <w:tcBorders>
              <w:top w:val="single" w:sz="4" w:space="0" w:color="auto"/>
              <w:left w:val="nil"/>
              <w:bottom w:val="single" w:sz="4" w:space="0" w:color="auto"/>
              <w:right w:val="single" w:sz="4" w:space="0" w:color="auto"/>
            </w:tcBorders>
            <w:shd w:val="clear" w:color="auto" w:fill="auto"/>
            <w:vAlign w:val="center"/>
          </w:tcPr>
          <w:p w:rsidR="00B10DEE" w:rsidRPr="00F20F03" w:rsidRDefault="00B10DEE" w:rsidP="001300C8">
            <w:pPr>
              <w:jc w:val="center"/>
            </w:pPr>
            <w:r w:rsidRPr="00F20F03">
              <w:t>Организация деятельности молодежного сервисного отряда</w:t>
            </w:r>
          </w:p>
        </w:tc>
        <w:tc>
          <w:tcPr>
            <w:tcW w:w="1768" w:type="dxa"/>
            <w:tcBorders>
              <w:top w:val="single" w:sz="4" w:space="0" w:color="auto"/>
              <w:left w:val="nil"/>
              <w:bottom w:val="single" w:sz="4" w:space="0" w:color="auto"/>
              <w:right w:val="single" w:sz="4" w:space="0" w:color="auto"/>
            </w:tcBorders>
            <w:shd w:val="clear" w:color="auto" w:fill="auto"/>
            <w:vAlign w:val="center"/>
          </w:tcPr>
          <w:p w:rsidR="00B10DEE" w:rsidRPr="00F20F03" w:rsidRDefault="00B10DEE" w:rsidP="001300C8">
            <w:pPr>
              <w:jc w:val="center"/>
            </w:pPr>
            <w:r w:rsidRPr="00F20F03">
              <w:t>Управление по физической культуре, спорту, молодежной политике и туризму Администрации города Ханты-Мансийска</w:t>
            </w:r>
          </w:p>
        </w:tc>
        <w:tc>
          <w:tcPr>
            <w:tcW w:w="1620" w:type="dxa"/>
            <w:tcBorders>
              <w:top w:val="single" w:sz="4" w:space="0" w:color="auto"/>
              <w:left w:val="nil"/>
              <w:bottom w:val="single" w:sz="4" w:space="0" w:color="auto"/>
              <w:right w:val="single" w:sz="4" w:space="0" w:color="auto"/>
            </w:tcBorders>
            <w:shd w:val="clear" w:color="auto" w:fill="auto"/>
            <w:vAlign w:val="center"/>
          </w:tcPr>
          <w:p w:rsidR="00B10DEE" w:rsidRPr="00F20F03" w:rsidRDefault="00B10DEE" w:rsidP="001300C8">
            <w:pPr>
              <w:jc w:val="center"/>
            </w:pPr>
            <w:r w:rsidRPr="00F20F03">
              <w:t xml:space="preserve">Муниципальное бюджетное учреждение </w:t>
            </w:r>
            <w:r w:rsidR="00B317AF">
              <w:t>«</w:t>
            </w:r>
            <w:r w:rsidRPr="00F20F03">
              <w:t>Молодежный центр</w:t>
            </w:r>
            <w:r w:rsidR="00B317AF">
              <w:t>»</w:t>
            </w:r>
          </w:p>
        </w:tc>
        <w:tc>
          <w:tcPr>
            <w:tcW w:w="1757" w:type="dxa"/>
            <w:gridSpan w:val="2"/>
            <w:tcBorders>
              <w:top w:val="single" w:sz="4" w:space="0" w:color="auto"/>
              <w:left w:val="nil"/>
              <w:bottom w:val="single" w:sz="4" w:space="0" w:color="auto"/>
              <w:right w:val="single" w:sz="4" w:space="0" w:color="auto"/>
            </w:tcBorders>
            <w:shd w:val="clear" w:color="auto" w:fill="auto"/>
            <w:vAlign w:val="center"/>
          </w:tcPr>
          <w:p w:rsidR="00B10DEE" w:rsidRPr="00F20F03" w:rsidRDefault="00B10DEE" w:rsidP="001300C8">
            <w:pPr>
              <w:jc w:val="center"/>
            </w:pPr>
            <w:r w:rsidRPr="00F20F03">
              <w:t>Управление по физической культуре, спорту, молодежной политике и туризму Администрации города Ханты-Мансийска</w:t>
            </w:r>
          </w:p>
        </w:tc>
        <w:tc>
          <w:tcPr>
            <w:tcW w:w="1315" w:type="dxa"/>
            <w:gridSpan w:val="2"/>
            <w:tcBorders>
              <w:top w:val="single" w:sz="4" w:space="0" w:color="auto"/>
              <w:left w:val="nil"/>
              <w:bottom w:val="single" w:sz="4" w:space="0" w:color="auto"/>
              <w:right w:val="single" w:sz="4" w:space="0" w:color="auto"/>
            </w:tcBorders>
            <w:shd w:val="clear" w:color="auto" w:fill="auto"/>
            <w:vAlign w:val="center"/>
          </w:tcPr>
          <w:p w:rsidR="00B10DEE" w:rsidRPr="00F20F03" w:rsidRDefault="00B10DEE" w:rsidP="001300C8">
            <w:pPr>
              <w:jc w:val="center"/>
            </w:pPr>
            <w:r w:rsidRPr="00F20F03">
              <w:t>2012-2014 годы</w:t>
            </w:r>
          </w:p>
        </w:tc>
        <w:tc>
          <w:tcPr>
            <w:tcW w:w="905" w:type="dxa"/>
            <w:gridSpan w:val="2"/>
            <w:tcBorders>
              <w:top w:val="single" w:sz="4" w:space="0" w:color="auto"/>
              <w:left w:val="nil"/>
              <w:bottom w:val="single" w:sz="4" w:space="0" w:color="auto"/>
              <w:right w:val="single" w:sz="4" w:space="0" w:color="auto"/>
            </w:tcBorders>
            <w:shd w:val="clear" w:color="auto" w:fill="auto"/>
            <w:vAlign w:val="center"/>
          </w:tcPr>
          <w:p w:rsidR="00B10DEE" w:rsidRPr="00F20F03" w:rsidRDefault="00B10DEE" w:rsidP="001300C8">
            <w:pPr>
              <w:jc w:val="center"/>
            </w:pPr>
            <w:r w:rsidRPr="00F20F03">
              <w:t>4</w:t>
            </w:r>
            <w:r>
              <w:t>5</w:t>
            </w:r>
            <w:r w:rsidRPr="00F20F03">
              <w:t>0</w:t>
            </w:r>
          </w:p>
        </w:tc>
        <w:tc>
          <w:tcPr>
            <w:tcW w:w="735" w:type="dxa"/>
            <w:tcBorders>
              <w:top w:val="single" w:sz="4" w:space="0" w:color="auto"/>
              <w:left w:val="nil"/>
              <w:bottom w:val="single" w:sz="4" w:space="0" w:color="auto"/>
              <w:right w:val="single" w:sz="4" w:space="0" w:color="auto"/>
            </w:tcBorders>
            <w:shd w:val="clear" w:color="auto" w:fill="auto"/>
            <w:vAlign w:val="center"/>
          </w:tcPr>
          <w:p w:rsidR="00B10DEE" w:rsidRPr="00F20F03" w:rsidRDefault="00B10DEE" w:rsidP="001300C8">
            <w:pPr>
              <w:jc w:val="right"/>
            </w:pPr>
            <w:r w:rsidRPr="00F20F03">
              <w:t>1</w:t>
            </w:r>
            <w:r>
              <w:t>5</w:t>
            </w:r>
            <w:r w:rsidRPr="00F20F03">
              <w:t>0</w:t>
            </w:r>
          </w:p>
        </w:tc>
        <w:tc>
          <w:tcPr>
            <w:tcW w:w="851" w:type="dxa"/>
            <w:gridSpan w:val="2"/>
            <w:tcBorders>
              <w:top w:val="single" w:sz="4" w:space="0" w:color="auto"/>
              <w:left w:val="nil"/>
              <w:bottom w:val="single" w:sz="4" w:space="0" w:color="auto"/>
              <w:right w:val="single" w:sz="4" w:space="0" w:color="auto"/>
            </w:tcBorders>
            <w:shd w:val="clear" w:color="auto" w:fill="auto"/>
            <w:vAlign w:val="center"/>
          </w:tcPr>
          <w:p w:rsidR="00B10DEE" w:rsidRPr="00F20F03" w:rsidRDefault="00B10DEE" w:rsidP="001300C8">
            <w:pPr>
              <w:jc w:val="right"/>
            </w:pPr>
            <w:r w:rsidRPr="00F20F03">
              <w:t>1</w:t>
            </w:r>
            <w:r>
              <w:t>5</w:t>
            </w:r>
            <w:r w:rsidRPr="00F20F03">
              <w:t>0</w:t>
            </w:r>
          </w:p>
        </w:tc>
        <w:tc>
          <w:tcPr>
            <w:tcW w:w="850" w:type="dxa"/>
            <w:tcBorders>
              <w:top w:val="single" w:sz="4" w:space="0" w:color="auto"/>
              <w:left w:val="nil"/>
              <w:bottom w:val="single" w:sz="4" w:space="0" w:color="auto"/>
              <w:right w:val="single" w:sz="4" w:space="0" w:color="auto"/>
            </w:tcBorders>
            <w:shd w:val="clear" w:color="auto" w:fill="auto"/>
            <w:vAlign w:val="center"/>
          </w:tcPr>
          <w:p w:rsidR="00B10DEE" w:rsidRPr="00F20F03" w:rsidRDefault="00B10DEE" w:rsidP="001300C8">
            <w:pPr>
              <w:jc w:val="right"/>
            </w:pPr>
            <w:r w:rsidRPr="00F20F03">
              <w:t>1</w:t>
            </w:r>
            <w:r>
              <w:t>5</w:t>
            </w:r>
            <w:r w:rsidRPr="00F20F03">
              <w:t>0</w:t>
            </w:r>
          </w:p>
        </w:tc>
        <w:tc>
          <w:tcPr>
            <w:tcW w:w="1336" w:type="dxa"/>
            <w:tcBorders>
              <w:top w:val="single" w:sz="4" w:space="0" w:color="auto"/>
              <w:left w:val="nil"/>
              <w:bottom w:val="single" w:sz="4" w:space="0" w:color="auto"/>
              <w:right w:val="single" w:sz="4" w:space="0" w:color="auto"/>
            </w:tcBorders>
            <w:shd w:val="clear" w:color="auto" w:fill="auto"/>
            <w:vAlign w:val="center"/>
          </w:tcPr>
          <w:p w:rsidR="00B10DEE" w:rsidRPr="00F20F03" w:rsidRDefault="00B10DEE" w:rsidP="001300C8">
            <w:pPr>
              <w:jc w:val="center"/>
            </w:pPr>
            <w:r w:rsidRPr="00F20F03">
              <w:t>бюджет города</w:t>
            </w:r>
          </w:p>
        </w:tc>
        <w:tc>
          <w:tcPr>
            <w:tcW w:w="1762" w:type="dxa"/>
            <w:tcBorders>
              <w:top w:val="single" w:sz="4" w:space="0" w:color="auto"/>
              <w:left w:val="nil"/>
              <w:bottom w:val="single" w:sz="4" w:space="0" w:color="auto"/>
              <w:right w:val="single" w:sz="4" w:space="0" w:color="auto"/>
            </w:tcBorders>
            <w:shd w:val="clear" w:color="auto" w:fill="auto"/>
            <w:vAlign w:val="center"/>
          </w:tcPr>
          <w:p w:rsidR="00B10DEE" w:rsidRPr="00F20F03" w:rsidRDefault="00B10DEE" w:rsidP="001300C8">
            <w:pPr>
              <w:jc w:val="center"/>
            </w:pPr>
            <w:r w:rsidRPr="00F20F03">
              <w:t>Вовлечение молодых людей в социально-экономические отношения для повышения конкурентоспо</w:t>
            </w:r>
            <w:r w:rsidR="00B317AF">
              <w:t>-</w:t>
            </w:r>
            <w:r w:rsidRPr="00F20F03">
              <w:t>собности молодежи на рынке труда</w:t>
            </w:r>
          </w:p>
        </w:tc>
      </w:tr>
      <w:tr w:rsidR="00B10DEE" w:rsidRPr="00777FDE" w:rsidTr="00B317AF">
        <w:trPr>
          <w:trHeight w:val="2688"/>
        </w:trPr>
        <w:tc>
          <w:tcPr>
            <w:tcW w:w="726" w:type="dxa"/>
            <w:tcBorders>
              <w:top w:val="single" w:sz="4" w:space="0" w:color="auto"/>
              <w:left w:val="single" w:sz="4" w:space="0" w:color="auto"/>
              <w:bottom w:val="single" w:sz="4" w:space="0" w:color="auto"/>
              <w:right w:val="single" w:sz="4" w:space="0" w:color="auto"/>
            </w:tcBorders>
            <w:shd w:val="clear" w:color="auto" w:fill="auto"/>
            <w:vAlign w:val="center"/>
          </w:tcPr>
          <w:p w:rsidR="00B10DEE" w:rsidRPr="00F20F03" w:rsidRDefault="00B10DEE" w:rsidP="001300C8">
            <w:pPr>
              <w:jc w:val="center"/>
            </w:pPr>
            <w:r w:rsidRPr="00F20F03">
              <w:t>17.</w:t>
            </w:r>
          </w:p>
        </w:tc>
        <w:tc>
          <w:tcPr>
            <w:tcW w:w="1843" w:type="dxa"/>
            <w:tcBorders>
              <w:top w:val="single" w:sz="4" w:space="0" w:color="auto"/>
              <w:left w:val="nil"/>
              <w:bottom w:val="single" w:sz="4" w:space="0" w:color="auto"/>
              <w:right w:val="single" w:sz="4" w:space="0" w:color="auto"/>
            </w:tcBorders>
            <w:shd w:val="clear" w:color="auto" w:fill="auto"/>
            <w:vAlign w:val="center"/>
          </w:tcPr>
          <w:p w:rsidR="00B10DEE" w:rsidRPr="00F20F03" w:rsidRDefault="00B10DEE" w:rsidP="001300C8">
            <w:pPr>
              <w:jc w:val="center"/>
            </w:pPr>
            <w:r w:rsidRPr="00F20F03">
              <w:t>Организация и проведение обучающего семинара для командиров молодежных трудовых отрядов</w:t>
            </w:r>
          </w:p>
        </w:tc>
        <w:tc>
          <w:tcPr>
            <w:tcW w:w="1768" w:type="dxa"/>
            <w:tcBorders>
              <w:top w:val="single" w:sz="4" w:space="0" w:color="auto"/>
              <w:left w:val="nil"/>
              <w:bottom w:val="single" w:sz="4" w:space="0" w:color="auto"/>
              <w:right w:val="single" w:sz="4" w:space="0" w:color="auto"/>
            </w:tcBorders>
            <w:shd w:val="clear" w:color="auto" w:fill="auto"/>
            <w:vAlign w:val="center"/>
          </w:tcPr>
          <w:p w:rsidR="00B10DEE" w:rsidRPr="00F20F03" w:rsidRDefault="00B10DEE" w:rsidP="001300C8">
            <w:pPr>
              <w:jc w:val="center"/>
            </w:pPr>
            <w:r w:rsidRPr="00F20F03">
              <w:t>Управление по физической культуре, спорту, молодежной политике и туризму Администрации города Ханты-Мансийска</w:t>
            </w:r>
          </w:p>
        </w:tc>
        <w:tc>
          <w:tcPr>
            <w:tcW w:w="1620" w:type="dxa"/>
            <w:tcBorders>
              <w:top w:val="single" w:sz="4" w:space="0" w:color="auto"/>
              <w:left w:val="nil"/>
              <w:bottom w:val="single" w:sz="4" w:space="0" w:color="auto"/>
              <w:right w:val="single" w:sz="4" w:space="0" w:color="auto"/>
            </w:tcBorders>
            <w:shd w:val="clear" w:color="auto" w:fill="auto"/>
            <w:vAlign w:val="center"/>
          </w:tcPr>
          <w:p w:rsidR="00B10DEE" w:rsidRPr="00F20F03" w:rsidRDefault="00B10DEE" w:rsidP="001300C8">
            <w:pPr>
              <w:jc w:val="center"/>
            </w:pPr>
            <w:r w:rsidRPr="00F20F03">
              <w:t xml:space="preserve">Муниципальное бюджетное учреждение </w:t>
            </w:r>
            <w:r w:rsidR="00B317AF">
              <w:t>«</w:t>
            </w:r>
            <w:r w:rsidRPr="00F20F03">
              <w:t>Молодежный центр</w:t>
            </w:r>
            <w:r w:rsidR="00B317AF">
              <w:t>»</w:t>
            </w:r>
          </w:p>
        </w:tc>
        <w:tc>
          <w:tcPr>
            <w:tcW w:w="1757" w:type="dxa"/>
            <w:gridSpan w:val="2"/>
            <w:tcBorders>
              <w:top w:val="single" w:sz="4" w:space="0" w:color="auto"/>
              <w:left w:val="nil"/>
              <w:bottom w:val="single" w:sz="4" w:space="0" w:color="auto"/>
              <w:right w:val="single" w:sz="4" w:space="0" w:color="auto"/>
            </w:tcBorders>
            <w:shd w:val="clear" w:color="auto" w:fill="auto"/>
            <w:vAlign w:val="center"/>
          </w:tcPr>
          <w:p w:rsidR="00B10DEE" w:rsidRPr="00F20F03" w:rsidRDefault="00B10DEE" w:rsidP="001300C8">
            <w:pPr>
              <w:jc w:val="center"/>
            </w:pPr>
            <w:r w:rsidRPr="00F20F03">
              <w:t>Управление по физической культуре, спорту, молодежной политике и туризму Администрации города Ханты-Мансийска</w:t>
            </w:r>
          </w:p>
        </w:tc>
        <w:tc>
          <w:tcPr>
            <w:tcW w:w="1315" w:type="dxa"/>
            <w:gridSpan w:val="2"/>
            <w:tcBorders>
              <w:top w:val="single" w:sz="4" w:space="0" w:color="auto"/>
              <w:left w:val="nil"/>
              <w:bottom w:val="single" w:sz="4" w:space="0" w:color="auto"/>
              <w:right w:val="single" w:sz="4" w:space="0" w:color="auto"/>
            </w:tcBorders>
            <w:shd w:val="clear" w:color="auto" w:fill="auto"/>
            <w:vAlign w:val="center"/>
          </w:tcPr>
          <w:p w:rsidR="00B10DEE" w:rsidRPr="00F20F03" w:rsidRDefault="00B10DEE" w:rsidP="001300C8">
            <w:pPr>
              <w:jc w:val="center"/>
            </w:pPr>
            <w:r w:rsidRPr="00F20F03">
              <w:t>2012-2014 годы</w:t>
            </w:r>
          </w:p>
        </w:tc>
        <w:tc>
          <w:tcPr>
            <w:tcW w:w="905" w:type="dxa"/>
            <w:gridSpan w:val="2"/>
            <w:tcBorders>
              <w:top w:val="single" w:sz="4" w:space="0" w:color="auto"/>
              <w:left w:val="nil"/>
              <w:bottom w:val="single" w:sz="4" w:space="0" w:color="auto"/>
              <w:right w:val="single" w:sz="4" w:space="0" w:color="auto"/>
            </w:tcBorders>
            <w:shd w:val="clear" w:color="auto" w:fill="auto"/>
            <w:vAlign w:val="center"/>
          </w:tcPr>
          <w:p w:rsidR="00B10DEE" w:rsidRPr="00F20F03" w:rsidRDefault="00B10DEE" w:rsidP="001300C8">
            <w:pPr>
              <w:jc w:val="center"/>
            </w:pPr>
            <w:r>
              <w:t>4</w:t>
            </w:r>
            <w:r w:rsidRPr="00F20F03">
              <w:t>5</w:t>
            </w:r>
          </w:p>
        </w:tc>
        <w:tc>
          <w:tcPr>
            <w:tcW w:w="735" w:type="dxa"/>
            <w:tcBorders>
              <w:top w:val="single" w:sz="4" w:space="0" w:color="auto"/>
              <w:left w:val="nil"/>
              <w:bottom w:val="single" w:sz="4" w:space="0" w:color="auto"/>
              <w:right w:val="single" w:sz="4" w:space="0" w:color="auto"/>
            </w:tcBorders>
            <w:shd w:val="clear" w:color="auto" w:fill="auto"/>
            <w:vAlign w:val="center"/>
          </w:tcPr>
          <w:p w:rsidR="00B10DEE" w:rsidRPr="00F20F03" w:rsidRDefault="00B10DEE" w:rsidP="001300C8">
            <w:pPr>
              <w:jc w:val="center"/>
            </w:pPr>
            <w:r>
              <w:t>1</w:t>
            </w:r>
            <w:r w:rsidRPr="00F20F03">
              <w:t>5</w:t>
            </w:r>
          </w:p>
        </w:tc>
        <w:tc>
          <w:tcPr>
            <w:tcW w:w="851" w:type="dxa"/>
            <w:gridSpan w:val="2"/>
            <w:tcBorders>
              <w:top w:val="single" w:sz="4" w:space="0" w:color="auto"/>
              <w:left w:val="nil"/>
              <w:bottom w:val="single" w:sz="4" w:space="0" w:color="auto"/>
              <w:right w:val="single" w:sz="4" w:space="0" w:color="auto"/>
            </w:tcBorders>
            <w:shd w:val="clear" w:color="auto" w:fill="auto"/>
            <w:vAlign w:val="center"/>
          </w:tcPr>
          <w:p w:rsidR="00B10DEE" w:rsidRPr="00F20F03" w:rsidRDefault="00B10DEE" w:rsidP="001300C8">
            <w:pPr>
              <w:jc w:val="center"/>
            </w:pPr>
            <w:r>
              <w:t>1</w:t>
            </w:r>
            <w:r w:rsidRPr="00F20F03">
              <w:t>5</w:t>
            </w:r>
          </w:p>
        </w:tc>
        <w:tc>
          <w:tcPr>
            <w:tcW w:w="850" w:type="dxa"/>
            <w:tcBorders>
              <w:top w:val="single" w:sz="4" w:space="0" w:color="auto"/>
              <w:left w:val="nil"/>
              <w:bottom w:val="single" w:sz="4" w:space="0" w:color="auto"/>
              <w:right w:val="single" w:sz="4" w:space="0" w:color="auto"/>
            </w:tcBorders>
            <w:shd w:val="clear" w:color="auto" w:fill="auto"/>
            <w:vAlign w:val="center"/>
          </w:tcPr>
          <w:p w:rsidR="00B10DEE" w:rsidRPr="00F20F03" w:rsidRDefault="00B10DEE" w:rsidP="001300C8">
            <w:pPr>
              <w:jc w:val="center"/>
            </w:pPr>
            <w:r>
              <w:t>1</w:t>
            </w:r>
            <w:r w:rsidRPr="00F20F03">
              <w:t>5</w:t>
            </w:r>
          </w:p>
        </w:tc>
        <w:tc>
          <w:tcPr>
            <w:tcW w:w="1336" w:type="dxa"/>
            <w:tcBorders>
              <w:top w:val="single" w:sz="4" w:space="0" w:color="auto"/>
              <w:left w:val="nil"/>
              <w:bottom w:val="single" w:sz="4" w:space="0" w:color="auto"/>
              <w:right w:val="single" w:sz="4" w:space="0" w:color="auto"/>
            </w:tcBorders>
            <w:shd w:val="clear" w:color="auto" w:fill="auto"/>
            <w:vAlign w:val="center"/>
          </w:tcPr>
          <w:p w:rsidR="00B10DEE" w:rsidRPr="00F20F03" w:rsidRDefault="00B10DEE" w:rsidP="001300C8">
            <w:pPr>
              <w:jc w:val="center"/>
            </w:pPr>
            <w:r w:rsidRPr="00F20F03">
              <w:t>бюджет города</w:t>
            </w:r>
          </w:p>
        </w:tc>
        <w:tc>
          <w:tcPr>
            <w:tcW w:w="1762" w:type="dxa"/>
            <w:tcBorders>
              <w:top w:val="single" w:sz="4" w:space="0" w:color="auto"/>
              <w:left w:val="nil"/>
              <w:bottom w:val="single" w:sz="4" w:space="0" w:color="auto"/>
              <w:right w:val="single" w:sz="4" w:space="0" w:color="auto"/>
            </w:tcBorders>
            <w:shd w:val="clear" w:color="auto" w:fill="auto"/>
            <w:vAlign w:val="center"/>
          </w:tcPr>
          <w:p w:rsidR="00B10DEE" w:rsidRPr="00F20F03" w:rsidRDefault="00B10DEE" w:rsidP="001300C8">
            <w:pPr>
              <w:jc w:val="center"/>
            </w:pPr>
            <w:r w:rsidRPr="00F20F03">
              <w:t>Вовлечение молодых людей в социально-экономические отношения для повышения конкурентоспо</w:t>
            </w:r>
            <w:r w:rsidR="00B317AF">
              <w:t>-</w:t>
            </w:r>
            <w:r w:rsidRPr="00F20F03">
              <w:t>собности молодежи на рынке труда</w:t>
            </w:r>
          </w:p>
        </w:tc>
      </w:tr>
      <w:tr w:rsidR="00B10DEE" w:rsidRPr="00777FDE" w:rsidTr="00B317AF">
        <w:trPr>
          <w:trHeight w:val="2825"/>
        </w:trPr>
        <w:tc>
          <w:tcPr>
            <w:tcW w:w="726" w:type="dxa"/>
            <w:tcBorders>
              <w:top w:val="single" w:sz="4" w:space="0" w:color="auto"/>
              <w:left w:val="single" w:sz="4" w:space="0" w:color="auto"/>
              <w:bottom w:val="single" w:sz="4" w:space="0" w:color="auto"/>
              <w:right w:val="single" w:sz="4" w:space="0" w:color="auto"/>
            </w:tcBorders>
            <w:shd w:val="clear" w:color="auto" w:fill="auto"/>
            <w:vAlign w:val="center"/>
          </w:tcPr>
          <w:p w:rsidR="00B10DEE" w:rsidRPr="00F20F03" w:rsidRDefault="00B10DEE" w:rsidP="001300C8">
            <w:pPr>
              <w:jc w:val="center"/>
            </w:pPr>
            <w:r w:rsidRPr="00F20F03">
              <w:lastRenderedPageBreak/>
              <w:t>18.</w:t>
            </w:r>
          </w:p>
        </w:tc>
        <w:tc>
          <w:tcPr>
            <w:tcW w:w="1843" w:type="dxa"/>
            <w:tcBorders>
              <w:top w:val="single" w:sz="4" w:space="0" w:color="auto"/>
              <w:left w:val="nil"/>
              <w:bottom w:val="single" w:sz="4" w:space="0" w:color="auto"/>
              <w:right w:val="single" w:sz="4" w:space="0" w:color="auto"/>
            </w:tcBorders>
            <w:shd w:val="clear" w:color="auto" w:fill="auto"/>
            <w:vAlign w:val="center"/>
          </w:tcPr>
          <w:p w:rsidR="00B10DEE" w:rsidRPr="00F20F03" w:rsidRDefault="00B10DEE" w:rsidP="001300C8">
            <w:pPr>
              <w:jc w:val="center"/>
            </w:pPr>
            <w:r w:rsidRPr="00F20F03">
              <w:t>Создание условий для деятельности студенческих отрядов: педагогических, сервисных, строительных</w:t>
            </w:r>
          </w:p>
        </w:tc>
        <w:tc>
          <w:tcPr>
            <w:tcW w:w="1768" w:type="dxa"/>
            <w:tcBorders>
              <w:top w:val="single" w:sz="4" w:space="0" w:color="auto"/>
              <w:left w:val="nil"/>
              <w:bottom w:val="single" w:sz="4" w:space="0" w:color="auto"/>
              <w:right w:val="single" w:sz="4" w:space="0" w:color="auto"/>
            </w:tcBorders>
            <w:shd w:val="clear" w:color="auto" w:fill="auto"/>
            <w:vAlign w:val="center"/>
          </w:tcPr>
          <w:p w:rsidR="00B10DEE" w:rsidRPr="00F20F03" w:rsidRDefault="00B10DEE" w:rsidP="001300C8">
            <w:pPr>
              <w:jc w:val="center"/>
            </w:pPr>
            <w:r w:rsidRPr="00F20F03">
              <w:t>Управление по физической культуре, спорту, молодежной политике и туризму Администрации города Ханты-Мансийска</w:t>
            </w:r>
          </w:p>
        </w:tc>
        <w:tc>
          <w:tcPr>
            <w:tcW w:w="1620" w:type="dxa"/>
            <w:tcBorders>
              <w:top w:val="single" w:sz="4" w:space="0" w:color="auto"/>
              <w:left w:val="nil"/>
              <w:bottom w:val="single" w:sz="4" w:space="0" w:color="auto"/>
              <w:right w:val="single" w:sz="4" w:space="0" w:color="auto"/>
            </w:tcBorders>
            <w:shd w:val="clear" w:color="auto" w:fill="auto"/>
            <w:vAlign w:val="center"/>
          </w:tcPr>
          <w:p w:rsidR="00B10DEE" w:rsidRPr="00F20F03" w:rsidRDefault="00B10DEE" w:rsidP="001300C8">
            <w:pPr>
              <w:jc w:val="center"/>
            </w:pPr>
            <w:r w:rsidRPr="00F20F03">
              <w:t>Муни</w:t>
            </w:r>
            <w:r w:rsidR="00B317AF">
              <w:t>ципальное бюджетное учреждение «</w:t>
            </w:r>
            <w:r w:rsidRPr="00F20F03">
              <w:t>Молодежный центр</w:t>
            </w:r>
            <w:r w:rsidR="00B317AF">
              <w:t>»</w:t>
            </w:r>
          </w:p>
        </w:tc>
        <w:tc>
          <w:tcPr>
            <w:tcW w:w="1757" w:type="dxa"/>
            <w:gridSpan w:val="2"/>
            <w:tcBorders>
              <w:top w:val="single" w:sz="4" w:space="0" w:color="auto"/>
              <w:left w:val="nil"/>
              <w:bottom w:val="single" w:sz="4" w:space="0" w:color="auto"/>
              <w:right w:val="single" w:sz="4" w:space="0" w:color="auto"/>
            </w:tcBorders>
            <w:shd w:val="clear" w:color="auto" w:fill="auto"/>
            <w:vAlign w:val="center"/>
          </w:tcPr>
          <w:p w:rsidR="00B10DEE" w:rsidRPr="00F20F03" w:rsidRDefault="00B10DEE" w:rsidP="001300C8">
            <w:pPr>
              <w:jc w:val="center"/>
            </w:pPr>
            <w:r w:rsidRPr="00F20F03">
              <w:t>Управление по физической культуре, спорту, молодежной политике и туризму Администрации города Ханты-Мансийска</w:t>
            </w:r>
          </w:p>
        </w:tc>
        <w:tc>
          <w:tcPr>
            <w:tcW w:w="1315" w:type="dxa"/>
            <w:gridSpan w:val="2"/>
            <w:tcBorders>
              <w:top w:val="single" w:sz="4" w:space="0" w:color="auto"/>
              <w:left w:val="nil"/>
              <w:bottom w:val="single" w:sz="4" w:space="0" w:color="auto"/>
              <w:right w:val="single" w:sz="4" w:space="0" w:color="auto"/>
            </w:tcBorders>
            <w:shd w:val="clear" w:color="auto" w:fill="auto"/>
            <w:vAlign w:val="center"/>
          </w:tcPr>
          <w:p w:rsidR="00B10DEE" w:rsidRPr="00F20F03" w:rsidRDefault="00B10DEE" w:rsidP="001300C8">
            <w:pPr>
              <w:jc w:val="center"/>
            </w:pPr>
            <w:r w:rsidRPr="00F20F03">
              <w:t>2012-2014 годы</w:t>
            </w:r>
          </w:p>
        </w:tc>
        <w:tc>
          <w:tcPr>
            <w:tcW w:w="905" w:type="dxa"/>
            <w:gridSpan w:val="2"/>
            <w:tcBorders>
              <w:top w:val="single" w:sz="4" w:space="0" w:color="auto"/>
              <w:left w:val="nil"/>
              <w:bottom w:val="single" w:sz="4" w:space="0" w:color="auto"/>
              <w:right w:val="single" w:sz="4" w:space="0" w:color="auto"/>
            </w:tcBorders>
            <w:shd w:val="clear" w:color="auto" w:fill="auto"/>
            <w:vAlign w:val="center"/>
          </w:tcPr>
          <w:p w:rsidR="00B10DEE" w:rsidRPr="00F20F03" w:rsidRDefault="00B10DEE" w:rsidP="001300C8">
            <w:r w:rsidRPr="00F20F03">
              <w:t> </w:t>
            </w:r>
          </w:p>
        </w:tc>
        <w:tc>
          <w:tcPr>
            <w:tcW w:w="735" w:type="dxa"/>
            <w:tcBorders>
              <w:top w:val="single" w:sz="4" w:space="0" w:color="auto"/>
              <w:left w:val="nil"/>
              <w:bottom w:val="single" w:sz="4" w:space="0" w:color="auto"/>
              <w:right w:val="single" w:sz="4" w:space="0" w:color="auto"/>
            </w:tcBorders>
            <w:shd w:val="clear" w:color="auto" w:fill="auto"/>
            <w:vAlign w:val="center"/>
          </w:tcPr>
          <w:p w:rsidR="00B10DEE" w:rsidRPr="00F20F03" w:rsidRDefault="00B10DEE" w:rsidP="001300C8">
            <w:r w:rsidRPr="00F20F03">
              <w:t> </w:t>
            </w:r>
          </w:p>
        </w:tc>
        <w:tc>
          <w:tcPr>
            <w:tcW w:w="851" w:type="dxa"/>
            <w:gridSpan w:val="2"/>
            <w:tcBorders>
              <w:top w:val="single" w:sz="4" w:space="0" w:color="auto"/>
              <w:left w:val="nil"/>
              <w:bottom w:val="single" w:sz="4" w:space="0" w:color="auto"/>
              <w:right w:val="single" w:sz="4" w:space="0" w:color="auto"/>
            </w:tcBorders>
            <w:shd w:val="clear" w:color="auto" w:fill="auto"/>
            <w:vAlign w:val="center"/>
          </w:tcPr>
          <w:p w:rsidR="00B10DEE" w:rsidRPr="00F20F03" w:rsidRDefault="00B10DEE" w:rsidP="001300C8">
            <w:r w:rsidRPr="00F20F03">
              <w:t> </w:t>
            </w:r>
          </w:p>
        </w:tc>
        <w:tc>
          <w:tcPr>
            <w:tcW w:w="850" w:type="dxa"/>
            <w:tcBorders>
              <w:top w:val="single" w:sz="4" w:space="0" w:color="auto"/>
              <w:left w:val="nil"/>
              <w:bottom w:val="single" w:sz="4" w:space="0" w:color="auto"/>
              <w:right w:val="single" w:sz="4" w:space="0" w:color="auto"/>
            </w:tcBorders>
            <w:shd w:val="clear" w:color="auto" w:fill="auto"/>
            <w:vAlign w:val="center"/>
          </w:tcPr>
          <w:p w:rsidR="00B10DEE" w:rsidRPr="00F20F03" w:rsidRDefault="00B10DEE" w:rsidP="001300C8">
            <w:r w:rsidRPr="00F20F03">
              <w:t> </w:t>
            </w:r>
          </w:p>
        </w:tc>
        <w:tc>
          <w:tcPr>
            <w:tcW w:w="1336" w:type="dxa"/>
            <w:tcBorders>
              <w:top w:val="single" w:sz="4" w:space="0" w:color="auto"/>
              <w:left w:val="nil"/>
              <w:bottom w:val="single" w:sz="4" w:space="0" w:color="auto"/>
              <w:right w:val="single" w:sz="4" w:space="0" w:color="auto"/>
            </w:tcBorders>
            <w:shd w:val="clear" w:color="auto" w:fill="auto"/>
            <w:vAlign w:val="center"/>
          </w:tcPr>
          <w:p w:rsidR="00B10DEE" w:rsidRPr="00F20F03" w:rsidRDefault="00B10DEE" w:rsidP="001300C8">
            <w:pPr>
              <w:jc w:val="center"/>
            </w:pPr>
            <w:r w:rsidRPr="00F20F03">
              <w:t>бюджет города</w:t>
            </w:r>
          </w:p>
        </w:tc>
        <w:tc>
          <w:tcPr>
            <w:tcW w:w="1762" w:type="dxa"/>
            <w:tcBorders>
              <w:top w:val="single" w:sz="4" w:space="0" w:color="auto"/>
              <w:left w:val="nil"/>
              <w:bottom w:val="single" w:sz="4" w:space="0" w:color="auto"/>
              <w:right w:val="single" w:sz="4" w:space="0" w:color="auto"/>
            </w:tcBorders>
            <w:shd w:val="clear" w:color="auto" w:fill="auto"/>
            <w:vAlign w:val="center"/>
          </w:tcPr>
          <w:p w:rsidR="00B10DEE" w:rsidRPr="00F20F03" w:rsidRDefault="00B10DEE" w:rsidP="001300C8">
            <w:pPr>
              <w:jc w:val="center"/>
            </w:pPr>
            <w:r w:rsidRPr="00F20F03">
              <w:t>Вовлечение молодых людей в социально-экономические отношения для повышения конкурентоспо</w:t>
            </w:r>
            <w:r w:rsidR="00B317AF">
              <w:t>-</w:t>
            </w:r>
            <w:r w:rsidRPr="00F20F03">
              <w:t>собности молодежи на рынке труда</w:t>
            </w:r>
          </w:p>
        </w:tc>
      </w:tr>
      <w:tr w:rsidR="00B10DEE" w:rsidRPr="00777FDE" w:rsidTr="001300C8">
        <w:trPr>
          <w:trHeight w:val="275"/>
        </w:trPr>
        <w:tc>
          <w:tcPr>
            <w:tcW w:w="15468" w:type="dxa"/>
            <w:gridSpan w:val="16"/>
            <w:tcBorders>
              <w:top w:val="single" w:sz="4" w:space="0" w:color="auto"/>
              <w:left w:val="single" w:sz="4" w:space="0" w:color="auto"/>
              <w:bottom w:val="single" w:sz="4" w:space="0" w:color="auto"/>
              <w:right w:val="single" w:sz="4" w:space="0" w:color="000000"/>
            </w:tcBorders>
            <w:shd w:val="clear" w:color="auto" w:fill="auto"/>
            <w:vAlign w:val="center"/>
          </w:tcPr>
          <w:p w:rsidR="00B10DEE" w:rsidRPr="00F20F03" w:rsidRDefault="00B10DEE" w:rsidP="001300C8">
            <w:r w:rsidRPr="00F20F03">
              <w:t>Задача 3: Содействие в развитии гражданских, патриотических качеств молодежи, вовлечение молодых людей в социальную активную деятельность</w:t>
            </w:r>
          </w:p>
        </w:tc>
      </w:tr>
      <w:tr w:rsidR="00B10DEE" w:rsidRPr="00777FDE" w:rsidTr="00B317AF">
        <w:trPr>
          <w:trHeight w:val="2248"/>
        </w:trPr>
        <w:tc>
          <w:tcPr>
            <w:tcW w:w="726" w:type="dxa"/>
            <w:tcBorders>
              <w:top w:val="nil"/>
              <w:left w:val="single" w:sz="4" w:space="0" w:color="auto"/>
              <w:bottom w:val="single" w:sz="4" w:space="0" w:color="auto"/>
              <w:right w:val="single" w:sz="4" w:space="0" w:color="auto"/>
            </w:tcBorders>
            <w:shd w:val="clear" w:color="auto" w:fill="auto"/>
            <w:vAlign w:val="center"/>
          </w:tcPr>
          <w:p w:rsidR="00B10DEE" w:rsidRPr="00F20F03" w:rsidRDefault="00B10DEE" w:rsidP="001300C8">
            <w:pPr>
              <w:jc w:val="center"/>
            </w:pPr>
            <w:r w:rsidRPr="00F20F03">
              <w:t>19.</w:t>
            </w:r>
          </w:p>
        </w:tc>
        <w:tc>
          <w:tcPr>
            <w:tcW w:w="1843" w:type="dxa"/>
            <w:tcBorders>
              <w:top w:val="nil"/>
              <w:left w:val="nil"/>
              <w:bottom w:val="single" w:sz="4" w:space="0" w:color="auto"/>
              <w:right w:val="single" w:sz="4" w:space="0" w:color="auto"/>
            </w:tcBorders>
            <w:shd w:val="clear" w:color="auto" w:fill="auto"/>
            <w:vAlign w:val="center"/>
          </w:tcPr>
          <w:p w:rsidR="00B10DEE" w:rsidRPr="00F20F03" w:rsidRDefault="00B10DEE" w:rsidP="001300C8">
            <w:pPr>
              <w:jc w:val="center"/>
            </w:pPr>
            <w:r w:rsidRPr="00F20F03">
              <w:t>Организация и проведение городского молодежного форума</w:t>
            </w:r>
          </w:p>
        </w:tc>
        <w:tc>
          <w:tcPr>
            <w:tcW w:w="1768" w:type="dxa"/>
            <w:tcBorders>
              <w:top w:val="nil"/>
              <w:left w:val="nil"/>
              <w:bottom w:val="single" w:sz="4" w:space="0" w:color="auto"/>
              <w:right w:val="single" w:sz="4" w:space="0" w:color="auto"/>
            </w:tcBorders>
            <w:shd w:val="clear" w:color="auto" w:fill="auto"/>
            <w:vAlign w:val="center"/>
          </w:tcPr>
          <w:p w:rsidR="00B10DEE" w:rsidRPr="00F20F03" w:rsidRDefault="00B10DEE" w:rsidP="001300C8">
            <w:pPr>
              <w:jc w:val="center"/>
            </w:pPr>
            <w:r w:rsidRPr="00F20F03">
              <w:t>Управление по физической культуре, спорту, молодежной политике и туризму Администрации города Ханты-Мансийска</w:t>
            </w:r>
          </w:p>
        </w:tc>
        <w:tc>
          <w:tcPr>
            <w:tcW w:w="1620" w:type="dxa"/>
            <w:tcBorders>
              <w:top w:val="nil"/>
              <w:left w:val="nil"/>
              <w:bottom w:val="single" w:sz="4" w:space="0" w:color="auto"/>
              <w:right w:val="single" w:sz="4" w:space="0" w:color="auto"/>
            </w:tcBorders>
            <w:shd w:val="clear" w:color="auto" w:fill="auto"/>
            <w:vAlign w:val="center"/>
          </w:tcPr>
          <w:p w:rsidR="00B10DEE" w:rsidRPr="00F20F03" w:rsidRDefault="00B10DEE" w:rsidP="001300C8">
            <w:pPr>
              <w:jc w:val="center"/>
            </w:pPr>
            <w:r w:rsidRPr="00F20F03">
              <w:t xml:space="preserve">Муниципальное бюджетное учреждение </w:t>
            </w:r>
            <w:r w:rsidR="00B317AF">
              <w:t>«</w:t>
            </w:r>
            <w:r w:rsidRPr="00F20F03">
              <w:t>Молодежный центр</w:t>
            </w:r>
            <w:r w:rsidR="00B317AF">
              <w:t>»</w:t>
            </w:r>
          </w:p>
        </w:tc>
        <w:tc>
          <w:tcPr>
            <w:tcW w:w="1757" w:type="dxa"/>
            <w:gridSpan w:val="2"/>
            <w:tcBorders>
              <w:top w:val="nil"/>
              <w:left w:val="nil"/>
              <w:bottom w:val="single" w:sz="4" w:space="0" w:color="auto"/>
              <w:right w:val="single" w:sz="4" w:space="0" w:color="auto"/>
            </w:tcBorders>
            <w:shd w:val="clear" w:color="auto" w:fill="auto"/>
            <w:vAlign w:val="center"/>
          </w:tcPr>
          <w:p w:rsidR="00B10DEE" w:rsidRPr="00F20F03" w:rsidRDefault="00B10DEE" w:rsidP="001300C8">
            <w:pPr>
              <w:jc w:val="center"/>
            </w:pPr>
            <w:r w:rsidRPr="00F20F03">
              <w:t>Управление по физической культуре, спорту, молодежной политике и туризму Администрации города Ханты-Мансийска</w:t>
            </w:r>
          </w:p>
        </w:tc>
        <w:tc>
          <w:tcPr>
            <w:tcW w:w="1315" w:type="dxa"/>
            <w:gridSpan w:val="2"/>
            <w:tcBorders>
              <w:top w:val="nil"/>
              <w:left w:val="nil"/>
              <w:bottom w:val="single" w:sz="4" w:space="0" w:color="auto"/>
              <w:right w:val="single" w:sz="4" w:space="0" w:color="auto"/>
            </w:tcBorders>
            <w:shd w:val="clear" w:color="auto" w:fill="auto"/>
            <w:vAlign w:val="center"/>
          </w:tcPr>
          <w:p w:rsidR="00B10DEE" w:rsidRPr="00F20F03" w:rsidRDefault="00B10DEE" w:rsidP="001300C8">
            <w:pPr>
              <w:jc w:val="center"/>
            </w:pPr>
            <w:r w:rsidRPr="00F20F03">
              <w:t>2012-2014 годы</w:t>
            </w:r>
          </w:p>
        </w:tc>
        <w:tc>
          <w:tcPr>
            <w:tcW w:w="905" w:type="dxa"/>
            <w:gridSpan w:val="2"/>
            <w:tcBorders>
              <w:top w:val="nil"/>
              <w:left w:val="nil"/>
              <w:bottom w:val="single" w:sz="4" w:space="0" w:color="auto"/>
              <w:right w:val="single" w:sz="4" w:space="0" w:color="auto"/>
            </w:tcBorders>
            <w:shd w:val="clear" w:color="auto" w:fill="auto"/>
            <w:vAlign w:val="center"/>
          </w:tcPr>
          <w:p w:rsidR="00B10DEE" w:rsidRPr="00F20F03" w:rsidRDefault="00B10DEE" w:rsidP="001300C8">
            <w:pPr>
              <w:jc w:val="right"/>
            </w:pPr>
          </w:p>
        </w:tc>
        <w:tc>
          <w:tcPr>
            <w:tcW w:w="735" w:type="dxa"/>
            <w:tcBorders>
              <w:top w:val="nil"/>
              <w:left w:val="nil"/>
              <w:bottom w:val="single" w:sz="4" w:space="0" w:color="auto"/>
              <w:right w:val="single" w:sz="4" w:space="0" w:color="auto"/>
            </w:tcBorders>
            <w:shd w:val="clear" w:color="auto" w:fill="auto"/>
            <w:vAlign w:val="center"/>
          </w:tcPr>
          <w:p w:rsidR="00B10DEE" w:rsidRPr="00F20F03" w:rsidRDefault="00B10DEE" w:rsidP="001300C8">
            <w:pPr>
              <w:jc w:val="right"/>
            </w:pPr>
          </w:p>
        </w:tc>
        <w:tc>
          <w:tcPr>
            <w:tcW w:w="851" w:type="dxa"/>
            <w:gridSpan w:val="2"/>
            <w:tcBorders>
              <w:top w:val="nil"/>
              <w:left w:val="nil"/>
              <w:bottom w:val="single" w:sz="4" w:space="0" w:color="auto"/>
              <w:right w:val="single" w:sz="4" w:space="0" w:color="auto"/>
            </w:tcBorders>
            <w:shd w:val="clear" w:color="auto" w:fill="auto"/>
            <w:vAlign w:val="center"/>
          </w:tcPr>
          <w:p w:rsidR="00B10DEE" w:rsidRPr="00F20F03" w:rsidRDefault="00B10DEE" w:rsidP="001300C8">
            <w:pPr>
              <w:jc w:val="right"/>
            </w:pPr>
          </w:p>
        </w:tc>
        <w:tc>
          <w:tcPr>
            <w:tcW w:w="850" w:type="dxa"/>
            <w:tcBorders>
              <w:top w:val="nil"/>
              <w:left w:val="nil"/>
              <w:bottom w:val="single" w:sz="4" w:space="0" w:color="auto"/>
              <w:right w:val="single" w:sz="4" w:space="0" w:color="auto"/>
            </w:tcBorders>
            <w:shd w:val="clear" w:color="auto" w:fill="auto"/>
            <w:vAlign w:val="center"/>
          </w:tcPr>
          <w:p w:rsidR="00B10DEE" w:rsidRPr="00F20F03" w:rsidRDefault="00B10DEE" w:rsidP="001300C8">
            <w:pPr>
              <w:jc w:val="right"/>
            </w:pPr>
          </w:p>
        </w:tc>
        <w:tc>
          <w:tcPr>
            <w:tcW w:w="1336" w:type="dxa"/>
            <w:tcBorders>
              <w:top w:val="nil"/>
              <w:left w:val="nil"/>
              <w:bottom w:val="single" w:sz="4" w:space="0" w:color="auto"/>
              <w:right w:val="single" w:sz="4" w:space="0" w:color="auto"/>
            </w:tcBorders>
            <w:shd w:val="clear" w:color="auto" w:fill="auto"/>
            <w:vAlign w:val="center"/>
          </w:tcPr>
          <w:p w:rsidR="00B10DEE" w:rsidRPr="00F20F03" w:rsidRDefault="00B10DEE" w:rsidP="001300C8">
            <w:pPr>
              <w:jc w:val="center"/>
            </w:pPr>
            <w:r w:rsidRPr="00F20F03">
              <w:t>бюджет города</w:t>
            </w:r>
          </w:p>
        </w:tc>
        <w:tc>
          <w:tcPr>
            <w:tcW w:w="1762" w:type="dxa"/>
            <w:tcBorders>
              <w:top w:val="nil"/>
              <w:left w:val="nil"/>
              <w:bottom w:val="single" w:sz="4" w:space="0" w:color="auto"/>
              <w:right w:val="single" w:sz="4" w:space="0" w:color="auto"/>
            </w:tcBorders>
            <w:shd w:val="clear" w:color="auto" w:fill="auto"/>
            <w:vAlign w:val="center"/>
          </w:tcPr>
          <w:p w:rsidR="00B10DEE" w:rsidRPr="00F20F03" w:rsidRDefault="00B10DEE" w:rsidP="001300C8">
            <w:pPr>
              <w:jc w:val="center"/>
            </w:pPr>
            <w:r w:rsidRPr="00F20F03">
              <w:t>Формирование активной гражданской позиции, развитие социальной активности молодежи</w:t>
            </w:r>
          </w:p>
        </w:tc>
      </w:tr>
      <w:tr w:rsidR="00B10DEE" w:rsidRPr="00777FDE" w:rsidTr="00B317AF">
        <w:trPr>
          <w:trHeight w:val="2334"/>
        </w:trPr>
        <w:tc>
          <w:tcPr>
            <w:tcW w:w="726" w:type="dxa"/>
            <w:tcBorders>
              <w:top w:val="single" w:sz="4" w:space="0" w:color="auto"/>
              <w:left w:val="single" w:sz="4" w:space="0" w:color="auto"/>
              <w:bottom w:val="single" w:sz="4" w:space="0" w:color="auto"/>
              <w:right w:val="single" w:sz="4" w:space="0" w:color="auto"/>
            </w:tcBorders>
            <w:shd w:val="clear" w:color="auto" w:fill="auto"/>
            <w:vAlign w:val="center"/>
          </w:tcPr>
          <w:p w:rsidR="00B10DEE" w:rsidRPr="00F20F03" w:rsidRDefault="00B10DEE" w:rsidP="001300C8">
            <w:pPr>
              <w:jc w:val="center"/>
            </w:pPr>
            <w:r w:rsidRPr="00F20F03">
              <w:t>20.</w:t>
            </w:r>
          </w:p>
        </w:tc>
        <w:tc>
          <w:tcPr>
            <w:tcW w:w="1843" w:type="dxa"/>
            <w:tcBorders>
              <w:top w:val="single" w:sz="4" w:space="0" w:color="auto"/>
              <w:left w:val="nil"/>
              <w:bottom w:val="single" w:sz="4" w:space="0" w:color="auto"/>
              <w:right w:val="single" w:sz="4" w:space="0" w:color="auto"/>
            </w:tcBorders>
            <w:shd w:val="clear" w:color="auto" w:fill="auto"/>
            <w:vAlign w:val="center"/>
          </w:tcPr>
          <w:p w:rsidR="00B10DEE" w:rsidRPr="00F20F03" w:rsidRDefault="00B10DEE" w:rsidP="001300C8">
            <w:pPr>
              <w:jc w:val="center"/>
            </w:pPr>
            <w:r w:rsidRPr="00F20F03">
              <w:t>Организация и проведение семинара для молодежи по обучению навыкам публичной презентации  «Успешное выступление»</w:t>
            </w:r>
          </w:p>
        </w:tc>
        <w:tc>
          <w:tcPr>
            <w:tcW w:w="1768" w:type="dxa"/>
            <w:tcBorders>
              <w:top w:val="single" w:sz="4" w:space="0" w:color="auto"/>
              <w:left w:val="nil"/>
              <w:bottom w:val="single" w:sz="4" w:space="0" w:color="auto"/>
              <w:right w:val="single" w:sz="4" w:space="0" w:color="auto"/>
            </w:tcBorders>
            <w:shd w:val="clear" w:color="auto" w:fill="auto"/>
            <w:vAlign w:val="center"/>
          </w:tcPr>
          <w:p w:rsidR="00B10DEE" w:rsidRPr="00F20F03" w:rsidRDefault="00B10DEE" w:rsidP="001300C8">
            <w:pPr>
              <w:jc w:val="center"/>
            </w:pPr>
            <w:r w:rsidRPr="00F20F03">
              <w:t>Управление по физической культуре, спорту, молодежной политике и туризму Администрации города Ханты-Мансийска</w:t>
            </w:r>
          </w:p>
        </w:tc>
        <w:tc>
          <w:tcPr>
            <w:tcW w:w="1620" w:type="dxa"/>
            <w:tcBorders>
              <w:top w:val="single" w:sz="4" w:space="0" w:color="auto"/>
              <w:left w:val="nil"/>
              <w:bottom w:val="single" w:sz="4" w:space="0" w:color="auto"/>
              <w:right w:val="single" w:sz="4" w:space="0" w:color="auto"/>
            </w:tcBorders>
            <w:shd w:val="clear" w:color="auto" w:fill="auto"/>
            <w:vAlign w:val="center"/>
          </w:tcPr>
          <w:p w:rsidR="00B10DEE" w:rsidRPr="00F20F03" w:rsidRDefault="00B10DEE" w:rsidP="001300C8">
            <w:pPr>
              <w:jc w:val="center"/>
            </w:pPr>
            <w:r w:rsidRPr="00F20F03">
              <w:t xml:space="preserve">Муниципальное бюджетное учреждение </w:t>
            </w:r>
            <w:r w:rsidR="00B317AF">
              <w:t>«</w:t>
            </w:r>
            <w:r w:rsidRPr="00F20F03">
              <w:t>Молодежный центр</w:t>
            </w:r>
            <w:r w:rsidR="00B317AF">
              <w:t>»</w:t>
            </w:r>
          </w:p>
        </w:tc>
        <w:tc>
          <w:tcPr>
            <w:tcW w:w="1757" w:type="dxa"/>
            <w:gridSpan w:val="2"/>
            <w:tcBorders>
              <w:top w:val="single" w:sz="4" w:space="0" w:color="auto"/>
              <w:left w:val="nil"/>
              <w:bottom w:val="single" w:sz="4" w:space="0" w:color="auto"/>
              <w:right w:val="single" w:sz="4" w:space="0" w:color="auto"/>
            </w:tcBorders>
            <w:shd w:val="clear" w:color="auto" w:fill="auto"/>
            <w:vAlign w:val="center"/>
          </w:tcPr>
          <w:p w:rsidR="00B10DEE" w:rsidRPr="00F20F03" w:rsidRDefault="00B10DEE" w:rsidP="001300C8">
            <w:pPr>
              <w:jc w:val="center"/>
            </w:pPr>
            <w:r w:rsidRPr="00F20F03">
              <w:t>Управление по физической культуре, спорту, молодежной политике и туризму Администрации города Ханты-Мансийска</w:t>
            </w:r>
          </w:p>
        </w:tc>
        <w:tc>
          <w:tcPr>
            <w:tcW w:w="1315" w:type="dxa"/>
            <w:gridSpan w:val="2"/>
            <w:tcBorders>
              <w:top w:val="single" w:sz="4" w:space="0" w:color="auto"/>
              <w:left w:val="nil"/>
              <w:bottom w:val="single" w:sz="4" w:space="0" w:color="auto"/>
              <w:right w:val="single" w:sz="4" w:space="0" w:color="auto"/>
            </w:tcBorders>
            <w:shd w:val="clear" w:color="auto" w:fill="auto"/>
            <w:vAlign w:val="center"/>
          </w:tcPr>
          <w:p w:rsidR="00B10DEE" w:rsidRPr="00F20F03" w:rsidRDefault="00B10DEE" w:rsidP="001300C8">
            <w:pPr>
              <w:jc w:val="center"/>
            </w:pPr>
            <w:r w:rsidRPr="00F20F03">
              <w:t>2012-2014 годы</w:t>
            </w:r>
          </w:p>
        </w:tc>
        <w:tc>
          <w:tcPr>
            <w:tcW w:w="905" w:type="dxa"/>
            <w:gridSpan w:val="2"/>
            <w:tcBorders>
              <w:top w:val="single" w:sz="4" w:space="0" w:color="auto"/>
              <w:left w:val="nil"/>
              <w:bottom w:val="single" w:sz="4" w:space="0" w:color="auto"/>
              <w:right w:val="single" w:sz="4" w:space="0" w:color="auto"/>
            </w:tcBorders>
            <w:shd w:val="clear" w:color="auto" w:fill="auto"/>
            <w:vAlign w:val="center"/>
          </w:tcPr>
          <w:p w:rsidR="00B10DEE" w:rsidRPr="00F20F03" w:rsidRDefault="00B10DEE" w:rsidP="001300C8">
            <w:pPr>
              <w:jc w:val="center"/>
            </w:pPr>
            <w:r w:rsidRPr="00F20F03">
              <w:t>6</w:t>
            </w:r>
            <w:r>
              <w:t>3</w:t>
            </w:r>
          </w:p>
        </w:tc>
        <w:tc>
          <w:tcPr>
            <w:tcW w:w="735" w:type="dxa"/>
            <w:tcBorders>
              <w:top w:val="single" w:sz="4" w:space="0" w:color="auto"/>
              <w:left w:val="nil"/>
              <w:bottom w:val="single" w:sz="4" w:space="0" w:color="auto"/>
              <w:right w:val="single" w:sz="4" w:space="0" w:color="auto"/>
            </w:tcBorders>
            <w:shd w:val="clear" w:color="auto" w:fill="auto"/>
            <w:vAlign w:val="center"/>
          </w:tcPr>
          <w:p w:rsidR="00B10DEE" w:rsidRPr="00F20F03" w:rsidRDefault="00B10DEE" w:rsidP="001300C8">
            <w:pPr>
              <w:jc w:val="center"/>
            </w:pPr>
            <w:r w:rsidRPr="00F20F03">
              <w:t>2</w:t>
            </w:r>
            <w:r>
              <w:t>1</w:t>
            </w:r>
          </w:p>
        </w:tc>
        <w:tc>
          <w:tcPr>
            <w:tcW w:w="851" w:type="dxa"/>
            <w:gridSpan w:val="2"/>
            <w:tcBorders>
              <w:top w:val="single" w:sz="4" w:space="0" w:color="auto"/>
              <w:left w:val="nil"/>
              <w:bottom w:val="single" w:sz="4" w:space="0" w:color="auto"/>
              <w:right w:val="single" w:sz="4" w:space="0" w:color="auto"/>
            </w:tcBorders>
            <w:shd w:val="clear" w:color="auto" w:fill="auto"/>
            <w:vAlign w:val="center"/>
          </w:tcPr>
          <w:p w:rsidR="00B10DEE" w:rsidRPr="00F20F03" w:rsidRDefault="00B10DEE" w:rsidP="001300C8">
            <w:pPr>
              <w:jc w:val="center"/>
            </w:pPr>
            <w:r w:rsidRPr="00F20F03">
              <w:t>2</w:t>
            </w:r>
            <w:r>
              <w:t>1</w:t>
            </w:r>
          </w:p>
        </w:tc>
        <w:tc>
          <w:tcPr>
            <w:tcW w:w="850" w:type="dxa"/>
            <w:tcBorders>
              <w:top w:val="single" w:sz="4" w:space="0" w:color="auto"/>
              <w:left w:val="nil"/>
              <w:bottom w:val="single" w:sz="4" w:space="0" w:color="auto"/>
              <w:right w:val="single" w:sz="4" w:space="0" w:color="auto"/>
            </w:tcBorders>
            <w:shd w:val="clear" w:color="auto" w:fill="auto"/>
            <w:vAlign w:val="center"/>
          </w:tcPr>
          <w:p w:rsidR="00B10DEE" w:rsidRPr="00F20F03" w:rsidRDefault="00B10DEE" w:rsidP="001300C8">
            <w:pPr>
              <w:jc w:val="center"/>
            </w:pPr>
            <w:r w:rsidRPr="00F20F03">
              <w:t>2</w:t>
            </w:r>
            <w:r>
              <w:t>1</w:t>
            </w:r>
          </w:p>
        </w:tc>
        <w:tc>
          <w:tcPr>
            <w:tcW w:w="1336" w:type="dxa"/>
            <w:tcBorders>
              <w:top w:val="single" w:sz="4" w:space="0" w:color="auto"/>
              <w:left w:val="nil"/>
              <w:bottom w:val="single" w:sz="4" w:space="0" w:color="auto"/>
              <w:right w:val="single" w:sz="4" w:space="0" w:color="auto"/>
            </w:tcBorders>
            <w:shd w:val="clear" w:color="auto" w:fill="auto"/>
            <w:vAlign w:val="center"/>
          </w:tcPr>
          <w:p w:rsidR="00B10DEE" w:rsidRPr="00F20F03" w:rsidRDefault="00B10DEE" w:rsidP="001300C8">
            <w:pPr>
              <w:jc w:val="center"/>
            </w:pPr>
            <w:r w:rsidRPr="00F20F03">
              <w:t>бюджет города</w:t>
            </w:r>
          </w:p>
        </w:tc>
        <w:tc>
          <w:tcPr>
            <w:tcW w:w="1762" w:type="dxa"/>
            <w:tcBorders>
              <w:top w:val="single" w:sz="4" w:space="0" w:color="auto"/>
              <w:left w:val="nil"/>
              <w:bottom w:val="single" w:sz="4" w:space="0" w:color="auto"/>
              <w:right w:val="single" w:sz="4" w:space="0" w:color="auto"/>
            </w:tcBorders>
            <w:shd w:val="clear" w:color="auto" w:fill="auto"/>
            <w:vAlign w:val="center"/>
          </w:tcPr>
          <w:p w:rsidR="00B10DEE" w:rsidRPr="00F20F03" w:rsidRDefault="00B10DEE" w:rsidP="001300C8">
            <w:pPr>
              <w:jc w:val="center"/>
            </w:pPr>
            <w:r w:rsidRPr="00F20F03">
              <w:t>Формирование активной гражданской позиции, развитие социальной активности молодежи</w:t>
            </w:r>
          </w:p>
        </w:tc>
      </w:tr>
      <w:tr w:rsidR="00B10DEE" w:rsidRPr="00777FDE" w:rsidTr="00B317AF">
        <w:trPr>
          <w:trHeight w:val="2325"/>
        </w:trPr>
        <w:tc>
          <w:tcPr>
            <w:tcW w:w="726" w:type="dxa"/>
            <w:tcBorders>
              <w:top w:val="single" w:sz="4" w:space="0" w:color="auto"/>
              <w:left w:val="single" w:sz="4" w:space="0" w:color="auto"/>
              <w:bottom w:val="single" w:sz="4" w:space="0" w:color="auto"/>
              <w:right w:val="single" w:sz="4" w:space="0" w:color="auto"/>
            </w:tcBorders>
            <w:shd w:val="clear" w:color="auto" w:fill="auto"/>
            <w:vAlign w:val="center"/>
          </w:tcPr>
          <w:p w:rsidR="00B10DEE" w:rsidRPr="00F20F03" w:rsidRDefault="00B10DEE" w:rsidP="001300C8">
            <w:pPr>
              <w:jc w:val="center"/>
            </w:pPr>
            <w:r w:rsidRPr="00F20F03">
              <w:t>21.</w:t>
            </w:r>
          </w:p>
        </w:tc>
        <w:tc>
          <w:tcPr>
            <w:tcW w:w="1843" w:type="dxa"/>
            <w:tcBorders>
              <w:top w:val="single" w:sz="4" w:space="0" w:color="auto"/>
              <w:left w:val="nil"/>
              <w:bottom w:val="single" w:sz="4" w:space="0" w:color="auto"/>
              <w:right w:val="single" w:sz="4" w:space="0" w:color="auto"/>
            </w:tcBorders>
            <w:shd w:val="clear" w:color="auto" w:fill="auto"/>
            <w:vAlign w:val="center"/>
          </w:tcPr>
          <w:p w:rsidR="00B10DEE" w:rsidRPr="00F20F03" w:rsidRDefault="00B10DEE" w:rsidP="001300C8">
            <w:pPr>
              <w:jc w:val="center"/>
            </w:pPr>
            <w:r w:rsidRPr="00F20F03">
              <w:t xml:space="preserve">Организация и проведение городского конкурса </w:t>
            </w:r>
            <w:r w:rsidR="001300C8">
              <w:t>«</w:t>
            </w:r>
            <w:r w:rsidRPr="00F20F03">
              <w:t>Волонтер года</w:t>
            </w:r>
            <w:r w:rsidR="001300C8">
              <w:t>»</w:t>
            </w:r>
          </w:p>
        </w:tc>
        <w:tc>
          <w:tcPr>
            <w:tcW w:w="1768" w:type="dxa"/>
            <w:tcBorders>
              <w:top w:val="single" w:sz="4" w:space="0" w:color="auto"/>
              <w:left w:val="nil"/>
              <w:bottom w:val="single" w:sz="4" w:space="0" w:color="auto"/>
              <w:right w:val="single" w:sz="4" w:space="0" w:color="auto"/>
            </w:tcBorders>
            <w:shd w:val="clear" w:color="auto" w:fill="auto"/>
            <w:vAlign w:val="center"/>
          </w:tcPr>
          <w:p w:rsidR="00B10DEE" w:rsidRPr="00F20F03" w:rsidRDefault="00B10DEE" w:rsidP="001300C8">
            <w:pPr>
              <w:jc w:val="center"/>
            </w:pPr>
            <w:r w:rsidRPr="00F20F03">
              <w:t>Управление по физической культуре, спорту, молодежной политике и туризму Администрации города Ханты-Мансийска</w:t>
            </w:r>
          </w:p>
        </w:tc>
        <w:tc>
          <w:tcPr>
            <w:tcW w:w="1620" w:type="dxa"/>
            <w:tcBorders>
              <w:top w:val="single" w:sz="4" w:space="0" w:color="auto"/>
              <w:left w:val="nil"/>
              <w:bottom w:val="single" w:sz="4" w:space="0" w:color="auto"/>
              <w:right w:val="single" w:sz="4" w:space="0" w:color="auto"/>
            </w:tcBorders>
            <w:shd w:val="clear" w:color="auto" w:fill="auto"/>
            <w:vAlign w:val="center"/>
          </w:tcPr>
          <w:p w:rsidR="00B10DEE" w:rsidRPr="00F20F03" w:rsidRDefault="00B10DEE" w:rsidP="001300C8">
            <w:pPr>
              <w:jc w:val="center"/>
            </w:pPr>
            <w:r w:rsidRPr="00F20F03">
              <w:t xml:space="preserve">Муниципальное бюджетное учреждение </w:t>
            </w:r>
            <w:r w:rsidR="001300C8">
              <w:t>«</w:t>
            </w:r>
            <w:r w:rsidRPr="00F20F03">
              <w:t>Молодежный центр</w:t>
            </w:r>
            <w:r w:rsidR="001300C8">
              <w:t>»</w:t>
            </w:r>
          </w:p>
        </w:tc>
        <w:tc>
          <w:tcPr>
            <w:tcW w:w="1757" w:type="dxa"/>
            <w:gridSpan w:val="2"/>
            <w:tcBorders>
              <w:top w:val="single" w:sz="4" w:space="0" w:color="auto"/>
              <w:left w:val="nil"/>
              <w:bottom w:val="single" w:sz="4" w:space="0" w:color="auto"/>
              <w:right w:val="single" w:sz="4" w:space="0" w:color="auto"/>
            </w:tcBorders>
            <w:shd w:val="clear" w:color="auto" w:fill="auto"/>
            <w:vAlign w:val="center"/>
          </w:tcPr>
          <w:p w:rsidR="00B10DEE" w:rsidRPr="00F20F03" w:rsidRDefault="00B10DEE" w:rsidP="001300C8">
            <w:pPr>
              <w:jc w:val="center"/>
            </w:pPr>
            <w:r w:rsidRPr="00F20F03">
              <w:t>Управление по физической культуре, спорту, молодежной политике и туризму Администрации города Ханты-Мансийска</w:t>
            </w:r>
          </w:p>
        </w:tc>
        <w:tc>
          <w:tcPr>
            <w:tcW w:w="1315" w:type="dxa"/>
            <w:gridSpan w:val="2"/>
            <w:tcBorders>
              <w:top w:val="single" w:sz="4" w:space="0" w:color="auto"/>
              <w:left w:val="nil"/>
              <w:bottom w:val="single" w:sz="4" w:space="0" w:color="auto"/>
              <w:right w:val="single" w:sz="4" w:space="0" w:color="auto"/>
            </w:tcBorders>
            <w:shd w:val="clear" w:color="auto" w:fill="auto"/>
            <w:vAlign w:val="center"/>
          </w:tcPr>
          <w:p w:rsidR="00B10DEE" w:rsidRPr="00F20F03" w:rsidRDefault="00B10DEE" w:rsidP="001300C8">
            <w:pPr>
              <w:jc w:val="center"/>
            </w:pPr>
            <w:r w:rsidRPr="00F20F03">
              <w:t>2012-2014 годы</w:t>
            </w:r>
          </w:p>
        </w:tc>
        <w:tc>
          <w:tcPr>
            <w:tcW w:w="905" w:type="dxa"/>
            <w:gridSpan w:val="2"/>
            <w:tcBorders>
              <w:top w:val="single" w:sz="4" w:space="0" w:color="auto"/>
              <w:left w:val="nil"/>
              <w:bottom w:val="single" w:sz="4" w:space="0" w:color="auto"/>
              <w:right w:val="single" w:sz="4" w:space="0" w:color="auto"/>
            </w:tcBorders>
            <w:shd w:val="clear" w:color="auto" w:fill="auto"/>
            <w:vAlign w:val="center"/>
          </w:tcPr>
          <w:p w:rsidR="00B10DEE" w:rsidRPr="00F20F03" w:rsidRDefault="00B10DEE" w:rsidP="001300C8">
            <w:pPr>
              <w:jc w:val="center"/>
            </w:pPr>
            <w:r w:rsidRPr="00F20F03">
              <w:t>90</w:t>
            </w:r>
          </w:p>
        </w:tc>
        <w:tc>
          <w:tcPr>
            <w:tcW w:w="735" w:type="dxa"/>
            <w:tcBorders>
              <w:top w:val="single" w:sz="4" w:space="0" w:color="auto"/>
              <w:left w:val="nil"/>
              <w:bottom w:val="single" w:sz="4" w:space="0" w:color="auto"/>
              <w:right w:val="single" w:sz="4" w:space="0" w:color="auto"/>
            </w:tcBorders>
            <w:shd w:val="clear" w:color="auto" w:fill="auto"/>
            <w:vAlign w:val="center"/>
          </w:tcPr>
          <w:p w:rsidR="00B10DEE" w:rsidRPr="00F20F03" w:rsidRDefault="00B10DEE" w:rsidP="001300C8">
            <w:pPr>
              <w:jc w:val="center"/>
            </w:pPr>
            <w:r w:rsidRPr="00F20F03">
              <w:t>30</w:t>
            </w:r>
          </w:p>
        </w:tc>
        <w:tc>
          <w:tcPr>
            <w:tcW w:w="851" w:type="dxa"/>
            <w:gridSpan w:val="2"/>
            <w:tcBorders>
              <w:top w:val="single" w:sz="4" w:space="0" w:color="auto"/>
              <w:left w:val="nil"/>
              <w:bottom w:val="single" w:sz="4" w:space="0" w:color="auto"/>
              <w:right w:val="single" w:sz="4" w:space="0" w:color="auto"/>
            </w:tcBorders>
            <w:shd w:val="clear" w:color="auto" w:fill="auto"/>
            <w:vAlign w:val="center"/>
          </w:tcPr>
          <w:p w:rsidR="00B10DEE" w:rsidRPr="00F20F03" w:rsidRDefault="00B10DEE" w:rsidP="001300C8">
            <w:pPr>
              <w:jc w:val="center"/>
            </w:pPr>
            <w:r w:rsidRPr="00F20F03">
              <w:t>30</w:t>
            </w:r>
          </w:p>
        </w:tc>
        <w:tc>
          <w:tcPr>
            <w:tcW w:w="850" w:type="dxa"/>
            <w:tcBorders>
              <w:top w:val="single" w:sz="4" w:space="0" w:color="auto"/>
              <w:left w:val="nil"/>
              <w:bottom w:val="single" w:sz="4" w:space="0" w:color="auto"/>
              <w:right w:val="single" w:sz="4" w:space="0" w:color="auto"/>
            </w:tcBorders>
            <w:shd w:val="clear" w:color="auto" w:fill="auto"/>
            <w:vAlign w:val="center"/>
          </w:tcPr>
          <w:p w:rsidR="00B10DEE" w:rsidRPr="00F20F03" w:rsidRDefault="00B10DEE" w:rsidP="001300C8">
            <w:pPr>
              <w:jc w:val="center"/>
            </w:pPr>
            <w:r w:rsidRPr="00F20F03">
              <w:t>30</w:t>
            </w:r>
          </w:p>
        </w:tc>
        <w:tc>
          <w:tcPr>
            <w:tcW w:w="1336" w:type="dxa"/>
            <w:tcBorders>
              <w:top w:val="single" w:sz="4" w:space="0" w:color="auto"/>
              <w:left w:val="nil"/>
              <w:bottom w:val="single" w:sz="4" w:space="0" w:color="auto"/>
              <w:right w:val="single" w:sz="4" w:space="0" w:color="auto"/>
            </w:tcBorders>
            <w:shd w:val="clear" w:color="auto" w:fill="auto"/>
            <w:vAlign w:val="center"/>
          </w:tcPr>
          <w:p w:rsidR="00B10DEE" w:rsidRPr="00F20F03" w:rsidRDefault="00B10DEE" w:rsidP="001300C8">
            <w:pPr>
              <w:jc w:val="center"/>
            </w:pPr>
            <w:r w:rsidRPr="00F20F03">
              <w:t>бюджет города</w:t>
            </w:r>
          </w:p>
        </w:tc>
        <w:tc>
          <w:tcPr>
            <w:tcW w:w="1762" w:type="dxa"/>
            <w:tcBorders>
              <w:top w:val="single" w:sz="4" w:space="0" w:color="auto"/>
              <w:left w:val="nil"/>
              <w:bottom w:val="single" w:sz="4" w:space="0" w:color="auto"/>
              <w:right w:val="single" w:sz="4" w:space="0" w:color="auto"/>
            </w:tcBorders>
            <w:shd w:val="clear" w:color="auto" w:fill="auto"/>
            <w:vAlign w:val="center"/>
          </w:tcPr>
          <w:p w:rsidR="00B10DEE" w:rsidRPr="00F20F03" w:rsidRDefault="00B10DEE" w:rsidP="001300C8">
            <w:pPr>
              <w:jc w:val="center"/>
            </w:pPr>
            <w:r w:rsidRPr="00F20F03">
              <w:t>Формирование активной гражданской позиции, развитие и популяризация молодежного добровольчес</w:t>
            </w:r>
            <w:r w:rsidR="001300C8">
              <w:t>-</w:t>
            </w:r>
            <w:r w:rsidRPr="00F20F03">
              <w:t>кого движения</w:t>
            </w:r>
          </w:p>
        </w:tc>
      </w:tr>
      <w:tr w:rsidR="00B10DEE" w:rsidRPr="00777FDE" w:rsidTr="001300C8">
        <w:trPr>
          <w:trHeight w:val="2146"/>
        </w:trPr>
        <w:tc>
          <w:tcPr>
            <w:tcW w:w="726" w:type="dxa"/>
            <w:tcBorders>
              <w:top w:val="single" w:sz="4" w:space="0" w:color="auto"/>
              <w:left w:val="single" w:sz="4" w:space="0" w:color="auto"/>
              <w:bottom w:val="single" w:sz="4" w:space="0" w:color="auto"/>
              <w:right w:val="single" w:sz="4" w:space="0" w:color="auto"/>
            </w:tcBorders>
            <w:shd w:val="clear" w:color="auto" w:fill="auto"/>
            <w:vAlign w:val="center"/>
          </w:tcPr>
          <w:p w:rsidR="00B10DEE" w:rsidRPr="00F20F03" w:rsidRDefault="00B10DEE" w:rsidP="001300C8">
            <w:pPr>
              <w:jc w:val="center"/>
            </w:pPr>
            <w:r w:rsidRPr="00F20F03">
              <w:lastRenderedPageBreak/>
              <w:t>22.</w:t>
            </w:r>
          </w:p>
        </w:tc>
        <w:tc>
          <w:tcPr>
            <w:tcW w:w="1843" w:type="dxa"/>
            <w:tcBorders>
              <w:top w:val="single" w:sz="4" w:space="0" w:color="auto"/>
              <w:left w:val="nil"/>
              <w:bottom w:val="single" w:sz="4" w:space="0" w:color="auto"/>
              <w:right w:val="single" w:sz="4" w:space="0" w:color="auto"/>
            </w:tcBorders>
            <w:shd w:val="clear" w:color="auto" w:fill="auto"/>
            <w:vAlign w:val="center"/>
          </w:tcPr>
          <w:p w:rsidR="00B10DEE" w:rsidRPr="00F20F03" w:rsidRDefault="00B10DEE" w:rsidP="001300C8">
            <w:pPr>
              <w:jc w:val="center"/>
            </w:pPr>
            <w:r w:rsidRPr="00F20F03">
              <w:t xml:space="preserve">Организация и проведение молодежного марафона «Дорогою добра»                                        </w:t>
            </w:r>
          </w:p>
        </w:tc>
        <w:tc>
          <w:tcPr>
            <w:tcW w:w="1768" w:type="dxa"/>
            <w:tcBorders>
              <w:top w:val="single" w:sz="4" w:space="0" w:color="auto"/>
              <w:left w:val="nil"/>
              <w:bottom w:val="single" w:sz="4" w:space="0" w:color="auto"/>
              <w:right w:val="single" w:sz="4" w:space="0" w:color="auto"/>
            </w:tcBorders>
            <w:shd w:val="clear" w:color="auto" w:fill="auto"/>
            <w:vAlign w:val="center"/>
          </w:tcPr>
          <w:p w:rsidR="00B10DEE" w:rsidRPr="00F20F03" w:rsidRDefault="00B10DEE" w:rsidP="001300C8">
            <w:pPr>
              <w:jc w:val="center"/>
            </w:pPr>
            <w:r w:rsidRPr="00F20F03">
              <w:t>Управление по физической культуре, спорту, молодежной политике и туризму Администрации города Ханты-Мансийска</w:t>
            </w:r>
          </w:p>
        </w:tc>
        <w:tc>
          <w:tcPr>
            <w:tcW w:w="1620" w:type="dxa"/>
            <w:tcBorders>
              <w:top w:val="single" w:sz="4" w:space="0" w:color="auto"/>
              <w:left w:val="nil"/>
              <w:bottom w:val="single" w:sz="4" w:space="0" w:color="auto"/>
              <w:right w:val="single" w:sz="4" w:space="0" w:color="auto"/>
            </w:tcBorders>
            <w:shd w:val="clear" w:color="auto" w:fill="auto"/>
            <w:vAlign w:val="center"/>
          </w:tcPr>
          <w:p w:rsidR="00B10DEE" w:rsidRPr="00F20F03" w:rsidRDefault="00B10DEE" w:rsidP="001300C8">
            <w:pPr>
              <w:jc w:val="center"/>
            </w:pPr>
            <w:r w:rsidRPr="00F20F03">
              <w:t xml:space="preserve">Муниципальное бюджетное учреждение </w:t>
            </w:r>
            <w:r w:rsidR="009D34FA">
              <w:t>«Молодежный центр»</w:t>
            </w:r>
          </w:p>
        </w:tc>
        <w:tc>
          <w:tcPr>
            <w:tcW w:w="1757" w:type="dxa"/>
            <w:gridSpan w:val="2"/>
            <w:tcBorders>
              <w:top w:val="single" w:sz="4" w:space="0" w:color="auto"/>
              <w:left w:val="nil"/>
              <w:bottom w:val="single" w:sz="4" w:space="0" w:color="auto"/>
              <w:right w:val="single" w:sz="4" w:space="0" w:color="auto"/>
            </w:tcBorders>
            <w:shd w:val="clear" w:color="auto" w:fill="auto"/>
            <w:vAlign w:val="center"/>
          </w:tcPr>
          <w:p w:rsidR="00B10DEE" w:rsidRPr="00F20F03" w:rsidRDefault="00B10DEE" w:rsidP="001300C8">
            <w:pPr>
              <w:jc w:val="center"/>
            </w:pPr>
            <w:r w:rsidRPr="00F20F03">
              <w:t>Управление по физической культуре, спорту, молодежной политике и туризму Администрации города Ханты-Мансийска</w:t>
            </w:r>
          </w:p>
        </w:tc>
        <w:tc>
          <w:tcPr>
            <w:tcW w:w="1315" w:type="dxa"/>
            <w:gridSpan w:val="2"/>
            <w:tcBorders>
              <w:top w:val="single" w:sz="4" w:space="0" w:color="auto"/>
              <w:left w:val="nil"/>
              <w:bottom w:val="single" w:sz="4" w:space="0" w:color="auto"/>
              <w:right w:val="single" w:sz="4" w:space="0" w:color="auto"/>
            </w:tcBorders>
            <w:shd w:val="clear" w:color="auto" w:fill="auto"/>
            <w:vAlign w:val="center"/>
          </w:tcPr>
          <w:p w:rsidR="00B10DEE" w:rsidRPr="00F20F03" w:rsidRDefault="00B10DEE" w:rsidP="001300C8">
            <w:pPr>
              <w:jc w:val="center"/>
            </w:pPr>
            <w:r w:rsidRPr="00F20F03">
              <w:t>2012-2014 годы</w:t>
            </w:r>
          </w:p>
        </w:tc>
        <w:tc>
          <w:tcPr>
            <w:tcW w:w="905" w:type="dxa"/>
            <w:gridSpan w:val="2"/>
            <w:tcBorders>
              <w:top w:val="single" w:sz="4" w:space="0" w:color="auto"/>
              <w:left w:val="nil"/>
              <w:bottom w:val="single" w:sz="4" w:space="0" w:color="auto"/>
              <w:right w:val="single" w:sz="4" w:space="0" w:color="auto"/>
            </w:tcBorders>
            <w:shd w:val="clear" w:color="auto" w:fill="auto"/>
            <w:vAlign w:val="center"/>
          </w:tcPr>
          <w:p w:rsidR="00B10DEE" w:rsidRPr="00F20F03" w:rsidRDefault="00B10DEE" w:rsidP="001300C8">
            <w:r w:rsidRPr="00F20F03">
              <w:t> </w:t>
            </w:r>
          </w:p>
        </w:tc>
        <w:tc>
          <w:tcPr>
            <w:tcW w:w="735" w:type="dxa"/>
            <w:tcBorders>
              <w:top w:val="single" w:sz="4" w:space="0" w:color="auto"/>
              <w:left w:val="nil"/>
              <w:bottom w:val="single" w:sz="4" w:space="0" w:color="auto"/>
              <w:right w:val="single" w:sz="4" w:space="0" w:color="auto"/>
            </w:tcBorders>
            <w:shd w:val="clear" w:color="auto" w:fill="auto"/>
            <w:vAlign w:val="center"/>
          </w:tcPr>
          <w:p w:rsidR="00B10DEE" w:rsidRPr="00F20F03" w:rsidRDefault="00B10DEE" w:rsidP="001300C8">
            <w:r w:rsidRPr="00F20F03">
              <w:t> </w:t>
            </w:r>
          </w:p>
        </w:tc>
        <w:tc>
          <w:tcPr>
            <w:tcW w:w="851" w:type="dxa"/>
            <w:gridSpan w:val="2"/>
            <w:tcBorders>
              <w:top w:val="single" w:sz="4" w:space="0" w:color="auto"/>
              <w:left w:val="nil"/>
              <w:bottom w:val="single" w:sz="4" w:space="0" w:color="auto"/>
              <w:right w:val="single" w:sz="4" w:space="0" w:color="auto"/>
            </w:tcBorders>
            <w:shd w:val="clear" w:color="auto" w:fill="auto"/>
            <w:vAlign w:val="center"/>
          </w:tcPr>
          <w:p w:rsidR="00B10DEE" w:rsidRPr="00F20F03" w:rsidRDefault="00B10DEE" w:rsidP="001300C8">
            <w:r w:rsidRPr="00F20F03">
              <w:t> </w:t>
            </w:r>
          </w:p>
        </w:tc>
        <w:tc>
          <w:tcPr>
            <w:tcW w:w="850" w:type="dxa"/>
            <w:tcBorders>
              <w:top w:val="single" w:sz="4" w:space="0" w:color="auto"/>
              <w:left w:val="nil"/>
              <w:bottom w:val="single" w:sz="4" w:space="0" w:color="auto"/>
              <w:right w:val="single" w:sz="4" w:space="0" w:color="auto"/>
            </w:tcBorders>
            <w:shd w:val="clear" w:color="auto" w:fill="auto"/>
            <w:vAlign w:val="center"/>
          </w:tcPr>
          <w:p w:rsidR="00B10DEE" w:rsidRPr="00F20F03" w:rsidRDefault="00B10DEE" w:rsidP="001300C8">
            <w:r w:rsidRPr="00F20F03">
              <w:t> </w:t>
            </w:r>
          </w:p>
        </w:tc>
        <w:tc>
          <w:tcPr>
            <w:tcW w:w="1336" w:type="dxa"/>
            <w:tcBorders>
              <w:top w:val="single" w:sz="4" w:space="0" w:color="auto"/>
              <w:left w:val="nil"/>
              <w:bottom w:val="single" w:sz="4" w:space="0" w:color="auto"/>
              <w:right w:val="single" w:sz="4" w:space="0" w:color="auto"/>
            </w:tcBorders>
            <w:shd w:val="clear" w:color="auto" w:fill="auto"/>
            <w:vAlign w:val="center"/>
          </w:tcPr>
          <w:p w:rsidR="00B10DEE" w:rsidRPr="00F20F03" w:rsidRDefault="00B10DEE" w:rsidP="001300C8">
            <w:pPr>
              <w:jc w:val="center"/>
            </w:pPr>
            <w:r w:rsidRPr="00F20F03">
              <w:t>бюджет города</w:t>
            </w:r>
          </w:p>
        </w:tc>
        <w:tc>
          <w:tcPr>
            <w:tcW w:w="176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0DEE" w:rsidRPr="00F20F03" w:rsidRDefault="00B10DEE" w:rsidP="001300C8">
            <w:pPr>
              <w:jc w:val="center"/>
            </w:pPr>
            <w:r w:rsidRPr="00F20F03">
              <w:t>Формирование активной гражданской позиции, развитие и популяризация молодежного добровольчес</w:t>
            </w:r>
            <w:r w:rsidR="009D34FA">
              <w:t>-</w:t>
            </w:r>
            <w:r w:rsidRPr="00F20F03">
              <w:t>кого движения</w:t>
            </w:r>
          </w:p>
        </w:tc>
      </w:tr>
      <w:tr w:rsidR="00B10DEE" w:rsidRPr="00777FDE" w:rsidTr="001300C8">
        <w:trPr>
          <w:trHeight w:val="2328"/>
        </w:trPr>
        <w:tc>
          <w:tcPr>
            <w:tcW w:w="726" w:type="dxa"/>
            <w:tcBorders>
              <w:top w:val="single" w:sz="4" w:space="0" w:color="auto"/>
              <w:left w:val="single" w:sz="4" w:space="0" w:color="auto"/>
              <w:bottom w:val="single" w:sz="4" w:space="0" w:color="auto"/>
              <w:right w:val="single" w:sz="4" w:space="0" w:color="auto"/>
            </w:tcBorders>
            <w:shd w:val="clear" w:color="auto" w:fill="auto"/>
            <w:vAlign w:val="center"/>
          </w:tcPr>
          <w:p w:rsidR="00B10DEE" w:rsidRPr="00F20F03" w:rsidRDefault="00B10DEE" w:rsidP="001300C8">
            <w:pPr>
              <w:jc w:val="center"/>
            </w:pPr>
            <w:r w:rsidRPr="00F20F03">
              <w:t>22.1.</w:t>
            </w:r>
          </w:p>
        </w:tc>
        <w:tc>
          <w:tcPr>
            <w:tcW w:w="1843" w:type="dxa"/>
            <w:tcBorders>
              <w:top w:val="single" w:sz="4" w:space="0" w:color="auto"/>
              <w:left w:val="nil"/>
              <w:bottom w:val="single" w:sz="4" w:space="0" w:color="auto"/>
              <w:right w:val="single" w:sz="4" w:space="0" w:color="auto"/>
            </w:tcBorders>
            <w:shd w:val="clear" w:color="auto" w:fill="auto"/>
            <w:vAlign w:val="center"/>
          </w:tcPr>
          <w:p w:rsidR="00B10DEE" w:rsidRPr="00F20F03" w:rsidRDefault="00B10DEE" w:rsidP="001300C8">
            <w:pPr>
              <w:jc w:val="center"/>
            </w:pPr>
            <w:r w:rsidRPr="00F20F03">
              <w:t xml:space="preserve">Проведение акции «Шаг помощи: подросток - ветерану»     </w:t>
            </w:r>
          </w:p>
        </w:tc>
        <w:tc>
          <w:tcPr>
            <w:tcW w:w="1768" w:type="dxa"/>
            <w:tcBorders>
              <w:top w:val="single" w:sz="4" w:space="0" w:color="auto"/>
              <w:left w:val="nil"/>
              <w:bottom w:val="single" w:sz="4" w:space="0" w:color="auto"/>
              <w:right w:val="single" w:sz="4" w:space="0" w:color="auto"/>
            </w:tcBorders>
            <w:shd w:val="clear" w:color="auto" w:fill="auto"/>
            <w:vAlign w:val="center"/>
          </w:tcPr>
          <w:p w:rsidR="00B10DEE" w:rsidRPr="00F20F03" w:rsidRDefault="00B10DEE" w:rsidP="001300C8">
            <w:pPr>
              <w:jc w:val="center"/>
            </w:pPr>
            <w:r w:rsidRPr="00F20F03">
              <w:t>Управление по физической культуре, спорту, молодежной политике и туризму Администрации города Ханты-Мансийска</w:t>
            </w:r>
          </w:p>
        </w:tc>
        <w:tc>
          <w:tcPr>
            <w:tcW w:w="1620" w:type="dxa"/>
            <w:tcBorders>
              <w:top w:val="single" w:sz="4" w:space="0" w:color="auto"/>
              <w:left w:val="nil"/>
              <w:bottom w:val="single" w:sz="4" w:space="0" w:color="auto"/>
              <w:right w:val="single" w:sz="4" w:space="0" w:color="auto"/>
            </w:tcBorders>
            <w:shd w:val="clear" w:color="auto" w:fill="auto"/>
            <w:vAlign w:val="center"/>
          </w:tcPr>
          <w:p w:rsidR="00B10DEE" w:rsidRPr="00F20F03" w:rsidRDefault="00B10DEE" w:rsidP="001300C8">
            <w:pPr>
              <w:jc w:val="center"/>
            </w:pPr>
            <w:r w:rsidRPr="00F20F03">
              <w:t xml:space="preserve">Муниципальное бюджетное учреждение </w:t>
            </w:r>
            <w:r w:rsidR="009D34FA">
              <w:t>«</w:t>
            </w:r>
            <w:r w:rsidRPr="00F20F03">
              <w:t>Молодежный центр</w:t>
            </w:r>
            <w:r w:rsidR="009D34FA">
              <w:t>»</w:t>
            </w:r>
          </w:p>
        </w:tc>
        <w:tc>
          <w:tcPr>
            <w:tcW w:w="1757" w:type="dxa"/>
            <w:gridSpan w:val="2"/>
            <w:tcBorders>
              <w:top w:val="single" w:sz="4" w:space="0" w:color="auto"/>
              <w:left w:val="nil"/>
              <w:bottom w:val="single" w:sz="4" w:space="0" w:color="auto"/>
              <w:right w:val="single" w:sz="4" w:space="0" w:color="auto"/>
            </w:tcBorders>
            <w:shd w:val="clear" w:color="auto" w:fill="auto"/>
            <w:vAlign w:val="center"/>
          </w:tcPr>
          <w:p w:rsidR="00B10DEE" w:rsidRPr="00F20F03" w:rsidRDefault="00B10DEE" w:rsidP="001300C8">
            <w:pPr>
              <w:jc w:val="center"/>
            </w:pPr>
            <w:r w:rsidRPr="00F20F03">
              <w:t>Управление по физической культуре, спорту, молодежной политике и туризму Администрации города Ханты-Мансийска</w:t>
            </w:r>
          </w:p>
        </w:tc>
        <w:tc>
          <w:tcPr>
            <w:tcW w:w="1315" w:type="dxa"/>
            <w:gridSpan w:val="2"/>
            <w:tcBorders>
              <w:top w:val="single" w:sz="4" w:space="0" w:color="auto"/>
              <w:left w:val="nil"/>
              <w:bottom w:val="single" w:sz="4" w:space="0" w:color="auto"/>
              <w:right w:val="single" w:sz="4" w:space="0" w:color="auto"/>
            </w:tcBorders>
            <w:shd w:val="clear" w:color="auto" w:fill="auto"/>
            <w:vAlign w:val="center"/>
          </w:tcPr>
          <w:p w:rsidR="00B10DEE" w:rsidRPr="00F20F03" w:rsidRDefault="00B10DEE" w:rsidP="001300C8">
            <w:pPr>
              <w:jc w:val="center"/>
            </w:pPr>
            <w:r w:rsidRPr="00F20F03">
              <w:t>2012-2014 годы</w:t>
            </w:r>
          </w:p>
        </w:tc>
        <w:tc>
          <w:tcPr>
            <w:tcW w:w="905" w:type="dxa"/>
            <w:gridSpan w:val="2"/>
            <w:tcBorders>
              <w:top w:val="single" w:sz="4" w:space="0" w:color="auto"/>
              <w:left w:val="nil"/>
              <w:bottom w:val="single" w:sz="4" w:space="0" w:color="auto"/>
              <w:right w:val="single" w:sz="4" w:space="0" w:color="auto"/>
            </w:tcBorders>
            <w:shd w:val="clear" w:color="auto" w:fill="auto"/>
            <w:vAlign w:val="center"/>
          </w:tcPr>
          <w:p w:rsidR="00B10DEE" w:rsidRPr="00F20F03" w:rsidRDefault="00B10DEE" w:rsidP="001300C8">
            <w:r w:rsidRPr="00F20F03">
              <w:t> </w:t>
            </w:r>
          </w:p>
        </w:tc>
        <w:tc>
          <w:tcPr>
            <w:tcW w:w="735" w:type="dxa"/>
            <w:tcBorders>
              <w:top w:val="single" w:sz="4" w:space="0" w:color="auto"/>
              <w:left w:val="nil"/>
              <w:bottom w:val="single" w:sz="4" w:space="0" w:color="auto"/>
              <w:right w:val="single" w:sz="4" w:space="0" w:color="auto"/>
            </w:tcBorders>
            <w:shd w:val="clear" w:color="auto" w:fill="auto"/>
            <w:vAlign w:val="center"/>
          </w:tcPr>
          <w:p w:rsidR="00B10DEE" w:rsidRPr="00F20F03" w:rsidRDefault="00B10DEE" w:rsidP="001300C8">
            <w:r w:rsidRPr="00F20F03">
              <w:t> </w:t>
            </w:r>
          </w:p>
        </w:tc>
        <w:tc>
          <w:tcPr>
            <w:tcW w:w="851" w:type="dxa"/>
            <w:gridSpan w:val="2"/>
            <w:tcBorders>
              <w:top w:val="single" w:sz="4" w:space="0" w:color="auto"/>
              <w:left w:val="nil"/>
              <w:bottom w:val="single" w:sz="4" w:space="0" w:color="auto"/>
              <w:right w:val="single" w:sz="4" w:space="0" w:color="auto"/>
            </w:tcBorders>
            <w:shd w:val="clear" w:color="auto" w:fill="auto"/>
            <w:vAlign w:val="center"/>
          </w:tcPr>
          <w:p w:rsidR="00B10DEE" w:rsidRPr="00F20F03" w:rsidRDefault="00B10DEE" w:rsidP="001300C8">
            <w:r w:rsidRPr="00F20F03">
              <w:t> </w:t>
            </w:r>
          </w:p>
        </w:tc>
        <w:tc>
          <w:tcPr>
            <w:tcW w:w="850" w:type="dxa"/>
            <w:tcBorders>
              <w:top w:val="single" w:sz="4" w:space="0" w:color="auto"/>
              <w:left w:val="nil"/>
              <w:bottom w:val="single" w:sz="4" w:space="0" w:color="auto"/>
              <w:right w:val="single" w:sz="4" w:space="0" w:color="auto"/>
            </w:tcBorders>
            <w:shd w:val="clear" w:color="auto" w:fill="auto"/>
            <w:vAlign w:val="center"/>
          </w:tcPr>
          <w:p w:rsidR="00B10DEE" w:rsidRPr="00F20F03" w:rsidRDefault="00B10DEE" w:rsidP="001300C8">
            <w:r w:rsidRPr="00F20F03">
              <w:t> </w:t>
            </w:r>
          </w:p>
        </w:tc>
        <w:tc>
          <w:tcPr>
            <w:tcW w:w="1336" w:type="dxa"/>
            <w:tcBorders>
              <w:top w:val="single" w:sz="4" w:space="0" w:color="auto"/>
              <w:left w:val="nil"/>
              <w:bottom w:val="single" w:sz="4" w:space="0" w:color="auto"/>
              <w:right w:val="single" w:sz="4" w:space="0" w:color="auto"/>
            </w:tcBorders>
            <w:shd w:val="clear" w:color="auto" w:fill="auto"/>
            <w:vAlign w:val="center"/>
          </w:tcPr>
          <w:p w:rsidR="00B10DEE" w:rsidRPr="00F20F03" w:rsidRDefault="00B10DEE" w:rsidP="001300C8">
            <w:pPr>
              <w:jc w:val="center"/>
            </w:pPr>
            <w:r w:rsidRPr="00F20F03">
              <w:t>бюджет города</w:t>
            </w:r>
          </w:p>
        </w:tc>
        <w:tc>
          <w:tcPr>
            <w:tcW w:w="1762" w:type="dxa"/>
            <w:vMerge/>
            <w:tcBorders>
              <w:top w:val="single" w:sz="4" w:space="0" w:color="auto"/>
              <w:left w:val="single" w:sz="4" w:space="0" w:color="auto"/>
              <w:bottom w:val="single" w:sz="4" w:space="0" w:color="auto"/>
              <w:right w:val="single" w:sz="4" w:space="0" w:color="auto"/>
            </w:tcBorders>
            <w:vAlign w:val="center"/>
          </w:tcPr>
          <w:p w:rsidR="00B10DEE" w:rsidRPr="00F20F03" w:rsidRDefault="00B10DEE" w:rsidP="001300C8"/>
        </w:tc>
      </w:tr>
      <w:tr w:rsidR="00B10DEE" w:rsidRPr="00777FDE" w:rsidTr="00B317AF">
        <w:trPr>
          <w:trHeight w:val="2672"/>
        </w:trPr>
        <w:tc>
          <w:tcPr>
            <w:tcW w:w="726" w:type="dxa"/>
            <w:tcBorders>
              <w:top w:val="single" w:sz="4" w:space="0" w:color="auto"/>
              <w:left w:val="single" w:sz="4" w:space="0" w:color="auto"/>
              <w:bottom w:val="single" w:sz="4" w:space="0" w:color="auto"/>
              <w:right w:val="single" w:sz="4" w:space="0" w:color="auto"/>
            </w:tcBorders>
            <w:shd w:val="clear" w:color="auto" w:fill="auto"/>
            <w:vAlign w:val="center"/>
          </w:tcPr>
          <w:p w:rsidR="00B10DEE" w:rsidRPr="00F20F03" w:rsidRDefault="00B10DEE" w:rsidP="001300C8">
            <w:pPr>
              <w:jc w:val="center"/>
            </w:pPr>
            <w:r w:rsidRPr="00F20F03">
              <w:t>22.2.</w:t>
            </w:r>
          </w:p>
        </w:tc>
        <w:tc>
          <w:tcPr>
            <w:tcW w:w="1843" w:type="dxa"/>
            <w:tcBorders>
              <w:top w:val="single" w:sz="4" w:space="0" w:color="auto"/>
              <w:left w:val="nil"/>
              <w:bottom w:val="single" w:sz="4" w:space="0" w:color="auto"/>
              <w:right w:val="single" w:sz="4" w:space="0" w:color="auto"/>
            </w:tcBorders>
            <w:shd w:val="clear" w:color="auto" w:fill="auto"/>
            <w:vAlign w:val="center"/>
          </w:tcPr>
          <w:p w:rsidR="00B10DEE" w:rsidRPr="00F20F03" w:rsidRDefault="00B10DEE" w:rsidP="001300C8">
            <w:pPr>
              <w:jc w:val="center"/>
            </w:pPr>
            <w:r w:rsidRPr="00F20F03">
              <w:t xml:space="preserve">Организация адресных выездных концертов для людей пожилого возраста, посвященных празднованию Дня Победы, Дня пожилых людей, Нового </w:t>
            </w:r>
            <w:r w:rsidR="00B317A9">
              <w:t>г</w:t>
            </w:r>
            <w:r w:rsidRPr="00F20F03">
              <w:t xml:space="preserve">ода </w:t>
            </w:r>
          </w:p>
        </w:tc>
        <w:tc>
          <w:tcPr>
            <w:tcW w:w="1768" w:type="dxa"/>
            <w:tcBorders>
              <w:top w:val="single" w:sz="4" w:space="0" w:color="auto"/>
              <w:left w:val="nil"/>
              <w:bottom w:val="single" w:sz="4" w:space="0" w:color="auto"/>
              <w:right w:val="single" w:sz="4" w:space="0" w:color="auto"/>
            </w:tcBorders>
            <w:shd w:val="clear" w:color="auto" w:fill="auto"/>
            <w:vAlign w:val="center"/>
          </w:tcPr>
          <w:p w:rsidR="00B10DEE" w:rsidRPr="00F20F03" w:rsidRDefault="00B10DEE" w:rsidP="001300C8">
            <w:pPr>
              <w:jc w:val="center"/>
            </w:pPr>
            <w:r w:rsidRPr="00F20F03">
              <w:t>Управление по физической культуре, спорту, молодежной политике и туризму Администрации города Ханты-Мансийска</w:t>
            </w:r>
          </w:p>
        </w:tc>
        <w:tc>
          <w:tcPr>
            <w:tcW w:w="1620" w:type="dxa"/>
            <w:tcBorders>
              <w:top w:val="single" w:sz="4" w:space="0" w:color="auto"/>
              <w:left w:val="nil"/>
              <w:bottom w:val="single" w:sz="4" w:space="0" w:color="auto"/>
              <w:right w:val="single" w:sz="4" w:space="0" w:color="auto"/>
            </w:tcBorders>
            <w:shd w:val="clear" w:color="auto" w:fill="auto"/>
            <w:vAlign w:val="center"/>
          </w:tcPr>
          <w:p w:rsidR="00B10DEE" w:rsidRPr="00F20F03" w:rsidRDefault="00B10DEE" w:rsidP="001300C8">
            <w:pPr>
              <w:jc w:val="center"/>
            </w:pPr>
            <w:r w:rsidRPr="00F20F03">
              <w:t xml:space="preserve">Муниципальное бюджетное учреждение </w:t>
            </w:r>
            <w:r w:rsidR="009D34FA">
              <w:t>«Молодежный центр»</w:t>
            </w:r>
          </w:p>
        </w:tc>
        <w:tc>
          <w:tcPr>
            <w:tcW w:w="1757" w:type="dxa"/>
            <w:gridSpan w:val="2"/>
            <w:tcBorders>
              <w:top w:val="single" w:sz="4" w:space="0" w:color="auto"/>
              <w:left w:val="nil"/>
              <w:bottom w:val="single" w:sz="4" w:space="0" w:color="auto"/>
              <w:right w:val="single" w:sz="4" w:space="0" w:color="auto"/>
            </w:tcBorders>
            <w:shd w:val="clear" w:color="auto" w:fill="auto"/>
            <w:vAlign w:val="center"/>
          </w:tcPr>
          <w:p w:rsidR="00B10DEE" w:rsidRPr="00F20F03" w:rsidRDefault="00B10DEE" w:rsidP="001300C8">
            <w:pPr>
              <w:jc w:val="center"/>
            </w:pPr>
            <w:r w:rsidRPr="00F20F03">
              <w:t>Управление по физической культуре, спорту, молодежной политике и туризму Администрации города Ханты-Мансийска</w:t>
            </w:r>
          </w:p>
        </w:tc>
        <w:tc>
          <w:tcPr>
            <w:tcW w:w="1315" w:type="dxa"/>
            <w:gridSpan w:val="2"/>
            <w:tcBorders>
              <w:top w:val="single" w:sz="4" w:space="0" w:color="auto"/>
              <w:left w:val="nil"/>
              <w:bottom w:val="single" w:sz="4" w:space="0" w:color="auto"/>
              <w:right w:val="single" w:sz="4" w:space="0" w:color="auto"/>
            </w:tcBorders>
            <w:shd w:val="clear" w:color="auto" w:fill="auto"/>
            <w:vAlign w:val="center"/>
          </w:tcPr>
          <w:p w:rsidR="00B10DEE" w:rsidRPr="00F20F03" w:rsidRDefault="00B10DEE" w:rsidP="001300C8">
            <w:pPr>
              <w:jc w:val="center"/>
            </w:pPr>
            <w:r w:rsidRPr="00F20F03">
              <w:t>2012-2014 годы</w:t>
            </w:r>
          </w:p>
        </w:tc>
        <w:tc>
          <w:tcPr>
            <w:tcW w:w="905" w:type="dxa"/>
            <w:gridSpan w:val="2"/>
            <w:tcBorders>
              <w:top w:val="single" w:sz="4" w:space="0" w:color="auto"/>
              <w:left w:val="nil"/>
              <w:bottom w:val="single" w:sz="4" w:space="0" w:color="auto"/>
              <w:right w:val="single" w:sz="4" w:space="0" w:color="auto"/>
            </w:tcBorders>
            <w:shd w:val="clear" w:color="auto" w:fill="auto"/>
            <w:vAlign w:val="center"/>
          </w:tcPr>
          <w:p w:rsidR="00B10DEE" w:rsidRPr="00F20F03" w:rsidRDefault="00B10DEE" w:rsidP="001300C8">
            <w:r w:rsidRPr="00F20F03">
              <w:t> </w:t>
            </w:r>
          </w:p>
        </w:tc>
        <w:tc>
          <w:tcPr>
            <w:tcW w:w="735" w:type="dxa"/>
            <w:tcBorders>
              <w:top w:val="single" w:sz="4" w:space="0" w:color="auto"/>
              <w:left w:val="nil"/>
              <w:bottom w:val="single" w:sz="4" w:space="0" w:color="auto"/>
              <w:right w:val="single" w:sz="4" w:space="0" w:color="auto"/>
            </w:tcBorders>
            <w:shd w:val="clear" w:color="auto" w:fill="auto"/>
            <w:vAlign w:val="center"/>
          </w:tcPr>
          <w:p w:rsidR="00B10DEE" w:rsidRPr="00F20F03" w:rsidRDefault="00B10DEE" w:rsidP="001300C8">
            <w:r w:rsidRPr="00F20F03">
              <w:t> </w:t>
            </w:r>
          </w:p>
        </w:tc>
        <w:tc>
          <w:tcPr>
            <w:tcW w:w="851" w:type="dxa"/>
            <w:gridSpan w:val="2"/>
            <w:tcBorders>
              <w:top w:val="single" w:sz="4" w:space="0" w:color="auto"/>
              <w:left w:val="nil"/>
              <w:bottom w:val="single" w:sz="4" w:space="0" w:color="auto"/>
              <w:right w:val="single" w:sz="4" w:space="0" w:color="auto"/>
            </w:tcBorders>
            <w:shd w:val="clear" w:color="auto" w:fill="auto"/>
            <w:vAlign w:val="center"/>
          </w:tcPr>
          <w:p w:rsidR="00B10DEE" w:rsidRPr="00F20F03" w:rsidRDefault="00B10DEE" w:rsidP="001300C8">
            <w:r w:rsidRPr="00F20F03">
              <w:t> </w:t>
            </w:r>
          </w:p>
        </w:tc>
        <w:tc>
          <w:tcPr>
            <w:tcW w:w="850" w:type="dxa"/>
            <w:tcBorders>
              <w:top w:val="single" w:sz="4" w:space="0" w:color="auto"/>
              <w:left w:val="nil"/>
              <w:bottom w:val="single" w:sz="4" w:space="0" w:color="auto"/>
              <w:right w:val="single" w:sz="4" w:space="0" w:color="auto"/>
            </w:tcBorders>
            <w:shd w:val="clear" w:color="auto" w:fill="auto"/>
            <w:vAlign w:val="center"/>
          </w:tcPr>
          <w:p w:rsidR="00B10DEE" w:rsidRPr="00F20F03" w:rsidRDefault="00B10DEE" w:rsidP="001300C8">
            <w:r w:rsidRPr="00F20F03">
              <w:t> </w:t>
            </w:r>
          </w:p>
        </w:tc>
        <w:tc>
          <w:tcPr>
            <w:tcW w:w="1336" w:type="dxa"/>
            <w:tcBorders>
              <w:top w:val="single" w:sz="4" w:space="0" w:color="auto"/>
              <w:left w:val="nil"/>
              <w:bottom w:val="single" w:sz="4" w:space="0" w:color="auto"/>
              <w:right w:val="single" w:sz="4" w:space="0" w:color="auto"/>
            </w:tcBorders>
            <w:shd w:val="clear" w:color="auto" w:fill="auto"/>
            <w:vAlign w:val="center"/>
          </w:tcPr>
          <w:p w:rsidR="00B10DEE" w:rsidRPr="00F20F03" w:rsidRDefault="00B10DEE" w:rsidP="001300C8">
            <w:pPr>
              <w:jc w:val="center"/>
            </w:pPr>
            <w:r w:rsidRPr="00F20F03">
              <w:t>бюджет города</w:t>
            </w:r>
          </w:p>
        </w:tc>
        <w:tc>
          <w:tcPr>
            <w:tcW w:w="1762" w:type="dxa"/>
            <w:vMerge/>
            <w:tcBorders>
              <w:top w:val="single" w:sz="4" w:space="0" w:color="auto"/>
              <w:left w:val="single" w:sz="4" w:space="0" w:color="auto"/>
              <w:bottom w:val="single" w:sz="4" w:space="0" w:color="auto"/>
              <w:right w:val="single" w:sz="4" w:space="0" w:color="auto"/>
            </w:tcBorders>
            <w:vAlign w:val="center"/>
          </w:tcPr>
          <w:p w:rsidR="00B10DEE" w:rsidRPr="00F20F03" w:rsidRDefault="00B10DEE" w:rsidP="001300C8"/>
        </w:tc>
      </w:tr>
      <w:tr w:rsidR="00B10DEE" w:rsidRPr="00777FDE" w:rsidTr="00B317AF">
        <w:trPr>
          <w:trHeight w:val="2965"/>
        </w:trPr>
        <w:tc>
          <w:tcPr>
            <w:tcW w:w="726" w:type="dxa"/>
            <w:tcBorders>
              <w:top w:val="single" w:sz="4" w:space="0" w:color="auto"/>
              <w:left w:val="single" w:sz="4" w:space="0" w:color="auto"/>
              <w:bottom w:val="single" w:sz="4" w:space="0" w:color="auto"/>
              <w:right w:val="single" w:sz="4" w:space="0" w:color="auto"/>
            </w:tcBorders>
            <w:shd w:val="clear" w:color="auto" w:fill="auto"/>
            <w:vAlign w:val="center"/>
          </w:tcPr>
          <w:p w:rsidR="00B10DEE" w:rsidRPr="00F20F03" w:rsidRDefault="00B10DEE" w:rsidP="001300C8">
            <w:pPr>
              <w:jc w:val="center"/>
            </w:pPr>
            <w:r w:rsidRPr="00F20F03">
              <w:t>22.3.</w:t>
            </w:r>
          </w:p>
        </w:tc>
        <w:tc>
          <w:tcPr>
            <w:tcW w:w="1843" w:type="dxa"/>
            <w:tcBorders>
              <w:top w:val="single" w:sz="4" w:space="0" w:color="auto"/>
              <w:left w:val="nil"/>
              <w:bottom w:val="single" w:sz="4" w:space="0" w:color="auto"/>
              <w:right w:val="single" w:sz="4" w:space="0" w:color="auto"/>
            </w:tcBorders>
            <w:shd w:val="clear" w:color="auto" w:fill="auto"/>
            <w:vAlign w:val="center"/>
          </w:tcPr>
          <w:p w:rsidR="00B10DEE" w:rsidRPr="00F20F03" w:rsidRDefault="00B10DEE" w:rsidP="001300C8">
            <w:pPr>
              <w:jc w:val="center"/>
            </w:pPr>
            <w:r w:rsidRPr="00F20F03">
              <w:t xml:space="preserve">Организация и проведение адресных выездных программ для детей дошкольного возраста, посвященных празднованию Дня защиты детей, Нового </w:t>
            </w:r>
            <w:r w:rsidR="00B317A9">
              <w:t>г</w:t>
            </w:r>
            <w:r w:rsidRPr="00F20F03">
              <w:t xml:space="preserve">ода                                          </w:t>
            </w:r>
          </w:p>
        </w:tc>
        <w:tc>
          <w:tcPr>
            <w:tcW w:w="1768" w:type="dxa"/>
            <w:tcBorders>
              <w:top w:val="single" w:sz="4" w:space="0" w:color="auto"/>
              <w:left w:val="nil"/>
              <w:bottom w:val="single" w:sz="4" w:space="0" w:color="auto"/>
              <w:right w:val="single" w:sz="4" w:space="0" w:color="auto"/>
            </w:tcBorders>
            <w:shd w:val="clear" w:color="auto" w:fill="auto"/>
            <w:vAlign w:val="center"/>
          </w:tcPr>
          <w:p w:rsidR="00B10DEE" w:rsidRPr="00F20F03" w:rsidRDefault="00B10DEE" w:rsidP="001300C8">
            <w:pPr>
              <w:jc w:val="center"/>
            </w:pPr>
            <w:r w:rsidRPr="00F20F03">
              <w:t>Управление по физической культуре, спорту, молодежной политике и туризму Администрации города Ханты-Мансийска</w:t>
            </w:r>
          </w:p>
        </w:tc>
        <w:tc>
          <w:tcPr>
            <w:tcW w:w="1620" w:type="dxa"/>
            <w:tcBorders>
              <w:top w:val="single" w:sz="4" w:space="0" w:color="auto"/>
              <w:left w:val="nil"/>
              <w:bottom w:val="single" w:sz="4" w:space="0" w:color="auto"/>
              <w:right w:val="single" w:sz="4" w:space="0" w:color="auto"/>
            </w:tcBorders>
            <w:shd w:val="clear" w:color="auto" w:fill="auto"/>
            <w:vAlign w:val="center"/>
          </w:tcPr>
          <w:p w:rsidR="00B10DEE" w:rsidRPr="00F20F03" w:rsidRDefault="00B10DEE" w:rsidP="001300C8">
            <w:pPr>
              <w:jc w:val="center"/>
            </w:pPr>
            <w:r w:rsidRPr="00F20F03">
              <w:t xml:space="preserve">Муниципальное бюджетное учреждение </w:t>
            </w:r>
            <w:r w:rsidR="009D34FA">
              <w:t>«</w:t>
            </w:r>
            <w:r w:rsidRPr="00F20F03">
              <w:t>Молодежный центр</w:t>
            </w:r>
            <w:r w:rsidR="009D34FA">
              <w:t>»</w:t>
            </w:r>
          </w:p>
        </w:tc>
        <w:tc>
          <w:tcPr>
            <w:tcW w:w="1757" w:type="dxa"/>
            <w:gridSpan w:val="2"/>
            <w:tcBorders>
              <w:top w:val="single" w:sz="4" w:space="0" w:color="auto"/>
              <w:left w:val="nil"/>
              <w:bottom w:val="single" w:sz="4" w:space="0" w:color="auto"/>
              <w:right w:val="single" w:sz="4" w:space="0" w:color="auto"/>
            </w:tcBorders>
            <w:shd w:val="clear" w:color="auto" w:fill="auto"/>
            <w:vAlign w:val="center"/>
          </w:tcPr>
          <w:p w:rsidR="00B10DEE" w:rsidRPr="00F20F03" w:rsidRDefault="00B10DEE" w:rsidP="001300C8">
            <w:pPr>
              <w:jc w:val="center"/>
            </w:pPr>
            <w:r w:rsidRPr="00F20F03">
              <w:t>Управление по физической культуре, спорту, молодежной политике и туризму Администрации города Ханты-Мансийска</w:t>
            </w:r>
          </w:p>
        </w:tc>
        <w:tc>
          <w:tcPr>
            <w:tcW w:w="1315" w:type="dxa"/>
            <w:gridSpan w:val="2"/>
            <w:tcBorders>
              <w:top w:val="single" w:sz="4" w:space="0" w:color="auto"/>
              <w:left w:val="nil"/>
              <w:bottom w:val="single" w:sz="4" w:space="0" w:color="auto"/>
              <w:right w:val="single" w:sz="4" w:space="0" w:color="auto"/>
            </w:tcBorders>
            <w:shd w:val="clear" w:color="auto" w:fill="auto"/>
            <w:vAlign w:val="center"/>
          </w:tcPr>
          <w:p w:rsidR="00B10DEE" w:rsidRPr="00F20F03" w:rsidRDefault="00B10DEE" w:rsidP="001300C8">
            <w:pPr>
              <w:jc w:val="center"/>
            </w:pPr>
            <w:r w:rsidRPr="00F20F03">
              <w:t>2012-2014 годы</w:t>
            </w:r>
          </w:p>
        </w:tc>
        <w:tc>
          <w:tcPr>
            <w:tcW w:w="905" w:type="dxa"/>
            <w:gridSpan w:val="2"/>
            <w:tcBorders>
              <w:top w:val="single" w:sz="4" w:space="0" w:color="auto"/>
              <w:left w:val="nil"/>
              <w:bottom w:val="single" w:sz="4" w:space="0" w:color="auto"/>
              <w:right w:val="single" w:sz="4" w:space="0" w:color="auto"/>
            </w:tcBorders>
            <w:shd w:val="clear" w:color="auto" w:fill="auto"/>
            <w:vAlign w:val="center"/>
          </w:tcPr>
          <w:p w:rsidR="00B10DEE" w:rsidRPr="00F20F03" w:rsidRDefault="00B10DEE" w:rsidP="001300C8">
            <w:r w:rsidRPr="00F20F03">
              <w:t> </w:t>
            </w:r>
          </w:p>
        </w:tc>
        <w:tc>
          <w:tcPr>
            <w:tcW w:w="735" w:type="dxa"/>
            <w:tcBorders>
              <w:top w:val="single" w:sz="4" w:space="0" w:color="auto"/>
              <w:left w:val="nil"/>
              <w:bottom w:val="single" w:sz="4" w:space="0" w:color="auto"/>
              <w:right w:val="single" w:sz="4" w:space="0" w:color="auto"/>
            </w:tcBorders>
            <w:shd w:val="clear" w:color="auto" w:fill="auto"/>
            <w:vAlign w:val="center"/>
          </w:tcPr>
          <w:p w:rsidR="00B10DEE" w:rsidRPr="00F20F03" w:rsidRDefault="00B10DEE" w:rsidP="001300C8">
            <w:r w:rsidRPr="00F20F03">
              <w:t> </w:t>
            </w:r>
          </w:p>
        </w:tc>
        <w:tc>
          <w:tcPr>
            <w:tcW w:w="851" w:type="dxa"/>
            <w:gridSpan w:val="2"/>
            <w:tcBorders>
              <w:top w:val="single" w:sz="4" w:space="0" w:color="auto"/>
              <w:left w:val="nil"/>
              <w:bottom w:val="single" w:sz="4" w:space="0" w:color="auto"/>
              <w:right w:val="single" w:sz="4" w:space="0" w:color="auto"/>
            </w:tcBorders>
            <w:shd w:val="clear" w:color="auto" w:fill="auto"/>
            <w:vAlign w:val="center"/>
          </w:tcPr>
          <w:p w:rsidR="00B10DEE" w:rsidRPr="00F20F03" w:rsidRDefault="00B10DEE" w:rsidP="001300C8">
            <w:r w:rsidRPr="00F20F03">
              <w:t> </w:t>
            </w:r>
          </w:p>
        </w:tc>
        <w:tc>
          <w:tcPr>
            <w:tcW w:w="850" w:type="dxa"/>
            <w:tcBorders>
              <w:top w:val="single" w:sz="4" w:space="0" w:color="auto"/>
              <w:left w:val="nil"/>
              <w:bottom w:val="single" w:sz="4" w:space="0" w:color="auto"/>
              <w:right w:val="single" w:sz="4" w:space="0" w:color="auto"/>
            </w:tcBorders>
            <w:shd w:val="clear" w:color="auto" w:fill="auto"/>
            <w:vAlign w:val="center"/>
          </w:tcPr>
          <w:p w:rsidR="00B10DEE" w:rsidRPr="00F20F03" w:rsidRDefault="00B10DEE" w:rsidP="001300C8">
            <w:r w:rsidRPr="00F20F03">
              <w:t> </w:t>
            </w:r>
          </w:p>
        </w:tc>
        <w:tc>
          <w:tcPr>
            <w:tcW w:w="1336" w:type="dxa"/>
            <w:tcBorders>
              <w:top w:val="single" w:sz="4" w:space="0" w:color="auto"/>
              <w:left w:val="nil"/>
              <w:bottom w:val="single" w:sz="4" w:space="0" w:color="auto"/>
              <w:right w:val="single" w:sz="4" w:space="0" w:color="auto"/>
            </w:tcBorders>
            <w:shd w:val="clear" w:color="auto" w:fill="auto"/>
            <w:vAlign w:val="center"/>
          </w:tcPr>
          <w:p w:rsidR="00B10DEE" w:rsidRPr="00F20F03" w:rsidRDefault="00B10DEE" w:rsidP="001300C8">
            <w:pPr>
              <w:jc w:val="center"/>
            </w:pPr>
            <w:r w:rsidRPr="00F20F03">
              <w:t>бюджет города</w:t>
            </w:r>
          </w:p>
        </w:tc>
        <w:tc>
          <w:tcPr>
            <w:tcW w:w="1762" w:type="dxa"/>
            <w:vMerge/>
            <w:tcBorders>
              <w:top w:val="single" w:sz="4" w:space="0" w:color="auto"/>
              <w:left w:val="single" w:sz="4" w:space="0" w:color="auto"/>
              <w:bottom w:val="single" w:sz="4" w:space="0" w:color="auto"/>
              <w:right w:val="single" w:sz="4" w:space="0" w:color="auto"/>
            </w:tcBorders>
            <w:vAlign w:val="center"/>
          </w:tcPr>
          <w:p w:rsidR="00B10DEE" w:rsidRPr="00F20F03" w:rsidRDefault="00B10DEE" w:rsidP="001300C8"/>
        </w:tc>
      </w:tr>
      <w:tr w:rsidR="00B10DEE" w:rsidRPr="00777FDE" w:rsidTr="009D34FA">
        <w:trPr>
          <w:trHeight w:val="2146"/>
        </w:trPr>
        <w:tc>
          <w:tcPr>
            <w:tcW w:w="726" w:type="dxa"/>
            <w:tcBorders>
              <w:top w:val="single" w:sz="4" w:space="0" w:color="auto"/>
              <w:left w:val="single" w:sz="4" w:space="0" w:color="auto"/>
              <w:bottom w:val="single" w:sz="4" w:space="0" w:color="auto"/>
              <w:right w:val="single" w:sz="4" w:space="0" w:color="auto"/>
            </w:tcBorders>
            <w:shd w:val="clear" w:color="auto" w:fill="auto"/>
            <w:vAlign w:val="center"/>
          </w:tcPr>
          <w:p w:rsidR="00B10DEE" w:rsidRPr="00F20F03" w:rsidRDefault="00B10DEE" w:rsidP="001300C8">
            <w:pPr>
              <w:jc w:val="center"/>
            </w:pPr>
            <w:r w:rsidRPr="00F20F03">
              <w:lastRenderedPageBreak/>
              <w:t>22.4.</w:t>
            </w:r>
          </w:p>
        </w:tc>
        <w:tc>
          <w:tcPr>
            <w:tcW w:w="1843" w:type="dxa"/>
            <w:tcBorders>
              <w:top w:val="single" w:sz="4" w:space="0" w:color="auto"/>
              <w:left w:val="nil"/>
              <w:bottom w:val="single" w:sz="4" w:space="0" w:color="auto"/>
              <w:right w:val="single" w:sz="4" w:space="0" w:color="auto"/>
            </w:tcBorders>
            <w:shd w:val="clear" w:color="auto" w:fill="auto"/>
            <w:vAlign w:val="center"/>
          </w:tcPr>
          <w:p w:rsidR="009D34FA" w:rsidRDefault="009D34FA" w:rsidP="001300C8">
            <w:pPr>
              <w:jc w:val="center"/>
            </w:pPr>
            <w:r>
              <w:t>Проведение</w:t>
            </w:r>
          </w:p>
          <w:p w:rsidR="00B10DEE" w:rsidRPr="00F20F03" w:rsidRDefault="00B10DEE" w:rsidP="001300C8">
            <w:pPr>
              <w:jc w:val="center"/>
            </w:pPr>
            <w:r w:rsidRPr="00F20F03">
              <w:t>благотворитель</w:t>
            </w:r>
            <w:r w:rsidR="009D34FA">
              <w:t>-</w:t>
            </w:r>
            <w:r w:rsidRPr="00F20F03">
              <w:t xml:space="preserve">ной акции «Молодежь - детям» </w:t>
            </w:r>
          </w:p>
        </w:tc>
        <w:tc>
          <w:tcPr>
            <w:tcW w:w="1768" w:type="dxa"/>
            <w:tcBorders>
              <w:top w:val="single" w:sz="4" w:space="0" w:color="auto"/>
              <w:left w:val="nil"/>
              <w:bottom w:val="single" w:sz="4" w:space="0" w:color="auto"/>
              <w:right w:val="single" w:sz="4" w:space="0" w:color="auto"/>
            </w:tcBorders>
            <w:shd w:val="clear" w:color="auto" w:fill="auto"/>
            <w:vAlign w:val="center"/>
          </w:tcPr>
          <w:p w:rsidR="00B10DEE" w:rsidRPr="00F20F03" w:rsidRDefault="00B10DEE" w:rsidP="001300C8">
            <w:pPr>
              <w:jc w:val="center"/>
            </w:pPr>
            <w:r w:rsidRPr="00F20F03">
              <w:t>Управление по физической культуре, спорту, молодежной политике и туризму Администрации города Ханты-Мансийска</w:t>
            </w:r>
          </w:p>
        </w:tc>
        <w:tc>
          <w:tcPr>
            <w:tcW w:w="1620" w:type="dxa"/>
            <w:tcBorders>
              <w:top w:val="single" w:sz="4" w:space="0" w:color="auto"/>
              <w:left w:val="nil"/>
              <w:bottom w:val="single" w:sz="4" w:space="0" w:color="auto"/>
              <w:right w:val="single" w:sz="4" w:space="0" w:color="auto"/>
            </w:tcBorders>
            <w:shd w:val="clear" w:color="auto" w:fill="auto"/>
            <w:vAlign w:val="center"/>
          </w:tcPr>
          <w:p w:rsidR="00B10DEE" w:rsidRPr="00F20F03" w:rsidRDefault="00B10DEE" w:rsidP="001300C8">
            <w:pPr>
              <w:jc w:val="center"/>
            </w:pPr>
            <w:r w:rsidRPr="00F20F03">
              <w:t xml:space="preserve">Муниципальное бюджетное учреждение </w:t>
            </w:r>
            <w:r w:rsidR="009D34FA">
              <w:t>«</w:t>
            </w:r>
            <w:r w:rsidRPr="00F20F03">
              <w:t>Молодежный центр</w:t>
            </w:r>
            <w:r w:rsidR="009D34FA">
              <w:t>»</w:t>
            </w:r>
          </w:p>
        </w:tc>
        <w:tc>
          <w:tcPr>
            <w:tcW w:w="1757" w:type="dxa"/>
            <w:gridSpan w:val="2"/>
            <w:tcBorders>
              <w:top w:val="single" w:sz="4" w:space="0" w:color="auto"/>
              <w:left w:val="nil"/>
              <w:bottom w:val="single" w:sz="4" w:space="0" w:color="auto"/>
              <w:right w:val="single" w:sz="4" w:space="0" w:color="auto"/>
            </w:tcBorders>
            <w:shd w:val="clear" w:color="auto" w:fill="auto"/>
            <w:vAlign w:val="center"/>
          </w:tcPr>
          <w:p w:rsidR="00B10DEE" w:rsidRPr="00F20F03" w:rsidRDefault="00B10DEE" w:rsidP="001300C8">
            <w:pPr>
              <w:jc w:val="center"/>
            </w:pPr>
            <w:r w:rsidRPr="00F20F03">
              <w:t>Управление по физической культуре, спорту, молодежной политике и туризму Администрации города Ханты-Мансийска</w:t>
            </w:r>
          </w:p>
        </w:tc>
        <w:tc>
          <w:tcPr>
            <w:tcW w:w="1315" w:type="dxa"/>
            <w:gridSpan w:val="2"/>
            <w:tcBorders>
              <w:top w:val="single" w:sz="4" w:space="0" w:color="auto"/>
              <w:left w:val="nil"/>
              <w:bottom w:val="single" w:sz="4" w:space="0" w:color="auto"/>
              <w:right w:val="single" w:sz="4" w:space="0" w:color="auto"/>
            </w:tcBorders>
            <w:shd w:val="clear" w:color="auto" w:fill="auto"/>
            <w:vAlign w:val="center"/>
          </w:tcPr>
          <w:p w:rsidR="00B10DEE" w:rsidRPr="00F20F03" w:rsidRDefault="00B10DEE" w:rsidP="001300C8">
            <w:pPr>
              <w:jc w:val="center"/>
            </w:pPr>
            <w:r w:rsidRPr="00F20F03">
              <w:t>2012-2014 годы</w:t>
            </w:r>
          </w:p>
        </w:tc>
        <w:tc>
          <w:tcPr>
            <w:tcW w:w="905" w:type="dxa"/>
            <w:gridSpan w:val="2"/>
            <w:tcBorders>
              <w:top w:val="single" w:sz="4" w:space="0" w:color="auto"/>
              <w:left w:val="nil"/>
              <w:bottom w:val="single" w:sz="4" w:space="0" w:color="auto"/>
              <w:right w:val="single" w:sz="4" w:space="0" w:color="auto"/>
            </w:tcBorders>
            <w:shd w:val="clear" w:color="auto" w:fill="auto"/>
            <w:vAlign w:val="center"/>
          </w:tcPr>
          <w:p w:rsidR="00B10DEE" w:rsidRPr="00F20F03" w:rsidRDefault="00B10DEE" w:rsidP="001300C8">
            <w:r w:rsidRPr="00F20F03">
              <w:t> </w:t>
            </w:r>
          </w:p>
        </w:tc>
        <w:tc>
          <w:tcPr>
            <w:tcW w:w="735" w:type="dxa"/>
            <w:tcBorders>
              <w:top w:val="single" w:sz="4" w:space="0" w:color="auto"/>
              <w:left w:val="nil"/>
              <w:bottom w:val="single" w:sz="4" w:space="0" w:color="auto"/>
              <w:right w:val="single" w:sz="4" w:space="0" w:color="auto"/>
            </w:tcBorders>
            <w:shd w:val="clear" w:color="auto" w:fill="auto"/>
            <w:vAlign w:val="center"/>
          </w:tcPr>
          <w:p w:rsidR="00B10DEE" w:rsidRPr="00F20F03" w:rsidRDefault="00B10DEE" w:rsidP="001300C8">
            <w:r w:rsidRPr="00F20F03">
              <w:t> </w:t>
            </w:r>
          </w:p>
        </w:tc>
        <w:tc>
          <w:tcPr>
            <w:tcW w:w="851" w:type="dxa"/>
            <w:gridSpan w:val="2"/>
            <w:tcBorders>
              <w:top w:val="single" w:sz="4" w:space="0" w:color="auto"/>
              <w:left w:val="nil"/>
              <w:bottom w:val="single" w:sz="4" w:space="0" w:color="auto"/>
              <w:right w:val="single" w:sz="4" w:space="0" w:color="auto"/>
            </w:tcBorders>
            <w:shd w:val="clear" w:color="auto" w:fill="auto"/>
            <w:vAlign w:val="center"/>
          </w:tcPr>
          <w:p w:rsidR="00B10DEE" w:rsidRPr="00F20F03" w:rsidRDefault="00B10DEE" w:rsidP="001300C8">
            <w:r w:rsidRPr="00F20F03">
              <w:t> </w:t>
            </w:r>
          </w:p>
        </w:tc>
        <w:tc>
          <w:tcPr>
            <w:tcW w:w="850" w:type="dxa"/>
            <w:tcBorders>
              <w:top w:val="single" w:sz="4" w:space="0" w:color="auto"/>
              <w:left w:val="nil"/>
              <w:bottom w:val="single" w:sz="4" w:space="0" w:color="auto"/>
              <w:right w:val="single" w:sz="4" w:space="0" w:color="auto"/>
            </w:tcBorders>
            <w:shd w:val="clear" w:color="auto" w:fill="auto"/>
            <w:vAlign w:val="center"/>
          </w:tcPr>
          <w:p w:rsidR="00B10DEE" w:rsidRPr="00F20F03" w:rsidRDefault="00B10DEE" w:rsidP="001300C8">
            <w:r w:rsidRPr="00F20F03">
              <w:t> </w:t>
            </w:r>
          </w:p>
        </w:tc>
        <w:tc>
          <w:tcPr>
            <w:tcW w:w="1336" w:type="dxa"/>
            <w:tcBorders>
              <w:top w:val="single" w:sz="4" w:space="0" w:color="auto"/>
              <w:left w:val="nil"/>
              <w:bottom w:val="single" w:sz="4" w:space="0" w:color="auto"/>
              <w:right w:val="single" w:sz="4" w:space="0" w:color="auto"/>
            </w:tcBorders>
            <w:shd w:val="clear" w:color="auto" w:fill="auto"/>
            <w:vAlign w:val="center"/>
          </w:tcPr>
          <w:p w:rsidR="00B10DEE" w:rsidRPr="00F20F03" w:rsidRDefault="00B10DEE" w:rsidP="001300C8">
            <w:pPr>
              <w:jc w:val="center"/>
            </w:pPr>
            <w:r w:rsidRPr="00F20F03">
              <w:t>бюджет города</w:t>
            </w:r>
          </w:p>
        </w:tc>
        <w:tc>
          <w:tcPr>
            <w:tcW w:w="1762" w:type="dxa"/>
            <w:vMerge/>
            <w:tcBorders>
              <w:top w:val="single" w:sz="4" w:space="0" w:color="auto"/>
              <w:left w:val="single" w:sz="4" w:space="0" w:color="auto"/>
              <w:bottom w:val="single" w:sz="4" w:space="0" w:color="auto"/>
              <w:right w:val="single" w:sz="4" w:space="0" w:color="auto"/>
            </w:tcBorders>
            <w:vAlign w:val="center"/>
          </w:tcPr>
          <w:p w:rsidR="00B10DEE" w:rsidRPr="00F20F03" w:rsidRDefault="00B10DEE" w:rsidP="001300C8"/>
        </w:tc>
      </w:tr>
      <w:tr w:rsidR="00B10DEE" w:rsidRPr="00777FDE" w:rsidTr="009D34FA">
        <w:trPr>
          <w:trHeight w:val="2148"/>
        </w:trPr>
        <w:tc>
          <w:tcPr>
            <w:tcW w:w="726" w:type="dxa"/>
            <w:tcBorders>
              <w:top w:val="single" w:sz="4" w:space="0" w:color="auto"/>
              <w:left w:val="single" w:sz="4" w:space="0" w:color="auto"/>
              <w:bottom w:val="single" w:sz="4" w:space="0" w:color="auto"/>
              <w:right w:val="single" w:sz="4" w:space="0" w:color="auto"/>
            </w:tcBorders>
            <w:shd w:val="clear" w:color="auto" w:fill="auto"/>
            <w:vAlign w:val="center"/>
          </w:tcPr>
          <w:p w:rsidR="00B10DEE" w:rsidRPr="00F20F03" w:rsidRDefault="00B10DEE" w:rsidP="001300C8">
            <w:pPr>
              <w:jc w:val="center"/>
            </w:pPr>
            <w:r w:rsidRPr="00F20F03">
              <w:t>23.</w:t>
            </w:r>
          </w:p>
        </w:tc>
        <w:tc>
          <w:tcPr>
            <w:tcW w:w="1843" w:type="dxa"/>
            <w:tcBorders>
              <w:top w:val="single" w:sz="4" w:space="0" w:color="auto"/>
              <w:left w:val="nil"/>
              <w:bottom w:val="single" w:sz="4" w:space="0" w:color="auto"/>
              <w:right w:val="single" w:sz="4" w:space="0" w:color="auto"/>
            </w:tcBorders>
            <w:shd w:val="clear" w:color="auto" w:fill="auto"/>
            <w:vAlign w:val="center"/>
          </w:tcPr>
          <w:p w:rsidR="00B10DEE" w:rsidRPr="00F20F03" w:rsidRDefault="00B10DEE" w:rsidP="001300C8">
            <w:pPr>
              <w:jc w:val="center"/>
            </w:pPr>
            <w:r w:rsidRPr="00F20F03">
              <w:t xml:space="preserve">Проведение акции </w:t>
            </w:r>
            <w:r w:rsidR="009D34FA">
              <w:t>«</w:t>
            </w:r>
            <w:r w:rsidRPr="00F20F03">
              <w:t>Георгиевская ленточка"</w:t>
            </w:r>
          </w:p>
        </w:tc>
        <w:tc>
          <w:tcPr>
            <w:tcW w:w="1768" w:type="dxa"/>
            <w:tcBorders>
              <w:top w:val="single" w:sz="4" w:space="0" w:color="auto"/>
              <w:left w:val="nil"/>
              <w:bottom w:val="single" w:sz="4" w:space="0" w:color="auto"/>
              <w:right w:val="single" w:sz="4" w:space="0" w:color="auto"/>
            </w:tcBorders>
            <w:shd w:val="clear" w:color="auto" w:fill="auto"/>
            <w:vAlign w:val="center"/>
          </w:tcPr>
          <w:p w:rsidR="00B10DEE" w:rsidRPr="00F20F03" w:rsidRDefault="00B10DEE" w:rsidP="001300C8">
            <w:pPr>
              <w:jc w:val="center"/>
            </w:pPr>
            <w:r w:rsidRPr="00F20F03">
              <w:t>Управление по физической культуре, спорту, молодежной политике и туризму Администрации города Ханты-Мансийска</w:t>
            </w:r>
          </w:p>
        </w:tc>
        <w:tc>
          <w:tcPr>
            <w:tcW w:w="1620" w:type="dxa"/>
            <w:tcBorders>
              <w:top w:val="single" w:sz="4" w:space="0" w:color="auto"/>
              <w:left w:val="nil"/>
              <w:bottom w:val="single" w:sz="4" w:space="0" w:color="auto"/>
              <w:right w:val="single" w:sz="4" w:space="0" w:color="auto"/>
            </w:tcBorders>
            <w:shd w:val="clear" w:color="auto" w:fill="auto"/>
            <w:vAlign w:val="center"/>
          </w:tcPr>
          <w:p w:rsidR="00B10DEE" w:rsidRPr="00F20F03" w:rsidRDefault="00B10DEE" w:rsidP="001300C8">
            <w:pPr>
              <w:jc w:val="center"/>
            </w:pPr>
            <w:r w:rsidRPr="00F20F03">
              <w:t xml:space="preserve">Муниципальное бюджетное учреждение </w:t>
            </w:r>
            <w:r w:rsidR="009D34FA">
              <w:t>«</w:t>
            </w:r>
            <w:r w:rsidRPr="00F20F03">
              <w:t>Молодежный центр</w:t>
            </w:r>
            <w:r w:rsidR="009D34FA">
              <w:t>»</w:t>
            </w:r>
          </w:p>
        </w:tc>
        <w:tc>
          <w:tcPr>
            <w:tcW w:w="1757" w:type="dxa"/>
            <w:gridSpan w:val="2"/>
            <w:tcBorders>
              <w:top w:val="single" w:sz="4" w:space="0" w:color="auto"/>
              <w:left w:val="nil"/>
              <w:bottom w:val="single" w:sz="4" w:space="0" w:color="auto"/>
              <w:right w:val="single" w:sz="4" w:space="0" w:color="auto"/>
            </w:tcBorders>
            <w:shd w:val="clear" w:color="auto" w:fill="auto"/>
            <w:vAlign w:val="center"/>
          </w:tcPr>
          <w:p w:rsidR="00B10DEE" w:rsidRPr="00F20F03" w:rsidRDefault="00B10DEE" w:rsidP="001300C8">
            <w:pPr>
              <w:jc w:val="center"/>
            </w:pPr>
            <w:r w:rsidRPr="00F20F03">
              <w:t>Управление по физической культуре, спорту, молодежной политике и туризму Администрации города Ханты-Мансийска</w:t>
            </w:r>
          </w:p>
        </w:tc>
        <w:tc>
          <w:tcPr>
            <w:tcW w:w="1315" w:type="dxa"/>
            <w:gridSpan w:val="2"/>
            <w:tcBorders>
              <w:top w:val="single" w:sz="4" w:space="0" w:color="auto"/>
              <w:left w:val="nil"/>
              <w:bottom w:val="single" w:sz="4" w:space="0" w:color="auto"/>
              <w:right w:val="single" w:sz="4" w:space="0" w:color="auto"/>
            </w:tcBorders>
            <w:shd w:val="clear" w:color="auto" w:fill="auto"/>
            <w:vAlign w:val="center"/>
          </w:tcPr>
          <w:p w:rsidR="00B10DEE" w:rsidRPr="00F20F03" w:rsidRDefault="00B10DEE" w:rsidP="001300C8">
            <w:pPr>
              <w:jc w:val="center"/>
            </w:pPr>
            <w:r w:rsidRPr="00F20F03">
              <w:t>2012-2014 годы</w:t>
            </w:r>
          </w:p>
        </w:tc>
        <w:tc>
          <w:tcPr>
            <w:tcW w:w="905" w:type="dxa"/>
            <w:gridSpan w:val="2"/>
            <w:tcBorders>
              <w:top w:val="single" w:sz="4" w:space="0" w:color="auto"/>
              <w:left w:val="nil"/>
              <w:bottom w:val="single" w:sz="4" w:space="0" w:color="auto"/>
              <w:right w:val="single" w:sz="4" w:space="0" w:color="auto"/>
            </w:tcBorders>
            <w:shd w:val="clear" w:color="auto" w:fill="auto"/>
            <w:vAlign w:val="center"/>
          </w:tcPr>
          <w:p w:rsidR="00B10DEE" w:rsidRPr="00F20F03" w:rsidRDefault="00B10DEE" w:rsidP="001300C8">
            <w:pPr>
              <w:jc w:val="center"/>
            </w:pPr>
            <w:r>
              <w:t>45</w:t>
            </w:r>
          </w:p>
        </w:tc>
        <w:tc>
          <w:tcPr>
            <w:tcW w:w="735" w:type="dxa"/>
            <w:tcBorders>
              <w:top w:val="single" w:sz="4" w:space="0" w:color="auto"/>
              <w:left w:val="nil"/>
              <w:bottom w:val="single" w:sz="4" w:space="0" w:color="auto"/>
              <w:right w:val="single" w:sz="4" w:space="0" w:color="auto"/>
            </w:tcBorders>
            <w:shd w:val="clear" w:color="auto" w:fill="auto"/>
            <w:vAlign w:val="center"/>
          </w:tcPr>
          <w:p w:rsidR="00B10DEE" w:rsidRPr="00F20F03" w:rsidRDefault="00B10DEE" w:rsidP="001300C8">
            <w:pPr>
              <w:jc w:val="center"/>
            </w:pPr>
            <w:r>
              <w:t>15</w:t>
            </w:r>
          </w:p>
        </w:tc>
        <w:tc>
          <w:tcPr>
            <w:tcW w:w="851" w:type="dxa"/>
            <w:gridSpan w:val="2"/>
            <w:tcBorders>
              <w:top w:val="single" w:sz="4" w:space="0" w:color="auto"/>
              <w:left w:val="nil"/>
              <w:bottom w:val="single" w:sz="4" w:space="0" w:color="auto"/>
              <w:right w:val="single" w:sz="4" w:space="0" w:color="auto"/>
            </w:tcBorders>
            <w:shd w:val="clear" w:color="auto" w:fill="auto"/>
            <w:vAlign w:val="center"/>
          </w:tcPr>
          <w:p w:rsidR="00B10DEE" w:rsidRPr="00F20F03" w:rsidRDefault="00B10DEE" w:rsidP="001300C8">
            <w:pPr>
              <w:jc w:val="center"/>
            </w:pPr>
            <w:r>
              <w:t>15</w:t>
            </w:r>
          </w:p>
        </w:tc>
        <w:tc>
          <w:tcPr>
            <w:tcW w:w="850" w:type="dxa"/>
            <w:tcBorders>
              <w:top w:val="single" w:sz="4" w:space="0" w:color="auto"/>
              <w:left w:val="nil"/>
              <w:bottom w:val="single" w:sz="4" w:space="0" w:color="auto"/>
              <w:right w:val="single" w:sz="4" w:space="0" w:color="auto"/>
            </w:tcBorders>
            <w:shd w:val="clear" w:color="auto" w:fill="auto"/>
            <w:vAlign w:val="center"/>
          </w:tcPr>
          <w:p w:rsidR="00B10DEE" w:rsidRPr="00F20F03" w:rsidRDefault="00B10DEE" w:rsidP="001300C8">
            <w:pPr>
              <w:jc w:val="center"/>
            </w:pPr>
            <w:r>
              <w:t>15</w:t>
            </w:r>
          </w:p>
        </w:tc>
        <w:tc>
          <w:tcPr>
            <w:tcW w:w="1336" w:type="dxa"/>
            <w:tcBorders>
              <w:top w:val="single" w:sz="4" w:space="0" w:color="auto"/>
              <w:left w:val="nil"/>
              <w:bottom w:val="single" w:sz="4" w:space="0" w:color="auto"/>
              <w:right w:val="single" w:sz="4" w:space="0" w:color="auto"/>
            </w:tcBorders>
            <w:shd w:val="clear" w:color="auto" w:fill="auto"/>
            <w:vAlign w:val="center"/>
          </w:tcPr>
          <w:p w:rsidR="00B10DEE" w:rsidRPr="00F20F03" w:rsidRDefault="00B10DEE" w:rsidP="001300C8">
            <w:pPr>
              <w:jc w:val="center"/>
            </w:pPr>
            <w:r w:rsidRPr="00F20F03">
              <w:t>бюджет города</w:t>
            </w:r>
          </w:p>
        </w:tc>
        <w:tc>
          <w:tcPr>
            <w:tcW w:w="1762" w:type="dxa"/>
            <w:tcBorders>
              <w:top w:val="single" w:sz="4" w:space="0" w:color="auto"/>
              <w:left w:val="nil"/>
              <w:bottom w:val="single" w:sz="4" w:space="0" w:color="auto"/>
              <w:right w:val="single" w:sz="4" w:space="0" w:color="auto"/>
            </w:tcBorders>
            <w:shd w:val="clear" w:color="auto" w:fill="auto"/>
            <w:vAlign w:val="center"/>
          </w:tcPr>
          <w:p w:rsidR="00B10DEE" w:rsidRPr="00F20F03" w:rsidRDefault="00B10DEE" w:rsidP="001300C8">
            <w:pPr>
              <w:jc w:val="center"/>
            </w:pPr>
            <w:r w:rsidRPr="00F20F03">
              <w:t>Воспитание гражданствен</w:t>
            </w:r>
            <w:r w:rsidR="009D34FA">
              <w:t>-</w:t>
            </w:r>
            <w:r w:rsidRPr="00F20F03">
              <w:t>ности и патриотизма, повышение интереса молодежи к участию в общественно-политической жизни общества</w:t>
            </w:r>
          </w:p>
        </w:tc>
      </w:tr>
      <w:tr w:rsidR="00B10DEE" w:rsidRPr="00777FDE" w:rsidTr="009D34FA">
        <w:trPr>
          <w:trHeight w:val="2178"/>
        </w:trPr>
        <w:tc>
          <w:tcPr>
            <w:tcW w:w="726" w:type="dxa"/>
            <w:tcBorders>
              <w:top w:val="single" w:sz="4" w:space="0" w:color="auto"/>
              <w:left w:val="single" w:sz="4" w:space="0" w:color="auto"/>
              <w:bottom w:val="single" w:sz="4" w:space="0" w:color="auto"/>
              <w:right w:val="single" w:sz="4" w:space="0" w:color="auto"/>
            </w:tcBorders>
            <w:shd w:val="clear" w:color="auto" w:fill="auto"/>
            <w:vAlign w:val="center"/>
          </w:tcPr>
          <w:p w:rsidR="00B10DEE" w:rsidRPr="00F20F03" w:rsidRDefault="00B10DEE" w:rsidP="001300C8">
            <w:pPr>
              <w:jc w:val="center"/>
            </w:pPr>
            <w:r w:rsidRPr="00F20F03">
              <w:t>24.</w:t>
            </w:r>
          </w:p>
        </w:tc>
        <w:tc>
          <w:tcPr>
            <w:tcW w:w="1843" w:type="dxa"/>
            <w:tcBorders>
              <w:top w:val="single" w:sz="4" w:space="0" w:color="auto"/>
              <w:left w:val="nil"/>
              <w:bottom w:val="single" w:sz="4" w:space="0" w:color="auto"/>
              <w:right w:val="single" w:sz="4" w:space="0" w:color="auto"/>
            </w:tcBorders>
            <w:shd w:val="clear" w:color="auto" w:fill="auto"/>
            <w:vAlign w:val="center"/>
          </w:tcPr>
          <w:p w:rsidR="00B10DEE" w:rsidRPr="00F20F03" w:rsidRDefault="00B10DEE" w:rsidP="001300C8">
            <w:pPr>
              <w:jc w:val="center"/>
            </w:pPr>
            <w:r w:rsidRPr="00F20F03">
              <w:t>Проведение мероприятий, приуроченных к</w:t>
            </w:r>
            <w:r w:rsidR="00B317A9">
              <w:t>о</w:t>
            </w:r>
            <w:r w:rsidRPr="00F20F03">
              <w:t xml:space="preserve"> Дню защитника Отечества, Дню независимости России, Дню города, Дню памяти и скорби </w:t>
            </w:r>
          </w:p>
        </w:tc>
        <w:tc>
          <w:tcPr>
            <w:tcW w:w="1768" w:type="dxa"/>
            <w:tcBorders>
              <w:top w:val="single" w:sz="4" w:space="0" w:color="auto"/>
              <w:left w:val="nil"/>
              <w:bottom w:val="single" w:sz="4" w:space="0" w:color="auto"/>
              <w:right w:val="single" w:sz="4" w:space="0" w:color="auto"/>
            </w:tcBorders>
            <w:shd w:val="clear" w:color="auto" w:fill="auto"/>
            <w:vAlign w:val="center"/>
          </w:tcPr>
          <w:p w:rsidR="00B10DEE" w:rsidRPr="00F20F03" w:rsidRDefault="00B10DEE" w:rsidP="001300C8">
            <w:pPr>
              <w:jc w:val="center"/>
            </w:pPr>
            <w:r w:rsidRPr="00F20F03">
              <w:t>Управление по физической культуре, спорту, молодежной политике и туризму Администрации города Ханты-Мансийска</w:t>
            </w:r>
          </w:p>
        </w:tc>
        <w:tc>
          <w:tcPr>
            <w:tcW w:w="1620" w:type="dxa"/>
            <w:tcBorders>
              <w:top w:val="single" w:sz="4" w:space="0" w:color="auto"/>
              <w:left w:val="nil"/>
              <w:bottom w:val="single" w:sz="4" w:space="0" w:color="auto"/>
              <w:right w:val="single" w:sz="4" w:space="0" w:color="auto"/>
            </w:tcBorders>
            <w:shd w:val="clear" w:color="auto" w:fill="auto"/>
            <w:vAlign w:val="center"/>
          </w:tcPr>
          <w:p w:rsidR="00B10DEE" w:rsidRPr="00F20F03" w:rsidRDefault="00B10DEE" w:rsidP="001300C8">
            <w:pPr>
              <w:jc w:val="center"/>
            </w:pPr>
            <w:r w:rsidRPr="00F20F03">
              <w:t xml:space="preserve">Муниципальное бюджетное учреждение </w:t>
            </w:r>
            <w:r w:rsidR="009D34FA">
              <w:t>«Молодежный центр»</w:t>
            </w:r>
          </w:p>
        </w:tc>
        <w:tc>
          <w:tcPr>
            <w:tcW w:w="1757" w:type="dxa"/>
            <w:gridSpan w:val="2"/>
            <w:tcBorders>
              <w:top w:val="single" w:sz="4" w:space="0" w:color="auto"/>
              <w:left w:val="nil"/>
              <w:bottom w:val="single" w:sz="4" w:space="0" w:color="auto"/>
              <w:right w:val="single" w:sz="4" w:space="0" w:color="auto"/>
            </w:tcBorders>
            <w:shd w:val="clear" w:color="auto" w:fill="auto"/>
            <w:vAlign w:val="center"/>
          </w:tcPr>
          <w:p w:rsidR="00B10DEE" w:rsidRPr="00F20F03" w:rsidRDefault="00B10DEE" w:rsidP="001300C8">
            <w:pPr>
              <w:jc w:val="center"/>
            </w:pPr>
            <w:r w:rsidRPr="00F20F03">
              <w:t>Управление по физической культуре, спорту, молодежной политике и туризму Администрации города Ханты-Мансийска</w:t>
            </w:r>
          </w:p>
        </w:tc>
        <w:tc>
          <w:tcPr>
            <w:tcW w:w="1315" w:type="dxa"/>
            <w:gridSpan w:val="2"/>
            <w:tcBorders>
              <w:top w:val="single" w:sz="4" w:space="0" w:color="auto"/>
              <w:left w:val="nil"/>
              <w:bottom w:val="single" w:sz="4" w:space="0" w:color="auto"/>
              <w:right w:val="single" w:sz="4" w:space="0" w:color="auto"/>
            </w:tcBorders>
            <w:shd w:val="clear" w:color="auto" w:fill="auto"/>
            <w:vAlign w:val="center"/>
          </w:tcPr>
          <w:p w:rsidR="00B10DEE" w:rsidRPr="00F20F03" w:rsidRDefault="00B10DEE" w:rsidP="001300C8">
            <w:pPr>
              <w:jc w:val="center"/>
            </w:pPr>
            <w:r w:rsidRPr="00F20F03">
              <w:t>2012-2014 годы</w:t>
            </w:r>
          </w:p>
        </w:tc>
        <w:tc>
          <w:tcPr>
            <w:tcW w:w="905" w:type="dxa"/>
            <w:gridSpan w:val="2"/>
            <w:tcBorders>
              <w:top w:val="single" w:sz="4" w:space="0" w:color="auto"/>
              <w:left w:val="nil"/>
              <w:bottom w:val="single" w:sz="4" w:space="0" w:color="auto"/>
              <w:right w:val="single" w:sz="4" w:space="0" w:color="auto"/>
            </w:tcBorders>
            <w:shd w:val="clear" w:color="auto" w:fill="auto"/>
            <w:vAlign w:val="center"/>
          </w:tcPr>
          <w:p w:rsidR="00B10DEE" w:rsidRPr="00F20F03" w:rsidRDefault="00B10DEE" w:rsidP="001300C8">
            <w:pPr>
              <w:jc w:val="center"/>
            </w:pPr>
            <w:r w:rsidRPr="00F20F03">
              <w:t>150</w:t>
            </w:r>
          </w:p>
        </w:tc>
        <w:tc>
          <w:tcPr>
            <w:tcW w:w="735" w:type="dxa"/>
            <w:tcBorders>
              <w:top w:val="single" w:sz="4" w:space="0" w:color="auto"/>
              <w:left w:val="nil"/>
              <w:bottom w:val="single" w:sz="4" w:space="0" w:color="auto"/>
              <w:right w:val="single" w:sz="4" w:space="0" w:color="auto"/>
            </w:tcBorders>
            <w:shd w:val="clear" w:color="auto" w:fill="auto"/>
            <w:vAlign w:val="center"/>
          </w:tcPr>
          <w:p w:rsidR="00B10DEE" w:rsidRPr="00F20F03" w:rsidRDefault="00B10DEE" w:rsidP="001300C8">
            <w:pPr>
              <w:jc w:val="center"/>
            </w:pPr>
            <w:r w:rsidRPr="00F20F03">
              <w:t>50</w:t>
            </w:r>
          </w:p>
        </w:tc>
        <w:tc>
          <w:tcPr>
            <w:tcW w:w="851" w:type="dxa"/>
            <w:gridSpan w:val="2"/>
            <w:tcBorders>
              <w:top w:val="single" w:sz="4" w:space="0" w:color="auto"/>
              <w:left w:val="nil"/>
              <w:bottom w:val="single" w:sz="4" w:space="0" w:color="auto"/>
              <w:right w:val="single" w:sz="4" w:space="0" w:color="auto"/>
            </w:tcBorders>
            <w:shd w:val="clear" w:color="auto" w:fill="auto"/>
            <w:vAlign w:val="center"/>
          </w:tcPr>
          <w:p w:rsidR="00B10DEE" w:rsidRPr="00F20F03" w:rsidRDefault="00B10DEE" w:rsidP="001300C8">
            <w:pPr>
              <w:jc w:val="center"/>
            </w:pPr>
            <w:r w:rsidRPr="00F20F03">
              <w:t>50</w:t>
            </w:r>
          </w:p>
        </w:tc>
        <w:tc>
          <w:tcPr>
            <w:tcW w:w="850" w:type="dxa"/>
            <w:tcBorders>
              <w:top w:val="single" w:sz="4" w:space="0" w:color="auto"/>
              <w:left w:val="nil"/>
              <w:bottom w:val="single" w:sz="4" w:space="0" w:color="auto"/>
              <w:right w:val="single" w:sz="4" w:space="0" w:color="auto"/>
            </w:tcBorders>
            <w:shd w:val="clear" w:color="auto" w:fill="auto"/>
            <w:vAlign w:val="center"/>
          </w:tcPr>
          <w:p w:rsidR="00B10DEE" w:rsidRPr="00F20F03" w:rsidRDefault="00B10DEE" w:rsidP="001300C8">
            <w:pPr>
              <w:jc w:val="center"/>
            </w:pPr>
            <w:r w:rsidRPr="00F20F03">
              <w:t>50</w:t>
            </w:r>
          </w:p>
        </w:tc>
        <w:tc>
          <w:tcPr>
            <w:tcW w:w="1336" w:type="dxa"/>
            <w:tcBorders>
              <w:top w:val="single" w:sz="4" w:space="0" w:color="auto"/>
              <w:left w:val="nil"/>
              <w:bottom w:val="single" w:sz="4" w:space="0" w:color="auto"/>
              <w:right w:val="single" w:sz="4" w:space="0" w:color="auto"/>
            </w:tcBorders>
            <w:shd w:val="clear" w:color="auto" w:fill="auto"/>
            <w:vAlign w:val="center"/>
          </w:tcPr>
          <w:p w:rsidR="00B10DEE" w:rsidRPr="00F20F03" w:rsidRDefault="00B10DEE" w:rsidP="001300C8">
            <w:pPr>
              <w:jc w:val="center"/>
            </w:pPr>
            <w:r w:rsidRPr="00F20F03">
              <w:t>бюджет города</w:t>
            </w:r>
          </w:p>
        </w:tc>
        <w:tc>
          <w:tcPr>
            <w:tcW w:w="1762" w:type="dxa"/>
            <w:tcBorders>
              <w:top w:val="single" w:sz="4" w:space="0" w:color="auto"/>
              <w:left w:val="nil"/>
              <w:bottom w:val="single" w:sz="4" w:space="0" w:color="auto"/>
              <w:right w:val="single" w:sz="4" w:space="0" w:color="auto"/>
            </w:tcBorders>
            <w:shd w:val="clear" w:color="auto" w:fill="auto"/>
            <w:vAlign w:val="center"/>
          </w:tcPr>
          <w:p w:rsidR="00B10DEE" w:rsidRPr="00F20F03" w:rsidRDefault="00B10DEE" w:rsidP="001300C8">
            <w:pPr>
              <w:jc w:val="center"/>
            </w:pPr>
            <w:r w:rsidRPr="00F20F03">
              <w:t>Воспитание гражданствен</w:t>
            </w:r>
            <w:r w:rsidR="009D34FA">
              <w:t>-</w:t>
            </w:r>
            <w:r w:rsidRPr="00F20F03">
              <w:t>ности и патриотизма, повышение интереса молодежи к участию в общественно-политической жизни общества</w:t>
            </w:r>
          </w:p>
        </w:tc>
      </w:tr>
      <w:tr w:rsidR="00B10DEE" w:rsidRPr="00777FDE" w:rsidTr="009D34FA">
        <w:trPr>
          <w:trHeight w:val="2567"/>
        </w:trPr>
        <w:tc>
          <w:tcPr>
            <w:tcW w:w="726" w:type="dxa"/>
            <w:tcBorders>
              <w:top w:val="single" w:sz="4" w:space="0" w:color="auto"/>
              <w:left w:val="single" w:sz="4" w:space="0" w:color="auto"/>
              <w:bottom w:val="single" w:sz="4" w:space="0" w:color="auto"/>
              <w:right w:val="single" w:sz="4" w:space="0" w:color="auto"/>
            </w:tcBorders>
            <w:shd w:val="clear" w:color="auto" w:fill="auto"/>
            <w:vAlign w:val="center"/>
          </w:tcPr>
          <w:p w:rsidR="00B10DEE" w:rsidRPr="00F20F03" w:rsidRDefault="00B10DEE" w:rsidP="001300C8">
            <w:pPr>
              <w:jc w:val="center"/>
            </w:pPr>
            <w:r w:rsidRPr="00F20F03">
              <w:t>25.</w:t>
            </w:r>
          </w:p>
        </w:tc>
        <w:tc>
          <w:tcPr>
            <w:tcW w:w="1843" w:type="dxa"/>
            <w:tcBorders>
              <w:top w:val="single" w:sz="4" w:space="0" w:color="auto"/>
              <w:left w:val="nil"/>
              <w:bottom w:val="single" w:sz="4" w:space="0" w:color="auto"/>
              <w:right w:val="single" w:sz="4" w:space="0" w:color="auto"/>
            </w:tcBorders>
            <w:shd w:val="clear" w:color="auto" w:fill="auto"/>
            <w:vAlign w:val="center"/>
          </w:tcPr>
          <w:p w:rsidR="00B10DEE" w:rsidRPr="00F20F03" w:rsidRDefault="00B10DEE" w:rsidP="001300C8">
            <w:pPr>
              <w:jc w:val="center"/>
            </w:pPr>
            <w:r w:rsidRPr="00F20F03">
              <w:t xml:space="preserve">Организация и проведение семинара - тренинга для общественных лидеров </w:t>
            </w:r>
            <w:r w:rsidR="009D34FA">
              <w:t>«</w:t>
            </w:r>
            <w:r w:rsidRPr="00F20F03">
              <w:t>Молодой политик</w:t>
            </w:r>
            <w:r w:rsidR="009D34FA">
              <w:t>»</w:t>
            </w:r>
          </w:p>
        </w:tc>
        <w:tc>
          <w:tcPr>
            <w:tcW w:w="1768" w:type="dxa"/>
            <w:tcBorders>
              <w:top w:val="single" w:sz="4" w:space="0" w:color="auto"/>
              <w:left w:val="nil"/>
              <w:bottom w:val="single" w:sz="4" w:space="0" w:color="auto"/>
              <w:right w:val="single" w:sz="4" w:space="0" w:color="auto"/>
            </w:tcBorders>
            <w:shd w:val="clear" w:color="auto" w:fill="auto"/>
            <w:vAlign w:val="center"/>
          </w:tcPr>
          <w:p w:rsidR="00B10DEE" w:rsidRPr="00F20F03" w:rsidRDefault="00B10DEE" w:rsidP="001300C8">
            <w:pPr>
              <w:jc w:val="center"/>
            </w:pPr>
            <w:r w:rsidRPr="00F20F03">
              <w:t>Управление по физической культуре, спорту, молодежной политике и туризму Администрации города Ханты-Мансийска</w:t>
            </w:r>
          </w:p>
        </w:tc>
        <w:tc>
          <w:tcPr>
            <w:tcW w:w="1620" w:type="dxa"/>
            <w:tcBorders>
              <w:top w:val="single" w:sz="4" w:space="0" w:color="auto"/>
              <w:left w:val="nil"/>
              <w:bottom w:val="single" w:sz="4" w:space="0" w:color="auto"/>
              <w:right w:val="single" w:sz="4" w:space="0" w:color="auto"/>
            </w:tcBorders>
            <w:shd w:val="clear" w:color="auto" w:fill="auto"/>
            <w:vAlign w:val="center"/>
          </w:tcPr>
          <w:p w:rsidR="00B10DEE" w:rsidRPr="00F20F03" w:rsidRDefault="00B10DEE" w:rsidP="001300C8">
            <w:pPr>
              <w:jc w:val="center"/>
            </w:pPr>
            <w:r w:rsidRPr="00F20F03">
              <w:t xml:space="preserve">Муниципальное бюджетное учреждение </w:t>
            </w:r>
            <w:r w:rsidR="009D34FA">
              <w:t>«</w:t>
            </w:r>
            <w:r w:rsidRPr="00F20F03">
              <w:t>Молодежный центр</w:t>
            </w:r>
            <w:r w:rsidR="009D34FA">
              <w:t>»</w:t>
            </w:r>
          </w:p>
        </w:tc>
        <w:tc>
          <w:tcPr>
            <w:tcW w:w="1757" w:type="dxa"/>
            <w:gridSpan w:val="2"/>
            <w:tcBorders>
              <w:top w:val="single" w:sz="4" w:space="0" w:color="auto"/>
              <w:left w:val="nil"/>
              <w:bottom w:val="single" w:sz="4" w:space="0" w:color="auto"/>
              <w:right w:val="single" w:sz="4" w:space="0" w:color="auto"/>
            </w:tcBorders>
            <w:shd w:val="clear" w:color="auto" w:fill="auto"/>
            <w:vAlign w:val="center"/>
          </w:tcPr>
          <w:p w:rsidR="00B10DEE" w:rsidRPr="00F20F03" w:rsidRDefault="00B10DEE" w:rsidP="001300C8">
            <w:pPr>
              <w:jc w:val="center"/>
            </w:pPr>
            <w:r w:rsidRPr="00F20F03">
              <w:t>Управление по физической культуре, спорту, молодежной политике и туризму Администрации города Ханты-Мансийска</w:t>
            </w:r>
          </w:p>
        </w:tc>
        <w:tc>
          <w:tcPr>
            <w:tcW w:w="1315" w:type="dxa"/>
            <w:gridSpan w:val="2"/>
            <w:tcBorders>
              <w:top w:val="single" w:sz="4" w:space="0" w:color="auto"/>
              <w:left w:val="nil"/>
              <w:bottom w:val="single" w:sz="4" w:space="0" w:color="auto"/>
              <w:right w:val="single" w:sz="4" w:space="0" w:color="auto"/>
            </w:tcBorders>
            <w:shd w:val="clear" w:color="auto" w:fill="auto"/>
            <w:vAlign w:val="center"/>
          </w:tcPr>
          <w:p w:rsidR="00B10DEE" w:rsidRPr="00F20F03" w:rsidRDefault="00B10DEE" w:rsidP="001300C8">
            <w:pPr>
              <w:jc w:val="center"/>
            </w:pPr>
            <w:r w:rsidRPr="00F20F03">
              <w:t>2012-2014 годы</w:t>
            </w:r>
          </w:p>
        </w:tc>
        <w:tc>
          <w:tcPr>
            <w:tcW w:w="905" w:type="dxa"/>
            <w:gridSpan w:val="2"/>
            <w:tcBorders>
              <w:top w:val="single" w:sz="4" w:space="0" w:color="auto"/>
              <w:left w:val="nil"/>
              <w:bottom w:val="single" w:sz="4" w:space="0" w:color="auto"/>
              <w:right w:val="single" w:sz="4" w:space="0" w:color="auto"/>
            </w:tcBorders>
            <w:shd w:val="clear" w:color="auto" w:fill="auto"/>
            <w:vAlign w:val="center"/>
          </w:tcPr>
          <w:p w:rsidR="00B10DEE" w:rsidRPr="00F20F03" w:rsidRDefault="00B10DEE" w:rsidP="001300C8">
            <w:pPr>
              <w:jc w:val="center"/>
            </w:pPr>
            <w:r w:rsidRPr="00F20F03">
              <w:t>90</w:t>
            </w:r>
          </w:p>
        </w:tc>
        <w:tc>
          <w:tcPr>
            <w:tcW w:w="735" w:type="dxa"/>
            <w:tcBorders>
              <w:top w:val="single" w:sz="4" w:space="0" w:color="auto"/>
              <w:left w:val="nil"/>
              <w:bottom w:val="single" w:sz="4" w:space="0" w:color="auto"/>
              <w:right w:val="single" w:sz="4" w:space="0" w:color="auto"/>
            </w:tcBorders>
            <w:shd w:val="clear" w:color="auto" w:fill="auto"/>
            <w:vAlign w:val="center"/>
          </w:tcPr>
          <w:p w:rsidR="00B10DEE" w:rsidRPr="00F20F03" w:rsidRDefault="00B10DEE" w:rsidP="001300C8">
            <w:pPr>
              <w:jc w:val="center"/>
            </w:pPr>
            <w:r w:rsidRPr="00F20F03">
              <w:t>30</w:t>
            </w:r>
          </w:p>
        </w:tc>
        <w:tc>
          <w:tcPr>
            <w:tcW w:w="851" w:type="dxa"/>
            <w:gridSpan w:val="2"/>
            <w:tcBorders>
              <w:top w:val="single" w:sz="4" w:space="0" w:color="auto"/>
              <w:left w:val="nil"/>
              <w:bottom w:val="single" w:sz="4" w:space="0" w:color="auto"/>
              <w:right w:val="single" w:sz="4" w:space="0" w:color="auto"/>
            </w:tcBorders>
            <w:shd w:val="clear" w:color="auto" w:fill="auto"/>
            <w:vAlign w:val="center"/>
          </w:tcPr>
          <w:p w:rsidR="00B10DEE" w:rsidRPr="00F20F03" w:rsidRDefault="00B10DEE" w:rsidP="001300C8">
            <w:pPr>
              <w:jc w:val="center"/>
            </w:pPr>
            <w:r w:rsidRPr="00F20F03">
              <w:t>30</w:t>
            </w:r>
          </w:p>
        </w:tc>
        <w:tc>
          <w:tcPr>
            <w:tcW w:w="850" w:type="dxa"/>
            <w:tcBorders>
              <w:top w:val="single" w:sz="4" w:space="0" w:color="auto"/>
              <w:left w:val="nil"/>
              <w:bottom w:val="single" w:sz="4" w:space="0" w:color="auto"/>
              <w:right w:val="single" w:sz="4" w:space="0" w:color="auto"/>
            </w:tcBorders>
            <w:shd w:val="clear" w:color="auto" w:fill="auto"/>
            <w:vAlign w:val="center"/>
          </w:tcPr>
          <w:p w:rsidR="00B10DEE" w:rsidRPr="00F20F03" w:rsidRDefault="00B10DEE" w:rsidP="001300C8">
            <w:pPr>
              <w:jc w:val="center"/>
            </w:pPr>
            <w:r w:rsidRPr="00F20F03">
              <w:t>30</w:t>
            </w:r>
          </w:p>
        </w:tc>
        <w:tc>
          <w:tcPr>
            <w:tcW w:w="1336" w:type="dxa"/>
            <w:tcBorders>
              <w:top w:val="single" w:sz="4" w:space="0" w:color="auto"/>
              <w:left w:val="nil"/>
              <w:bottom w:val="single" w:sz="4" w:space="0" w:color="auto"/>
              <w:right w:val="single" w:sz="4" w:space="0" w:color="auto"/>
            </w:tcBorders>
            <w:shd w:val="clear" w:color="auto" w:fill="auto"/>
            <w:vAlign w:val="center"/>
          </w:tcPr>
          <w:p w:rsidR="00B10DEE" w:rsidRPr="00F20F03" w:rsidRDefault="00B10DEE" w:rsidP="001300C8">
            <w:pPr>
              <w:jc w:val="center"/>
            </w:pPr>
            <w:r w:rsidRPr="00F20F03">
              <w:t>бюджет города</w:t>
            </w:r>
          </w:p>
        </w:tc>
        <w:tc>
          <w:tcPr>
            <w:tcW w:w="1762" w:type="dxa"/>
            <w:tcBorders>
              <w:top w:val="single" w:sz="4" w:space="0" w:color="auto"/>
              <w:left w:val="nil"/>
              <w:bottom w:val="single" w:sz="4" w:space="0" w:color="auto"/>
              <w:right w:val="single" w:sz="4" w:space="0" w:color="auto"/>
            </w:tcBorders>
            <w:shd w:val="clear" w:color="auto" w:fill="auto"/>
            <w:vAlign w:val="center"/>
          </w:tcPr>
          <w:p w:rsidR="00B10DEE" w:rsidRPr="00F20F03" w:rsidRDefault="00B10DEE" w:rsidP="001300C8">
            <w:pPr>
              <w:jc w:val="center"/>
            </w:pPr>
            <w:r w:rsidRPr="00F20F03">
              <w:t>Развитие социальной, инновационной активности молодых людей, повышение интереса молодежи к участию в общественно-политической жизни общества</w:t>
            </w:r>
          </w:p>
        </w:tc>
      </w:tr>
      <w:tr w:rsidR="00B10DEE" w:rsidRPr="00777FDE" w:rsidTr="001300C8">
        <w:trPr>
          <w:trHeight w:val="275"/>
        </w:trPr>
        <w:tc>
          <w:tcPr>
            <w:tcW w:w="15468" w:type="dxa"/>
            <w:gridSpan w:val="16"/>
            <w:tcBorders>
              <w:top w:val="single" w:sz="4" w:space="0" w:color="auto"/>
              <w:left w:val="single" w:sz="4" w:space="0" w:color="auto"/>
              <w:bottom w:val="single" w:sz="4" w:space="0" w:color="auto"/>
              <w:right w:val="single" w:sz="4" w:space="0" w:color="000000"/>
            </w:tcBorders>
            <w:shd w:val="clear" w:color="auto" w:fill="auto"/>
            <w:vAlign w:val="center"/>
          </w:tcPr>
          <w:p w:rsidR="00B10DEE" w:rsidRPr="00F20F03" w:rsidRDefault="00B10DEE" w:rsidP="001300C8">
            <w:r w:rsidRPr="00F20F03">
              <w:lastRenderedPageBreak/>
              <w:t>Задача 4:  Профилактика асоциального поведения молодежи, формирование механизмов поддержки молодых людей, находящихся в трудной жизненной</w:t>
            </w:r>
            <w:r w:rsidR="009D34FA">
              <w:t xml:space="preserve"> ситуации</w:t>
            </w:r>
          </w:p>
        </w:tc>
      </w:tr>
      <w:tr w:rsidR="00B10DEE" w:rsidRPr="00777FDE" w:rsidTr="003B07A8">
        <w:trPr>
          <w:trHeight w:val="2391"/>
        </w:trPr>
        <w:tc>
          <w:tcPr>
            <w:tcW w:w="726" w:type="dxa"/>
            <w:tcBorders>
              <w:top w:val="single" w:sz="4" w:space="0" w:color="auto"/>
              <w:left w:val="single" w:sz="4" w:space="0" w:color="auto"/>
              <w:bottom w:val="single" w:sz="4" w:space="0" w:color="auto"/>
              <w:right w:val="single" w:sz="4" w:space="0" w:color="auto"/>
            </w:tcBorders>
            <w:shd w:val="clear" w:color="auto" w:fill="auto"/>
            <w:vAlign w:val="center"/>
          </w:tcPr>
          <w:p w:rsidR="00B10DEE" w:rsidRPr="00F20F03" w:rsidRDefault="00B10DEE" w:rsidP="001300C8">
            <w:pPr>
              <w:jc w:val="center"/>
            </w:pPr>
            <w:r w:rsidRPr="00F20F03">
              <w:t>26.</w:t>
            </w:r>
          </w:p>
        </w:tc>
        <w:tc>
          <w:tcPr>
            <w:tcW w:w="1843" w:type="dxa"/>
            <w:tcBorders>
              <w:top w:val="single" w:sz="4" w:space="0" w:color="auto"/>
              <w:left w:val="nil"/>
              <w:bottom w:val="single" w:sz="4" w:space="0" w:color="auto"/>
              <w:right w:val="single" w:sz="4" w:space="0" w:color="auto"/>
            </w:tcBorders>
            <w:shd w:val="clear" w:color="auto" w:fill="auto"/>
            <w:vAlign w:val="center"/>
          </w:tcPr>
          <w:p w:rsidR="00B10DEE" w:rsidRPr="00F20F03" w:rsidRDefault="00B10DEE" w:rsidP="001300C8">
            <w:pPr>
              <w:jc w:val="center"/>
            </w:pPr>
            <w:r w:rsidRPr="00F20F03">
              <w:t>Организация и проведение городского молодежного фестиваля национальн</w:t>
            </w:r>
            <w:r>
              <w:t>ого творчества «Перекресток</w:t>
            </w:r>
            <w:r w:rsidRPr="00F20F03">
              <w:t xml:space="preserve"> культур</w:t>
            </w:r>
            <w:r>
              <w:t>»</w:t>
            </w:r>
          </w:p>
        </w:tc>
        <w:tc>
          <w:tcPr>
            <w:tcW w:w="1768" w:type="dxa"/>
            <w:tcBorders>
              <w:top w:val="single" w:sz="4" w:space="0" w:color="auto"/>
              <w:left w:val="nil"/>
              <w:bottom w:val="single" w:sz="4" w:space="0" w:color="auto"/>
              <w:right w:val="single" w:sz="4" w:space="0" w:color="auto"/>
            </w:tcBorders>
            <w:shd w:val="clear" w:color="auto" w:fill="auto"/>
            <w:vAlign w:val="center"/>
          </w:tcPr>
          <w:p w:rsidR="00B10DEE" w:rsidRPr="00F20F03" w:rsidRDefault="00B10DEE" w:rsidP="001300C8">
            <w:pPr>
              <w:jc w:val="center"/>
            </w:pPr>
            <w:r w:rsidRPr="00F20F03">
              <w:t>Управление по физической культуре, спорту, молодежной политике и туризму Администрации города Ханты-Мансийска</w:t>
            </w:r>
          </w:p>
        </w:tc>
        <w:tc>
          <w:tcPr>
            <w:tcW w:w="1620" w:type="dxa"/>
            <w:tcBorders>
              <w:top w:val="single" w:sz="4" w:space="0" w:color="auto"/>
              <w:left w:val="nil"/>
              <w:bottom w:val="single" w:sz="4" w:space="0" w:color="auto"/>
              <w:right w:val="single" w:sz="4" w:space="0" w:color="auto"/>
            </w:tcBorders>
            <w:shd w:val="clear" w:color="auto" w:fill="auto"/>
            <w:vAlign w:val="center"/>
          </w:tcPr>
          <w:p w:rsidR="00B10DEE" w:rsidRPr="00F20F03" w:rsidRDefault="00B10DEE" w:rsidP="001300C8">
            <w:pPr>
              <w:jc w:val="center"/>
            </w:pPr>
            <w:r w:rsidRPr="00F20F03">
              <w:t xml:space="preserve">Муниципальное бюджетное учреждение </w:t>
            </w:r>
            <w:r w:rsidR="009D34FA">
              <w:t>«</w:t>
            </w:r>
            <w:r w:rsidRPr="00F20F03">
              <w:t>Молодежный центр"</w:t>
            </w:r>
            <w:r w:rsidR="009D34FA">
              <w:t>»</w:t>
            </w:r>
          </w:p>
        </w:tc>
        <w:tc>
          <w:tcPr>
            <w:tcW w:w="1757" w:type="dxa"/>
            <w:gridSpan w:val="2"/>
            <w:tcBorders>
              <w:top w:val="single" w:sz="4" w:space="0" w:color="auto"/>
              <w:left w:val="nil"/>
              <w:bottom w:val="single" w:sz="4" w:space="0" w:color="auto"/>
              <w:right w:val="single" w:sz="4" w:space="0" w:color="auto"/>
            </w:tcBorders>
            <w:shd w:val="clear" w:color="auto" w:fill="auto"/>
            <w:vAlign w:val="center"/>
          </w:tcPr>
          <w:p w:rsidR="00B10DEE" w:rsidRPr="00F20F03" w:rsidRDefault="00B10DEE" w:rsidP="001300C8">
            <w:pPr>
              <w:jc w:val="center"/>
            </w:pPr>
            <w:r w:rsidRPr="00F20F03">
              <w:t>Управление по физической культуре, спорту, молодежной политике и туризму Администрации города Ханты-Мансийска</w:t>
            </w:r>
          </w:p>
        </w:tc>
        <w:tc>
          <w:tcPr>
            <w:tcW w:w="1315" w:type="dxa"/>
            <w:gridSpan w:val="2"/>
            <w:tcBorders>
              <w:top w:val="single" w:sz="4" w:space="0" w:color="auto"/>
              <w:left w:val="nil"/>
              <w:bottom w:val="single" w:sz="4" w:space="0" w:color="auto"/>
              <w:right w:val="single" w:sz="4" w:space="0" w:color="auto"/>
            </w:tcBorders>
            <w:shd w:val="clear" w:color="auto" w:fill="auto"/>
            <w:vAlign w:val="center"/>
          </w:tcPr>
          <w:p w:rsidR="00B10DEE" w:rsidRPr="00F20F03" w:rsidRDefault="00B10DEE" w:rsidP="001300C8">
            <w:pPr>
              <w:jc w:val="center"/>
            </w:pPr>
            <w:r w:rsidRPr="00F20F03">
              <w:t>2012-2014 годы</w:t>
            </w:r>
          </w:p>
        </w:tc>
        <w:tc>
          <w:tcPr>
            <w:tcW w:w="905" w:type="dxa"/>
            <w:gridSpan w:val="2"/>
            <w:tcBorders>
              <w:top w:val="single" w:sz="4" w:space="0" w:color="auto"/>
              <w:left w:val="nil"/>
              <w:bottom w:val="single" w:sz="4" w:space="0" w:color="auto"/>
              <w:right w:val="single" w:sz="4" w:space="0" w:color="auto"/>
            </w:tcBorders>
            <w:shd w:val="clear" w:color="auto" w:fill="auto"/>
            <w:vAlign w:val="center"/>
          </w:tcPr>
          <w:p w:rsidR="00B10DEE" w:rsidRPr="00F20F03" w:rsidRDefault="00B10DEE" w:rsidP="001300C8">
            <w:pPr>
              <w:jc w:val="center"/>
            </w:pPr>
            <w:r w:rsidRPr="00F20F03">
              <w:t>390</w:t>
            </w:r>
          </w:p>
        </w:tc>
        <w:tc>
          <w:tcPr>
            <w:tcW w:w="735" w:type="dxa"/>
            <w:tcBorders>
              <w:top w:val="single" w:sz="4" w:space="0" w:color="auto"/>
              <w:left w:val="nil"/>
              <w:bottom w:val="single" w:sz="4" w:space="0" w:color="auto"/>
              <w:right w:val="single" w:sz="4" w:space="0" w:color="auto"/>
            </w:tcBorders>
            <w:shd w:val="clear" w:color="auto" w:fill="auto"/>
            <w:vAlign w:val="center"/>
          </w:tcPr>
          <w:p w:rsidR="00B10DEE" w:rsidRPr="00F20F03" w:rsidRDefault="00B10DEE" w:rsidP="001300C8">
            <w:pPr>
              <w:jc w:val="center"/>
            </w:pPr>
            <w:r w:rsidRPr="00F20F03">
              <w:t>130</w:t>
            </w:r>
          </w:p>
        </w:tc>
        <w:tc>
          <w:tcPr>
            <w:tcW w:w="851" w:type="dxa"/>
            <w:gridSpan w:val="2"/>
            <w:tcBorders>
              <w:top w:val="single" w:sz="4" w:space="0" w:color="auto"/>
              <w:left w:val="nil"/>
              <w:bottom w:val="single" w:sz="4" w:space="0" w:color="auto"/>
              <w:right w:val="single" w:sz="4" w:space="0" w:color="auto"/>
            </w:tcBorders>
            <w:shd w:val="clear" w:color="auto" w:fill="auto"/>
            <w:vAlign w:val="center"/>
          </w:tcPr>
          <w:p w:rsidR="00B10DEE" w:rsidRPr="00F20F03" w:rsidRDefault="00B10DEE" w:rsidP="001300C8">
            <w:pPr>
              <w:jc w:val="center"/>
            </w:pPr>
            <w:r w:rsidRPr="00F20F03">
              <w:t>130</w:t>
            </w:r>
          </w:p>
        </w:tc>
        <w:tc>
          <w:tcPr>
            <w:tcW w:w="850" w:type="dxa"/>
            <w:tcBorders>
              <w:top w:val="single" w:sz="4" w:space="0" w:color="auto"/>
              <w:left w:val="nil"/>
              <w:bottom w:val="single" w:sz="4" w:space="0" w:color="auto"/>
              <w:right w:val="single" w:sz="4" w:space="0" w:color="auto"/>
            </w:tcBorders>
            <w:shd w:val="clear" w:color="auto" w:fill="auto"/>
            <w:vAlign w:val="center"/>
          </w:tcPr>
          <w:p w:rsidR="00B10DEE" w:rsidRPr="00F20F03" w:rsidRDefault="00B10DEE" w:rsidP="001300C8">
            <w:pPr>
              <w:jc w:val="center"/>
            </w:pPr>
            <w:r w:rsidRPr="00F20F03">
              <w:t>130</w:t>
            </w:r>
          </w:p>
        </w:tc>
        <w:tc>
          <w:tcPr>
            <w:tcW w:w="1336" w:type="dxa"/>
            <w:tcBorders>
              <w:top w:val="single" w:sz="4" w:space="0" w:color="auto"/>
              <w:left w:val="nil"/>
              <w:bottom w:val="single" w:sz="4" w:space="0" w:color="auto"/>
              <w:right w:val="single" w:sz="4" w:space="0" w:color="auto"/>
            </w:tcBorders>
            <w:shd w:val="clear" w:color="auto" w:fill="auto"/>
            <w:vAlign w:val="center"/>
          </w:tcPr>
          <w:p w:rsidR="00B10DEE" w:rsidRPr="00F20F03" w:rsidRDefault="00B10DEE" w:rsidP="001300C8">
            <w:pPr>
              <w:jc w:val="center"/>
            </w:pPr>
            <w:r w:rsidRPr="00F20F03">
              <w:t>бюджет города</w:t>
            </w:r>
          </w:p>
        </w:tc>
        <w:tc>
          <w:tcPr>
            <w:tcW w:w="1762" w:type="dxa"/>
            <w:vMerge w:val="restart"/>
            <w:tcBorders>
              <w:top w:val="single" w:sz="4" w:space="0" w:color="auto"/>
              <w:left w:val="nil"/>
              <w:right w:val="single" w:sz="4" w:space="0" w:color="auto"/>
            </w:tcBorders>
            <w:shd w:val="clear" w:color="auto" w:fill="auto"/>
            <w:vAlign w:val="center"/>
          </w:tcPr>
          <w:p w:rsidR="00B10DEE" w:rsidRPr="00F20F03" w:rsidRDefault="00B10DEE" w:rsidP="001300C8">
            <w:pPr>
              <w:jc w:val="center"/>
            </w:pPr>
            <w:r w:rsidRPr="00F20F03">
              <w:t>Формирование активной гражданской позиции, развитие социальной активнос</w:t>
            </w:r>
            <w:r w:rsidR="001E330F">
              <w:t xml:space="preserve">ти молодежи, снижение социально </w:t>
            </w:r>
            <w:r w:rsidRPr="00F20F03">
              <w:t>негативных явлений в молодежной среде</w:t>
            </w:r>
          </w:p>
        </w:tc>
      </w:tr>
      <w:tr w:rsidR="00B10DEE" w:rsidRPr="00777FDE" w:rsidTr="003B07A8">
        <w:trPr>
          <w:trHeight w:val="2695"/>
        </w:trPr>
        <w:tc>
          <w:tcPr>
            <w:tcW w:w="726" w:type="dxa"/>
            <w:tcBorders>
              <w:top w:val="nil"/>
              <w:left w:val="single" w:sz="4" w:space="0" w:color="auto"/>
              <w:bottom w:val="single" w:sz="4" w:space="0" w:color="auto"/>
              <w:right w:val="single" w:sz="4" w:space="0" w:color="auto"/>
            </w:tcBorders>
            <w:shd w:val="clear" w:color="auto" w:fill="auto"/>
            <w:vAlign w:val="center"/>
          </w:tcPr>
          <w:p w:rsidR="00B10DEE" w:rsidRPr="00F20F03" w:rsidRDefault="00B10DEE" w:rsidP="001300C8">
            <w:pPr>
              <w:jc w:val="center"/>
            </w:pPr>
            <w:r w:rsidRPr="00F20F03">
              <w:t>27.</w:t>
            </w:r>
          </w:p>
        </w:tc>
        <w:tc>
          <w:tcPr>
            <w:tcW w:w="1843" w:type="dxa"/>
            <w:tcBorders>
              <w:top w:val="nil"/>
              <w:left w:val="nil"/>
              <w:bottom w:val="single" w:sz="4" w:space="0" w:color="auto"/>
              <w:right w:val="single" w:sz="4" w:space="0" w:color="auto"/>
            </w:tcBorders>
            <w:shd w:val="clear" w:color="auto" w:fill="auto"/>
            <w:vAlign w:val="center"/>
          </w:tcPr>
          <w:p w:rsidR="00B10DEE" w:rsidRPr="00F20F03" w:rsidRDefault="00B10DEE" w:rsidP="001300C8">
            <w:pPr>
              <w:jc w:val="center"/>
            </w:pPr>
            <w:r w:rsidRPr="00F20F03">
              <w:t>Проведение тренингов личностного роста для несовершеннолет</w:t>
            </w:r>
            <w:r>
              <w:t>-</w:t>
            </w:r>
            <w:r w:rsidRPr="00F20F03">
              <w:t>них</w:t>
            </w:r>
          </w:p>
        </w:tc>
        <w:tc>
          <w:tcPr>
            <w:tcW w:w="1768" w:type="dxa"/>
            <w:tcBorders>
              <w:top w:val="nil"/>
              <w:left w:val="nil"/>
              <w:bottom w:val="single" w:sz="4" w:space="0" w:color="auto"/>
              <w:right w:val="single" w:sz="4" w:space="0" w:color="auto"/>
            </w:tcBorders>
            <w:shd w:val="clear" w:color="auto" w:fill="auto"/>
            <w:vAlign w:val="center"/>
          </w:tcPr>
          <w:p w:rsidR="00B10DEE" w:rsidRPr="00F20F03" w:rsidRDefault="00B10DEE" w:rsidP="001300C8">
            <w:pPr>
              <w:jc w:val="center"/>
            </w:pPr>
            <w:r w:rsidRPr="00F20F03">
              <w:t>Управление по физической культуре, спорту, молодежной политике и туризму Администрации города Ханты-Мансийска</w:t>
            </w:r>
          </w:p>
        </w:tc>
        <w:tc>
          <w:tcPr>
            <w:tcW w:w="1620" w:type="dxa"/>
            <w:tcBorders>
              <w:top w:val="nil"/>
              <w:left w:val="nil"/>
              <w:bottom w:val="single" w:sz="4" w:space="0" w:color="auto"/>
              <w:right w:val="single" w:sz="4" w:space="0" w:color="auto"/>
            </w:tcBorders>
            <w:shd w:val="clear" w:color="auto" w:fill="auto"/>
            <w:vAlign w:val="center"/>
          </w:tcPr>
          <w:p w:rsidR="00B10DEE" w:rsidRPr="00F20F03" w:rsidRDefault="00B10DEE" w:rsidP="001300C8">
            <w:pPr>
              <w:jc w:val="center"/>
            </w:pPr>
            <w:r w:rsidRPr="00F20F03">
              <w:t xml:space="preserve">Муниципальное бюджетное учреждение </w:t>
            </w:r>
            <w:r w:rsidR="003B07A8">
              <w:t>«</w:t>
            </w:r>
            <w:r w:rsidRPr="00F20F03">
              <w:t>Молодежный центр</w:t>
            </w:r>
            <w:r w:rsidR="003B07A8">
              <w:t>»</w:t>
            </w:r>
          </w:p>
        </w:tc>
        <w:tc>
          <w:tcPr>
            <w:tcW w:w="1757" w:type="dxa"/>
            <w:gridSpan w:val="2"/>
            <w:tcBorders>
              <w:top w:val="nil"/>
              <w:left w:val="nil"/>
              <w:bottom w:val="single" w:sz="4" w:space="0" w:color="auto"/>
              <w:right w:val="single" w:sz="4" w:space="0" w:color="auto"/>
            </w:tcBorders>
            <w:shd w:val="clear" w:color="auto" w:fill="auto"/>
            <w:vAlign w:val="center"/>
          </w:tcPr>
          <w:p w:rsidR="00B10DEE" w:rsidRPr="00F20F03" w:rsidRDefault="00B10DEE" w:rsidP="001300C8">
            <w:pPr>
              <w:jc w:val="center"/>
            </w:pPr>
            <w:r w:rsidRPr="00F20F03">
              <w:t>Управление по физической культуре, спорту, молодежной политике и туризму Администрации города Ханты-Мансийска</w:t>
            </w:r>
          </w:p>
        </w:tc>
        <w:tc>
          <w:tcPr>
            <w:tcW w:w="1315" w:type="dxa"/>
            <w:gridSpan w:val="2"/>
            <w:tcBorders>
              <w:top w:val="nil"/>
              <w:left w:val="nil"/>
              <w:bottom w:val="single" w:sz="4" w:space="0" w:color="auto"/>
              <w:right w:val="single" w:sz="4" w:space="0" w:color="auto"/>
            </w:tcBorders>
            <w:shd w:val="clear" w:color="auto" w:fill="auto"/>
            <w:vAlign w:val="center"/>
          </w:tcPr>
          <w:p w:rsidR="00B10DEE" w:rsidRPr="00F20F03" w:rsidRDefault="00B10DEE" w:rsidP="001300C8">
            <w:pPr>
              <w:jc w:val="center"/>
            </w:pPr>
            <w:r w:rsidRPr="00F20F03">
              <w:t>2012-2014 годы</w:t>
            </w:r>
          </w:p>
        </w:tc>
        <w:tc>
          <w:tcPr>
            <w:tcW w:w="905" w:type="dxa"/>
            <w:gridSpan w:val="2"/>
            <w:tcBorders>
              <w:top w:val="nil"/>
              <w:left w:val="nil"/>
              <w:bottom w:val="single" w:sz="4" w:space="0" w:color="auto"/>
              <w:right w:val="single" w:sz="4" w:space="0" w:color="auto"/>
            </w:tcBorders>
            <w:shd w:val="clear" w:color="auto" w:fill="auto"/>
            <w:vAlign w:val="center"/>
          </w:tcPr>
          <w:p w:rsidR="00B10DEE" w:rsidRPr="00F20F03" w:rsidRDefault="00B10DEE" w:rsidP="001300C8">
            <w:pPr>
              <w:jc w:val="center"/>
            </w:pPr>
          </w:p>
        </w:tc>
        <w:tc>
          <w:tcPr>
            <w:tcW w:w="735" w:type="dxa"/>
            <w:tcBorders>
              <w:top w:val="nil"/>
              <w:left w:val="nil"/>
              <w:bottom w:val="single" w:sz="4" w:space="0" w:color="auto"/>
              <w:right w:val="single" w:sz="4" w:space="0" w:color="auto"/>
            </w:tcBorders>
            <w:shd w:val="clear" w:color="auto" w:fill="auto"/>
            <w:vAlign w:val="center"/>
          </w:tcPr>
          <w:p w:rsidR="00B10DEE" w:rsidRPr="00F20F03" w:rsidRDefault="00B10DEE" w:rsidP="001300C8">
            <w:pPr>
              <w:jc w:val="right"/>
            </w:pPr>
          </w:p>
        </w:tc>
        <w:tc>
          <w:tcPr>
            <w:tcW w:w="851" w:type="dxa"/>
            <w:gridSpan w:val="2"/>
            <w:tcBorders>
              <w:top w:val="nil"/>
              <w:left w:val="nil"/>
              <w:bottom w:val="single" w:sz="4" w:space="0" w:color="auto"/>
              <w:right w:val="single" w:sz="4" w:space="0" w:color="auto"/>
            </w:tcBorders>
            <w:shd w:val="clear" w:color="auto" w:fill="auto"/>
            <w:vAlign w:val="center"/>
          </w:tcPr>
          <w:p w:rsidR="00B10DEE" w:rsidRPr="00F20F03" w:rsidRDefault="00B10DEE" w:rsidP="001300C8">
            <w:pPr>
              <w:jc w:val="right"/>
            </w:pPr>
          </w:p>
        </w:tc>
        <w:tc>
          <w:tcPr>
            <w:tcW w:w="850" w:type="dxa"/>
            <w:tcBorders>
              <w:top w:val="nil"/>
              <w:left w:val="nil"/>
              <w:bottom w:val="single" w:sz="4" w:space="0" w:color="auto"/>
              <w:right w:val="single" w:sz="4" w:space="0" w:color="auto"/>
            </w:tcBorders>
            <w:shd w:val="clear" w:color="auto" w:fill="auto"/>
            <w:vAlign w:val="center"/>
          </w:tcPr>
          <w:p w:rsidR="00B10DEE" w:rsidRPr="00F20F03" w:rsidRDefault="00B10DEE" w:rsidP="001300C8">
            <w:pPr>
              <w:jc w:val="right"/>
            </w:pPr>
          </w:p>
        </w:tc>
        <w:tc>
          <w:tcPr>
            <w:tcW w:w="1336" w:type="dxa"/>
            <w:tcBorders>
              <w:top w:val="nil"/>
              <w:left w:val="nil"/>
              <w:bottom w:val="single" w:sz="4" w:space="0" w:color="auto"/>
              <w:right w:val="single" w:sz="4" w:space="0" w:color="auto"/>
            </w:tcBorders>
            <w:shd w:val="clear" w:color="auto" w:fill="auto"/>
            <w:vAlign w:val="center"/>
          </w:tcPr>
          <w:p w:rsidR="00B10DEE" w:rsidRPr="00F20F03" w:rsidRDefault="00B10DEE" w:rsidP="001300C8">
            <w:pPr>
              <w:jc w:val="center"/>
            </w:pPr>
            <w:r w:rsidRPr="00F20F03">
              <w:t>бюджет города</w:t>
            </w:r>
          </w:p>
        </w:tc>
        <w:tc>
          <w:tcPr>
            <w:tcW w:w="1762" w:type="dxa"/>
            <w:vMerge/>
            <w:tcBorders>
              <w:left w:val="nil"/>
              <w:right w:val="single" w:sz="4" w:space="0" w:color="auto"/>
            </w:tcBorders>
            <w:shd w:val="clear" w:color="auto" w:fill="auto"/>
            <w:vAlign w:val="center"/>
          </w:tcPr>
          <w:p w:rsidR="00B10DEE" w:rsidRPr="00F20F03" w:rsidRDefault="00B10DEE" w:rsidP="001300C8">
            <w:pPr>
              <w:jc w:val="center"/>
            </w:pPr>
          </w:p>
        </w:tc>
      </w:tr>
      <w:tr w:rsidR="00B10DEE" w:rsidRPr="00777FDE" w:rsidTr="003B07A8">
        <w:trPr>
          <w:trHeight w:val="2502"/>
        </w:trPr>
        <w:tc>
          <w:tcPr>
            <w:tcW w:w="726" w:type="dxa"/>
            <w:tcBorders>
              <w:top w:val="single" w:sz="4" w:space="0" w:color="auto"/>
              <w:left w:val="single" w:sz="4" w:space="0" w:color="auto"/>
              <w:bottom w:val="single" w:sz="4" w:space="0" w:color="auto"/>
              <w:right w:val="single" w:sz="4" w:space="0" w:color="auto"/>
            </w:tcBorders>
            <w:shd w:val="clear" w:color="auto" w:fill="auto"/>
            <w:vAlign w:val="center"/>
          </w:tcPr>
          <w:p w:rsidR="00B10DEE" w:rsidRPr="00F20F03" w:rsidRDefault="00B10DEE" w:rsidP="001300C8">
            <w:pPr>
              <w:jc w:val="center"/>
            </w:pPr>
            <w:r w:rsidRPr="00F20F03">
              <w:t>28.</w:t>
            </w:r>
          </w:p>
        </w:tc>
        <w:tc>
          <w:tcPr>
            <w:tcW w:w="1843" w:type="dxa"/>
            <w:tcBorders>
              <w:top w:val="single" w:sz="4" w:space="0" w:color="auto"/>
              <w:left w:val="nil"/>
              <w:bottom w:val="single" w:sz="4" w:space="0" w:color="auto"/>
              <w:right w:val="single" w:sz="4" w:space="0" w:color="auto"/>
            </w:tcBorders>
            <w:shd w:val="clear" w:color="auto" w:fill="auto"/>
            <w:vAlign w:val="center"/>
          </w:tcPr>
          <w:p w:rsidR="00B10DEE" w:rsidRPr="00F20F03" w:rsidRDefault="00B10DEE" w:rsidP="001300C8">
            <w:pPr>
              <w:jc w:val="center"/>
            </w:pPr>
            <w:r w:rsidRPr="00F20F03">
              <w:t>Проведение акции «Свеча в твоем окне», приуроченной к Международному Дню толерантности</w:t>
            </w:r>
          </w:p>
        </w:tc>
        <w:tc>
          <w:tcPr>
            <w:tcW w:w="1768" w:type="dxa"/>
            <w:tcBorders>
              <w:top w:val="single" w:sz="4" w:space="0" w:color="auto"/>
              <w:left w:val="nil"/>
              <w:bottom w:val="single" w:sz="4" w:space="0" w:color="auto"/>
              <w:right w:val="single" w:sz="4" w:space="0" w:color="auto"/>
            </w:tcBorders>
            <w:shd w:val="clear" w:color="auto" w:fill="auto"/>
            <w:vAlign w:val="center"/>
          </w:tcPr>
          <w:p w:rsidR="00B10DEE" w:rsidRPr="00F20F03" w:rsidRDefault="00B10DEE" w:rsidP="001300C8">
            <w:pPr>
              <w:jc w:val="center"/>
            </w:pPr>
            <w:r w:rsidRPr="00F20F03">
              <w:t>Управление по физической культуре, спорту, молодежной политике и туризму Администрации города Ханты-Мансийска</w:t>
            </w:r>
          </w:p>
        </w:tc>
        <w:tc>
          <w:tcPr>
            <w:tcW w:w="1620" w:type="dxa"/>
            <w:tcBorders>
              <w:top w:val="single" w:sz="4" w:space="0" w:color="auto"/>
              <w:left w:val="nil"/>
              <w:bottom w:val="single" w:sz="4" w:space="0" w:color="auto"/>
              <w:right w:val="single" w:sz="4" w:space="0" w:color="auto"/>
            </w:tcBorders>
            <w:shd w:val="clear" w:color="auto" w:fill="auto"/>
            <w:vAlign w:val="center"/>
          </w:tcPr>
          <w:p w:rsidR="00B10DEE" w:rsidRPr="00F20F03" w:rsidRDefault="00B10DEE" w:rsidP="001300C8">
            <w:pPr>
              <w:jc w:val="center"/>
            </w:pPr>
            <w:r w:rsidRPr="00F20F03">
              <w:t xml:space="preserve">Муниципальное бюджетное учреждение </w:t>
            </w:r>
            <w:r w:rsidR="003B07A8">
              <w:t>«</w:t>
            </w:r>
            <w:r w:rsidRPr="00F20F03">
              <w:t>Молодежный центр</w:t>
            </w:r>
            <w:r w:rsidR="003B07A8">
              <w:t>»</w:t>
            </w:r>
          </w:p>
        </w:tc>
        <w:tc>
          <w:tcPr>
            <w:tcW w:w="1757" w:type="dxa"/>
            <w:gridSpan w:val="2"/>
            <w:tcBorders>
              <w:top w:val="single" w:sz="4" w:space="0" w:color="auto"/>
              <w:left w:val="nil"/>
              <w:bottom w:val="single" w:sz="4" w:space="0" w:color="auto"/>
              <w:right w:val="single" w:sz="4" w:space="0" w:color="auto"/>
            </w:tcBorders>
            <w:shd w:val="clear" w:color="auto" w:fill="auto"/>
            <w:vAlign w:val="center"/>
          </w:tcPr>
          <w:p w:rsidR="00B10DEE" w:rsidRPr="00F20F03" w:rsidRDefault="00B10DEE" w:rsidP="001300C8">
            <w:pPr>
              <w:jc w:val="center"/>
            </w:pPr>
            <w:r w:rsidRPr="00F20F03">
              <w:t>Управление по физической культуре, спорту, молодежной политике и туризму Администрации города Ханты-Мансийска</w:t>
            </w:r>
          </w:p>
        </w:tc>
        <w:tc>
          <w:tcPr>
            <w:tcW w:w="1315" w:type="dxa"/>
            <w:gridSpan w:val="2"/>
            <w:tcBorders>
              <w:top w:val="single" w:sz="4" w:space="0" w:color="auto"/>
              <w:left w:val="nil"/>
              <w:bottom w:val="single" w:sz="4" w:space="0" w:color="auto"/>
              <w:right w:val="single" w:sz="4" w:space="0" w:color="auto"/>
            </w:tcBorders>
            <w:shd w:val="clear" w:color="auto" w:fill="auto"/>
            <w:vAlign w:val="center"/>
          </w:tcPr>
          <w:p w:rsidR="00B10DEE" w:rsidRPr="00F20F03" w:rsidRDefault="00B10DEE" w:rsidP="001300C8">
            <w:pPr>
              <w:jc w:val="center"/>
            </w:pPr>
            <w:r w:rsidRPr="00F20F03">
              <w:t>2012-2014 годы</w:t>
            </w:r>
          </w:p>
        </w:tc>
        <w:tc>
          <w:tcPr>
            <w:tcW w:w="905" w:type="dxa"/>
            <w:gridSpan w:val="2"/>
            <w:tcBorders>
              <w:top w:val="single" w:sz="4" w:space="0" w:color="auto"/>
              <w:left w:val="nil"/>
              <w:bottom w:val="single" w:sz="4" w:space="0" w:color="auto"/>
              <w:right w:val="single" w:sz="4" w:space="0" w:color="auto"/>
            </w:tcBorders>
            <w:shd w:val="clear" w:color="auto" w:fill="auto"/>
            <w:vAlign w:val="center"/>
          </w:tcPr>
          <w:p w:rsidR="00B10DEE" w:rsidRPr="00F20F03" w:rsidRDefault="00B10DEE" w:rsidP="001300C8">
            <w:r w:rsidRPr="00F20F03">
              <w:t> </w:t>
            </w:r>
          </w:p>
        </w:tc>
        <w:tc>
          <w:tcPr>
            <w:tcW w:w="735" w:type="dxa"/>
            <w:tcBorders>
              <w:top w:val="single" w:sz="4" w:space="0" w:color="auto"/>
              <w:left w:val="nil"/>
              <w:bottom w:val="single" w:sz="4" w:space="0" w:color="auto"/>
              <w:right w:val="single" w:sz="4" w:space="0" w:color="auto"/>
            </w:tcBorders>
            <w:shd w:val="clear" w:color="auto" w:fill="auto"/>
            <w:vAlign w:val="center"/>
          </w:tcPr>
          <w:p w:rsidR="00B10DEE" w:rsidRPr="00F20F03" w:rsidRDefault="00B10DEE" w:rsidP="001300C8">
            <w:r w:rsidRPr="00F20F03">
              <w:t> </w:t>
            </w:r>
          </w:p>
        </w:tc>
        <w:tc>
          <w:tcPr>
            <w:tcW w:w="851" w:type="dxa"/>
            <w:gridSpan w:val="2"/>
            <w:tcBorders>
              <w:top w:val="single" w:sz="4" w:space="0" w:color="auto"/>
              <w:left w:val="nil"/>
              <w:bottom w:val="single" w:sz="4" w:space="0" w:color="auto"/>
              <w:right w:val="single" w:sz="4" w:space="0" w:color="auto"/>
            </w:tcBorders>
            <w:shd w:val="clear" w:color="auto" w:fill="auto"/>
            <w:vAlign w:val="center"/>
          </w:tcPr>
          <w:p w:rsidR="00B10DEE" w:rsidRPr="00F20F03" w:rsidRDefault="00B10DEE" w:rsidP="001300C8">
            <w:r w:rsidRPr="00F20F03">
              <w:t> </w:t>
            </w:r>
          </w:p>
        </w:tc>
        <w:tc>
          <w:tcPr>
            <w:tcW w:w="850" w:type="dxa"/>
            <w:tcBorders>
              <w:top w:val="single" w:sz="4" w:space="0" w:color="auto"/>
              <w:left w:val="nil"/>
              <w:bottom w:val="single" w:sz="4" w:space="0" w:color="auto"/>
              <w:right w:val="single" w:sz="4" w:space="0" w:color="auto"/>
            </w:tcBorders>
            <w:shd w:val="clear" w:color="auto" w:fill="auto"/>
            <w:vAlign w:val="center"/>
          </w:tcPr>
          <w:p w:rsidR="00B10DEE" w:rsidRPr="00F20F03" w:rsidRDefault="00B10DEE" w:rsidP="001300C8">
            <w:r w:rsidRPr="00F20F03">
              <w:t> </w:t>
            </w:r>
          </w:p>
        </w:tc>
        <w:tc>
          <w:tcPr>
            <w:tcW w:w="1336" w:type="dxa"/>
            <w:tcBorders>
              <w:top w:val="single" w:sz="4" w:space="0" w:color="auto"/>
              <w:left w:val="nil"/>
              <w:bottom w:val="single" w:sz="4" w:space="0" w:color="auto"/>
              <w:right w:val="single" w:sz="4" w:space="0" w:color="auto"/>
            </w:tcBorders>
            <w:shd w:val="clear" w:color="auto" w:fill="auto"/>
            <w:vAlign w:val="center"/>
          </w:tcPr>
          <w:p w:rsidR="00B10DEE" w:rsidRPr="00F20F03" w:rsidRDefault="00B10DEE" w:rsidP="001300C8">
            <w:pPr>
              <w:jc w:val="center"/>
            </w:pPr>
            <w:r w:rsidRPr="00F20F03">
              <w:t>бюджет города</w:t>
            </w:r>
          </w:p>
        </w:tc>
        <w:tc>
          <w:tcPr>
            <w:tcW w:w="1762" w:type="dxa"/>
            <w:vMerge/>
            <w:tcBorders>
              <w:left w:val="nil"/>
              <w:bottom w:val="single" w:sz="4" w:space="0" w:color="auto"/>
              <w:right w:val="single" w:sz="4" w:space="0" w:color="auto"/>
            </w:tcBorders>
            <w:shd w:val="clear" w:color="auto" w:fill="auto"/>
            <w:vAlign w:val="center"/>
          </w:tcPr>
          <w:p w:rsidR="00B10DEE" w:rsidRPr="00F20F03" w:rsidRDefault="00B10DEE" w:rsidP="001300C8">
            <w:pPr>
              <w:jc w:val="center"/>
            </w:pPr>
          </w:p>
        </w:tc>
      </w:tr>
      <w:tr w:rsidR="00B10DEE" w:rsidRPr="00777FDE" w:rsidTr="003B07A8">
        <w:trPr>
          <w:trHeight w:val="2333"/>
        </w:trPr>
        <w:tc>
          <w:tcPr>
            <w:tcW w:w="726" w:type="dxa"/>
            <w:tcBorders>
              <w:top w:val="single" w:sz="4" w:space="0" w:color="auto"/>
              <w:left w:val="single" w:sz="4" w:space="0" w:color="auto"/>
              <w:bottom w:val="single" w:sz="4" w:space="0" w:color="auto"/>
              <w:right w:val="single" w:sz="4" w:space="0" w:color="auto"/>
            </w:tcBorders>
            <w:shd w:val="clear" w:color="auto" w:fill="auto"/>
            <w:vAlign w:val="center"/>
          </w:tcPr>
          <w:p w:rsidR="00B10DEE" w:rsidRPr="00F20F03" w:rsidRDefault="00B10DEE" w:rsidP="001300C8">
            <w:pPr>
              <w:jc w:val="center"/>
            </w:pPr>
            <w:r w:rsidRPr="00F20F03">
              <w:lastRenderedPageBreak/>
              <w:t>29.</w:t>
            </w:r>
          </w:p>
        </w:tc>
        <w:tc>
          <w:tcPr>
            <w:tcW w:w="1843" w:type="dxa"/>
            <w:tcBorders>
              <w:top w:val="single" w:sz="4" w:space="0" w:color="auto"/>
              <w:left w:val="nil"/>
              <w:bottom w:val="single" w:sz="4" w:space="0" w:color="auto"/>
              <w:right w:val="single" w:sz="4" w:space="0" w:color="auto"/>
            </w:tcBorders>
            <w:shd w:val="clear" w:color="auto" w:fill="auto"/>
            <w:vAlign w:val="center"/>
          </w:tcPr>
          <w:p w:rsidR="00B10DEE" w:rsidRPr="00F20F03" w:rsidRDefault="00B10DEE" w:rsidP="001300C8">
            <w:pPr>
              <w:jc w:val="center"/>
            </w:pPr>
            <w:r w:rsidRPr="00F20F03">
              <w:t>Организация и проведение кинолекториев о противодействии экстремистской деятельности в молодежной среде</w:t>
            </w:r>
          </w:p>
        </w:tc>
        <w:tc>
          <w:tcPr>
            <w:tcW w:w="1768" w:type="dxa"/>
            <w:tcBorders>
              <w:top w:val="single" w:sz="4" w:space="0" w:color="auto"/>
              <w:left w:val="nil"/>
              <w:bottom w:val="single" w:sz="4" w:space="0" w:color="auto"/>
              <w:right w:val="single" w:sz="4" w:space="0" w:color="auto"/>
            </w:tcBorders>
            <w:shd w:val="clear" w:color="auto" w:fill="auto"/>
            <w:vAlign w:val="center"/>
          </w:tcPr>
          <w:p w:rsidR="00B10DEE" w:rsidRPr="00F20F03" w:rsidRDefault="00B10DEE" w:rsidP="001300C8">
            <w:pPr>
              <w:jc w:val="center"/>
            </w:pPr>
            <w:r w:rsidRPr="00F20F03">
              <w:t>Управление по физической культуре, спорту, молодежной политике и туризму Администрации города Ханты-Мансийска</w:t>
            </w:r>
          </w:p>
        </w:tc>
        <w:tc>
          <w:tcPr>
            <w:tcW w:w="1620" w:type="dxa"/>
            <w:tcBorders>
              <w:top w:val="single" w:sz="4" w:space="0" w:color="auto"/>
              <w:left w:val="nil"/>
              <w:bottom w:val="single" w:sz="4" w:space="0" w:color="auto"/>
              <w:right w:val="single" w:sz="4" w:space="0" w:color="auto"/>
            </w:tcBorders>
            <w:shd w:val="clear" w:color="auto" w:fill="auto"/>
            <w:vAlign w:val="center"/>
          </w:tcPr>
          <w:p w:rsidR="00B10DEE" w:rsidRPr="00F20F03" w:rsidRDefault="00B10DEE" w:rsidP="001300C8">
            <w:pPr>
              <w:jc w:val="center"/>
            </w:pPr>
            <w:r w:rsidRPr="00F20F03">
              <w:t xml:space="preserve">Муниципальное бюджетное учреждение </w:t>
            </w:r>
            <w:r w:rsidR="003B07A8">
              <w:t>«</w:t>
            </w:r>
            <w:r w:rsidRPr="00F20F03">
              <w:t>Молодежный центр</w:t>
            </w:r>
            <w:r w:rsidR="003B07A8">
              <w:t>»</w:t>
            </w:r>
          </w:p>
        </w:tc>
        <w:tc>
          <w:tcPr>
            <w:tcW w:w="1757" w:type="dxa"/>
            <w:gridSpan w:val="2"/>
            <w:tcBorders>
              <w:top w:val="single" w:sz="4" w:space="0" w:color="auto"/>
              <w:left w:val="nil"/>
              <w:bottom w:val="single" w:sz="4" w:space="0" w:color="auto"/>
              <w:right w:val="single" w:sz="4" w:space="0" w:color="auto"/>
            </w:tcBorders>
            <w:shd w:val="clear" w:color="auto" w:fill="auto"/>
            <w:vAlign w:val="center"/>
          </w:tcPr>
          <w:p w:rsidR="00B10DEE" w:rsidRPr="00F20F03" w:rsidRDefault="00B10DEE" w:rsidP="001300C8">
            <w:pPr>
              <w:jc w:val="center"/>
            </w:pPr>
            <w:r w:rsidRPr="00F20F03">
              <w:t>Управление по физической культуре, спорту, молодежной политике и туризму Администрации города Ханты-Мансийска</w:t>
            </w:r>
          </w:p>
        </w:tc>
        <w:tc>
          <w:tcPr>
            <w:tcW w:w="1315" w:type="dxa"/>
            <w:gridSpan w:val="2"/>
            <w:tcBorders>
              <w:top w:val="single" w:sz="4" w:space="0" w:color="auto"/>
              <w:left w:val="nil"/>
              <w:bottom w:val="single" w:sz="4" w:space="0" w:color="auto"/>
              <w:right w:val="single" w:sz="4" w:space="0" w:color="auto"/>
            </w:tcBorders>
            <w:shd w:val="clear" w:color="auto" w:fill="auto"/>
            <w:vAlign w:val="center"/>
          </w:tcPr>
          <w:p w:rsidR="00B10DEE" w:rsidRPr="00F20F03" w:rsidRDefault="00B10DEE" w:rsidP="001300C8">
            <w:pPr>
              <w:jc w:val="center"/>
            </w:pPr>
            <w:r w:rsidRPr="00F20F03">
              <w:t>2012-2014 годы</w:t>
            </w:r>
          </w:p>
        </w:tc>
        <w:tc>
          <w:tcPr>
            <w:tcW w:w="905" w:type="dxa"/>
            <w:gridSpan w:val="2"/>
            <w:tcBorders>
              <w:top w:val="single" w:sz="4" w:space="0" w:color="auto"/>
              <w:left w:val="nil"/>
              <w:bottom w:val="single" w:sz="4" w:space="0" w:color="auto"/>
              <w:right w:val="single" w:sz="4" w:space="0" w:color="auto"/>
            </w:tcBorders>
            <w:shd w:val="clear" w:color="auto" w:fill="auto"/>
            <w:vAlign w:val="center"/>
          </w:tcPr>
          <w:p w:rsidR="00B10DEE" w:rsidRPr="00F20F03" w:rsidRDefault="00B10DEE" w:rsidP="001300C8">
            <w:r w:rsidRPr="00F20F03">
              <w:t> </w:t>
            </w:r>
          </w:p>
        </w:tc>
        <w:tc>
          <w:tcPr>
            <w:tcW w:w="735" w:type="dxa"/>
            <w:tcBorders>
              <w:top w:val="single" w:sz="4" w:space="0" w:color="auto"/>
              <w:left w:val="nil"/>
              <w:bottom w:val="single" w:sz="4" w:space="0" w:color="auto"/>
              <w:right w:val="single" w:sz="4" w:space="0" w:color="auto"/>
            </w:tcBorders>
            <w:shd w:val="clear" w:color="auto" w:fill="auto"/>
            <w:vAlign w:val="center"/>
          </w:tcPr>
          <w:p w:rsidR="00B10DEE" w:rsidRPr="00F20F03" w:rsidRDefault="00B10DEE" w:rsidP="001300C8">
            <w:r w:rsidRPr="00F20F03">
              <w:t> </w:t>
            </w:r>
          </w:p>
        </w:tc>
        <w:tc>
          <w:tcPr>
            <w:tcW w:w="851" w:type="dxa"/>
            <w:gridSpan w:val="2"/>
            <w:tcBorders>
              <w:top w:val="single" w:sz="4" w:space="0" w:color="auto"/>
              <w:left w:val="nil"/>
              <w:bottom w:val="single" w:sz="4" w:space="0" w:color="auto"/>
              <w:right w:val="single" w:sz="4" w:space="0" w:color="auto"/>
            </w:tcBorders>
            <w:shd w:val="clear" w:color="auto" w:fill="auto"/>
            <w:vAlign w:val="center"/>
          </w:tcPr>
          <w:p w:rsidR="00B10DEE" w:rsidRPr="00F20F03" w:rsidRDefault="00B10DEE" w:rsidP="001300C8">
            <w:r w:rsidRPr="00F20F03">
              <w:t> </w:t>
            </w:r>
          </w:p>
        </w:tc>
        <w:tc>
          <w:tcPr>
            <w:tcW w:w="850" w:type="dxa"/>
            <w:tcBorders>
              <w:top w:val="single" w:sz="4" w:space="0" w:color="auto"/>
              <w:left w:val="nil"/>
              <w:bottom w:val="single" w:sz="4" w:space="0" w:color="auto"/>
              <w:right w:val="single" w:sz="4" w:space="0" w:color="auto"/>
            </w:tcBorders>
            <w:shd w:val="clear" w:color="auto" w:fill="auto"/>
            <w:vAlign w:val="center"/>
          </w:tcPr>
          <w:p w:rsidR="00B10DEE" w:rsidRPr="00F20F03" w:rsidRDefault="00B10DEE" w:rsidP="001300C8">
            <w:r w:rsidRPr="00F20F03">
              <w:t> </w:t>
            </w:r>
          </w:p>
        </w:tc>
        <w:tc>
          <w:tcPr>
            <w:tcW w:w="1336" w:type="dxa"/>
            <w:tcBorders>
              <w:top w:val="single" w:sz="4" w:space="0" w:color="auto"/>
              <w:left w:val="nil"/>
              <w:bottom w:val="single" w:sz="4" w:space="0" w:color="auto"/>
              <w:right w:val="single" w:sz="4" w:space="0" w:color="auto"/>
            </w:tcBorders>
            <w:shd w:val="clear" w:color="auto" w:fill="auto"/>
            <w:vAlign w:val="center"/>
          </w:tcPr>
          <w:p w:rsidR="00B10DEE" w:rsidRPr="00F20F03" w:rsidRDefault="00B10DEE" w:rsidP="001300C8">
            <w:pPr>
              <w:jc w:val="center"/>
            </w:pPr>
            <w:r w:rsidRPr="00F20F03">
              <w:t>бюджет города</w:t>
            </w:r>
          </w:p>
        </w:tc>
        <w:tc>
          <w:tcPr>
            <w:tcW w:w="176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3B07A8" w:rsidRDefault="003B07A8" w:rsidP="001300C8">
            <w:pPr>
              <w:jc w:val="center"/>
            </w:pPr>
          </w:p>
          <w:p w:rsidR="00B10DEE" w:rsidRPr="00F20F03" w:rsidRDefault="00B10DEE" w:rsidP="001300C8">
            <w:pPr>
              <w:jc w:val="center"/>
            </w:pPr>
            <w:r w:rsidRPr="00F20F03">
              <w:t xml:space="preserve">Формирование активной гражданской позиции, развитие социальной активности молодежи, снижение </w:t>
            </w:r>
            <w:r w:rsidR="001E330F">
              <w:t xml:space="preserve">социально </w:t>
            </w:r>
            <w:r w:rsidRPr="003B07A8">
              <w:t>негативных явлений в молодежной среде</w:t>
            </w:r>
          </w:p>
        </w:tc>
      </w:tr>
      <w:tr w:rsidR="00B10DEE" w:rsidRPr="00777FDE" w:rsidTr="003B07A8">
        <w:trPr>
          <w:trHeight w:val="2326"/>
        </w:trPr>
        <w:tc>
          <w:tcPr>
            <w:tcW w:w="726" w:type="dxa"/>
            <w:tcBorders>
              <w:top w:val="single" w:sz="4" w:space="0" w:color="auto"/>
              <w:left w:val="single" w:sz="4" w:space="0" w:color="auto"/>
              <w:bottom w:val="single" w:sz="4" w:space="0" w:color="auto"/>
              <w:right w:val="single" w:sz="4" w:space="0" w:color="auto"/>
            </w:tcBorders>
            <w:shd w:val="clear" w:color="auto" w:fill="auto"/>
            <w:vAlign w:val="center"/>
          </w:tcPr>
          <w:p w:rsidR="00B10DEE" w:rsidRPr="00F20F03" w:rsidRDefault="00B10DEE" w:rsidP="001300C8">
            <w:pPr>
              <w:jc w:val="center"/>
            </w:pPr>
            <w:r w:rsidRPr="00F20F03">
              <w:t>30.</w:t>
            </w:r>
          </w:p>
        </w:tc>
        <w:tc>
          <w:tcPr>
            <w:tcW w:w="1843" w:type="dxa"/>
            <w:tcBorders>
              <w:top w:val="single" w:sz="4" w:space="0" w:color="auto"/>
              <w:left w:val="nil"/>
              <w:bottom w:val="single" w:sz="4" w:space="0" w:color="auto"/>
              <w:right w:val="single" w:sz="4" w:space="0" w:color="auto"/>
            </w:tcBorders>
            <w:shd w:val="clear" w:color="auto" w:fill="auto"/>
            <w:vAlign w:val="center"/>
          </w:tcPr>
          <w:p w:rsidR="00B10DEE" w:rsidRPr="00F20F03" w:rsidRDefault="00B10DEE" w:rsidP="001300C8">
            <w:pPr>
              <w:jc w:val="center"/>
            </w:pPr>
            <w:r w:rsidRPr="00F20F03">
              <w:t>Организация и проведение городского профилактичес</w:t>
            </w:r>
            <w:r w:rsidR="003B07A8">
              <w:t>-</w:t>
            </w:r>
            <w:r w:rsidRPr="00F20F03">
              <w:t xml:space="preserve">кого форума </w:t>
            </w:r>
            <w:r w:rsidR="003B07A8">
              <w:t>«</w:t>
            </w:r>
            <w:r w:rsidRPr="00F20F03">
              <w:t>Подумай о себе сегодня</w:t>
            </w:r>
            <w:r w:rsidR="003B07A8">
              <w:t>»</w:t>
            </w:r>
          </w:p>
        </w:tc>
        <w:tc>
          <w:tcPr>
            <w:tcW w:w="1768" w:type="dxa"/>
            <w:tcBorders>
              <w:top w:val="single" w:sz="4" w:space="0" w:color="auto"/>
              <w:left w:val="nil"/>
              <w:bottom w:val="single" w:sz="4" w:space="0" w:color="auto"/>
              <w:right w:val="single" w:sz="4" w:space="0" w:color="auto"/>
            </w:tcBorders>
            <w:shd w:val="clear" w:color="auto" w:fill="auto"/>
            <w:vAlign w:val="center"/>
          </w:tcPr>
          <w:p w:rsidR="00B10DEE" w:rsidRPr="00F20F03" w:rsidRDefault="00B10DEE" w:rsidP="001300C8">
            <w:pPr>
              <w:jc w:val="center"/>
            </w:pPr>
            <w:r w:rsidRPr="00F20F03">
              <w:t>Управление по физической культуре, спорту, молодежной политике и туризму Администрации города Ханты-Мансийска</w:t>
            </w:r>
          </w:p>
        </w:tc>
        <w:tc>
          <w:tcPr>
            <w:tcW w:w="1620" w:type="dxa"/>
            <w:tcBorders>
              <w:top w:val="single" w:sz="4" w:space="0" w:color="auto"/>
              <w:left w:val="nil"/>
              <w:bottom w:val="single" w:sz="4" w:space="0" w:color="auto"/>
              <w:right w:val="single" w:sz="4" w:space="0" w:color="auto"/>
            </w:tcBorders>
            <w:shd w:val="clear" w:color="auto" w:fill="auto"/>
            <w:vAlign w:val="center"/>
          </w:tcPr>
          <w:p w:rsidR="00B10DEE" w:rsidRPr="00F20F03" w:rsidRDefault="00B10DEE" w:rsidP="001300C8">
            <w:pPr>
              <w:jc w:val="center"/>
            </w:pPr>
            <w:r w:rsidRPr="00F20F03">
              <w:t xml:space="preserve">Муниципальное бюджетное учреждение </w:t>
            </w:r>
            <w:r w:rsidR="003B07A8">
              <w:t>«</w:t>
            </w:r>
            <w:r w:rsidRPr="00F20F03">
              <w:t>Молодежный центр</w:t>
            </w:r>
            <w:r w:rsidR="003B07A8">
              <w:t>»</w:t>
            </w:r>
          </w:p>
        </w:tc>
        <w:tc>
          <w:tcPr>
            <w:tcW w:w="1757" w:type="dxa"/>
            <w:gridSpan w:val="2"/>
            <w:tcBorders>
              <w:top w:val="single" w:sz="4" w:space="0" w:color="auto"/>
              <w:left w:val="nil"/>
              <w:bottom w:val="single" w:sz="4" w:space="0" w:color="auto"/>
              <w:right w:val="single" w:sz="4" w:space="0" w:color="auto"/>
            </w:tcBorders>
            <w:shd w:val="clear" w:color="auto" w:fill="auto"/>
            <w:vAlign w:val="center"/>
          </w:tcPr>
          <w:p w:rsidR="00B10DEE" w:rsidRPr="00F20F03" w:rsidRDefault="00B10DEE" w:rsidP="001300C8">
            <w:pPr>
              <w:jc w:val="center"/>
            </w:pPr>
            <w:r w:rsidRPr="00F20F03">
              <w:t>Управление по физической культуре, спорту, молодежной политике и туризму Администрации города Ханты-Мансийска</w:t>
            </w:r>
          </w:p>
        </w:tc>
        <w:tc>
          <w:tcPr>
            <w:tcW w:w="1315" w:type="dxa"/>
            <w:gridSpan w:val="2"/>
            <w:tcBorders>
              <w:top w:val="single" w:sz="4" w:space="0" w:color="auto"/>
              <w:left w:val="nil"/>
              <w:bottom w:val="single" w:sz="4" w:space="0" w:color="auto"/>
              <w:right w:val="single" w:sz="4" w:space="0" w:color="auto"/>
            </w:tcBorders>
            <w:shd w:val="clear" w:color="auto" w:fill="auto"/>
            <w:vAlign w:val="center"/>
          </w:tcPr>
          <w:p w:rsidR="00B10DEE" w:rsidRPr="00F20F03" w:rsidRDefault="00B10DEE" w:rsidP="001300C8">
            <w:pPr>
              <w:jc w:val="center"/>
            </w:pPr>
            <w:r w:rsidRPr="00F20F03">
              <w:t>2012-2014 годы</w:t>
            </w:r>
          </w:p>
        </w:tc>
        <w:tc>
          <w:tcPr>
            <w:tcW w:w="905" w:type="dxa"/>
            <w:gridSpan w:val="2"/>
            <w:tcBorders>
              <w:top w:val="single" w:sz="4" w:space="0" w:color="auto"/>
              <w:left w:val="nil"/>
              <w:bottom w:val="single" w:sz="4" w:space="0" w:color="auto"/>
              <w:right w:val="single" w:sz="4" w:space="0" w:color="auto"/>
            </w:tcBorders>
            <w:shd w:val="clear" w:color="auto" w:fill="auto"/>
            <w:vAlign w:val="center"/>
          </w:tcPr>
          <w:p w:rsidR="00B10DEE" w:rsidRPr="00F20F03" w:rsidRDefault="00B10DEE" w:rsidP="001300C8">
            <w:pPr>
              <w:jc w:val="center"/>
            </w:pPr>
            <w:r w:rsidRPr="00F20F03">
              <w:t>150</w:t>
            </w:r>
          </w:p>
        </w:tc>
        <w:tc>
          <w:tcPr>
            <w:tcW w:w="735" w:type="dxa"/>
            <w:tcBorders>
              <w:top w:val="single" w:sz="4" w:space="0" w:color="auto"/>
              <w:left w:val="nil"/>
              <w:bottom w:val="single" w:sz="4" w:space="0" w:color="auto"/>
              <w:right w:val="single" w:sz="4" w:space="0" w:color="auto"/>
            </w:tcBorders>
            <w:shd w:val="clear" w:color="auto" w:fill="auto"/>
            <w:vAlign w:val="center"/>
          </w:tcPr>
          <w:p w:rsidR="00B10DEE" w:rsidRPr="00F20F03" w:rsidRDefault="00B10DEE" w:rsidP="001300C8">
            <w:pPr>
              <w:jc w:val="center"/>
            </w:pPr>
            <w:r w:rsidRPr="00F20F03">
              <w:t>50</w:t>
            </w:r>
          </w:p>
        </w:tc>
        <w:tc>
          <w:tcPr>
            <w:tcW w:w="851" w:type="dxa"/>
            <w:gridSpan w:val="2"/>
            <w:tcBorders>
              <w:top w:val="single" w:sz="4" w:space="0" w:color="auto"/>
              <w:left w:val="nil"/>
              <w:bottom w:val="single" w:sz="4" w:space="0" w:color="auto"/>
              <w:right w:val="single" w:sz="4" w:space="0" w:color="auto"/>
            </w:tcBorders>
            <w:shd w:val="clear" w:color="auto" w:fill="auto"/>
            <w:vAlign w:val="center"/>
          </w:tcPr>
          <w:p w:rsidR="00B10DEE" w:rsidRPr="00F20F03" w:rsidRDefault="00B10DEE" w:rsidP="001300C8">
            <w:pPr>
              <w:jc w:val="center"/>
            </w:pPr>
            <w:r w:rsidRPr="00F20F03">
              <w:t>50</w:t>
            </w:r>
          </w:p>
        </w:tc>
        <w:tc>
          <w:tcPr>
            <w:tcW w:w="850" w:type="dxa"/>
            <w:tcBorders>
              <w:top w:val="single" w:sz="4" w:space="0" w:color="auto"/>
              <w:left w:val="nil"/>
              <w:bottom w:val="single" w:sz="4" w:space="0" w:color="auto"/>
              <w:right w:val="single" w:sz="4" w:space="0" w:color="auto"/>
            </w:tcBorders>
            <w:shd w:val="clear" w:color="auto" w:fill="auto"/>
            <w:vAlign w:val="center"/>
          </w:tcPr>
          <w:p w:rsidR="00B10DEE" w:rsidRPr="00F20F03" w:rsidRDefault="00B10DEE" w:rsidP="001300C8">
            <w:pPr>
              <w:jc w:val="center"/>
            </w:pPr>
            <w:r w:rsidRPr="00F20F03">
              <w:t>50</w:t>
            </w:r>
          </w:p>
        </w:tc>
        <w:tc>
          <w:tcPr>
            <w:tcW w:w="1336" w:type="dxa"/>
            <w:tcBorders>
              <w:top w:val="single" w:sz="4" w:space="0" w:color="auto"/>
              <w:left w:val="nil"/>
              <w:bottom w:val="single" w:sz="4" w:space="0" w:color="auto"/>
              <w:right w:val="single" w:sz="4" w:space="0" w:color="auto"/>
            </w:tcBorders>
            <w:shd w:val="clear" w:color="auto" w:fill="auto"/>
            <w:vAlign w:val="center"/>
          </w:tcPr>
          <w:p w:rsidR="00B10DEE" w:rsidRPr="00F20F03" w:rsidRDefault="00B10DEE" w:rsidP="001300C8">
            <w:pPr>
              <w:jc w:val="center"/>
            </w:pPr>
            <w:r w:rsidRPr="00F20F03">
              <w:t>бюджет города</w:t>
            </w:r>
          </w:p>
        </w:tc>
        <w:tc>
          <w:tcPr>
            <w:tcW w:w="1762" w:type="dxa"/>
            <w:vMerge/>
            <w:tcBorders>
              <w:left w:val="single" w:sz="4" w:space="0" w:color="auto"/>
              <w:bottom w:val="single" w:sz="4" w:space="0" w:color="auto"/>
              <w:right w:val="single" w:sz="4" w:space="0" w:color="auto"/>
            </w:tcBorders>
            <w:shd w:val="clear" w:color="auto" w:fill="auto"/>
            <w:vAlign w:val="center"/>
          </w:tcPr>
          <w:p w:rsidR="00B10DEE" w:rsidRPr="00F20F03" w:rsidRDefault="00B10DEE" w:rsidP="001300C8">
            <w:pPr>
              <w:jc w:val="center"/>
            </w:pPr>
          </w:p>
        </w:tc>
      </w:tr>
      <w:tr w:rsidR="00B10DEE" w:rsidRPr="00777FDE" w:rsidTr="001300C8">
        <w:trPr>
          <w:trHeight w:val="255"/>
        </w:trPr>
        <w:tc>
          <w:tcPr>
            <w:tcW w:w="15468" w:type="dxa"/>
            <w:gridSpan w:val="16"/>
            <w:tcBorders>
              <w:top w:val="single" w:sz="4" w:space="0" w:color="auto"/>
              <w:left w:val="single" w:sz="4" w:space="0" w:color="auto"/>
              <w:bottom w:val="single" w:sz="4" w:space="0" w:color="auto"/>
              <w:right w:val="single" w:sz="4" w:space="0" w:color="auto"/>
            </w:tcBorders>
            <w:shd w:val="clear" w:color="auto" w:fill="auto"/>
            <w:vAlign w:val="center"/>
          </w:tcPr>
          <w:p w:rsidR="00B10DEE" w:rsidRPr="00F20F03" w:rsidRDefault="00B10DEE" w:rsidP="001300C8">
            <w:r w:rsidRPr="00F20F03">
              <w:t>Задача 5: Повышение качества оказания муниципальных услуг для молодежи</w:t>
            </w:r>
          </w:p>
        </w:tc>
      </w:tr>
      <w:tr w:rsidR="00B10DEE" w:rsidRPr="00777FDE" w:rsidTr="003B07A8">
        <w:trPr>
          <w:trHeight w:val="2781"/>
        </w:trPr>
        <w:tc>
          <w:tcPr>
            <w:tcW w:w="726" w:type="dxa"/>
            <w:tcBorders>
              <w:top w:val="nil"/>
              <w:left w:val="single" w:sz="4" w:space="0" w:color="auto"/>
              <w:bottom w:val="single" w:sz="4" w:space="0" w:color="auto"/>
              <w:right w:val="single" w:sz="4" w:space="0" w:color="auto"/>
            </w:tcBorders>
            <w:shd w:val="clear" w:color="auto" w:fill="auto"/>
            <w:vAlign w:val="center"/>
          </w:tcPr>
          <w:p w:rsidR="00B10DEE" w:rsidRPr="00F20F03" w:rsidRDefault="00B10DEE" w:rsidP="001300C8">
            <w:pPr>
              <w:jc w:val="center"/>
            </w:pPr>
            <w:r w:rsidRPr="00F20F03">
              <w:t>31.</w:t>
            </w:r>
          </w:p>
        </w:tc>
        <w:tc>
          <w:tcPr>
            <w:tcW w:w="1843" w:type="dxa"/>
            <w:tcBorders>
              <w:top w:val="nil"/>
              <w:left w:val="nil"/>
              <w:bottom w:val="single" w:sz="4" w:space="0" w:color="auto"/>
              <w:right w:val="single" w:sz="4" w:space="0" w:color="auto"/>
            </w:tcBorders>
            <w:shd w:val="clear" w:color="auto" w:fill="auto"/>
            <w:vAlign w:val="center"/>
          </w:tcPr>
          <w:p w:rsidR="00B10DEE" w:rsidRPr="00F20F03" w:rsidRDefault="00B10DEE" w:rsidP="001300C8">
            <w:pPr>
              <w:jc w:val="center"/>
            </w:pPr>
            <w:r w:rsidRPr="00F20F03">
              <w:t>Участие специалистов сферы молодежной политики в семинарах, коллегиях, курсах повышения квалификации</w:t>
            </w:r>
          </w:p>
        </w:tc>
        <w:tc>
          <w:tcPr>
            <w:tcW w:w="1768" w:type="dxa"/>
            <w:tcBorders>
              <w:top w:val="nil"/>
              <w:left w:val="nil"/>
              <w:bottom w:val="single" w:sz="4" w:space="0" w:color="auto"/>
              <w:right w:val="single" w:sz="4" w:space="0" w:color="auto"/>
            </w:tcBorders>
            <w:shd w:val="clear" w:color="auto" w:fill="auto"/>
            <w:vAlign w:val="center"/>
          </w:tcPr>
          <w:p w:rsidR="00B10DEE" w:rsidRPr="00F20F03" w:rsidRDefault="00B10DEE" w:rsidP="001300C8">
            <w:pPr>
              <w:jc w:val="center"/>
            </w:pPr>
            <w:r w:rsidRPr="00F20F03">
              <w:t>Управление по физической культуре, спорту, молодежной политике и туризму Администрации города Ханты-Мансийска</w:t>
            </w:r>
          </w:p>
        </w:tc>
        <w:tc>
          <w:tcPr>
            <w:tcW w:w="1620" w:type="dxa"/>
            <w:tcBorders>
              <w:top w:val="nil"/>
              <w:left w:val="nil"/>
              <w:bottom w:val="single" w:sz="4" w:space="0" w:color="auto"/>
              <w:right w:val="single" w:sz="4" w:space="0" w:color="auto"/>
            </w:tcBorders>
            <w:shd w:val="clear" w:color="auto" w:fill="auto"/>
            <w:vAlign w:val="center"/>
          </w:tcPr>
          <w:p w:rsidR="00B10DEE" w:rsidRPr="00F20F03" w:rsidRDefault="00B10DEE" w:rsidP="001300C8">
            <w:pPr>
              <w:jc w:val="center"/>
            </w:pPr>
            <w:r w:rsidRPr="00F20F03">
              <w:t xml:space="preserve">Муниципальное бюджетное учреждение </w:t>
            </w:r>
            <w:r w:rsidR="003B07A8">
              <w:t>«Молодежный центр»</w:t>
            </w:r>
          </w:p>
        </w:tc>
        <w:tc>
          <w:tcPr>
            <w:tcW w:w="1757" w:type="dxa"/>
            <w:gridSpan w:val="2"/>
            <w:tcBorders>
              <w:top w:val="nil"/>
              <w:left w:val="nil"/>
              <w:bottom w:val="single" w:sz="4" w:space="0" w:color="auto"/>
              <w:right w:val="single" w:sz="4" w:space="0" w:color="auto"/>
            </w:tcBorders>
            <w:shd w:val="clear" w:color="auto" w:fill="auto"/>
            <w:vAlign w:val="center"/>
          </w:tcPr>
          <w:p w:rsidR="00B10DEE" w:rsidRPr="00F20F03" w:rsidRDefault="00B10DEE" w:rsidP="001300C8">
            <w:pPr>
              <w:jc w:val="center"/>
            </w:pPr>
            <w:r w:rsidRPr="00F20F03">
              <w:t>Управление по физической культуре, спорту, молодежной политике и туризму Администрации города Ханты-Мансийска</w:t>
            </w:r>
          </w:p>
        </w:tc>
        <w:tc>
          <w:tcPr>
            <w:tcW w:w="1315" w:type="dxa"/>
            <w:gridSpan w:val="2"/>
            <w:tcBorders>
              <w:top w:val="nil"/>
              <w:left w:val="nil"/>
              <w:bottom w:val="single" w:sz="4" w:space="0" w:color="auto"/>
              <w:right w:val="single" w:sz="4" w:space="0" w:color="auto"/>
            </w:tcBorders>
            <w:shd w:val="clear" w:color="auto" w:fill="auto"/>
            <w:vAlign w:val="center"/>
          </w:tcPr>
          <w:p w:rsidR="00B10DEE" w:rsidRPr="00F20F03" w:rsidRDefault="00B10DEE" w:rsidP="001300C8">
            <w:pPr>
              <w:jc w:val="center"/>
            </w:pPr>
            <w:r w:rsidRPr="00F20F03">
              <w:t>2012-2014 годы</w:t>
            </w:r>
          </w:p>
        </w:tc>
        <w:tc>
          <w:tcPr>
            <w:tcW w:w="905" w:type="dxa"/>
            <w:gridSpan w:val="2"/>
            <w:tcBorders>
              <w:top w:val="nil"/>
              <w:left w:val="nil"/>
              <w:bottom w:val="single" w:sz="4" w:space="0" w:color="auto"/>
              <w:right w:val="single" w:sz="4" w:space="0" w:color="auto"/>
            </w:tcBorders>
            <w:shd w:val="clear" w:color="auto" w:fill="auto"/>
            <w:vAlign w:val="center"/>
          </w:tcPr>
          <w:p w:rsidR="00B10DEE" w:rsidRPr="00F20F03" w:rsidRDefault="00B10DEE" w:rsidP="001300C8">
            <w:pPr>
              <w:jc w:val="center"/>
            </w:pPr>
            <w:r w:rsidRPr="00F20F03">
              <w:t>300</w:t>
            </w:r>
          </w:p>
        </w:tc>
        <w:tc>
          <w:tcPr>
            <w:tcW w:w="735" w:type="dxa"/>
            <w:tcBorders>
              <w:top w:val="nil"/>
              <w:left w:val="nil"/>
              <w:bottom w:val="single" w:sz="4" w:space="0" w:color="auto"/>
              <w:right w:val="single" w:sz="4" w:space="0" w:color="auto"/>
            </w:tcBorders>
            <w:shd w:val="clear" w:color="auto" w:fill="auto"/>
            <w:vAlign w:val="center"/>
          </w:tcPr>
          <w:p w:rsidR="00B10DEE" w:rsidRPr="00F20F03" w:rsidRDefault="00B10DEE" w:rsidP="001300C8">
            <w:pPr>
              <w:jc w:val="center"/>
            </w:pPr>
            <w:r w:rsidRPr="00F20F03">
              <w:t>100</w:t>
            </w:r>
          </w:p>
        </w:tc>
        <w:tc>
          <w:tcPr>
            <w:tcW w:w="851" w:type="dxa"/>
            <w:gridSpan w:val="2"/>
            <w:tcBorders>
              <w:top w:val="nil"/>
              <w:left w:val="nil"/>
              <w:bottom w:val="single" w:sz="4" w:space="0" w:color="auto"/>
              <w:right w:val="single" w:sz="4" w:space="0" w:color="auto"/>
            </w:tcBorders>
            <w:shd w:val="clear" w:color="auto" w:fill="auto"/>
            <w:vAlign w:val="center"/>
          </w:tcPr>
          <w:p w:rsidR="00B10DEE" w:rsidRPr="00F20F03" w:rsidRDefault="00B10DEE" w:rsidP="001300C8">
            <w:pPr>
              <w:jc w:val="center"/>
            </w:pPr>
            <w:r w:rsidRPr="00F20F03">
              <w:t>100</w:t>
            </w:r>
          </w:p>
        </w:tc>
        <w:tc>
          <w:tcPr>
            <w:tcW w:w="850" w:type="dxa"/>
            <w:tcBorders>
              <w:top w:val="nil"/>
              <w:left w:val="nil"/>
              <w:bottom w:val="single" w:sz="4" w:space="0" w:color="auto"/>
              <w:right w:val="single" w:sz="4" w:space="0" w:color="auto"/>
            </w:tcBorders>
            <w:shd w:val="clear" w:color="auto" w:fill="auto"/>
            <w:vAlign w:val="center"/>
          </w:tcPr>
          <w:p w:rsidR="00B10DEE" w:rsidRPr="00F20F03" w:rsidRDefault="00B10DEE" w:rsidP="001300C8">
            <w:pPr>
              <w:jc w:val="center"/>
            </w:pPr>
            <w:r w:rsidRPr="00F20F03">
              <w:t>100</w:t>
            </w:r>
          </w:p>
        </w:tc>
        <w:tc>
          <w:tcPr>
            <w:tcW w:w="1336" w:type="dxa"/>
            <w:tcBorders>
              <w:top w:val="nil"/>
              <w:left w:val="nil"/>
              <w:bottom w:val="single" w:sz="4" w:space="0" w:color="auto"/>
              <w:right w:val="single" w:sz="4" w:space="0" w:color="auto"/>
            </w:tcBorders>
            <w:shd w:val="clear" w:color="auto" w:fill="auto"/>
            <w:vAlign w:val="center"/>
          </w:tcPr>
          <w:p w:rsidR="00B10DEE" w:rsidRPr="00F20F03" w:rsidRDefault="00B10DEE" w:rsidP="001300C8">
            <w:pPr>
              <w:jc w:val="center"/>
            </w:pPr>
            <w:r w:rsidRPr="00F20F03">
              <w:t>бюджет города</w:t>
            </w:r>
          </w:p>
        </w:tc>
        <w:tc>
          <w:tcPr>
            <w:tcW w:w="1762" w:type="dxa"/>
            <w:tcBorders>
              <w:top w:val="nil"/>
              <w:left w:val="nil"/>
              <w:bottom w:val="single" w:sz="4" w:space="0" w:color="auto"/>
              <w:right w:val="single" w:sz="4" w:space="0" w:color="auto"/>
            </w:tcBorders>
            <w:shd w:val="clear" w:color="auto" w:fill="auto"/>
            <w:vAlign w:val="center"/>
          </w:tcPr>
          <w:p w:rsidR="00B10DEE" w:rsidRPr="00F20F03" w:rsidRDefault="00B10DEE" w:rsidP="001300C8">
            <w:pPr>
              <w:jc w:val="center"/>
            </w:pPr>
            <w:r w:rsidRPr="00F20F03">
              <w:t>Модернизация технологий работы с молодежью</w:t>
            </w:r>
          </w:p>
        </w:tc>
      </w:tr>
      <w:tr w:rsidR="00B10DEE" w:rsidRPr="00777FDE" w:rsidTr="003B07A8">
        <w:trPr>
          <w:trHeight w:val="3224"/>
        </w:trPr>
        <w:tc>
          <w:tcPr>
            <w:tcW w:w="726" w:type="dxa"/>
            <w:tcBorders>
              <w:top w:val="single" w:sz="4" w:space="0" w:color="auto"/>
              <w:left w:val="single" w:sz="4" w:space="0" w:color="auto"/>
              <w:bottom w:val="single" w:sz="4" w:space="0" w:color="auto"/>
              <w:right w:val="single" w:sz="4" w:space="0" w:color="auto"/>
            </w:tcBorders>
            <w:shd w:val="clear" w:color="auto" w:fill="auto"/>
            <w:vAlign w:val="center"/>
          </w:tcPr>
          <w:p w:rsidR="00B10DEE" w:rsidRPr="00F20F03" w:rsidRDefault="00B10DEE" w:rsidP="001300C8">
            <w:pPr>
              <w:jc w:val="center"/>
            </w:pPr>
            <w:r w:rsidRPr="00F20F03">
              <w:lastRenderedPageBreak/>
              <w:t>32.</w:t>
            </w:r>
          </w:p>
        </w:tc>
        <w:tc>
          <w:tcPr>
            <w:tcW w:w="1843" w:type="dxa"/>
            <w:tcBorders>
              <w:top w:val="single" w:sz="4" w:space="0" w:color="auto"/>
              <w:left w:val="nil"/>
              <w:bottom w:val="single" w:sz="4" w:space="0" w:color="auto"/>
              <w:right w:val="single" w:sz="4" w:space="0" w:color="auto"/>
            </w:tcBorders>
            <w:shd w:val="clear" w:color="auto" w:fill="auto"/>
            <w:vAlign w:val="center"/>
          </w:tcPr>
          <w:p w:rsidR="00B10DEE" w:rsidRPr="00F20F03" w:rsidRDefault="00B10DEE" w:rsidP="001300C8">
            <w:pPr>
              <w:jc w:val="center"/>
            </w:pPr>
            <w:r w:rsidRPr="00F20F03">
              <w:t>Информационное сопровождение мероприятий для молодежи: публикации в периодических изданиях, аудио-, видеоролики, пресс- и пост-релизы</w:t>
            </w:r>
          </w:p>
        </w:tc>
        <w:tc>
          <w:tcPr>
            <w:tcW w:w="1768" w:type="dxa"/>
            <w:tcBorders>
              <w:top w:val="single" w:sz="4" w:space="0" w:color="auto"/>
              <w:left w:val="nil"/>
              <w:bottom w:val="single" w:sz="4" w:space="0" w:color="auto"/>
              <w:right w:val="single" w:sz="4" w:space="0" w:color="auto"/>
            </w:tcBorders>
            <w:shd w:val="clear" w:color="auto" w:fill="auto"/>
            <w:vAlign w:val="center"/>
          </w:tcPr>
          <w:p w:rsidR="00B10DEE" w:rsidRPr="00F20F03" w:rsidRDefault="00B10DEE" w:rsidP="001300C8">
            <w:pPr>
              <w:jc w:val="center"/>
            </w:pPr>
            <w:r w:rsidRPr="00F20F03">
              <w:t>Управление по физической культуре, спорту, молодежной политике и туризму Администрации города Ханты-Мансийска</w:t>
            </w:r>
          </w:p>
        </w:tc>
        <w:tc>
          <w:tcPr>
            <w:tcW w:w="1620" w:type="dxa"/>
            <w:tcBorders>
              <w:top w:val="single" w:sz="4" w:space="0" w:color="auto"/>
              <w:left w:val="nil"/>
              <w:bottom w:val="single" w:sz="4" w:space="0" w:color="auto"/>
              <w:right w:val="single" w:sz="4" w:space="0" w:color="auto"/>
            </w:tcBorders>
            <w:shd w:val="clear" w:color="auto" w:fill="auto"/>
            <w:vAlign w:val="center"/>
          </w:tcPr>
          <w:p w:rsidR="00B10DEE" w:rsidRPr="00F20F03" w:rsidRDefault="00B10DEE" w:rsidP="001300C8">
            <w:pPr>
              <w:jc w:val="center"/>
            </w:pPr>
            <w:r w:rsidRPr="00F20F03">
              <w:t xml:space="preserve">Муниципальное бюджетное учреждение </w:t>
            </w:r>
            <w:r w:rsidR="003B07A8">
              <w:t>«</w:t>
            </w:r>
            <w:r w:rsidRPr="00F20F03">
              <w:t>Молодежный центр</w:t>
            </w:r>
            <w:r w:rsidR="003B07A8">
              <w:t>»</w:t>
            </w:r>
          </w:p>
        </w:tc>
        <w:tc>
          <w:tcPr>
            <w:tcW w:w="1757" w:type="dxa"/>
            <w:gridSpan w:val="2"/>
            <w:tcBorders>
              <w:top w:val="single" w:sz="4" w:space="0" w:color="auto"/>
              <w:left w:val="nil"/>
              <w:bottom w:val="single" w:sz="4" w:space="0" w:color="auto"/>
              <w:right w:val="single" w:sz="4" w:space="0" w:color="auto"/>
            </w:tcBorders>
            <w:shd w:val="clear" w:color="auto" w:fill="auto"/>
            <w:vAlign w:val="center"/>
          </w:tcPr>
          <w:p w:rsidR="00B10DEE" w:rsidRPr="00F20F03" w:rsidRDefault="00B10DEE" w:rsidP="001300C8">
            <w:pPr>
              <w:jc w:val="center"/>
            </w:pPr>
            <w:r w:rsidRPr="00F20F03">
              <w:t>Управление по физической культуре, спорту, молодежной политике и туризму Администрации города Ханты-Мансийска</w:t>
            </w:r>
          </w:p>
        </w:tc>
        <w:tc>
          <w:tcPr>
            <w:tcW w:w="1315" w:type="dxa"/>
            <w:gridSpan w:val="2"/>
            <w:tcBorders>
              <w:top w:val="single" w:sz="4" w:space="0" w:color="auto"/>
              <w:left w:val="nil"/>
              <w:bottom w:val="single" w:sz="4" w:space="0" w:color="auto"/>
              <w:right w:val="single" w:sz="4" w:space="0" w:color="auto"/>
            </w:tcBorders>
            <w:shd w:val="clear" w:color="auto" w:fill="auto"/>
            <w:vAlign w:val="center"/>
          </w:tcPr>
          <w:p w:rsidR="00B10DEE" w:rsidRPr="00F20F03" w:rsidRDefault="00B10DEE" w:rsidP="001300C8">
            <w:pPr>
              <w:jc w:val="center"/>
            </w:pPr>
            <w:r w:rsidRPr="00F20F03">
              <w:t>2012-2014 годы</w:t>
            </w:r>
          </w:p>
        </w:tc>
        <w:tc>
          <w:tcPr>
            <w:tcW w:w="905" w:type="dxa"/>
            <w:gridSpan w:val="2"/>
            <w:tcBorders>
              <w:top w:val="single" w:sz="4" w:space="0" w:color="auto"/>
              <w:left w:val="nil"/>
              <w:bottom w:val="single" w:sz="4" w:space="0" w:color="auto"/>
              <w:right w:val="single" w:sz="4" w:space="0" w:color="auto"/>
            </w:tcBorders>
            <w:shd w:val="clear" w:color="auto" w:fill="auto"/>
            <w:vAlign w:val="center"/>
          </w:tcPr>
          <w:p w:rsidR="00B10DEE" w:rsidRPr="00F20F03" w:rsidRDefault="00B10DEE" w:rsidP="001300C8">
            <w:r w:rsidRPr="00F20F03">
              <w:t> </w:t>
            </w:r>
          </w:p>
        </w:tc>
        <w:tc>
          <w:tcPr>
            <w:tcW w:w="735" w:type="dxa"/>
            <w:tcBorders>
              <w:top w:val="single" w:sz="4" w:space="0" w:color="auto"/>
              <w:left w:val="nil"/>
              <w:bottom w:val="single" w:sz="4" w:space="0" w:color="auto"/>
              <w:right w:val="single" w:sz="4" w:space="0" w:color="auto"/>
            </w:tcBorders>
            <w:shd w:val="clear" w:color="auto" w:fill="auto"/>
            <w:vAlign w:val="center"/>
          </w:tcPr>
          <w:p w:rsidR="00B10DEE" w:rsidRPr="00F20F03" w:rsidRDefault="00B10DEE" w:rsidP="001300C8">
            <w:r w:rsidRPr="00F20F03">
              <w:t> </w:t>
            </w:r>
          </w:p>
        </w:tc>
        <w:tc>
          <w:tcPr>
            <w:tcW w:w="851" w:type="dxa"/>
            <w:gridSpan w:val="2"/>
            <w:tcBorders>
              <w:top w:val="single" w:sz="4" w:space="0" w:color="auto"/>
              <w:left w:val="nil"/>
              <w:bottom w:val="single" w:sz="4" w:space="0" w:color="auto"/>
              <w:right w:val="single" w:sz="4" w:space="0" w:color="auto"/>
            </w:tcBorders>
            <w:shd w:val="clear" w:color="auto" w:fill="auto"/>
            <w:vAlign w:val="center"/>
          </w:tcPr>
          <w:p w:rsidR="00B10DEE" w:rsidRPr="00F20F03" w:rsidRDefault="00B10DEE" w:rsidP="001300C8">
            <w:r w:rsidRPr="00F20F03">
              <w:t> </w:t>
            </w:r>
          </w:p>
        </w:tc>
        <w:tc>
          <w:tcPr>
            <w:tcW w:w="850" w:type="dxa"/>
            <w:tcBorders>
              <w:top w:val="single" w:sz="4" w:space="0" w:color="auto"/>
              <w:left w:val="nil"/>
              <w:bottom w:val="single" w:sz="4" w:space="0" w:color="auto"/>
              <w:right w:val="single" w:sz="4" w:space="0" w:color="auto"/>
            </w:tcBorders>
            <w:shd w:val="clear" w:color="auto" w:fill="auto"/>
            <w:vAlign w:val="center"/>
          </w:tcPr>
          <w:p w:rsidR="00B10DEE" w:rsidRPr="00F20F03" w:rsidRDefault="00B10DEE" w:rsidP="001300C8">
            <w:r w:rsidRPr="00F20F03">
              <w:t> </w:t>
            </w:r>
          </w:p>
        </w:tc>
        <w:tc>
          <w:tcPr>
            <w:tcW w:w="1336" w:type="dxa"/>
            <w:tcBorders>
              <w:top w:val="single" w:sz="4" w:space="0" w:color="auto"/>
              <w:left w:val="nil"/>
              <w:bottom w:val="single" w:sz="4" w:space="0" w:color="auto"/>
              <w:right w:val="single" w:sz="4" w:space="0" w:color="auto"/>
            </w:tcBorders>
            <w:shd w:val="clear" w:color="auto" w:fill="auto"/>
            <w:vAlign w:val="center"/>
          </w:tcPr>
          <w:p w:rsidR="00B10DEE" w:rsidRPr="00F20F03" w:rsidRDefault="00B10DEE" w:rsidP="001300C8">
            <w:pPr>
              <w:jc w:val="center"/>
            </w:pPr>
            <w:r w:rsidRPr="00F20F03">
              <w:t>бюджет города</w:t>
            </w:r>
          </w:p>
        </w:tc>
        <w:tc>
          <w:tcPr>
            <w:tcW w:w="1762" w:type="dxa"/>
            <w:tcBorders>
              <w:top w:val="single" w:sz="4" w:space="0" w:color="auto"/>
              <w:left w:val="nil"/>
              <w:bottom w:val="single" w:sz="4" w:space="0" w:color="auto"/>
              <w:right w:val="single" w:sz="4" w:space="0" w:color="auto"/>
            </w:tcBorders>
            <w:shd w:val="clear" w:color="auto" w:fill="auto"/>
            <w:vAlign w:val="center"/>
          </w:tcPr>
          <w:p w:rsidR="00B10DEE" w:rsidRPr="00F20F03" w:rsidRDefault="00B10DEE" w:rsidP="001300C8">
            <w:pPr>
              <w:jc w:val="center"/>
            </w:pPr>
            <w:r w:rsidRPr="00F20F03">
              <w:t>Информирован</w:t>
            </w:r>
            <w:r w:rsidR="003B07A8">
              <w:t>-</w:t>
            </w:r>
            <w:r w:rsidRPr="00F20F03">
              <w:t>ность большего числа молодых людей о проводимых мероприятиях, увеличение количества участников мероприятий в сфере молодежной политики</w:t>
            </w:r>
          </w:p>
        </w:tc>
      </w:tr>
      <w:tr w:rsidR="00B10DEE" w:rsidRPr="00777FDE" w:rsidTr="003B07A8">
        <w:trPr>
          <w:trHeight w:val="3228"/>
        </w:trPr>
        <w:tc>
          <w:tcPr>
            <w:tcW w:w="726" w:type="dxa"/>
            <w:tcBorders>
              <w:top w:val="single" w:sz="4" w:space="0" w:color="auto"/>
              <w:left w:val="single" w:sz="4" w:space="0" w:color="auto"/>
              <w:bottom w:val="single" w:sz="4" w:space="0" w:color="auto"/>
              <w:right w:val="single" w:sz="4" w:space="0" w:color="auto"/>
            </w:tcBorders>
            <w:shd w:val="clear" w:color="auto" w:fill="auto"/>
            <w:vAlign w:val="center"/>
          </w:tcPr>
          <w:p w:rsidR="00B10DEE" w:rsidRPr="00F20F03" w:rsidRDefault="00B10DEE" w:rsidP="001300C8">
            <w:pPr>
              <w:jc w:val="center"/>
            </w:pPr>
            <w:r w:rsidRPr="00F20F03">
              <w:t>33.</w:t>
            </w:r>
          </w:p>
        </w:tc>
        <w:tc>
          <w:tcPr>
            <w:tcW w:w="1843" w:type="dxa"/>
            <w:tcBorders>
              <w:top w:val="single" w:sz="4" w:space="0" w:color="auto"/>
              <w:left w:val="nil"/>
              <w:bottom w:val="single" w:sz="4" w:space="0" w:color="auto"/>
              <w:right w:val="single" w:sz="4" w:space="0" w:color="auto"/>
            </w:tcBorders>
            <w:shd w:val="clear" w:color="auto" w:fill="auto"/>
            <w:vAlign w:val="center"/>
          </w:tcPr>
          <w:p w:rsidR="00B10DEE" w:rsidRPr="00F20F03" w:rsidRDefault="00B10DEE" w:rsidP="001300C8">
            <w:pPr>
              <w:jc w:val="center"/>
            </w:pPr>
            <w:r w:rsidRPr="00F20F03">
              <w:t>Издание информационных материалов, буклетов, брошюр по направлениям молодежной политики</w:t>
            </w:r>
          </w:p>
        </w:tc>
        <w:tc>
          <w:tcPr>
            <w:tcW w:w="1768" w:type="dxa"/>
            <w:tcBorders>
              <w:top w:val="single" w:sz="4" w:space="0" w:color="auto"/>
              <w:left w:val="nil"/>
              <w:bottom w:val="single" w:sz="4" w:space="0" w:color="auto"/>
              <w:right w:val="single" w:sz="4" w:space="0" w:color="auto"/>
            </w:tcBorders>
            <w:shd w:val="clear" w:color="auto" w:fill="auto"/>
            <w:vAlign w:val="center"/>
          </w:tcPr>
          <w:p w:rsidR="00B10DEE" w:rsidRPr="00F20F03" w:rsidRDefault="00B10DEE" w:rsidP="001300C8">
            <w:pPr>
              <w:jc w:val="center"/>
            </w:pPr>
            <w:r w:rsidRPr="00F20F03">
              <w:t>Управление по физической культуре, спорту, молодежной политике и туризму Администрации города Ханты-Мансийска</w:t>
            </w:r>
          </w:p>
        </w:tc>
        <w:tc>
          <w:tcPr>
            <w:tcW w:w="1620" w:type="dxa"/>
            <w:tcBorders>
              <w:top w:val="single" w:sz="4" w:space="0" w:color="auto"/>
              <w:left w:val="nil"/>
              <w:bottom w:val="single" w:sz="4" w:space="0" w:color="auto"/>
              <w:right w:val="single" w:sz="4" w:space="0" w:color="auto"/>
            </w:tcBorders>
            <w:shd w:val="clear" w:color="auto" w:fill="auto"/>
            <w:vAlign w:val="center"/>
          </w:tcPr>
          <w:p w:rsidR="00B10DEE" w:rsidRPr="00F20F03" w:rsidRDefault="00B10DEE" w:rsidP="001300C8">
            <w:pPr>
              <w:jc w:val="center"/>
            </w:pPr>
            <w:r w:rsidRPr="00F20F03">
              <w:t xml:space="preserve">Муниципальное бюджетное учреждение </w:t>
            </w:r>
            <w:r w:rsidR="003B07A8">
              <w:t>«</w:t>
            </w:r>
            <w:r w:rsidRPr="00F20F03">
              <w:t>Молодежный центр</w:t>
            </w:r>
            <w:r w:rsidR="003B07A8">
              <w:t>»</w:t>
            </w:r>
          </w:p>
        </w:tc>
        <w:tc>
          <w:tcPr>
            <w:tcW w:w="1757" w:type="dxa"/>
            <w:gridSpan w:val="2"/>
            <w:tcBorders>
              <w:top w:val="single" w:sz="4" w:space="0" w:color="auto"/>
              <w:left w:val="nil"/>
              <w:bottom w:val="single" w:sz="4" w:space="0" w:color="auto"/>
              <w:right w:val="single" w:sz="4" w:space="0" w:color="auto"/>
            </w:tcBorders>
            <w:shd w:val="clear" w:color="auto" w:fill="auto"/>
            <w:vAlign w:val="center"/>
          </w:tcPr>
          <w:p w:rsidR="00B10DEE" w:rsidRPr="00F20F03" w:rsidRDefault="00B10DEE" w:rsidP="001300C8">
            <w:pPr>
              <w:jc w:val="center"/>
            </w:pPr>
            <w:r w:rsidRPr="00F20F03">
              <w:t>Управление по физической культуре, спорту, молодежной политике и туризму Администрации города Ханты-Мансийска</w:t>
            </w:r>
          </w:p>
        </w:tc>
        <w:tc>
          <w:tcPr>
            <w:tcW w:w="1315" w:type="dxa"/>
            <w:gridSpan w:val="2"/>
            <w:tcBorders>
              <w:top w:val="single" w:sz="4" w:space="0" w:color="auto"/>
              <w:left w:val="nil"/>
              <w:bottom w:val="single" w:sz="4" w:space="0" w:color="auto"/>
              <w:right w:val="single" w:sz="4" w:space="0" w:color="auto"/>
            </w:tcBorders>
            <w:shd w:val="clear" w:color="auto" w:fill="auto"/>
            <w:vAlign w:val="center"/>
          </w:tcPr>
          <w:p w:rsidR="00B10DEE" w:rsidRPr="00F20F03" w:rsidRDefault="00B10DEE" w:rsidP="001300C8">
            <w:pPr>
              <w:jc w:val="center"/>
            </w:pPr>
            <w:r w:rsidRPr="00F20F03">
              <w:t>2012-2014 годы</w:t>
            </w:r>
          </w:p>
        </w:tc>
        <w:tc>
          <w:tcPr>
            <w:tcW w:w="905" w:type="dxa"/>
            <w:gridSpan w:val="2"/>
            <w:tcBorders>
              <w:top w:val="single" w:sz="4" w:space="0" w:color="auto"/>
              <w:left w:val="nil"/>
              <w:bottom w:val="single" w:sz="4" w:space="0" w:color="auto"/>
              <w:right w:val="single" w:sz="4" w:space="0" w:color="auto"/>
            </w:tcBorders>
            <w:shd w:val="clear" w:color="auto" w:fill="auto"/>
            <w:vAlign w:val="center"/>
          </w:tcPr>
          <w:p w:rsidR="00B10DEE" w:rsidRPr="00F20F03" w:rsidRDefault="00B10DEE" w:rsidP="001300C8">
            <w:pPr>
              <w:jc w:val="center"/>
            </w:pPr>
            <w:r w:rsidRPr="00F20F03">
              <w:t>300</w:t>
            </w:r>
          </w:p>
        </w:tc>
        <w:tc>
          <w:tcPr>
            <w:tcW w:w="735" w:type="dxa"/>
            <w:tcBorders>
              <w:top w:val="single" w:sz="4" w:space="0" w:color="auto"/>
              <w:left w:val="nil"/>
              <w:bottom w:val="single" w:sz="4" w:space="0" w:color="auto"/>
              <w:right w:val="single" w:sz="4" w:space="0" w:color="auto"/>
            </w:tcBorders>
            <w:shd w:val="clear" w:color="auto" w:fill="auto"/>
            <w:vAlign w:val="center"/>
          </w:tcPr>
          <w:p w:rsidR="00B10DEE" w:rsidRPr="00F20F03" w:rsidRDefault="00B10DEE" w:rsidP="001300C8">
            <w:pPr>
              <w:jc w:val="center"/>
            </w:pPr>
            <w:r w:rsidRPr="00F20F03">
              <w:t>100</w:t>
            </w:r>
          </w:p>
        </w:tc>
        <w:tc>
          <w:tcPr>
            <w:tcW w:w="851" w:type="dxa"/>
            <w:gridSpan w:val="2"/>
            <w:tcBorders>
              <w:top w:val="single" w:sz="4" w:space="0" w:color="auto"/>
              <w:left w:val="nil"/>
              <w:bottom w:val="single" w:sz="4" w:space="0" w:color="auto"/>
              <w:right w:val="single" w:sz="4" w:space="0" w:color="auto"/>
            </w:tcBorders>
            <w:shd w:val="clear" w:color="auto" w:fill="auto"/>
            <w:vAlign w:val="center"/>
          </w:tcPr>
          <w:p w:rsidR="00B10DEE" w:rsidRPr="00F20F03" w:rsidRDefault="00B10DEE" w:rsidP="001300C8">
            <w:pPr>
              <w:jc w:val="center"/>
            </w:pPr>
            <w:r w:rsidRPr="00F20F03">
              <w:t>100</w:t>
            </w:r>
          </w:p>
        </w:tc>
        <w:tc>
          <w:tcPr>
            <w:tcW w:w="850" w:type="dxa"/>
            <w:tcBorders>
              <w:top w:val="single" w:sz="4" w:space="0" w:color="auto"/>
              <w:left w:val="nil"/>
              <w:bottom w:val="single" w:sz="4" w:space="0" w:color="auto"/>
              <w:right w:val="single" w:sz="4" w:space="0" w:color="auto"/>
            </w:tcBorders>
            <w:shd w:val="clear" w:color="auto" w:fill="auto"/>
            <w:vAlign w:val="center"/>
          </w:tcPr>
          <w:p w:rsidR="00B10DEE" w:rsidRPr="00F20F03" w:rsidRDefault="00B10DEE" w:rsidP="001300C8">
            <w:pPr>
              <w:jc w:val="center"/>
            </w:pPr>
            <w:r w:rsidRPr="00F20F03">
              <w:t>100</w:t>
            </w:r>
          </w:p>
        </w:tc>
        <w:tc>
          <w:tcPr>
            <w:tcW w:w="1336" w:type="dxa"/>
            <w:tcBorders>
              <w:top w:val="single" w:sz="4" w:space="0" w:color="auto"/>
              <w:left w:val="nil"/>
              <w:bottom w:val="single" w:sz="4" w:space="0" w:color="auto"/>
              <w:right w:val="single" w:sz="4" w:space="0" w:color="auto"/>
            </w:tcBorders>
            <w:shd w:val="clear" w:color="auto" w:fill="auto"/>
            <w:vAlign w:val="center"/>
          </w:tcPr>
          <w:p w:rsidR="00B10DEE" w:rsidRPr="00F20F03" w:rsidRDefault="00B10DEE" w:rsidP="001300C8">
            <w:pPr>
              <w:jc w:val="center"/>
            </w:pPr>
            <w:r w:rsidRPr="00F20F03">
              <w:t>бюджет города</w:t>
            </w:r>
          </w:p>
        </w:tc>
        <w:tc>
          <w:tcPr>
            <w:tcW w:w="1762" w:type="dxa"/>
            <w:tcBorders>
              <w:top w:val="single" w:sz="4" w:space="0" w:color="auto"/>
              <w:left w:val="nil"/>
              <w:bottom w:val="single" w:sz="4" w:space="0" w:color="auto"/>
              <w:right w:val="single" w:sz="4" w:space="0" w:color="auto"/>
            </w:tcBorders>
            <w:shd w:val="clear" w:color="auto" w:fill="auto"/>
            <w:vAlign w:val="center"/>
          </w:tcPr>
          <w:p w:rsidR="00B10DEE" w:rsidRPr="00F20F03" w:rsidRDefault="00B10DEE" w:rsidP="001300C8">
            <w:pPr>
              <w:jc w:val="center"/>
            </w:pPr>
            <w:r w:rsidRPr="00F20F03">
              <w:t>Информирован</w:t>
            </w:r>
            <w:r w:rsidR="003B07A8">
              <w:t>-</w:t>
            </w:r>
            <w:r w:rsidRPr="00F20F03">
              <w:t>ность большего числа молодых людей о проводимых мероприятиях, увеличение количества участников мероприятий в сфере молодежной политики</w:t>
            </w:r>
          </w:p>
        </w:tc>
      </w:tr>
      <w:tr w:rsidR="00B10DEE" w:rsidRPr="00777FDE" w:rsidTr="003B07A8">
        <w:trPr>
          <w:trHeight w:val="2322"/>
        </w:trPr>
        <w:tc>
          <w:tcPr>
            <w:tcW w:w="726" w:type="dxa"/>
            <w:tcBorders>
              <w:top w:val="single" w:sz="4" w:space="0" w:color="auto"/>
              <w:left w:val="single" w:sz="4" w:space="0" w:color="auto"/>
              <w:bottom w:val="single" w:sz="4" w:space="0" w:color="auto"/>
              <w:right w:val="single" w:sz="4" w:space="0" w:color="auto"/>
            </w:tcBorders>
            <w:shd w:val="clear" w:color="auto" w:fill="auto"/>
            <w:vAlign w:val="center"/>
          </w:tcPr>
          <w:p w:rsidR="00B10DEE" w:rsidRPr="00F20F03" w:rsidRDefault="00B10DEE" w:rsidP="001300C8">
            <w:pPr>
              <w:jc w:val="center"/>
            </w:pPr>
            <w:r w:rsidRPr="00F20F03">
              <w:t>34.</w:t>
            </w:r>
          </w:p>
        </w:tc>
        <w:tc>
          <w:tcPr>
            <w:tcW w:w="1843" w:type="dxa"/>
            <w:tcBorders>
              <w:top w:val="single" w:sz="4" w:space="0" w:color="auto"/>
              <w:left w:val="nil"/>
              <w:bottom w:val="single" w:sz="4" w:space="0" w:color="auto"/>
              <w:right w:val="single" w:sz="4" w:space="0" w:color="auto"/>
            </w:tcBorders>
            <w:shd w:val="clear" w:color="auto" w:fill="auto"/>
            <w:vAlign w:val="center"/>
          </w:tcPr>
          <w:p w:rsidR="00B10DEE" w:rsidRPr="00F20F03" w:rsidRDefault="00B10DEE" w:rsidP="001300C8">
            <w:pPr>
              <w:jc w:val="center"/>
            </w:pPr>
            <w:r w:rsidRPr="00F20F03">
              <w:t>Проведение круглых столов, дискуссий, встреч с молодежными группами с привлечением экспертного сообщества</w:t>
            </w:r>
          </w:p>
        </w:tc>
        <w:tc>
          <w:tcPr>
            <w:tcW w:w="1768" w:type="dxa"/>
            <w:tcBorders>
              <w:top w:val="single" w:sz="4" w:space="0" w:color="auto"/>
              <w:left w:val="nil"/>
              <w:bottom w:val="single" w:sz="4" w:space="0" w:color="auto"/>
              <w:right w:val="single" w:sz="4" w:space="0" w:color="auto"/>
            </w:tcBorders>
            <w:shd w:val="clear" w:color="auto" w:fill="auto"/>
            <w:vAlign w:val="center"/>
          </w:tcPr>
          <w:p w:rsidR="00B10DEE" w:rsidRPr="00F20F03" w:rsidRDefault="00B10DEE" w:rsidP="001300C8">
            <w:pPr>
              <w:jc w:val="center"/>
            </w:pPr>
            <w:r w:rsidRPr="00F20F03">
              <w:t>Управление по физической культуре, спорту, молодежной политике и туризму Администрации города Ханты-Мансийска</w:t>
            </w:r>
          </w:p>
        </w:tc>
        <w:tc>
          <w:tcPr>
            <w:tcW w:w="1620" w:type="dxa"/>
            <w:tcBorders>
              <w:top w:val="single" w:sz="4" w:space="0" w:color="auto"/>
              <w:left w:val="nil"/>
              <w:bottom w:val="single" w:sz="4" w:space="0" w:color="auto"/>
              <w:right w:val="single" w:sz="4" w:space="0" w:color="auto"/>
            </w:tcBorders>
            <w:shd w:val="clear" w:color="auto" w:fill="auto"/>
            <w:vAlign w:val="center"/>
          </w:tcPr>
          <w:p w:rsidR="00B10DEE" w:rsidRPr="00F20F03" w:rsidRDefault="00B10DEE" w:rsidP="001300C8">
            <w:pPr>
              <w:jc w:val="center"/>
            </w:pPr>
            <w:r w:rsidRPr="00F20F03">
              <w:t xml:space="preserve">Муниципальное бюджетное учреждение </w:t>
            </w:r>
            <w:r w:rsidR="003B07A8">
              <w:t>«Молодежный центр»</w:t>
            </w:r>
          </w:p>
        </w:tc>
        <w:tc>
          <w:tcPr>
            <w:tcW w:w="1757" w:type="dxa"/>
            <w:gridSpan w:val="2"/>
            <w:tcBorders>
              <w:top w:val="single" w:sz="4" w:space="0" w:color="auto"/>
              <w:left w:val="nil"/>
              <w:bottom w:val="single" w:sz="4" w:space="0" w:color="auto"/>
              <w:right w:val="single" w:sz="4" w:space="0" w:color="auto"/>
            </w:tcBorders>
            <w:shd w:val="clear" w:color="auto" w:fill="auto"/>
            <w:vAlign w:val="center"/>
          </w:tcPr>
          <w:p w:rsidR="00B10DEE" w:rsidRPr="00F20F03" w:rsidRDefault="00B10DEE" w:rsidP="001300C8">
            <w:pPr>
              <w:jc w:val="center"/>
            </w:pPr>
            <w:r w:rsidRPr="00F20F03">
              <w:t>Управление по физической культуре, спорту, молодежной политике и туризму Администрации города Ханты-Мансийска</w:t>
            </w:r>
          </w:p>
        </w:tc>
        <w:tc>
          <w:tcPr>
            <w:tcW w:w="1315" w:type="dxa"/>
            <w:gridSpan w:val="2"/>
            <w:tcBorders>
              <w:top w:val="single" w:sz="4" w:space="0" w:color="auto"/>
              <w:left w:val="nil"/>
              <w:bottom w:val="single" w:sz="4" w:space="0" w:color="auto"/>
              <w:right w:val="single" w:sz="4" w:space="0" w:color="auto"/>
            </w:tcBorders>
            <w:shd w:val="clear" w:color="auto" w:fill="auto"/>
            <w:vAlign w:val="center"/>
          </w:tcPr>
          <w:p w:rsidR="00B10DEE" w:rsidRPr="00F20F03" w:rsidRDefault="00B10DEE" w:rsidP="001300C8">
            <w:pPr>
              <w:jc w:val="center"/>
            </w:pPr>
            <w:r w:rsidRPr="00F20F03">
              <w:t>2012-2014 годы</w:t>
            </w:r>
          </w:p>
        </w:tc>
        <w:tc>
          <w:tcPr>
            <w:tcW w:w="905" w:type="dxa"/>
            <w:gridSpan w:val="2"/>
            <w:tcBorders>
              <w:top w:val="single" w:sz="4" w:space="0" w:color="auto"/>
              <w:left w:val="nil"/>
              <w:bottom w:val="single" w:sz="4" w:space="0" w:color="auto"/>
              <w:right w:val="single" w:sz="4" w:space="0" w:color="auto"/>
            </w:tcBorders>
            <w:shd w:val="clear" w:color="auto" w:fill="auto"/>
            <w:vAlign w:val="center"/>
          </w:tcPr>
          <w:p w:rsidR="00B10DEE" w:rsidRPr="00F20F03" w:rsidRDefault="00B10DEE" w:rsidP="001300C8">
            <w:r w:rsidRPr="00F20F03">
              <w:t> </w:t>
            </w:r>
          </w:p>
        </w:tc>
        <w:tc>
          <w:tcPr>
            <w:tcW w:w="735" w:type="dxa"/>
            <w:tcBorders>
              <w:top w:val="single" w:sz="4" w:space="0" w:color="auto"/>
              <w:left w:val="nil"/>
              <w:bottom w:val="single" w:sz="4" w:space="0" w:color="auto"/>
              <w:right w:val="single" w:sz="4" w:space="0" w:color="auto"/>
            </w:tcBorders>
            <w:shd w:val="clear" w:color="auto" w:fill="auto"/>
            <w:vAlign w:val="center"/>
          </w:tcPr>
          <w:p w:rsidR="00B10DEE" w:rsidRPr="00F20F03" w:rsidRDefault="00B10DEE" w:rsidP="001300C8">
            <w:r w:rsidRPr="00F20F03">
              <w:t> </w:t>
            </w:r>
          </w:p>
        </w:tc>
        <w:tc>
          <w:tcPr>
            <w:tcW w:w="851" w:type="dxa"/>
            <w:gridSpan w:val="2"/>
            <w:tcBorders>
              <w:top w:val="single" w:sz="4" w:space="0" w:color="auto"/>
              <w:left w:val="nil"/>
              <w:bottom w:val="single" w:sz="4" w:space="0" w:color="auto"/>
              <w:right w:val="single" w:sz="4" w:space="0" w:color="auto"/>
            </w:tcBorders>
            <w:shd w:val="clear" w:color="auto" w:fill="auto"/>
            <w:vAlign w:val="center"/>
          </w:tcPr>
          <w:p w:rsidR="00B10DEE" w:rsidRPr="00F20F03" w:rsidRDefault="00B10DEE" w:rsidP="001300C8">
            <w:r w:rsidRPr="00F20F03">
              <w:t> </w:t>
            </w:r>
          </w:p>
        </w:tc>
        <w:tc>
          <w:tcPr>
            <w:tcW w:w="850" w:type="dxa"/>
            <w:tcBorders>
              <w:top w:val="single" w:sz="4" w:space="0" w:color="auto"/>
              <w:left w:val="nil"/>
              <w:bottom w:val="single" w:sz="4" w:space="0" w:color="auto"/>
              <w:right w:val="single" w:sz="4" w:space="0" w:color="auto"/>
            </w:tcBorders>
            <w:shd w:val="clear" w:color="auto" w:fill="auto"/>
            <w:vAlign w:val="center"/>
          </w:tcPr>
          <w:p w:rsidR="00B10DEE" w:rsidRPr="00F20F03" w:rsidRDefault="00B10DEE" w:rsidP="001300C8">
            <w:r w:rsidRPr="00F20F03">
              <w:t> </w:t>
            </w:r>
          </w:p>
        </w:tc>
        <w:tc>
          <w:tcPr>
            <w:tcW w:w="1336" w:type="dxa"/>
            <w:tcBorders>
              <w:top w:val="single" w:sz="4" w:space="0" w:color="auto"/>
              <w:left w:val="nil"/>
              <w:bottom w:val="single" w:sz="4" w:space="0" w:color="auto"/>
              <w:right w:val="single" w:sz="4" w:space="0" w:color="auto"/>
            </w:tcBorders>
            <w:shd w:val="clear" w:color="auto" w:fill="auto"/>
            <w:vAlign w:val="center"/>
          </w:tcPr>
          <w:p w:rsidR="00B10DEE" w:rsidRPr="00F20F03" w:rsidRDefault="00B10DEE" w:rsidP="001300C8">
            <w:pPr>
              <w:jc w:val="center"/>
            </w:pPr>
            <w:r w:rsidRPr="00F20F03">
              <w:t>бюджет города</w:t>
            </w:r>
          </w:p>
        </w:tc>
        <w:tc>
          <w:tcPr>
            <w:tcW w:w="1762" w:type="dxa"/>
            <w:tcBorders>
              <w:top w:val="single" w:sz="4" w:space="0" w:color="auto"/>
              <w:left w:val="nil"/>
              <w:bottom w:val="single" w:sz="4" w:space="0" w:color="auto"/>
              <w:right w:val="single" w:sz="4" w:space="0" w:color="auto"/>
            </w:tcBorders>
            <w:shd w:val="clear" w:color="auto" w:fill="auto"/>
            <w:vAlign w:val="center"/>
          </w:tcPr>
          <w:p w:rsidR="00B10DEE" w:rsidRPr="00F20F03" w:rsidRDefault="00B10DEE" w:rsidP="001300C8">
            <w:pPr>
              <w:jc w:val="center"/>
            </w:pPr>
            <w:r w:rsidRPr="00F20F03">
              <w:t>Модернизация технологий работы с молодежью</w:t>
            </w:r>
          </w:p>
        </w:tc>
      </w:tr>
      <w:tr w:rsidR="00B10DEE" w:rsidRPr="00777FDE" w:rsidTr="003B07A8">
        <w:trPr>
          <w:trHeight w:val="2325"/>
        </w:trPr>
        <w:tc>
          <w:tcPr>
            <w:tcW w:w="726" w:type="dxa"/>
            <w:tcBorders>
              <w:top w:val="single" w:sz="4" w:space="0" w:color="auto"/>
              <w:left w:val="single" w:sz="4" w:space="0" w:color="auto"/>
              <w:bottom w:val="single" w:sz="4" w:space="0" w:color="auto"/>
              <w:right w:val="single" w:sz="4" w:space="0" w:color="auto"/>
            </w:tcBorders>
            <w:shd w:val="clear" w:color="auto" w:fill="auto"/>
            <w:vAlign w:val="center"/>
          </w:tcPr>
          <w:p w:rsidR="00B10DEE" w:rsidRPr="00F20F03" w:rsidRDefault="00B10DEE" w:rsidP="001300C8">
            <w:pPr>
              <w:jc w:val="center"/>
            </w:pPr>
            <w:r w:rsidRPr="00F20F03">
              <w:lastRenderedPageBreak/>
              <w:t>35.</w:t>
            </w:r>
          </w:p>
        </w:tc>
        <w:tc>
          <w:tcPr>
            <w:tcW w:w="1843" w:type="dxa"/>
            <w:tcBorders>
              <w:top w:val="single" w:sz="4" w:space="0" w:color="auto"/>
              <w:left w:val="nil"/>
              <w:bottom w:val="single" w:sz="4" w:space="0" w:color="auto"/>
              <w:right w:val="single" w:sz="4" w:space="0" w:color="auto"/>
            </w:tcBorders>
            <w:shd w:val="clear" w:color="auto" w:fill="auto"/>
            <w:vAlign w:val="center"/>
          </w:tcPr>
          <w:p w:rsidR="00B10DEE" w:rsidRPr="00F20F03" w:rsidRDefault="00B10DEE" w:rsidP="001300C8">
            <w:pPr>
              <w:jc w:val="center"/>
            </w:pPr>
            <w:r w:rsidRPr="00F20F03">
              <w:t>Проведение социологических опросов молодежи города по направлениям молодежной политики</w:t>
            </w:r>
          </w:p>
        </w:tc>
        <w:tc>
          <w:tcPr>
            <w:tcW w:w="1768" w:type="dxa"/>
            <w:tcBorders>
              <w:top w:val="single" w:sz="4" w:space="0" w:color="auto"/>
              <w:left w:val="nil"/>
              <w:bottom w:val="single" w:sz="4" w:space="0" w:color="auto"/>
              <w:right w:val="single" w:sz="4" w:space="0" w:color="auto"/>
            </w:tcBorders>
            <w:shd w:val="clear" w:color="auto" w:fill="auto"/>
            <w:vAlign w:val="center"/>
          </w:tcPr>
          <w:p w:rsidR="00B10DEE" w:rsidRPr="00F20F03" w:rsidRDefault="00B10DEE" w:rsidP="001300C8">
            <w:pPr>
              <w:jc w:val="center"/>
            </w:pPr>
            <w:r w:rsidRPr="00F20F03">
              <w:t>Управление по физической культуре, спорту, молодежной политике и туризму Администрации города Ханты-Мансийска</w:t>
            </w:r>
          </w:p>
        </w:tc>
        <w:tc>
          <w:tcPr>
            <w:tcW w:w="1620" w:type="dxa"/>
            <w:tcBorders>
              <w:top w:val="single" w:sz="4" w:space="0" w:color="auto"/>
              <w:left w:val="nil"/>
              <w:bottom w:val="single" w:sz="4" w:space="0" w:color="auto"/>
              <w:right w:val="single" w:sz="4" w:space="0" w:color="auto"/>
            </w:tcBorders>
            <w:shd w:val="clear" w:color="auto" w:fill="auto"/>
            <w:vAlign w:val="center"/>
          </w:tcPr>
          <w:p w:rsidR="00B10DEE" w:rsidRPr="00F20F03" w:rsidRDefault="00B10DEE" w:rsidP="001300C8">
            <w:pPr>
              <w:jc w:val="center"/>
            </w:pPr>
            <w:r w:rsidRPr="00F20F03">
              <w:t>Управление по физической культуре, спорту, молодежной политике и туризму Администрации города Ханты-Мансийска</w:t>
            </w:r>
          </w:p>
        </w:tc>
        <w:tc>
          <w:tcPr>
            <w:tcW w:w="1757" w:type="dxa"/>
            <w:gridSpan w:val="2"/>
            <w:tcBorders>
              <w:top w:val="single" w:sz="4" w:space="0" w:color="auto"/>
              <w:left w:val="nil"/>
              <w:bottom w:val="single" w:sz="4" w:space="0" w:color="auto"/>
              <w:right w:val="single" w:sz="4" w:space="0" w:color="auto"/>
            </w:tcBorders>
            <w:shd w:val="clear" w:color="auto" w:fill="auto"/>
            <w:vAlign w:val="center"/>
          </w:tcPr>
          <w:p w:rsidR="00B10DEE" w:rsidRPr="00F20F03" w:rsidRDefault="00B10DEE" w:rsidP="001300C8">
            <w:pPr>
              <w:jc w:val="center"/>
            </w:pPr>
            <w:r w:rsidRPr="00F20F03">
              <w:t>Управление по физической культуре, спорту, молодежной политике и туризму Администрации города Ханты-Мансийска</w:t>
            </w:r>
          </w:p>
        </w:tc>
        <w:tc>
          <w:tcPr>
            <w:tcW w:w="1315" w:type="dxa"/>
            <w:gridSpan w:val="2"/>
            <w:tcBorders>
              <w:top w:val="single" w:sz="4" w:space="0" w:color="auto"/>
              <w:left w:val="nil"/>
              <w:bottom w:val="single" w:sz="4" w:space="0" w:color="auto"/>
              <w:right w:val="single" w:sz="4" w:space="0" w:color="auto"/>
            </w:tcBorders>
            <w:shd w:val="clear" w:color="auto" w:fill="auto"/>
            <w:vAlign w:val="center"/>
          </w:tcPr>
          <w:p w:rsidR="00B10DEE" w:rsidRPr="00F20F03" w:rsidRDefault="00B10DEE" w:rsidP="001300C8">
            <w:pPr>
              <w:jc w:val="center"/>
            </w:pPr>
            <w:r w:rsidRPr="00F20F03">
              <w:t>2012-2014 годы</w:t>
            </w:r>
          </w:p>
        </w:tc>
        <w:tc>
          <w:tcPr>
            <w:tcW w:w="905" w:type="dxa"/>
            <w:gridSpan w:val="2"/>
            <w:tcBorders>
              <w:top w:val="single" w:sz="4" w:space="0" w:color="auto"/>
              <w:left w:val="nil"/>
              <w:bottom w:val="single" w:sz="4" w:space="0" w:color="auto"/>
              <w:right w:val="single" w:sz="4" w:space="0" w:color="auto"/>
            </w:tcBorders>
            <w:shd w:val="clear" w:color="auto" w:fill="auto"/>
            <w:vAlign w:val="center"/>
          </w:tcPr>
          <w:p w:rsidR="00B10DEE" w:rsidRPr="00F20F03" w:rsidRDefault="00B10DEE" w:rsidP="001300C8">
            <w:r w:rsidRPr="00F20F03">
              <w:t> </w:t>
            </w:r>
          </w:p>
        </w:tc>
        <w:tc>
          <w:tcPr>
            <w:tcW w:w="735" w:type="dxa"/>
            <w:tcBorders>
              <w:top w:val="single" w:sz="4" w:space="0" w:color="auto"/>
              <w:left w:val="nil"/>
              <w:bottom w:val="single" w:sz="4" w:space="0" w:color="auto"/>
              <w:right w:val="single" w:sz="4" w:space="0" w:color="auto"/>
            </w:tcBorders>
            <w:shd w:val="clear" w:color="auto" w:fill="auto"/>
            <w:vAlign w:val="center"/>
          </w:tcPr>
          <w:p w:rsidR="00B10DEE" w:rsidRPr="00F20F03" w:rsidRDefault="00B10DEE" w:rsidP="001300C8">
            <w:r w:rsidRPr="00F20F03">
              <w:t> </w:t>
            </w:r>
          </w:p>
        </w:tc>
        <w:tc>
          <w:tcPr>
            <w:tcW w:w="851" w:type="dxa"/>
            <w:gridSpan w:val="2"/>
            <w:tcBorders>
              <w:top w:val="single" w:sz="4" w:space="0" w:color="auto"/>
              <w:left w:val="nil"/>
              <w:bottom w:val="single" w:sz="4" w:space="0" w:color="auto"/>
              <w:right w:val="single" w:sz="4" w:space="0" w:color="auto"/>
            </w:tcBorders>
            <w:shd w:val="clear" w:color="auto" w:fill="auto"/>
            <w:vAlign w:val="center"/>
          </w:tcPr>
          <w:p w:rsidR="00B10DEE" w:rsidRPr="00F20F03" w:rsidRDefault="00B10DEE" w:rsidP="001300C8">
            <w:r w:rsidRPr="00F20F03">
              <w:t> </w:t>
            </w:r>
          </w:p>
        </w:tc>
        <w:tc>
          <w:tcPr>
            <w:tcW w:w="850" w:type="dxa"/>
            <w:tcBorders>
              <w:top w:val="single" w:sz="4" w:space="0" w:color="auto"/>
              <w:left w:val="nil"/>
              <w:bottom w:val="single" w:sz="4" w:space="0" w:color="auto"/>
              <w:right w:val="single" w:sz="4" w:space="0" w:color="auto"/>
            </w:tcBorders>
            <w:shd w:val="clear" w:color="auto" w:fill="auto"/>
            <w:vAlign w:val="center"/>
          </w:tcPr>
          <w:p w:rsidR="00B10DEE" w:rsidRPr="00F20F03" w:rsidRDefault="00B10DEE" w:rsidP="001300C8">
            <w:r w:rsidRPr="00F20F03">
              <w:t> </w:t>
            </w:r>
          </w:p>
        </w:tc>
        <w:tc>
          <w:tcPr>
            <w:tcW w:w="1336" w:type="dxa"/>
            <w:tcBorders>
              <w:top w:val="single" w:sz="4" w:space="0" w:color="auto"/>
              <w:left w:val="nil"/>
              <w:bottom w:val="single" w:sz="4" w:space="0" w:color="auto"/>
              <w:right w:val="single" w:sz="4" w:space="0" w:color="auto"/>
            </w:tcBorders>
            <w:shd w:val="clear" w:color="auto" w:fill="auto"/>
            <w:vAlign w:val="center"/>
          </w:tcPr>
          <w:p w:rsidR="00B10DEE" w:rsidRPr="00F20F03" w:rsidRDefault="00B10DEE" w:rsidP="001300C8">
            <w:pPr>
              <w:jc w:val="center"/>
            </w:pPr>
            <w:r w:rsidRPr="00F20F03">
              <w:t>бюджет города</w:t>
            </w:r>
          </w:p>
        </w:tc>
        <w:tc>
          <w:tcPr>
            <w:tcW w:w="1762" w:type="dxa"/>
            <w:tcBorders>
              <w:top w:val="single" w:sz="4" w:space="0" w:color="auto"/>
              <w:left w:val="nil"/>
              <w:bottom w:val="single" w:sz="4" w:space="0" w:color="auto"/>
              <w:right w:val="single" w:sz="4" w:space="0" w:color="auto"/>
            </w:tcBorders>
            <w:shd w:val="clear" w:color="auto" w:fill="auto"/>
            <w:vAlign w:val="center"/>
          </w:tcPr>
          <w:p w:rsidR="00B10DEE" w:rsidRPr="00F20F03" w:rsidRDefault="00B10DEE" w:rsidP="001300C8">
            <w:pPr>
              <w:jc w:val="center"/>
            </w:pPr>
            <w:r w:rsidRPr="00F20F03">
              <w:t xml:space="preserve">Мониторинг эффективности реализации молодежной политики в городе </w:t>
            </w:r>
          </w:p>
        </w:tc>
      </w:tr>
      <w:tr w:rsidR="00B10DEE" w:rsidRPr="004501FA" w:rsidTr="001300C8">
        <w:trPr>
          <w:trHeight w:val="255"/>
        </w:trPr>
        <w:tc>
          <w:tcPr>
            <w:tcW w:w="9029"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B10DEE" w:rsidRPr="004501FA" w:rsidRDefault="00B10DEE" w:rsidP="001300C8">
            <w:pPr>
              <w:jc w:val="center"/>
              <w:rPr>
                <w:bCs/>
              </w:rPr>
            </w:pPr>
            <w:r w:rsidRPr="004501FA">
              <w:rPr>
                <w:bCs/>
              </w:rPr>
              <w:t>Итого по Программе:</w:t>
            </w:r>
          </w:p>
        </w:tc>
        <w:tc>
          <w:tcPr>
            <w:tcW w:w="905" w:type="dxa"/>
            <w:gridSpan w:val="2"/>
            <w:tcBorders>
              <w:top w:val="nil"/>
              <w:left w:val="nil"/>
              <w:bottom w:val="single" w:sz="4" w:space="0" w:color="auto"/>
              <w:right w:val="single" w:sz="4" w:space="0" w:color="auto"/>
            </w:tcBorders>
            <w:shd w:val="clear" w:color="auto" w:fill="auto"/>
            <w:vAlign w:val="center"/>
          </w:tcPr>
          <w:p w:rsidR="00B10DEE" w:rsidRPr="004501FA" w:rsidRDefault="00B10DEE" w:rsidP="001300C8">
            <w:pPr>
              <w:jc w:val="right"/>
              <w:rPr>
                <w:bCs/>
              </w:rPr>
            </w:pPr>
            <w:r w:rsidRPr="004501FA">
              <w:rPr>
                <w:bCs/>
              </w:rPr>
              <w:t>16 818</w:t>
            </w:r>
          </w:p>
        </w:tc>
        <w:tc>
          <w:tcPr>
            <w:tcW w:w="735" w:type="dxa"/>
            <w:tcBorders>
              <w:top w:val="nil"/>
              <w:left w:val="nil"/>
              <w:bottom w:val="single" w:sz="4" w:space="0" w:color="auto"/>
              <w:right w:val="single" w:sz="4" w:space="0" w:color="auto"/>
            </w:tcBorders>
            <w:shd w:val="clear" w:color="auto" w:fill="auto"/>
            <w:vAlign w:val="center"/>
          </w:tcPr>
          <w:p w:rsidR="00B10DEE" w:rsidRPr="004501FA" w:rsidRDefault="00B10DEE" w:rsidP="001300C8">
            <w:pPr>
              <w:jc w:val="right"/>
              <w:rPr>
                <w:bCs/>
              </w:rPr>
            </w:pPr>
            <w:r w:rsidRPr="004501FA">
              <w:rPr>
                <w:bCs/>
              </w:rPr>
              <w:t>5 606</w:t>
            </w:r>
          </w:p>
        </w:tc>
        <w:tc>
          <w:tcPr>
            <w:tcW w:w="851" w:type="dxa"/>
            <w:gridSpan w:val="2"/>
            <w:tcBorders>
              <w:top w:val="nil"/>
              <w:left w:val="nil"/>
              <w:bottom w:val="single" w:sz="4" w:space="0" w:color="auto"/>
              <w:right w:val="single" w:sz="4" w:space="0" w:color="auto"/>
            </w:tcBorders>
            <w:shd w:val="clear" w:color="auto" w:fill="auto"/>
            <w:vAlign w:val="center"/>
          </w:tcPr>
          <w:p w:rsidR="00B10DEE" w:rsidRPr="004501FA" w:rsidRDefault="00B10DEE" w:rsidP="001300C8">
            <w:pPr>
              <w:jc w:val="right"/>
              <w:rPr>
                <w:bCs/>
              </w:rPr>
            </w:pPr>
            <w:r w:rsidRPr="004501FA">
              <w:rPr>
                <w:bCs/>
              </w:rPr>
              <w:t>5 606</w:t>
            </w:r>
          </w:p>
        </w:tc>
        <w:tc>
          <w:tcPr>
            <w:tcW w:w="850" w:type="dxa"/>
            <w:tcBorders>
              <w:top w:val="nil"/>
              <w:left w:val="nil"/>
              <w:bottom w:val="single" w:sz="4" w:space="0" w:color="auto"/>
              <w:right w:val="single" w:sz="4" w:space="0" w:color="auto"/>
            </w:tcBorders>
            <w:shd w:val="clear" w:color="auto" w:fill="auto"/>
            <w:vAlign w:val="center"/>
          </w:tcPr>
          <w:p w:rsidR="00B10DEE" w:rsidRPr="004501FA" w:rsidRDefault="00B10DEE" w:rsidP="001300C8">
            <w:pPr>
              <w:jc w:val="right"/>
              <w:rPr>
                <w:bCs/>
              </w:rPr>
            </w:pPr>
            <w:r w:rsidRPr="004501FA">
              <w:rPr>
                <w:bCs/>
              </w:rPr>
              <w:t>5 606</w:t>
            </w:r>
          </w:p>
        </w:tc>
        <w:tc>
          <w:tcPr>
            <w:tcW w:w="1336" w:type="dxa"/>
            <w:tcBorders>
              <w:top w:val="nil"/>
              <w:left w:val="nil"/>
              <w:bottom w:val="single" w:sz="4" w:space="0" w:color="auto"/>
              <w:right w:val="single" w:sz="4" w:space="0" w:color="auto"/>
            </w:tcBorders>
            <w:shd w:val="clear" w:color="auto" w:fill="auto"/>
            <w:vAlign w:val="center"/>
          </w:tcPr>
          <w:p w:rsidR="00B10DEE" w:rsidRPr="004501FA" w:rsidRDefault="00B10DEE" w:rsidP="001300C8">
            <w:pPr>
              <w:jc w:val="center"/>
            </w:pPr>
            <w:r w:rsidRPr="004501FA">
              <w:t> </w:t>
            </w:r>
          </w:p>
        </w:tc>
        <w:tc>
          <w:tcPr>
            <w:tcW w:w="1762" w:type="dxa"/>
            <w:tcBorders>
              <w:top w:val="nil"/>
              <w:left w:val="nil"/>
              <w:bottom w:val="single" w:sz="4" w:space="0" w:color="auto"/>
              <w:right w:val="single" w:sz="4" w:space="0" w:color="auto"/>
            </w:tcBorders>
            <w:shd w:val="clear" w:color="auto" w:fill="auto"/>
            <w:vAlign w:val="center"/>
          </w:tcPr>
          <w:p w:rsidR="00B10DEE" w:rsidRPr="004501FA" w:rsidRDefault="00B10DEE" w:rsidP="001300C8">
            <w:r w:rsidRPr="004501FA">
              <w:t> </w:t>
            </w:r>
          </w:p>
        </w:tc>
      </w:tr>
    </w:tbl>
    <w:p w:rsidR="002B3F0C" w:rsidRDefault="002B3F0C" w:rsidP="002B3F0C">
      <w:pPr>
        <w:ind w:firstLine="851"/>
        <w:jc w:val="both"/>
        <w:rPr>
          <w:sz w:val="28"/>
        </w:rPr>
      </w:pPr>
    </w:p>
    <w:p w:rsidR="002B3F0C" w:rsidRDefault="002B3F0C"/>
    <w:sectPr w:rsidR="002B3F0C" w:rsidSect="00B10DEE">
      <w:pgSz w:w="16838" w:h="11906" w:orient="landscape"/>
      <w:pgMar w:top="1134" w:right="1304" w:bottom="567"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867FD" w:rsidRDefault="001867FD" w:rsidP="00D01648">
      <w:r>
        <w:separator/>
      </w:r>
    </w:p>
  </w:endnote>
  <w:endnote w:type="continuationSeparator" w:id="0">
    <w:p w:rsidR="001867FD" w:rsidRDefault="001867FD" w:rsidP="00D0164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867FD" w:rsidRDefault="001867FD" w:rsidP="00D01648">
      <w:r>
        <w:separator/>
      </w:r>
    </w:p>
  </w:footnote>
  <w:footnote w:type="continuationSeparator" w:id="0">
    <w:p w:rsidR="001867FD" w:rsidRDefault="001867FD" w:rsidP="00D0164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330F" w:rsidRDefault="001E330F" w:rsidP="00D01648">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1E330F" w:rsidRDefault="001E330F">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330F" w:rsidRDefault="001E330F" w:rsidP="00D01648">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sidR="006D7B26">
      <w:rPr>
        <w:rStyle w:val="a4"/>
        <w:noProof/>
      </w:rPr>
      <w:t>2</w:t>
    </w:r>
    <w:r>
      <w:rPr>
        <w:rStyle w:val="a4"/>
      </w:rPr>
      <w:fldChar w:fldCharType="end"/>
    </w:r>
  </w:p>
  <w:p w:rsidR="001E330F" w:rsidRDefault="001E330F">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9F37B7A"/>
    <w:multiLevelType w:val="hybridMultilevel"/>
    <w:tmpl w:val="769EFD12"/>
    <w:lvl w:ilvl="0" w:tplc="49C46826">
      <w:start w:val="1"/>
      <w:numFmt w:val="upperRoman"/>
      <w:lvlText w:val="%1."/>
      <w:lvlJc w:val="left"/>
      <w:pPr>
        <w:ind w:left="1800" w:hanging="720"/>
      </w:pPr>
      <w:rPr>
        <w:rFonts w:cs="Times New Roman" w:hint="default"/>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1">
    <w:nsid w:val="4B9726F6"/>
    <w:multiLevelType w:val="multilevel"/>
    <w:tmpl w:val="769EFD12"/>
    <w:lvl w:ilvl="0">
      <w:start w:val="1"/>
      <w:numFmt w:val="upperRoman"/>
      <w:lvlText w:val="%1."/>
      <w:lvlJc w:val="left"/>
      <w:pPr>
        <w:ind w:left="1800" w:hanging="720"/>
      </w:pPr>
      <w:rPr>
        <w:rFonts w:cs="Times New Roman" w:hint="default"/>
      </w:rPr>
    </w:lvl>
    <w:lvl w:ilvl="1">
      <w:start w:val="1"/>
      <w:numFmt w:val="lowerLetter"/>
      <w:lvlText w:val="%2."/>
      <w:lvlJc w:val="left"/>
      <w:pPr>
        <w:ind w:left="2160" w:hanging="360"/>
      </w:pPr>
      <w:rPr>
        <w:rFonts w:cs="Times New Roman"/>
      </w:rPr>
    </w:lvl>
    <w:lvl w:ilvl="2">
      <w:start w:val="1"/>
      <w:numFmt w:val="lowerRoman"/>
      <w:lvlText w:val="%3."/>
      <w:lvlJc w:val="right"/>
      <w:pPr>
        <w:ind w:left="2880" w:hanging="180"/>
      </w:pPr>
      <w:rPr>
        <w:rFonts w:cs="Times New Roman"/>
      </w:rPr>
    </w:lvl>
    <w:lvl w:ilvl="3">
      <w:start w:val="1"/>
      <w:numFmt w:val="decimal"/>
      <w:lvlText w:val="%4."/>
      <w:lvlJc w:val="left"/>
      <w:pPr>
        <w:ind w:left="3600" w:hanging="360"/>
      </w:pPr>
      <w:rPr>
        <w:rFonts w:cs="Times New Roman"/>
      </w:rPr>
    </w:lvl>
    <w:lvl w:ilvl="4">
      <w:start w:val="1"/>
      <w:numFmt w:val="lowerLetter"/>
      <w:lvlText w:val="%5."/>
      <w:lvlJc w:val="left"/>
      <w:pPr>
        <w:ind w:left="4320" w:hanging="360"/>
      </w:pPr>
      <w:rPr>
        <w:rFonts w:cs="Times New Roman"/>
      </w:rPr>
    </w:lvl>
    <w:lvl w:ilvl="5">
      <w:start w:val="1"/>
      <w:numFmt w:val="lowerRoman"/>
      <w:lvlText w:val="%6."/>
      <w:lvlJc w:val="right"/>
      <w:pPr>
        <w:ind w:left="5040" w:hanging="180"/>
      </w:pPr>
      <w:rPr>
        <w:rFonts w:cs="Times New Roman"/>
      </w:rPr>
    </w:lvl>
    <w:lvl w:ilvl="6">
      <w:start w:val="1"/>
      <w:numFmt w:val="decimal"/>
      <w:lvlText w:val="%7."/>
      <w:lvlJc w:val="left"/>
      <w:pPr>
        <w:ind w:left="5760" w:hanging="360"/>
      </w:pPr>
      <w:rPr>
        <w:rFonts w:cs="Times New Roman"/>
      </w:rPr>
    </w:lvl>
    <w:lvl w:ilvl="7">
      <w:start w:val="1"/>
      <w:numFmt w:val="lowerLetter"/>
      <w:lvlText w:val="%8."/>
      <w:lvlJc w:val="left"/>
      <w:pPr>
        <w:ind w:left="6480" w:hanging="360"/>
      </w:pPr>
      <w:rPr>
        <w:rFonts w:cs="Times New Roman"/>
      </w:rPr>
    </w:lvl>
    <w:lvl w:ilvl="8">
      <w:start w:val="1"/>
      <w:numFmt w:val="lowerRoman"/>
      <w:lvlText w:val="%9."/>
      <w:lvlJc w:val="right"/>
      <w:pPr>
        <w:ind w:left="7200" w:hanging="180"/>
      </w:pPr>
      <w:rPr>
        <w:rFonts w:cs="Times New Roman"/>
      </w:rPr>
    </w:lvl>
  </w:abstractNum>
  <w:abstractNum w:abstractNumId="2">
    <w:nsid w:val="678405D9"/>
    <w:multiLevelType w:val="hybridMultilevel"/>
    <w:tmpl w:val="40C649AA"/>
    <w:lvl w:ilvl="0" w:tplc="CC80E3B6">
      <w:start w:val="1"/>
      <w:numFmt w:val="decimal"/>
      <w:lvlText w:val="%1."/>
      <w:lvlJc w:val="left"/>
      <w:pPr>
        <w:tabs>
          <w:tab w:val="num" w:pos="780"/>
        </w:tabs>
        <w:ind w:left="780" w:hanging="42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77501A61"/>
    <w:multiLevelType w:val="hybridMultilevel"/>
    <w:tmpl w:val="9CC0F22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7BD44D28"/>
    <w:multiLevelType w:val="hybridMultilevel"/>
    <w:tmpl w:val="7986A9E4"/>
    <w:lvl w:ilvl="0" w:tplc="A9F48CF0">
      <w:start w:val="1"/>
      <w:numFmt w:val="decimal"/>
      <w:lvlText w:val="%1."/>
      <w:lvlJc w:val="left"/>
      <w:pPr>
        <w:ind w:left="961" w:hanging="360"/>
      </w:pPr>
      <w:rPr>
        <w:rFonts w:cs="Times New Roman" w:hint="default"/>
      </w:rPr>
    </w:lvl>
    <w:lvl w:ilvl="1" w:tplc="04190019" w:tentative="1">
      <w:start w:val="1"/>
      <w:numFmt w:val="lowerLetter"/>
      <w:lvlText w:val="%2."/>
      <w:lvlJc w:val="left"/>
      <w:pPr>
        <w:ind w:left="1681" w:hanging="360"/>
      </w:pPr>
      <w:rPr>
        <w:rFonts w:cs="Times New Roman"/>
      </w:rPr>
    </w:lvl>
    <w:lvl w:ilvl="2" w:tplc="0419001B" w:tentative="1">
      <w:start w:val="1"/>
      <w:numFmt w:val="lowerRoman"/>
      <w:lvlText w:val="%3."/>
      <w:lvlJc w:val="right"/>
      <w:pPr>
        <w:ind w:left="2401" w:hanging="180"/>
      </w:pPr>
      <w:rPr>
        <w:rFonts w:cs="Times New Roman"/>
      </w:rPr>
    </w:lvl>
    <w:lvl w:ilvl="3" w:tplc="0419000F" w:tentative="1">
      <w:start w:val="1"/>
      <w:numFmt w:val="decimal"/>
      <w:lvlText w:val="%4."/>
      <w:lvlJc w:val="left"/>
      <w:pPr>
        <w:ind w:left="3121" w:hanging="360"/>
      </w:pPr>
      <w:rPr>
        <w:rFonts w:cs="Times New Roman"/>
      </w:rPr>
    </w:lvl>
    <w:lvl w:ilvl="4" w:tplc="04190019" w:tentative="1">
      <w:start w:val="1"/>
      <w:numFmt w:val="lowerLetter"/>
      <w:lvlText w:val="%5."/>
      <w:lvlJc w:val="left"/>
      <w:pPr>
        <w:ind w:left="3841" w:hanging="360"/>
      </w:pPr>
      <w:rPr>
        <w:rFonts w:cs="Times New Roman"/>
      </w:rPr>
    </w:lvl>
    <w:lvl w:ilvl="5" w:tplc="0419001B" w:tentative="1">
      <w:start w:val="1"/>
      <w:numFmt w:val="lowerRoman"/>
      <w:lvlText w:val="%6."/>
      <w:lvlJc w:val="right"/>
      <w:pPr>
        <w:ind w:left="4561" w:hanging="180"/>
      </w:pPr>
      <w:rPr>
        <w:rFonts w:cs="Times New Roman"/>
      </w:rPr>
    </w:lvl>
    <w:lvl w:ilvl="6" w:tplc="0419000F" w:tentative="1">
      <w:start w:val="1"/>
      <w:numFmt w:val="decimal"/>
      <w:lvlText w:val="%7."/>
      <w:lvlJc w:val="left"/>
      <w:pPr>
        <w:ind w:left="5281" w:hanging="360"/>
      </w:pPr>
      <w:rPr>
        <w:rFonts w:cs="Times New Roman"/>
      </w:rPr>
    </w:lvl>
    <w:lvl w:ilvl="7" w:tplc="04190019" w:tentative="1">
      <w:start w:val="1"/>
      <w:numFmt w:val="lowerLetter"/>
      <w:lvlText w:val="%8."/>
      <w:lvlJc w:val="left"/>
      <w:pPr>
        <w:ind w:left="6001" w:hanging="360"/>
      </w:pPr>
      <w:rPr>
        <w:rFonts w:cs="Times New Roman"/>
      </w:rPr>
    </w:lvl>
    <w:lvl w:ilvl="8" w:tplc="0419001B" w:tentative="1">
      <w:start w:val="1"/>
      <w:numFmt w:val="lowerRoman"/>
      <w:lvlText w:val="%9."/>
      <w:lvlJc w:val="right"/>
      <w:pPr>
        <w:ind w:left="6721" w:hanging="180"/>
      </w:pPr>
      <w:rPr>
        <w:rFonts w:cs="Times New Roman"/>
      </w:rPr>
    </w:lvl>
  </w:abstractNum>
  <w:num w:numId="1">
    <w:abstractNumId w:val="2"/>
  </w:num>
  <w:num w:numId="2">
    <w:abstractNumId w:val="3"/>
  </w:num>
  <w:num w:numId="3">
    <w:abstractNumId w:val="4"/>
  </w:num>
  <w:num w:numId="4">
    <w:abstractNumId w:val="0"/>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ttachedTemplate r:id="rId1"/>
  <w:stylePaneFormatFilter w:val="3F01"/>
  <w:defaultTabStop w:val="708"/>
  <w:characterSpacingControl w:val="doNotCompress"/>
  <w:footnotePr>
    <w:footnote w:id="-1"/>
    <w:footnote w:id="0"/>
  </w:footnotePr>
  <w:endnotePr>
    <w:endnote w:id="-1"/>
    <w:endnote w:id="0"/>
  </w:endnotePr>
  <w:compat/>
  <w:rsids>
    <w:rsidRoot w:val="00C73EB3"/>
    <w:rsid w:val="00023CF5"/>
    <w:rsid w:val="00077EF2"/>
    <w:rsid w:val="001300C8"/>
    <w:rsid w:val="001867FD"/>
    <w:rsid w:val="001957BA"/>
    <w:rsid w:val="001E330F"/>
    <w:rsid w:val="002B3F0C"/>
    <w:rsid w:val="002E1F12"/>
    <w:rsid w:val="003B07A8"/>
    <w:rsid w:val="005B32ED"/>
    <w:rsid w:val="006D7B26"/>
    <w:rsid w:val="007B4A91"/>
    <w:rsid w:val="00802CF4"/>
    <w:rsid w:val="00824631"/>
    <w:rsid w:val="0082649C"/>
    <w:rsid w:val="008D79E7"/>
    <w:rsid w:val="008F3859"/>
    <w:rsid w:val="009471B5"/>
    <w:rsid w:val="009B1CEE"/>
    <w:rsid w:val="009D34FA"/>
    <w:rsid w:val="00A63A68"/>
    <w:rsid w:val="00A71B7E"/>
    <w:rsid w:val="00AB5C86"/>
    <w:rsid w:val="00B10DEE"/>
    <w:rsid w:val="00B1138F"/>
    <w:rsid w:val="00B317A9"/>
    <w:rsid w:val="00B317AF"/>
    <w:rsid w:val="00B635F3"/>
    <w:rsid w:val="00C12F3C"/>
    <w:rsid w:val="00C73EB3"/>
    <w:rsid w:val="00C95E27"/>
    <w:rsid w:val="00D01648"/>
    <w:rsid w:val="00D26668"/>
    <w:rsid w:val="00DA2483"/>
    <w:rsid w:val="00DF6686"/>
    <w:rsid w:val="00F1700B"/>
    <w:rsid w:val="00F250C3"/>
    <w:rsid w:val="00F61002"/>
    <w:rsid w:val="00F915B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B3F0C"/>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header"/>
    <w:basedOn w:val="a"/>
    <w:rsid w:val="009471B5"/>
    <w:pPr>
      <w:tabs>
        <w:tab w:val="center" w:pos="4677"/>
        <w:tab w:val="right" w:pos="9355"/>
      </w:tabs>
    </w:pPr>
  </w:style>
  <w:style w:type="character" w:styleId="a4">
    <w:name w:val="page number"/>
    <w:basedOn w:val="a0"/>
    <w:rsid w:val="009471B5"/>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ersenevai\AppData\Roaming\Microsoft\&#1064;&#1072;&#1073;&#1083;&#1086;&#1085;&#1099;\&#1055;&#1086;&#1089;&#1090;&#1072;&#1085;.12.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Постан.12.dot</Template>
  <TotalTime>1</TotalTime>
  <Pages>25</Pages>
  <Words>6449</Words>
  <Characters>36764</Characters>
  <Application>Microsoft Office Word</Application>
  <DocSecurity>0</DocSecurity>
  <Lines>306</Lines>
  <Paragraphs>86</Paragraphs>
  <ScaleCrop>false</ScaleCrop>
  <HeadingPairs>
    <vt:vector size="2" baseType="variant">
      <vt:variant>
        <vt:lpstr>Название</vt:lpstr>
      </vt:variant>
      <vt:variant>
        <vt:i4>1</vt:i4>
      </vt:variant>
    </vt:vector>
  </HeadingPairs>
  <TitlesOfParts>
    <vt:vector size="1" baseType="lpstr">
      <vt:lpstr> </vt:lpstr>
    </vt:vector>
  </TitlesOfParts>
  <Company>Администрация г.Ханты-Мансийск</Company>
  <LinksUpToDate>false</LinksUpToDate>
  <CharactersWithSpaces>43127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Boldysheva</cp:lastModifiedBy>
  <cp:revision>2</cp:revision>
  <cp:lastPrinted>2012-02-21T06:46:00Z</cp:lastPrinted>
  <dcterms:created xsi:type="dcterms:W3CDTF">2012-03-07T08:48:00Z</dcterms:created>
  <dcterms:modified xsi:type="dcterms:W3CDTF">2012-03-07T08:48:00Z</dcterms:modified>
</cp:coreProperties>
</file>