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43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C66AB3" w:rsidRPr="00845F9B" w:rsidTr="00A635F1">
        <w:trPr>
          <w:cantSplit/>
          <w:trHeight w:val="299"/>
        </w:trPr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B3" w:rsidRPr="00845F9B" w:rsidRDefault="00A635F1" w:rsidP="008D78B3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66AB3"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FD276B">
              <w:rPr>
                <w:rFonts w:ascii="Times New Roman" w:hAnsi="Times New Roman" w:cs="Times New Roman"/>
                <w:sz w:val="26"/>
                <w:szCs w:val="26"/>
              </w:rPr>
              <w:t xml:space="preserve"> 19</w:t>
            </w:r>
            <w:r w:rsidR="00C66AB3"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66AB3" w:rsidRPr="00845F9B" w:rsidTr="00A635F1">
        <w:trPr>
          <w:cantSplit/>
          <w:trHeight w:val="598"/>
        </w:trPr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AB3" w:rsidRDefault="00C66AB3" w:rsidP="00D275BC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к Решению Думы города Ханты-Мансийска</w:t>
            </w:r>
          </w:p>
          <w:p w:rsidR="007E7C0A" w:rsidRDefault="007E7C0A" w:rsidP="007E7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от 22 декабря 2017 года № 198-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РД</w:t>
            </w:r>
          </w:p>
          <w:p w:rsidR="00D275BC" w:rsidRPr="00845F9B" w:rsidRDefault="00D275BC" w:rsidP="00D275B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C66AB3" w:rsidRPr="00845F9B" w:rsidTr="00A635F1">
        <w:trPr>
          <w:cantSplit/>
        </w:trPr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B3" w:rsidRPr="00845F9B" w:rsidRDefault="00C66AB3" w:rsidP="00D275BC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6AB3" w:rsidRPr="00845F9B" w:rsidTr="00A635F1">
        <w:trPr>
          <w:cantSplit/>
          <w:trHeight w:val="433"/>
        </w:trPr>
        <w:tc>
          <w:tcPr>
            <w:tcW w:w="6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B3" w:rsidRPr="00845F9B" w:rsidRDefault="00C66AB3" w:rsidP="00D275BC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A635F1" w:rsidRDefault="00A635F1" w:rsidP="00D27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C671B" w:rsidRDefault="00A635F1" w:rsidP="00D27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217E5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Pr="00C217E5">
        <w:rPr>
          <w:rFonts w:ascii="Times New Roman" w:hAnsi="Times New Roman" w:cs="Times New Roman"/>
          <w:sz w:val="26"/>
          <w:szCs w:val="26"/>
        </w:rPr>
        <w:br/>
        <w:t>муниципальных заимствований города Ханты-Мансийска  на 201</w:t>
      </w:r>
      <w:r w:rsidR="00435446">
        <w:rPr>
          <w:rFonts w:ascii="Times New Roman" w:hAnsi="Times New Roman" w:cs="Times New Roman"/>
          <w:sz w:val="26"/>
          <w:szCs w:val="26"/>
        </w:rPr>
        <w:t>8</w:t>
      </w:r>
      <w:r w:rsidRPr="00C217E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635F1" w:rsidRDefault="00A635F1" w:rsidP="00D27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635F1" w:rsidRDefault="00A635F1" w:rsidP="00D275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Pr="00C217E5">
        <w:rPr>
          <w:rFonts w:ascii="Times New Roman" w:hAnsi="Times New Roman" w:cs="Times New Roman"/>
          <w:sz w:val="26"/>
          <w:szCs w:val="26"/>
        </w:rPr>
        <w:t>(рубл</w:t>
      </w:r>
      <w:r w:rsidR="00293628">
        <w:rPr>
          <w:rFonts w:ascii="Times New Roman" w:hAnsi="Times New Roman" w:cs="Times New Roman"/>
          <w:sz w:val="26"/>
          <w:szCs w:val="26"/>
        </w:rPr>
        <w:t>ей</w:t>
      </w:r>
      <w:r w:rsidRPr="00C217E5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3"/>
        <w:tblW w:w="9283" w:type="dxa"/>
        <w:tblInd w:w="741" w:type="dxa"/>
        <w:tblLook w:val="04A0" w:firstRow="1" w:lastRow="0" w:firstColumn="1" w:lastColumn="0" w:noHBand="0" w:noVBand="1"/>
      </w:tblPr>
      <w:tblGrid>
        <w:gridCol w:w="6597"/>
        <w:gridCol w:w="2686"/>
      </w:tblGrid>
      <w:tr w:rsidR="00A635F1" w:rsidTr="00757E69">
        <w:trPr>
          <w:tblHeader/>
        </w:trPr>
        <w:tc>
          <w:tcPr>
            <w:tcW w:w="6597" w:type="dxa"/>
            <w:vAlign w:val="center"/>
          </w:tcPr>
          <w:p w:rsidR="00A635F1" w:rsidRDefault="00A635F1" w:rsidP="00A63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35F1" w:rsidRDefault="00A635F1" w:rsidP="00A63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7E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gramStart"/>
            <w:r w:rsidRPr="00C217E5">
              <w:rPr>
                <w:rFonts w:ascii="Times New Roman" w:hAnsi="Times New Roman" w:cs="Times New Roman"/>
                <w:sz w:val="26"/>
                <w:szCs w:val="26"/>
              </w:rPr>
              <w:t>внутренних</w:t>
            </w:r>
            <w:proofErr w:type="gramEnd"/>
          </w:p>
          <w:p w:rsidR="00A635F1" w:rsidRDefault="00A635F1" w:rsidP="00A63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7E5">
              <w:rPr>
                <w:rFonts w:ascii="Times New Roman" w:hAnsi="Times New Roman" w:cs="Times New Roman"/>
                <w:sz w:val="26"/>
                <w:szCs w:val="26"/>
              </w:rPr>
              <w:t>заимствований</w:t>
            </w:r>
          </w:p>
          <w:p w:rsidR="00A635F1" w:rsidRPr="00C217E5" w:rsidRDefault="00A635F1" w:rsidP="00A63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6" w:type="dxa"/>
            <w:vAlign w:val="center"/>
          </w:tcPr>
          <w:p w:rsidR="00A635F1" w:rsidRPr="00C217E5" w:rsidRDefault="00293628" w:rsidP="00A63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на</w:t>
            </w:r>
            <w:r w:rsidR="00A635F1" w:rsidRPr="00C217E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A635F1" w:rsidTr="00757E69">
        <w:tc>
          <w:tcPr>
            <w:tcW w:w="6597" w:type="dxa"/>
          </w:tcPr>
          <w:p w:rsidR="00A635F1" w:rsidRPr="00EE496C" w:rsidRDefault="00A635F1" w:rsidP="00C83B6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96C">
              <w:rPr>
                <w:rFonts w:ascii="Times New Roman" w:hAnsi="Times New Roman" w:cs="Times New Roman"/>
                <w:b/>
                <w:sz w:val="26"/>
                <w:szCs w:val="26"/>
              </w:rPr>
              <w:t>Кредиты кредитных организаций</w:t>
            </w:r>
          </w:p>
        </w:tc>
        <w:tc>
          <w:tcPr>
            <w:tcW w:w="2686" w:type="dxa"/>
          </w:tcPr>
          <w:p w:rsidR="00A635F1" w:rsidRPr="00EE496C" w:rsidRDefault="00AC1B49" w:rsidP="00686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75</w:t>
            </w:r>
            <w:r w:rsidR="00A635F1" w:rsidRPr="00EE49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000 000,0</w:t>
            </w:r>
            <w:r w:rsidR="00552E0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A635F1" w:rsidTr="00757E69">
        <w:tc>
          <w:tcPr>
            <w:tcW w:w="6597" w:type="dxa"/>
          </w:tcPr>
          <w:p w:rsidR="00A635F1" w:rsidRPr="00C217E5" w:rsidRDefault="0068683C" w:rsidP="00C83B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7E5">
              <w:rPr>
                <w:rFonts w:ascii="Times New Roman" w:hAnsi="Times New Roman" w:cs="Times New Roman"/>
                <w:sz w:val="26"/>
                <w:szCs w:val="26"/>
              </w:rPr>
              <w:t>Привлечение</w:t>
            </w:r>
          </w:p>
        </w:tc>
        <w:tc>
          <w:tcPr>
            <w:tcW w:w="2686" w:type="dxa"/>
          </w:tcPr>
          <w:p w:rsidR="00A635F1" w:rsidRPr="00C217E5" w:rsidRDefault="00EE496C" w:rsidP="00AC1B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7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C1B4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217E5">
              <w:rPr>
                <w:rFonts w:ascii="Times New Roman" w:hAnsi="Times New Roman" w:cs="Times New Roman"/>
                <w:sz w:val="26"/>
                <w:szCs w:val="26"/>
              </w:rPr>
              <w:t>0 000 000,0</w:t>
            </w:r>
            <w:r w:rsidR="00552E0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635F1" w:rsidTr="00757E69">
        <w:tc>
          <w:tcPr>
            <w:tcW w:w="6597" w:type="dxa"/>
          </w:tcPr>
          <w:p w:rsidR="00A635F1" w:rsidRPr="00C217E5" w:rsidRDefault="0068683C" w:rsidP="00C83B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7E5">
              <w:rPr>
                <w:rFonts w:ascii="Times New Roman" w:hAnsi="Times New Roman" w:cs="Times New Roman"/>
                <w:sz w:val="26"/>
                <w:szCs w:val="26"/>
              </w:rPr>
              <w:t>Погашение</w:t>
            </w:r>
          </w:p>
        </w:tc>
        <w:tc>
          <w:tcPr>
            <w:tcW w:w="2686" w:type="dxa"/>
          </w:tcPr>
          <w:p w:rsidR="00A635F1" w:rsidRPr="00C217E5" w:rsidRDefault="00AC1B49" w:rsidP="00686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25 000 000</w:t>
            </w:r>
            <w:r w:rsidR="00A635F1" w:rsidRPr="00C217E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552E0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635F1" w:rsidRPr="00757E69" w:rsidTr="00757E69">
        <w:tc>
          <w:tcPr>
            <w:tcW w:w="6597" w:type="dxa"/>
          </w:tcPr>
          <w:p w:rsidR="00A635F1" w:rsidRPr="00EE496C" w:rsidRDefault="00A635F1" w:rsidP="0068683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9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686" w:type="dxa"/>
          </w:tcPr>
          <w:p w:rsidR="00A635F1" w:rsidRPr="00757E69" w:rsidRDefault="00757E69" w:rsidP="00757E6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E6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r w:rsidRPr="00757E6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757E6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Pr="00757E69">
              <w:rPr>
                <w:rFonts w:ascii="Times New Roman" w:hAnsi="Times New Roman" w:cs="Times New Roman"/>
                <w:b/>
                <w:sz w:val="26"/>
                <w:szCs w:val="26"/>
              </w:rPr>
              <w:t>0 000 000,00</w:t>
            </w:r>
          </w:p>
        </w:tc>
      </w:tr>
      <w:tr w:rsidR="00A635F1" w:rsidTr="00757E69">
        <w:tc>
          <w:tcPr>
            <w:tcW w:w="6597" w:type="dxa"/>
          </w:tcPr>
          <w:p w:rsidR="00A635F1" w:rsidRPr="00C217E5" w:rsidRDefault="0068683C" w:rsidP="00C83B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7E5">
              <w:rPr>
                <w:rFonts w:ascii="Times New Roman" w:hAnsi="Times New Roman" w:cs="Times New Roman"/>
                <w:sz w:val="26"/>
                <w:szCs w:val="26"/>
              </w:rPr>
              <w:t>Привлечение</w:t>
            </w:r>
          </w:p>
        </w:tc>
        <w:tc>
          <w:tcPr>
            <w:tcW w:w="2686" w:type="dxa"/>
          </w:tcPr>
          <w:p w:rsidR="00A635F1" w:rsidRPr="00C217E5" w:rsidRDefault="00A635F1" w:rsidP="00C83B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17E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552E0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635F1" w:rsidTr="00757E69">
        <w:tc>
          <w:tcPr>
            <w:tcW w:w="6597" w:type="dxa"/>
          </w:tcPr>
          <w:p w:rsidR="00A635F1" w:rsidRPr="00C217E5" w:rsidRDefault="0068683C" w:rsidP="00C83B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17E5">
              <w:rPr>
                <w:rFonts w:ascii="Times New Roman" w:hAnsi="Times New Roman" w:cs="Times New Roman"/>
                <w:sz w:val="26"/>
                <w:szCs w:val="26"/>
              </w:rPr>
              <w:t>Погашение</w:t>
            </w:r>
          </w:p>
        </w:tc>
        <w:tc>
          <w:tcPr>
            <w:tcW w:w="2686" w:type="dxa"/>
          </w:tcPr>
          <w:p w:rsidR="00A635F1" w:rsidRPr="00C217E5" w:rsidRDefault="00757E69" w:rsidP="00EE4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120 000 00</w:t>
            </w:r>
            <w:r w:rsidR="00A635F1" w:rsidRPr="00C217E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552E0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635F1" w:rsidTr="00757E69">
        <w:tc>
          <w:tcPr>
            <w:tcW w:w="6597" w:type="dxa"/>
            <w:vAlign w:val="bottom"/>
          </w:tcPr>
          <w:p w:rsidR="00A635F1" w:rsidRPr="00EE496C" w:rsidRDefault="00A635F1" w:rsidP="00C83B6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496C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686" w:type="dxa"/>
          </w:tcPr>
          <w:p w:rsidR="00A635F1" w:rsidRPr="00EE496C" w:rsidRDefault="00757E69" w:rsidP="00757E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-4</w:t>
            </w:r>
            <w:r w:rsidR="00AC1B4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A635F1" w:rsidRPr="00EE49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000 000,0</w:t>
            </w:r>
            <w:r w:rsidR="00552E0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</w:tbl>
    <w:p w:rsidR="00C66AB3" w:rsidRDefault="00C66AB3" w:rsidP="00944EBC">
      <w:pPr>
        <w:spacing w:afterLines="200" w:after="480"/>
      </w:pPr>
    </w:p>
    <w:sectPr w:rsidR="00C66AB3" w:rsidSect="00C66AB3">
      <w:headerReference w:type="default" r:id="rId8"/>
      <w:pgSz w:w="11906" w:h="16838"/>
      <w:pgMar w:top="862" w:right="862" w:bottom="862" w:left="8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733" w:rsidRDefault="00701733" w:rsidP="00D275BC">
      <w:pPr>
        <w:spacing w:after="0" w:line="240" w:lineRule="auto"/>
      </w:pPr>
      <w:r>
        <w:separator/>
      </w:r>
    </w:p>
  </w:endnote>
  <w:endnote w:type="continuationSeparator" w:id="0">
    <w:p w:rsidR="00701733" w:rsidRDefault="00701733" w:rsidP="00D2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733" w:rsidRDefault="00701733" w:rsidP="00D275BC">
      <w:pPr>
        <w:spacing w:after="0" w:line="240" w:lineRule="auto"/>
      </w:pPr>
      <w:r>
        <w:separator/>
      </w:r>
    </w:p>
  </w:footnote>
  <w:footnote w:type="continuationSeparator" w:id="0">
    <w:p w:rsidR="00701733" w:rsidRDefault="00701733" w:rsidP="00D27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94" w:rsidRDefault="00705194">
    <w:pPr>
      <w:pStyle w:val="a4"/>
      <w:jc w:val="right"/>
    </w:pPr>
  </w:p>
  <w:p w:rsidR="00D275BC" w:rsidRDefault="00D275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5170"/>
    <w:multiLevelType w:val="hybridMultilevel"/>
    <w:tmpl w:val="0B72785E"/>
    <w:lvl w:ilvl="0" w:tplc="04C0A1DC">
      <w:start w:val="1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AB3"/>
    <w:rsid w:val="00011F70"/>
    <w:rsid w:val="000666A1"/>
    <w:rsid w:val="0016247A"/>
    <w:rsid w:val="001A411F"/>
    <w:rsid w:val="00234A58"/>
    <w:rsid w:val="00293628"/>
    <w:rsid w:val="00353B91"/>
    <w:rsid w:val="00435446"/>
    <w:rsid w:val="0047180C"/>
    <w:rsid w:val="00552E0D"/>
    <w:rsid w:val="0057031F"/>
    <w:rsid w:val="005E7F35"/>
    <w:rsid w:val="00667540"/>
    <w:rsid w:val="0068683C"/>
    <w:rsid w:val="006928DF"/>
    <w:rsid w:val="00701733"/>
    <w:rsid w:val="00705194"/>
    <w:rsid w:val="00757E69"/>
    <w:rsid w:val="007E7C0A"/>
    <w:rsid w:val="007E7DB0"/>
    <w:rsid w:val="008D78B3"/>
    <w:rsid w:val="00944EBC"/>
    <w:rsid w:val="00A26417"/>
    <w:rsid w:val="00A635F1"/>
    <w:rsid w:val="00AC1B49"/>
    <w:rsid w:val="00B94952"/>
    <w:rsid w:val="00C4781D"/>
    <w:rsid w:val="00C66AB3"/>
    <w:rsid w:val="00CC671B"/>
    <w:rsid w:val="00CD6355"/>
    <w:rsid w:val="00D275BC"/>
    <w:rsid w:val="00D979EF"/>
    <w:rsid w:val="00E171B1"/>
    <w:rsid w:val="00EA4A83"/>
    <w:rsid w:val="00EE496C"/>
    <w:rsid w:val="00EF73DE"/>
    <w:rsid w:val="00FD276B"/>
    <w:rsid w:val="00F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75BC"/>
  </w:style>
  <w:style w:type="paragraph" w:styleId="a6">
    <w:name w:val="footer"/>
    <w:basedOn w:val="a"/>
    <w:link w:val="a7"/>
    <w:uiPriority w:val="99"/>
    <w:semiHidden/>
    <w:unhideWhenUsed/>
    <w:rsid w:val="00D2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75BC"/>
  </w:style>
  <w:style w:type="paragraph" w:styleId="a8">
    <w:name w:val="List Paragraph"/>
    <w:basedOn w:val="a"/>
    <w:uiPriority w:val="34"/>
    <w:qFormat/>
    <w:rsid w:val="00757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MilashevskayaIA</dc:creator>
  <cp:lastModifiedBy>Наталья Ю. Трефилова</cp:lastModifiedBy>
  <cp:revision>9</cp:revision>
  <cp:lastPrinted>2017-12-18T04:23:00Z</cp:lastPrinted>
  <dcterms:created xsi:type="dcterms:W3CDTF">2017-11-10T10:42:00Z</dcterms:created>
  <dcterms:modified xsi:type="dcterms:W3CDTF">2017-12-25T05:23:00Z</dcterms:modified>
</cp:coreProperties>
</file>