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0D" w:rsidRDefault="002A1B0D" w:rsidP="002A1B0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0D" w:rsidRDefault="002A1B0D" w:rsidP="002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A1B0D" w:rsidRDefault="002A1B0D" w:rsidP="002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A1B0D" w:rsidRDefault="002A1B0D" w:rsidP="002A1B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2A1B0D" w:rsidRDefault="002A1B0D" w:rsidP="002A1B0D">
      <w:pPr>
        <w:pStyle w:val="3"/>
        <w:rPr>
          <w:sz w:val="16"/>
          <w:szCs w:val="16"/>
        </w:rPr>
      </w:pPr>
    </w:p>
    <w:p w:rsidR="002A1B0D" w:rsidRDefault="002A1B0D" w:rsidP="002A1B0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2A1B0D" w:rsidRDefault="002A1B0D" w:rsidP="002A1B0D">
      <w:pPr>
        <w:jc w:val="center"/>
        <w:rPr>
          <w:sz w:val="16"/>
          <w:szCs w:val="16"/>
        </w:rPr>
      </w:pPr>
    </w:p>
    <w:p w:rsidR="002A1B0D" w:rsidRDefault="002A1B0D" w:rsidP="002A1B0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A1B0D" w:rsidRDefault="002A1B0D" w:rsidP="002A1B0D"/>
    <w:p w:rsidR="002A1B0D" w:rsidRDefault="002A1B0D" w:rsidP="002A1B0D">
      <w:pPr>
        <w:rPr>
          <w:sz w:val="16"/>
          <w:szCs w:val="16"/>
        </w:rPr>
      </w:pPr>
    </w:p>
    <w:p w:rsidR="002A1B0D" w:rsidRDefault="002A1B0D" w:rsidP="002A1B0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27 марта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№20</w:t>
      </w:r>
    </w:p>
    <w:p w:rsidR="002A1B0D" w:rsidRDefault="002A1B0D" w:rsidP="002A1B0D">
      <w:pPr>
        <w:pStyle w:val="5"/>
        <w:jc w:val="center"/>
        <w:rPr>
          <w:b w:val="0"/>
          <w:sz w:val="16"/>
          <w:szCs w:val="16"/>
        </w:rPr>
      </w:pPr>
    </w:p>
    <w:p w:rsidR="002A1B0D" w:rsidRDefault="002A1B0D" w:rsidP="002A1B0D">
      <w:pPr>
        <w:jc w:val="center"/>
      </w:pPr>
      <w:r>
        <w:t>Ханты-Мансийск</w:t>
      </w:r>
    </w:p>
    <w:p w:rsidR="002A1B0D" w:rsidRDefault="002A1B0D" w:rsidP="002A1B0D">
      <w:pPr>
        <w:rPr>
          <w:sz w:val="16"/>
          <w:szCs w:val="16"/>
        </w:rPr>
      </w:pPr>
    </w:p>
    <w:p w:rsidR="002A1B0D" w:rsidRDefault="002A1B0D" w:rsidP="002A1B0D">
      <w:pPr>
        <w:rPr>
          <w:sz w:val="16"/>
          <w:szCs w:val="16"/>
        </w:rPr>
      </w:pPr>
    </w:p>
    <w:p w:rsidR="006C79F3" w:rsidRDefault="006C79F3" w:rsidP="006C7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6C79F3" w:rsidRDefault="006C79F3" w:rsidP="006C7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Думы города </w:t>
      </w:r>
    </w:p>
    <w:p w:rsidR="006C79F3" w:rsidRDefault="006C79F3" w:rsidP="006C7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«Об исполнении </w:t>
      </w:r>
    </w:p>
    <w:p w:rsidR="006C79F3" w:rsidRDefault="006C79F3" w:rsidP="006C7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города Ханты-Мансийска </w:t>
      </w:r>
    </w:p>
    <w:p w:rsidR="006C79F3" w:rsidRDefault="006C79F3" w:rsidP="006C79F3">
      <w:pPr>
        <w:jc w:val="both"/>
        <w:rPr>
          <w:sz w:val="28"/>
          <w:szCs w:val="28"/>
        </w:rPr>
      </w:pPr>
      <w:r>
        <w:rPr>
          <w:sz w:val="28"/>
          <w:szCs w:val="28"/>
        </w:rPr>
        <w:t>за  2014 год»</w:t>
      </w:r>
    </w:p>
    <w:p w:rsidR="006C79F3" w:rsidRDefault="006C79F3" w:rsidP="006C79F3">
      <w:pPr>
        <w:jc w:val="both"/>
        <w:rPr>
          <w:sz w:val="28"/>
          <w:szCs w:val="28"/>
        </w:rPr>
      </w:pPr>
    </w:p>
    <w:p w:rsidR="006C79F3" w:rsidRDefault="006C79F3" w:rsidP="00C0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участия населения города Ханты-Мансийска                         в осуществлении местного самоуправления, в соответствии со статьёй 28 Федерального закона от 06.10.2003 № 131-ФЗ «Об общих принципах организации местного самоуправления в Российской Федерации», Решением Думы города Ханты-Мансийска от 29.10.2012 № 296-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РД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отдельных вопросах организации и осуществления бюджетного процесса в городе Ханты-Мансийске», Решением Думы города Ханты-Мансийска от 28.10.2005  № 123                «О порядке организации и проведения публичных слушаний в городе Ханты-Мансийске», руководствуясь ст.70 Устава города Ханты-Мансийска:</w:t>
      </w:r>
    </w:p>
    <w:p w:rsidR="006C79F3" w:rsidRDefault="006C79F3" w:rsidP="00C0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 публичные слушания  по проекту Решения Думы города Ханты-Мансийска «Об исполнении бюджета города Ханты-Мансийска за  2014 год» (прилагается) на 14 апреля 2015 года и провести их с 18 часов  00 минут</w:t>
      </w:r>
      <w:r w:rsidR="00E81D5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в малом зале муниципального учреждения «Культурно-досуговый центр «Октябрь», расположенного  по адресу:</w:t>
      </w:r>
      <w:r w:rsidR="00E81D55" w:rsidRPr="00E81D55">
        <w:rPr>
          <w:sz w:val="28"/>
          <w:szCs w:val="28"/>
        </w:rPr>
        <w:t xml:space="preserve"> </w:t>
      </w:r>
      <w:r w:rsidR="00E81D55">
        <w:rPr>
          <w:sz w:val="28"/>
          <w:szCs w:val="28"/>
        </w:rPr>
        <w:t xml:space="preserve">г. Ханты-Мансийск,                                          ул. </w:t>
      </w:r>
      <w:r>
        <w:rPr>
          <w:sz w:val="28"/>
          <w:szCs w:val="28"/>
        </w:rPr>
        <w:t>Дзержинского,</w:t>
      </w:r>
      <w:r w:rsidR="00E81D55">
        <w:rPr>
          <w:sz w:val="28"/>
          <w:szCs w:val="28"/>
        </w:rPr>
        <w:t xml:space="preserve"> </w:t>
      </w:r>
      <w:r>
        <w:rPr>
          <w:sz w:val="28"/>
          <w:szCs w:val="28"/>
        </w:rPr>
        <w:t>д. 7.</w:t>
      </w:r>
    </w:p>
    <w:p w:rsidR="006C79F3" w:rsidRDefault="006C79F3" w:rsidP="00C0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органом,  уполномоченным  на организацию и проведение публичных слушаний, Департамент управления финансами Администрации  города Ханты-Мансийска.</w:t>
      </w:r>
    </w:p>
    <w:p w:rsidR="00C060F3" w:rsidRDefault="006C79F3" w:rsidP="00C0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3.Назначить председательствующим  на публичных слушаниях </w:t>
      </w:r>
      <w:proofErr w:type="gramStart"/>
      <w:r>
        <w:rPr>
          <w:sz w:val="28"/>
          <w:szCs w:val="28"/>
        </w:rPr>
        <w:t>исполняющую</w:t>
      </w:r>
      <w:proofErr w:type="gramEnd"/>
      <w:r>
        <w:rPr>
          <w:sz w:val="28"/>
          <w:szCs w:val="28"/>
        </w:rPr>
        <w:t xml:space="preserve"> обязанности директора Департамента управления финансами Администрации  города Ханты-Мансийска Снисаренко И.В., секретарём слушаний – специалиста-эксперта отдела доходов и кредитных отношений  Департамента управления финансами Администрации города  Ханты-Мансийска </w:t>
      </w:r>
      <w:proofErr w:type="spellStart"/>
      <w:r>
        <w:rPr>
          <w:sz w:val="28"/>
          <w:szCs w:val="28"/>
        </w:rPr>
        <w:t>Охранову</w:t>
      </w:r>
      <w:proofErr w:type="spellEnd"/>
      <w:r>
        <w:rPr>
          <w:sz w:val="28"/>
          <w:szCs w:val="28"/>
        </w:rPr>
        <w:t xml:space="preserve"> Е.А. </w:t>
      </w:r>
    </w:p>
    <w:p w:rsidR="006C79F3" w:rsidRDefault="006C79F3" w:rsidP="00C06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4.Предложения по проекту Решения Думы города Ханты-Мансийска </w:t>
      </w:r>
      <w:r w:rsidR="00E81D5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«Об исполнении бюджета города Ханты-Мансийска за  2014 год» принимаются уполномоченным органом  в срок по 13 апреля 2015 года включительно </w:t>
      </w:r>
      <w:r w:rsidR="00E81D5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 адресу: г. Ханты-Мансийск,  ул. Гагарина, 65, кабинет 11, телефоны 35-23-28, 35-24-88. </w:t>
      </w:r>
    </w:p>
    <w:p w:rsidR="006C79F3" w:rsidRDefault="006C79F3" w:rsidP="00C0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5.Организационному управлению аппарата Думы города Ханты-Мансийска (Трефилова Н.Ю.) </w:t>
      </w:r>
      <w:proofErr w:type="gramStart"/>
      <w:r>
        <w:rPr>
          <w:sz w:val="28"/>
          <w:szCs w:val="28"/>
        </w:rPr>
        <w:t>размести</w:t>
      </w:r>
      <w:r w:rsidR="00E81D55">
        <w:rPr>
          <w:sz w:val="28"/>
          <w:szCs w:val="28"/>
        </w:rPr>
        <w:t>ть</w:t>
      </w:r>
      <w:proofErr w:type="gramEnd"/>
      <w:r w:rsidR="00E81D55">
        <w:rPr>
          <w:sz w:val="28"/>
          <w:szCs w:val="28"/>
        </w:rPr>
        <w:t xml:space="preserve"> настоящее  постановление на О</w:t>
      </w:r>
      <w:r>
        <w:rPr>
          <w:sz w:val="28"/>
          <w:szCs w:val="28"/>
        </w:rPr>
        <w:t>фициальном информационном портале органов местного самоуправления города Ханты-Мансийска в сети Интернет.</w:t>
      </w:r>
    </w:p>
    <w:p w:rsidR="006C79F3" w:rsidRDefault="006C79F3" w:rsidP="00C0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6.Уполномоченному органу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месте, времени                 и теме публичных слушаний и проект Решения Думы города Ханты-Мансийска «Об исполнении бюджета города Х</w:t>
      </w:r>
      <w:r w:rsidR="00E81D55">
        <w:rPr>
          <w:sz w:val="28"/>
          <w:szCs w:val="28"/>
        </w:rPr>
        <w:t>анты-Мансийска за 2014 год»                                  на О</w:t>
      </w:r>
      <w:r>
        <w:rPr>
          <w:sz w:val="28"/>
          <w:szCs w:val="28"/>
        </w:rPr>
        <w:t>фициальном информационном портале органов местного самоуправления города Ханты-Мансийска в сети Интернет и в общественно-политической газете «</w:t>
      </w:r>
      <w:proofErr w:type="spellStart"/>
      <w:r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 xml:space="preserve"> - Ханты-Мансийск».</w:t>
      </w:r>
    </w:p>
    <w:p w:rsidR="006C79F3" w:rsidRDefault="006C79F3" w:rsidP="00C0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7.Заключение о результатах публичных слушаний подлежит опубликованию в средствах массовой информации в течение 10 дней со дня п</w:t>
      </w:r>
      <w:r w:rsidR="00C060F3">
        <w:rPr>
          <w:sz w:val="28"/>
          <w:szCs w:val="28"/>
        </w:rPr>
        <w:t>одписания заключения и размещению</w:t>
      </w:r>
      <w:r w:rsidR="00381833">
        <w:rPr>
          <w:sz w:val="28"/>
          <w:szCs w:val="28"/>
        </w:rPr>
        <w:t xml:space="preserve"> на О</w:t>
      </w:r>
      <w:bookmarkStart w:id="0" w:name="_GoBack"/>
      <w:bookmarkEnd w:id="0"/>
      <w:r>
        <w:rPr>
          <w:sz w:val="28"/>
          <w:szCs w:val="28"/>
        </w:rPr>
        <w:t>фициальном информационном портале органов местного самоуправления города Ханты-Мансийска в сети Интернет.</w:t>
      </w:r>
    </w:p>
    <w:p w:rsidR="006C79F3" w:rsidRDefault="006C79F3" w:rsidP="00C0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8.Настоящее постановление подлежит  официальному  опубликованию                  </w:t>
      </w:r>
      <w:r w:rsidR="00C060F3">
        <w:rPr>
          <w:sz w:val="28"/>
          <w:szCs w:val="28"/>
        </w:rPr>
        <w:t xml:space="preserve">      </w:t>
      </w:r>
      <w:r>
        <w:rPr>
          <w:sz w:val="28"/>
          <w:szCs w:val="28"/>
        </w:rPr>
        <w:t>в средствах массовой информации.</w:t>
      </w:r>
    </w:p>
    <w:p w:rsidR="006C79F3" w:rsidRDefault="006C79F3" w:rsidP="006C79F3">
      <w:pPr>
        <w:ind w:firstLine="708"/>
        <w:jc w:val="both"/>
        <w:rPr>
          <w:bCs/>
          <w:sz w:val="28"/>
          <w:szCs w:val="28"/>
        </w:rPr>
      </w:pPr>
    </w:p>
    <w:p w:rsidR="006C79F3" w:rsidRDefault="006C79F3" w:rsidP="006C79F3">
      <w:pPr>
        <w:ind w:firstLine="708"/>
        <w:jc w:val="both"/>
        <w:rPr>
          <w:bCs/>
          <w:sz w:val="28"/>
          <w:szCs w:val="28"/>
        </w:rPr>
      </w:pPr>
    </w:p>
    <w:p w:rsidR="00E81D55" w:rsidRDefault="00E81D55" w:rsidP="006C79F3">
      <w:pPr>
        <w:ind w:firstLine="708"/>
        <w:jc w:val="both"/>
        <w:rPr>
          <w:bCs/>
          <w:sz w:val="28"/>
          <w:szCs w:val="28"/>
        </w:rPr>
      </w:pPr>
    </w:p>
    <w:p w:rsidR="00E81D55" w:rsidRDefault="00E81D55" w:rsidP="006C79F3">
      <w:pPr>
        <w:ind w:firstLine="708"/>
        <w:jc w:val="both"/>
        <w:rPr>
          <w:bCs/>
          <w:sz w:val="28"/>
          <w:szCs w:val="28"/>
        </w:rPr>
      </w:pPr>
    </w:p>
    <w:p w:rsidR="002A1B0D" w:rsidRDefault="002A1B0D" w:rsidP="002A1B0D">
      <w:pPr>
        <w:rPr>
          <w:sz w:val="16"/>
          <w:szCs w:val="16"/>
        </w:rPr>
      </w:pPr>
    </w:p>
    <w:p w:rsidR="002A1B0D" w:rsidRDefault="002A1B0D" w:rsidP="002A1B0D">
      <w:pPr>
        <w:pStyle w:val="31"/>
        <w:spacing w:after="0"/>
        <w:jc w:val="both"/>
        <w:rPr>
          <w:szCs w:val="28"/>
        </w:rPr>
      </w:pPr>
    </w:p>
    <w:p w:rsidR="002A1B0D" w:rsidRDefault="002A1B0D" w:rsidP="002A1B0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2A1B0D" w:rsidRDefault="002A1B0D" w:rsidP="002A1B0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2A1B0D" w:rsidRDefault="002A1B0D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2A1B0D">
      <w:pPr>
        <w:ind w:firstLine="708"/>
        <w:rPr>
          <w:sz w:val="28"/>
          <w:szCs w:val="28"/>
        </w:rPr>
      </w:pPr>
    </w:p>
    <w:p w:rsidR="00FE26BA" w:rsidRDefault="00FE26BA" w:rsidP="00FE26BA">
      <w:pPr>
        <w:rPr>
          <w:sz w:val="28"/>
          <w:szCs w:val="28"/>
        </w:rPr>
      </w:pPr>
    </w:p>
    <w:sectPr w:rsidR="00FE26BA" w:rsidSect="00A26C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15" w:rsidRDefault="003A0415" w:rsidP="00A26CC9">
      <w:r>
        <w:separator/>
      </w:r>
    </w:p>
  </w:endnote>
  <w:endnote w:type="continuationSeparator" w:id="0">
    <w:p w:rsidR="003A0415" w:rsidRDefault="003A0415" w:rsidP="00A2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C9" w:rsidRDefault="00A26CC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C9" w:rsidRDefault="00A26CC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C9" w:rsidRDefault="00A26C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15" w:rsidRDefault="003A0415" w:rsidP="00A26CC9">
      <w:r>
        <w:separator/>
      </w:r>
    </w:p>
  </w:footnote>
  <w:footnote w:type="continuationSeparator" w:id="0">
    <w:p w:rsidR="003A0415" w:rsidRDefault="003A0415" w:rsidP="00A2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C9" w:rsidRDefault="00A26C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C9" w:rsidRDefault="00A26CC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C9" w:rsidRDefault="00A26C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6773"/>
    <w:multiLevelType w:val="multilevel"/>
    <w:tmpl w:val="A91AB6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</w:lvl>
    <w:lvl w:ilvl="2">
      <w:start w:val="1"/>
      <w:numFmt w:val="decimal"/>
      <w:isLgl/>
      <w:lvlText w:val="%1.%2.%3."/>
      <w:lvlJc w:val="left"/>
      <w:pPr>
        <w:ind w:left="2844" w:hanging="720"/>
      </w:pPr>
    </w:lvl>
    <w:lvl w:ilvl="3">
      <w:start w:val="1"/>
      <w:numFmt w:val="decimal"/>
      <w:isLgl/>
      <w:lvlText w:val="%1.%2.%3.%4."/>
      <w:lvlJc w:val="left"/>
      <w:pPr>
        <w:ind w:left="3912" w:hanging="1080"/>
      </w:pPr>
    </w:lvl>
    <w:lvl w:ilvl="4">
      <w:start w:val="1"/>
      <w:numFmt w:val="decimal"/>
      <w:isLgl/>
      <w:lvlText w:val="%1.%2.%3.%4.%5."/>
      <w:lvlJc w:val="left"/>
      <w:pPr>
        <w:ind w:left="4620" w:hanging="1080"/>
      </w:pPr>
    </w:lvl>
    <w:lvl w:ilvl="5">
      <w:start w:val="1"/>
      <w:numFmt w:val="decimal"/>
      <w:isLgl/>
      <w:lvlText w:val="%1.%2.%3.%4.%5.%6."/>
      <w:lvlJc w:val="left"/>
      <w:pPr>
        <w:ind w:left="5688" w:hanging="1440"/>
      </w:pPr>
    </w:lvl>
    <w:lvl w:ilvl="6">
      <w:start w:val="1"/>
      <w:numFmt w:val="decimal"/>
      <w:isLgl/>
      <w:lvlText w:val="%1.%2.%3.%4.%5.%6.%7."/>
      <w:lvlJc w:val="left"/>
      <w:pPr>
        <w:ind w:left="6756" w:hanging="1800"/>
      </w:p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51"/>
    <w:rsid w:val="002A1B0D"/>
    <w:rsid w:val="00336A51"/>
    <w:rsid w:val="00381833"/>
    <w:rsid w:val="003A0415"/>
    <w:rsid w:val="006C79F3"/>
    <w:rsid w:val="00710388"/>
    <w:rsid w:val="008E54CE"/>
    <w:rsid w:val="009625E9"/>
    <w:rsid w:val="00A26CC9"/>
    <w:rsid w:val="00B00530"/>
    <w:rsid w:val="00C060F3"/>
    <w:rsid w:val="00DC7372"/>
    <w:rsid w:val="00E028EE"/>
    <w:rsid w:val="00E80536"/>
    <w:rsid w:val="00E81D55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2A1B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A1B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B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26C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6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6C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6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26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E26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2A1B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A1B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B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26C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6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6C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6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26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E2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dcterms:created xsi:type="dcterms:W3CDTF">2015-03-27T08:59:00Z</dcterms:created>
  <dcterms:modified xsi:type="dcterms:W3CDTF">2015-03-30T11:29:00Z</dcterms:modified>
</cp:coreProperties>
</file>