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F3" w:rsidRDefault="00FF6AF3" w:rsidP="00FF6AF3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AF3" w:rsidRDefault="00FF6AF3" w:rsidP="00FF6AF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FF6AF3" w:rsidRDefault="00FF6AF3" w:rsidP="00FF6AF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FF6AF3" w:rsidRDefault="00FF6AF3" w:rsidP="00FF6AF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FF6AF3" w:rsidRDefault="00FF6AF3" w:rsidP="00FF6AF3">
      <w:pPr>
        <w:jc w:val="center"/>
        <w:rPr>
          <w:b/>
          <w:sz w:val="28"/>
          <w:szCs w:val="28"/>
        </w:rPr>
      </w:pPr>
    </w:p>
    <w:p w:rsidR="00FF6AF3" w:rsidRDefault="00FF6AF3" w:rsidP="00FF6AF3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FF6AF3" w:rsidRDefault="00FF6AF3" w:rsidP="00FF6AF3">
      <w:pPr>
        <w:pStyle w:val="4"/>
        <w:rPr>
          <w:b w:val="0"/>
          <w:sz w:val="28"/>
          <w:szCs w:val="28"/>
        </w:rPr>
      </w:pPr>
    </w:p>
    <w:p w:rsidR="00FF6AF3" w:rsidRDefault="00FF6AF3" w:rsidP="00FF6AF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F6AF3" w:rsidRDefault="00FF6AF3" w:rsidP="00FF6AF3">
      <w:pPr>
        <w:jc w:val="center"/>
        <w:rPr>
          <w:b/>
          <w:sz w:val="36"/>
          <w:szCs w:val="20"/>
        </w:rPr>
      </w:pPr>
    </w:p>
    <w:p w:rsidR="00FF6AF3" w:rsidRDefault="00FF6AF3" w:rsidP="00FF6AF3">
      <w:pPr>
        <w:rPr>
          <w:bCs/>
          <w:sz w:val="28"/>
        </w:rPr>
      </w:pPr>
      <w:r>
        <w:rPr>
          <w:bCs/>
          <w:sz w:val="28"/>
        </w:rPr>
        <w:t>от 16 ноября 2012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       № 85</w:t>
      </w:r>
    </w:p>
    <w:p w:rsidR="00FF6AF3" w:rsidRDefault="00FF6AF3" w:rsidP="00FF6AF3">
      <w:pPr>
        <w:jc w:val="center"/>
        <w:rPr>
          <w:bCs/>
          <w:sz w:val="32"/>
          <w:szCs w:val="20"/>
          <w:u w:val="single"/>
        </w:rPr>
      </w:pPr>
    </w:p>
    <w:p w:rsidR="00FF6AF3" w:rsidRDefault="00FF6AF3" w:rsidP="00FF6AF3">
      <w:pPr>
        <w:pStyle w:val="5"/>
        <w:jc w:val="center"/>
      </w:pPr>
      <w:r>
        <w:t>Ханты-Мансийск</w:t>
      </w:r>
    </w:p>
    <w:p w:rsidR="00FF6AF3" w:rsidRDefault="00FF6AF3" w:rsidP="00FF6AF3">
      <w:pPr>
        <w:rPr>
          <w:sz w:val="28"/>
          <w:szCs w:val="28"/>
        </w:rPr>
      </w:pPr>
    </w:p>
    <w:p w:rsidR="001B3897" w:rsidRDefault="001B3897" w:rsidP="00FF6AF3">
      <w:pPr>
        <w:rPr>
          <w:sz w:val="28"/>
          <w:szCs w:val="28"/>
        </w:rPr>
      </w:pPr>
    </w:p>
    <w:p w:rsidR="001B3897" w:rsidRDefault="001B3897" w:rsidP="001B3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</w:p>
    <w:p w:rsidR="001B3897" w:rsidRDefault="001B3897" w:rsidP="001B3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проекту бюджета города  </w:t>
      </w:r>
    </w:p>
    <w:p w:rsidR="001B3897" w:rsidRDefault="001B3897" w:rsidP="001B3897">
      <w:pPr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Ханты-Мансийска на  2013 год</w:t>
      </w:r>
    </w:p>
    <w:p w:rsidR="001B3897" w:rsidRDefault="001B3897" w:rsidP="001B3897">
      <w:pPr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 2014 и  2015 годов</w:t>
      </w:r>
    </w:p>
    <w:p w:rsidR="001B3897" w:rsidRDefault="001B3897" w:rsidP="001B3897">
      <w:pPr>
        <w:jc w:val="both"/>
        <w:rPr>
          <w:sz w:val="28"/>
          <w:szCs w:val="28"/>
        </w:rPr>
      </w:pPr>
    </w:p>
    <w:p w:rsidR="001B3897" w:rsidRDefault="001B3897" w:rsidP="001B3897">
      <w:pPr>
        <w:jc w:val="both"/>
        <w:rPr>
          <w:sz w:val="28"/>
          <w:szCs w:val="28"/>
        </w:rPr>
      </w:pPr>
    </w:p>
    <w:p w:rsidR="001B3897" w:rsidRDefault="001B3897" w:rsidP="001B3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участия населения города Ханты-Мансийска</w:t>
      </w:r>
      <w:proofErr w:type="gramEnd"/>
      <w:r w:rsidR="008E383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в осуществлении местного самоуправления, в соответствии со статьёй 28 Федерального закона от 06.10.2003 № 131-ФЗ «Об общих принципах организации местного самоуправ</w:t>
      </w:r>
      <w:r w:rsidR="008E3837">
        <w:rPr>
          <w:sz w:val="28"/>
          <w:szCs w:val="28"/>
        </w:rPr>
        <w:t>ления в Российской Федерации», Р</w:t>
      </w:r>
      <w:r>
        <w:rPr>
          <w:sz w:val="28"/>
          <w:szCs w:val="28"/>
        </w:rPr>
        <w:t>ешением Думы города Ханты-Мансийска от 29.10.2012 № 296-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РД ««О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об отдельных вопросах организации и осуществления бюджетного процесса в городе Ханты-Мансийске»</w:t>
      </w:r>
      <w:r w:rsidR="008E3837">
        <w:rPr>
          <w:sz w:val="28"/>
          <w:szCs w:val="28"/>
        </w:rPr>
        <w:t>, Р</w:t>
      </w:r>
      <w:r>
        <w:rPr>
          <w:sz w:val="28"/>
          <w:szCs w:val="28"/>
        </w:rPr>
        <w:t>ешением Думы города Ханты-Мансийска от 28.10.2005  № 123</w:t>
      </w:r>
      <w:r w:rsidR="008E38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«О порядке организации и проведения публичных слушаний в городе Ханты-Мансийске»:</w:t>
      </w:r>
    </w:p>
    <w:p w:rsidR="001B3897" w:rsidRDefault="008E3837" w:rsidP="008E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B3897">
        <w:rPr>
          <w:sz w:val="28"/>
          <w:szCs w:val="28"/>
        </w:rPr>
        <w:t xml:space="preserve">Назначить  публичные слушания  по проекту бюджета города  Ханты-Мансийска  на   2013 год и плановый период  2014 и 2015 годов (прилагается) на 11 декабря 2012 года и провести их с 18 часов  00 минут в малом зале муниципального </w:t>
      </w:r>
      <w:r>
        <w:rPr>
          <w:sz w:val="28"/>
          <w:szCs w:val="28"/>
        </w:rPr>
        <w:t xml:space="preserve">бюджетного </w:t>
      </w:r>
      <w:r w:rsidR="001B3897">
        <w:rPr>
          <w:sz w:val="28"/>
          <w:szCs w:val="28"/>
        </w:rPr>
        <w:t>учреждения «Культурно-досуговый центр «Октябрь», расположенного  по адресу: ул.</w:t>
      </w:r>
      <w:r w:rsidR="002F5376">
        <w:rPr>
          <w:sz w:val="28"/>
          <w:szCs w:val="28"/>
        </w:rPr>
        <w:t xml:space="preserve"> </w:t>
      </w:r>
      <w:r w:rsidR="001B3897">
        <w:rPr>
          <w:sz w:val="28"/>
          <w:szCs w:val="28"/>
        </w:rPr>
        <w:t>Дзержинского, д. 7.</w:t>
      </w:r>
    </w:p>
    <w:p w:rsidR="001B3897" w:rsidRDefault="008E3837" w:rsidP="008E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B3897">
        <w:rPr>
          <w:sz w:val="28"/>
          <w:szCs w:val="28"/>
        </w:rPr>
        <w:t>Определить органом,  уполномоченным  на организацию и проведение публичных слушаний, Департамент управления финансами Администрации  города Ханты-Мансийска.</w:t>
      </w:r>
    </w:p>
    <w:p w:rsidR="008E3837" w:rsidRDefault="008E3837" w:rsidP="008E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3897">
        <w:rPr>
          <w:sz w:val="28"/>
          <w:szCs w:val="28"/>
        </w:rPr>
        <w:t xml:space="preserve">Назначить председательствующим  на публичных слушаниях  директора Департамента управления финансами </w:t>
      </w:r>
      <w:r>
        <w:rPr>
          <w:sz w:val="28"/>
          <w:szCs w:val="28"/>
        </w:rPr>
        <w:t>Администрации  города Ханты-Мансийска</w:t>
      </w:r>
    </w:p>
    <w:p w:rsidR="001B3897" w:rsidRDefault="001B3897" w:rsidP="008E3837">
      <w:pPr>
        <w:jc w:val="both"/>
        <w:rPr>
          <w:sz w:val="28"/>
          <w:szCs w:val="28"/>
        </w:rPr>
      </w:pPr>
      <w:r>
        <w:rPr>
          <w:sz w:val="28"/>
          <w:szCs w:val="28"/>
        </w:rPr>
        <w:t>Воронову В.А., секретарём слушаний –</w:t>
      </w:r>
      <w:r w:rsidR="008E3837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</w:t>
      </w:r>
      <w:r w:rsidR="008E383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E38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эксперта отдела доходов и кредитных отношений  Департамента управления </w:t>
      </w:r>
      <w:r w:rsidR="008E3837">
        <w:rPr>
          <w:sz w:val="28"/>
          <w:szCs w:val="28"/>
        </w:rPr>
        <w:t xml:space="preserve">финансами Администрации города </w:t>
      </w:r>
      <w:proofErr w:type="gramStart"/>
      <w:r w:rsidR="008E3837">
        <w:rPr>
          <w:sz w:val="28"/>
          <w:szCs w:val="28"/>
        </w:rPr>
        <w:t xml:space="preserve">Ханты - </w:t>
      </w:r>
      <w:proofErr w:type="spellStart"/>
      <w:r w:rsidR="008E3837">
        <w:rPr>
          <w:sz w:val="28"/>
          <w:szCs w:val="28"/>
        </w:rPr>
        <w:t>Мансийска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Охранову</w:t>
      </w:r>
      <w:proofErr w:type="spellEnd"/>
      <w:r>
        <w:rPr>
          <w:sz w:val="28"/>
          <w:szCs w:val="28"/>
        </w:rPr>
        <w:t xml:space="preserve"> Е.А. </w:t>
      </w:r>
    </w:p>
    <w:p w:rsidR="001B3897" w:rsidRDefault="001B3897" w:rsidP="008E3837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4.Предложения по проекту бюджета города Ханты-Мансийска на 2013 год  и плановый период  2014 и 2015 годов принимаются уполномоченным органом  в срок по 10 декабря 2012 года по адресу: г.</w:t>
      </w:r>
      <w:r w:rsidR="002F5376">
        <w:rPr>
          <w:sz w:val="28"/>
          <w:szCs w:val="28"/>
        </w:rPr>
        <w:t xml:space="preserve"> </w:t>
      </w:r>
      <w:r>
        <w:rPr>
          <w:sz w:val="28"/>
          <w:szCs w:val="28"/>
        </w:rPr>
        <w:t>Ханты-Мансийск, ул. Дзержинского</w:t>
      </w:r>
      <w:r w:rsidR="002F5376">
        <w:rPr>
          <w:sz w:val="28"/>
          <w:szCs w:val="28"/>
        </w:rPr>
        <w:t>,</w:t>
      </w:r>
      <w:r>
        <w:rPr>
          <w:sz w:val="28"/>
          <w:szCs w:val="28"/>
        </w:rPr>
        <w:t xml:space="preserve"> 6, кабинет 214, телефоны 35-23-29, 35-24-32. </w:t>
      </w:r>
    </w:p>
    <w:p w:rsidR="001B3897" w:rsidRDefault="001B3897" w:rsidP="008E3837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E3837">
        <w:rPr>
          <w:sz w:val="28"/>
          <w:szCs w:val="28"/>
        </w:rPr>
        <w:t>Организационному управлению</w:t>
      </w:r>
      <w:r>
        <w:rPr>
          <w:sz w:val="28"/>
          <w:szCs w:val="28"/>
        </w:rPr>
        <w:t xml:space="preserve"> аппарата Думы города Ханты-Мансийска (Трефилова Н.Ю.)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 постановление на официальном информационном портале органов местного самоуправления</w:t>
      </w:r>
      <w:r w:rsidR="002F5376">
        <w:rPr>
          <w:sz w:val="28"/>
          <w:szCs w:val="28"/>
        </w:rPr>
        <w:t xml:space="preserve"> города Ханты-Мансийска в сети Интернет </w:t>
      </w:r>
      <w:r>
        <w:rPr>
          <w:sz w:val="28"/>
          <w:szCs w:val="28"/>
        </w:rPr>
        <w:t>и в общественно-политической газете «</w:t>
      </w:r>
      <w:proofErr w:type="spellStart"/>
      <w:r>
        <w:rPr>
          <w:sz w:val="28"/>
          <w:szCs w:val="28"/>
        </w:rPr>
        <w:t>Самарово</w:t>
      </w:r>
      <w:proofErr w:type="spellEnd"/>
      <w:r>
        <w:rPr>
          <w:sz w:val="28"/>
          <w:szCs w:val="28"/>
        </w:rPr>
        <w:t>-Ханты-Мансийск».</w:t>
      </w:r>
    </w:p>
    <w:p w:rsidR="001B3897" w:rsidRDefault="001B3897" w:rsidP="002F5376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6.Уполномоченному органу разместить информацию о месте, времени и теме публичных слушаний и проект Решения Думы города Ханты-Мансийска </w:t>
      </w:r>
      <w:r w:rsidR="002F5376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бюджете города Ханты-Мансийска на 2013 год и плановый период 2014 и 2015 годов» на официальном информационном портале органов местного самоуправления</w:t>
      </w:r>
      <w:r w:rsidR="002F5376">
        <w:rPr>
          <w:sz w:val="28"/>
          <w:szCs w:val="28"/>
        </w:rPr>
        <w:t xml:space="preserve"> города Ханты-Мансийска в сети Интернет</w:t>
      </w:r>
      <w:r>
        <w:rPr>
          <w:sz w:val="28"/>
          <w:szCs w:val="28"/>
        </w:rPr>
        <w:t xml:space="preserve"> и в общественно-политической газете «</w:t>
      </w:r>
      <w:proofErr w:type="spellStart"/>
      <w:r>
        <w:rPr>
          <w:sz w:val="28"/>
          <w:szCs w:val="28"/>
        </w:rPr>
        <w:t>Самарово</w:t>
      </w:r>
      <w:proofErr w:type="spellEnd"/>
      <w:r>
        <w:rPr>
          <w:sz w:val="28"/>
          <w:szCs w:val="28"/>
        </w:rPr>
        <w:t>-Ханты-Мансийск»</w:t>
      </w:r>
      <w:r w:rsidR="001F36F5">
        <w:rPr>
          <w:sz w:val="28"/>
          <w:szCs w:val="28"/>
        </w:rPr>
        <w:t>.</w:t>
      </w:r>
      <w:bookmarkStart w:id="0" w:name="_GoBack"/>
      <w:bookmarkEnd w:id="0"/>
    </w:p>
    <w:p w:rsidR="001B3897" w:rsidRDefault="002F5376" w:rsidP="002F5376">
      <w:pPr>
        <w:ind w:left="142" w:firstLine="57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B3897">
        <w:rPr>
          <w:sz w:val="28"/>
          <w:szCs w:val="28"/>
        </w:rPr>
        <w:t>Настоящее постановление вступает в силу после дня его официального      опубликования.</w:t>
      </w:r>
    </w:p>
    <w:p w:rsidR="001B3897" w:rsidRDefault="001B3897" w:rsidP="001B3897">
      <w:pPr>
        <w:ind w:left="-360" w:firstLine="1068"/>
        <w:jc w:val="both"/>
        <w:rPr>
          <w:sz w:val="28"/>
          <w:szCs w:val="28"/>
        </w:rPr>
      </w:pPr>
    </w:p>
    <w:p w:rsidR="00FF6AF3" w:rsidRDefault="00FF6AF3" w:rsidP="001B3897">
      <w:pPr>
        <w:jc w:val="both"/>
        <w:rPr>
          <w:sz w:val="28"/>
          <w:szCs w:val="28"/>
        </w:rPr>
      </w:pPr>
    </w:p>
    <w:p w:rsidR="00FF6AF3" w:rsidRDefault="00FF6AF3" w:rsidP="001B3897">
      <w:pPr>
        <w:jc w:val="both"/>
      </w:pPr>
    </w:p>
    <w:p w:rsidR="00FF6AF3" w:rsidRDefault="00FF6AF3" w:rsidP="001B3897">
      <w:pPr>
        <w:jc w:val="both"/>
      </w:pPr>
    </w:p>
    <w:p w:rsidR="00FF6AF3" w:rsidRDefault="00FF6AF3" w:rsidP="00FF6AF3"/>
    <w:p w:rsidR="00FF6AF3" w:rsidRDefault="00FF6AF3" w:rsidP="00FF6A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FF6AF3" w:rsidRDefault="00FF6AF3" w:rsidP="00FF6A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FF6AF3" w:rsidRDefault="00FF6AF3" w:rsidP="00FF6AF3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FF6AF3" w:rsidRDefault="00FF6AF3" w:rsidP="00FF6AF3"/>
    <w:p w:rsidR="00FF6AF3" w:rsidRDefault="00FF6AF3" w:rsidP="00FF6AF3"/>
    <w:p w:rsidR="00B826E5" w:rsidRDefault="00B826E5"/>
    <w:sectPr w:rsidR="00B826E5" w:rsidSect="002F53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AD" w:rsidRDefault="001774AD" w:rsidP="002F5376">
      <w:r>
        <w:separator/>
      </w:r>
    </w:p>
  </w:endnote>
  <w:endnote w:type="continuationSeparator" w:id="0">
    <w:p w:rsidR="001774AD" w:rsidRDefault="001774AD" w:rsidP="002F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76" w:rsidRDefault="002F53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76" w:rsidRDefault="002F537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76" w:rsidRDefault="002F53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AD" w:rsidRDefault="001774AD" w:rsidP="002F5376">
      <w:r>
        <w:separator/>
      </w:r>
    </w:p>
  </w:footnote>
  <w:footnote w:type="continuationSeparator" w:id="0">
    <w:p w:rsidR="001774AD" w:rsidRDefault="001774AD" w:rsidP="002F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76" w:rsidRDefault="002F53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7163529"/>
      <w:docPartObj>
        <w:docPartGallery w:val="Page Numbers (Top of Page)"/>
        <w:docPartUnique/>
      </w:docPartObj>
    </w:sdtPr>
    <w:sdtEndPr/>
    <w:sdtContent>
      <w:p w:rsidR="002F5376" w:rsidRDefault="002F53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6F5">
          <w:rPr>
            <w:noProof/>
          </w:rPr>
          <w:t>2</w:t>
        </w:r>
        <w:r>
          <w:fldChar w:fldCharType="end"/>
        </w:r>
      </w:p>
    </w:sdtContent>
  </w:sdt>
  <w:p w:rsidR="002F5376" w:rsidRDefault="002F53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76" w:rsidRDefault="002F53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BB"/>
    <w:rsid w:val="000368CA"/>
    <w:rsid w:val="001774AD"/>
    <w:rsid w:val="00177D2A"/>
    <w:rsid w:val="001B3897"/>
    <w:rsid w:val="001F36F5"/>
    <w:rsid w:val="002A7C36"/>
    <w:rsid w:val="002F5376"/>
    <w:rsid w:val="00377369"/>
    <w:rsid w:val="00435AB1"/>
    <w:rsid w:val="004D7D45"/>
    <w:rsid w:val="00580FBB"/>
    <w:rsid w:val="00706FC3"/>
    <w:rsid w:val="00810AFB"/>
    <w:rsid w:val="008E3837"/>
    <w:rsid w:val="009F5222"/>
    <w:rsid w:val="00B826E5"/>
    <w:rsid w:val="00BA3A96"/>
    <w:rsid w:val="00C1342F"/>
    <w:rsid w:val="00DB2532"/>
    <w:rsid w:val="00DF08B7"/>
    <w:rsid w:val="00E2220D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6AF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F6AF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F6AF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F6AF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6AF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F6AF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F6AF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F6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FF6AF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FF6AF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F6AF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F6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AF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53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5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53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5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6AF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F6AF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F6AF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F6AF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6AF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F6AF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F6AF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F6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FF6AF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FF6AF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F6AF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F6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AF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53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5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53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5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5</cp:revision>
  <cp:lastPrinted>2012-11-16T08:59:00Z</cp:lastPrinted>
  <dcterms:created xsi:type="dcterms:W3CDTF">2012-11-16T08:01:00Z</dcterms:created>
  <dcterms:modified xsi:type="dcterms:W3CDTF">2012-11-16T09:16:00Z</dcterms:modified>
</cp:coreProperties>
</file>