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17" w:rsidRPr="00591617" w:rsidRDefault="00591617" w:rsidP="0059161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16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ВНИМАНИЮ ХОЗЯЙСТВУЮЩИХ СУБЪЕКТОВ!</w:t>
      </w:r>
    </w:p>
    <w:p w:rsidR="00591617" w:rsidRPr="00591617" w:rsidRDefault="00591617" w:rsidP="005916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2E49" w:rsidRPr="00591617" w:rsidRDefault="00591617" w:rsidP="005916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1617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312E49" w:rsidRPr="005916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 сентября 2025 года для пива и слабоалкогольных напитков в потребительской упаковке вводится </w:t>
      </w:r>
      <w:proofErr w:type="spellStart"/>
      <w:r w:rsidR="00312E49" w:rsidRPr="0059161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поэкземплярный</w:t>
      </w:r>
      <w:proofErr w:type="spellEnd"/>
      <w:r w:rsidR="00312E49" w:rsidRPr="005916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учет оборота с использованием электронного документооборота. Это означает, что все участники оборота, включая производителей, импортеров, оптовых и розничных продавцов должны будут регистрировать каждую единицу продукции в системе маркировки, передавая сведения в систему электронного документооборота.</w:t>
      </w:r>
    </w:p>
    <w:p w:rsidR="00312E49" w:rsidRPr="00591617" w:rsidRDefault="00312E49" w:rsidP="005916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16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подробной информацией можно ознакомиться на официальном сайте государственной системы маркировки и прослеживания «Честный ЗНАК» </w:t>
      </w:r>
      <w:hyperlink r:id="rId5" w:history="1">
        <w:r w:rsidRPr="0059161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https://честныйзнак.рф/</w:t>
        </w:r>
      </w:hyperlink>
      <w:r w:rsidRPr="005916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312E49" w:rsidRPr="00591617" w:rsidRDefault="00312E49" w:rsidP="00591617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68A2" w:rsidRPr="00591617" w:rsidRDefault="003D68A2" w:rsidP="0059161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D68A2" w:rsidRPr="0059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6D"/>
    <w:rsid w:val="00312E49"/>
    <w:rsid w:val="0037442D"/>
    <w:rsid w:val="003D68A2"/>
    <w:rsid w:val="00591617"/>
    <w:rsid w:val="0079466D"/>
    <w:rsid w:val="00A019A3"/>
    <w:rsid w:val="00BB64D8"/>
    <w:rsid w:val="00EF3732"/>
    <w:rsid w:val="00F0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5;&#1077;&#1089;&#1090;&#1085;&#1099;&#1081;&#1079;&#1085;&#1072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Светлана Сергеевна</dc:creator>
  <cp:keywords/>
  <dc:description/>
  <cp:lastModifiedBy>Савенкова Светлана Сергеевна</cp:lastModifiedBy>
  <cp:revision>6</cp:revision>
  <dcterms:created xsi:type="dcterms:W3CDTF">2025-06-24T09:23:00Z</dcterms:created>
  <dcterms:modified xsi:type="dcterms:W3CDTF">2025-06-25T05:47:00Z</dcterms:modified>
</cp:coreProperties>
</file>