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353" w:rsidRDefault="00B14353" w:rsidP="00B14353">
      <w:pPr>
        <w:jc w:val="center"/>
        <w:rPr>
          <w:b/>
        </w:rPr>
      </w:pPr>
      <w:r>
        <w:rPr>
          <w:noProof/>
        </w:rPr>
        <w:drawing>
          <wp:inline distT="0" distB="0" distL="0" distR="0" wp14:anchorId="151AF599" wp14:editId="464C9C83">
            <wp:extent cx="533400" cy="647700"/>
            <wp:effectExtent l="0" t="0" r="0" b="0"/>
            <wp:docPr id="3" name="Рисунок 3" descr="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353" w:rsidRDefault="00B14353" w:rsidP="00B14353"/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  <w:r>
        <w:rPr>
          <w:b/>
        </w:rPr>
        <w:t>МУНИЦИПАЛЬНАЯ КОМИССИЯ ПО ДЕЛАМ НЕСОВЕРШЕННОЛЕТНИХ И ЗАЩИТЕ ИХ ПРАВ ГОРОДА ХАНТЫ-МАНСИЙСКА</w:t>
      </w:r>
    </w:p>
    <w:p w:rsidR="00B14353" w:rsidRDefault="00B14353" w:rsidP="00B14353">
      <w:pPr>
        <w:tabs>
          <w:tab w:val="left" w:pos="4140"/>
        </w:tabs>
        <w:ind w:right="21"/>
        <w:jc w:val="center"/>
        <w:rPr>
          <w:b/>
        </w:rPr>
      </w:pPr>
    </w:p>
    <w:p w:rsidR="00B14353" w:rsidRDefault="00B14353" w:rsidP="00B143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14353" w:rsidRPr="007F4AD6" w:rsidRDefault="00830E9A" w:rsidP="00B14353">
      <w:pPr>
        <w:tabs>
          <w:tab w:val="left" w:pos="4140"/>
        </w:tabs>
        <w:ind w:right="21"/>
        <w:jc w:val="right"/>
        <w:rPr>
          <w:b/>
        </w:rPr>
      </w:pPr>
      <w:r w:rsidRPr="007F4AD6">
        <w:rPr>
          <w:b/>
        </w:rPr>
        <w:t>№ 24</w:t>
      </w:r>
      <w:r w:rsidR="00B14353" w:rsidRPr="007F4AD6">
        <w:rPr>
          <w:b/>
        </w:rPr>
        <w:t xml:space="preserve"> </w:t>
      </w:r>
    </w:p>
    <w:p w:rsidR="00B14353" w:rsidRPr="007F4AD6" w:rsidRDefault="00830E9A" w:rsidP="00B14353">
      <w:pPr>
        <w:jc w:val="both"/>
      </w:pPr>
      <w:r w:rsidRPr="007F4AD6">
        <w:t>26 марта 2020</w:t>
      </w:r>
      <w:r w:rsidR="00B14353" w:rsidRPr="007F4AD6">
        <w:t xml:space="preserve"> года, 14.15</w:t>
      </w:r>
    </w:p>
    <w:p w:rsidR="00B14353" w:rsidRPr="007F4AD6" w:rsidRDefault="00B14353" w:rsidP="00B14353">
      <w:pPr>
        <w:jc w:val="both"/>
      </w:pPr>
      <w:r w:rsidRPr="007F4AD6">
        <w:t xml:space="preserve">Место проведения: г. Ханты-Мансийск, ул. </w:t>
      </w:r>
      <w:proofErr w:type="gramStart"/>
      <w:r w:rsidR="000C5112" w:rsidRPr="007F4AD6">
        <w:t>Пионерская</w:t>
      </w:r>
      <w:proofErr w:type="gramEnd"/>
      <w:r w:rsidRPr="007F4AD6">
        <w:t xml:space="preserve">, </w:t>
      </w:r>
      <w:r w:rsidR="000C5112" w:rsidRPr="007F4AD6">
        <w:t>46</w:t>
      </w:r>
      <w:r w:rsidRPr="007F4AD6">
        <w:t>, кабинет 1</w:t>
      </w:r>
      <w:r w:rsidR="000C5112" w:rsidRPr="007F4AD6">
        <w:t>2</w:t>
      </w:r>
    </w:p>
    <w:p w:rsidR="00B14353" w:rsidRPr="007F4AD6" w:rsidRDefault="00B14353" w:rsidP="00B14353">
      <w:pPr>
        <w:jc w:val="both"/>
      </w:pPr>
      <w:r w:rsidRPr="007F4AD6">
        <w:t>Сведения об участниках заседания, отсутствующих указаны в протоколе заседания Комиссии</w:t>
      </w:r>
    </w:p>
    <w:p w:rsidR="00B470AE" w:rsidRPr="007F4AD6" w:rsidRDefault="00B470AE" w:rsidP="00612547">
      <w:pPr>
        <w:ind w:right="21" w:firstLine="708"/>
        <w:jc w:val="both"/>
        <w:rPr>
          <w:b/>
        </w:rPr>
      </w:pPr>
    </w:p>
    <w:p w:rsidR="00691362" w:rsidRPr="007F4AD6" w:rsidRDefault="00B470AE" w:rsidP="00B470AE">
      <w:pPr>
        <w:ind w:right="21"/>
        <w:jc w:val="both"/>
        <w:rPr>
          <w:b/>
        </w:rPr>
      </w:pPr>
      <w:r w:rsidRPr="007F4AD6">
        <w:rPr>
          <w:b/>
        </w:rPr>
        <w:t xml:space="preserve">О </w:t>
      </w:r>
      <w:r w:rsidR="00691362" w:rsidRPr="007F4AD6">
        <w:rPr>
          <w:b/>
        </w:rPr>
        <w:t xml:space="preserve">принимаемых мерах по защите прав </w:t>
      </w:r>
    </w:p>
    <w:p w:rsidR="00691362" w:rsidRPr="007F4AD6" w:rsidRDefault="00691362" w:rsidP="00B470AE">
      <w:pPr>
        <w:ind w:right="21"/>
        <w:jc w:val="both"/>
        <w:rPr>
          <w:b/>
        </w:rPr>
      </w:pPr>
      <w:r w:rsidRPr="007F4AD6">
        <w:rPr>
          <w:b/>
        </w:rPr>
        <w:t xml:space="preserve">несовершеннолетних в части взыскания алиментов </w:t>
      </w:r>
    </w:p>
    <w:p w:rsidR="00691362" w:rsidRPr="007F4AD6" w:rsidRDefault="00691362" w:rsidP="00B470AE">
      <w:pPr>
        <w:ind w:right="21"/>
        <w:jc w:val="both"/>
        <w:rPr>
          <w:b/>
        </w:rPr>
      </w:pPr>
      <w:r w:rsidRPr="007F4AD6">
        <w:rPr>
          <w:b/>
        </w:rPr>
        <w:t xml:space="preserve">на содержание, </w:t>
      </w:r>
      <w:r w:rsidR="00B470AE" w:rsidRPr="007F4AD6">
        <w:rPr>
          <w:b/>
        </w:rPr>
        <w:t xml:space="preserve">в том числе детей, </w:t>
      </w:r>
    </w:p>
    <w:p w:rsidR="008F22FD" w:rsidRPr="007F4AD6" w:rsidRDefault="00B470AE" w:rsidP="00B470AE">
      <w:pPr>
        <w:ind w:right="21"/>
        <w:jc w:val="both"/>
        <w:rPr>
          <w:b/>
        </w:rPr>
      </w:pPr>
      <w:r w:rsidRPr="007F4AD6">
        <w:rPr>
          <w:b/>
        </w:rPr>
        <w:t>оставшихся без попечения родителей</w:t>
      </w:r>
    </w:p>
    <w:p w:rsidR="00B470AE" w:rsidRPr="007F4AD6" w:rsidRDefault="00B470AE" w:rsidP="00612547">
      <w:pPr>
        <w:ind w:right="21" w:firstLine="708"/>
        <w:jc w:val="both"/>
      </w:pPr>
    </w:p>
    <w:p w:rsidR="008F22FD" w:rsidRPr="007F4AD6" w:rsidRDefault="00830E9A" w:rsidP="00B470AE">
      <w:pPr>
        <w:ind w:right="21" w:firstLine="708"/>
        <w:jc w:val="both"/>
      </w:pPr>
      <w:proofErr w:type="gramStart"/>
      <w:r w:rsidRPr="007F4AD6">
        <w:t xml:space="preserve">Во исполнение поручения, предусмотренного </w:t>
      </w:r>
      <w:r w:rsidR="00691362" w:rsidRPr="007F4AD6">
        <w:t>пунктом 7 постановления муниципальной комиссии по делам несовершеннолетних и защите их прав при Правительстве Ханты-Мансийского автономного округа-Югры от 25 декабря 2019 года № 128, з</w:t>
      </w:r>
      <w:r w:rsidR="008F22FD" w:rsidRPr="007F4AD6">
        <w:t xml:space="preserve">аслушав и обсудив информацию </w:t>
      </w:r>
      <w:r w:rsidR="00B14353" w:rsidRPr="007F4AD6">
        <w:t>у</w:t>
      </w:r>
      <w:r w:rsidR="00612547" w:rsidRPr="007F4AD6">
        <w:t>правления опеки и попечительства Администрации города Ханты-Мансийска, отдела судебных приставов по городу Ханты-Мансийску и Ханты-Мансийскому району</w:t>
      </w:r>
      <w:r w:rsidR="00691362" w:rsidRPr="007F4AD6">
        <w:t>, бюджетного учреждения Ханты-Мансийского автономного округа-Югры «Ханты-Мансийский центр помощи детям, оставшимся без попечения родителей</w:t>
      </w:r>
      <w:proofErr w:type="gramEnd"/>
      <w:r w:rsidR="00691362" w:rsidRPr="007F4AD6">
        <w:t>»</w:t>
      </w:r>
      <w:r w:rsidR="00612547" w:rsidRPr="007F4AD6">
        <w:t xml:space="preserve"> </w:t>
      </w:r>
      <w:r w:rsidR="00B470AE" w:rsidRPr="007F4AD6">
        <w:t xml:space="preserve">о </w:t>
      </w:r>
      <w:r w:rsidR="00691362" w:rsidRPr="007F4AD6">
        <w:t>принимаемых мерах по защите прав несовершеннолетних в части взыскания алиментов на содержание</w:t>
      </w:r>
      <w:r w:rsidR="00B470AE" w:rsidRPr="007F4AD6">
        <w:t xml:space="preserve">, в том числе детей, оставшихся без попечения родителей, </w:t>
      </w:r>
      <w:r w:rsidR="008F22FD" w:rsidRPr="007F4AD6">
        <w:t>комиссия отмечает:</w:t>
      </w:r>
    </w:p>
    <w:p w:rsidR="00FA5E07" w:rsidRPr="007F4AD6" w:rsidRDefault="001B5293" w:rsidP="00FA5E07">
      <w:pPr>
        <w:ind w:right="21" w:firstLine="708"/>
        <w:jc w:val="both"/>
      </w:pPr>
      <w:r w:rsidRPr="007F4AD6">
        <w:t xml:space="preserve">По состоянию на </w:t>
      </w:r>
      <w:r w:rsidR="00691362" w:rsidRPr="007F4AD6">
        <w:t>25 марта 2020</w:t>
      </w:r>
      <w:r w:rsidR="00FA5E07" w:rsidRPr="007F4AD6">
        <w:t xml:space="preserve"> года на территории горо</w:t>
      </w:r>
      <w:r w:rsidR="00612547" w:rsidRPr="007F4AD6">
        <w:t xml:space="preserve">да Ханты-Мансийска </w:t>
      </w:r>
      <w:r w:rsidR="008851B7" w:rsidRPr="007F4AD6">
        <w:t xml:space="preserve">проживают </w:t>
      </w:r>
      <w:r w:rsidR="00EC582C" w:rsidRPr="007F4AD6">
        <w:t>363</w:t>
      </w:r>
      <w:r w:rsidR="00FA5E07" w:rsidRPr="007F4AD6">
        <w:t xml:space="preserve"> </w:t>
      </w:r>
      <w:r w:rsidR="00040D7F" w:rsidRPr="007F4AD6">
        <w:t xml:space="preserve">ребенка, имеющих статус </w:t>
      </w:r>
      <w:r w:rsidR="00FA5E07" w:rsidRPr="007F4AD6">
        <w:t xml:space="preserve">детей-сирот и детей, оставшихся без попечения родителей, из них в </w:t>
      </w:r>
      <w:r w:rsidR="00612547" w:rsidRPr="007F4AD6">
        <w:t xml:space="preserve">замещающих </w:t>
      </w:r>
      <w:r w:rsidR="00FA5E07" w:rsidRPr="007F4AD6">
        <w:t>семьях</w:t>
      </w:r>
      <w:r w:rsidR="008851B7" w:rsidRPr="007F4AD6">
        <w:t xml:space="preserve"> - </w:t>
      </w:r>
      <w:r w:rsidR="00EC582C" w:rsidRPr="007F4AD6">
        <w:t>341</w:t>
      </w:r>
      <w:r w:rsidR="00FA5E07" w:rsidRPr="007F4AD6">
        <w:t xml:space="preserve">, в </w:t>
      </w:r>
      <w:r w:rsidR="008851B7" w:rsidRPr="007F4AD6">
        <w:t>бюджетном учреждении Ханты-М</w:t>
      </w:r>
      <w:r w:rsidR="00612547" w:rsidRPr="007F4AD6">
        <w:t>ансийского автономного округа-Югры «</w:t>
      </w:r>
      <w:r w:rsidR="008851B7" w:rsidRPr="007F4AD6">
        <w:t>Ханты-Мансийский ц</w:t>
      </w:r>
      <w:r w:rsidR="00612547" w:rsidRPr="007F4AD6">
        <w:t>ентр помощи детям, оставшимся без попечения родителей</w:t>
      </w:r>
      <w:r w:rsidR="008851B7" w:rsidRPr="007F4AD6">
        <w:t xml:space="preserve">» </w:t>
      </w:r>
      <w:r w:rsidR="00612547" w:rsidRPr="007F4AD6">
        <w:t xml:space="preserve">- </w:t>
      </w:r>
      <w:r w:rsidR="00040D7F" w:rsidRPr="007F4AD6">
        <w:t>22</w:t>
      </w:r>
      <w:r w:rsidR="00A21105" w:rsidRPr="007F4AD6">
        <w:t>.</w:t>
      </w:r>
    </w:p>
    <w:p w:rsidR="00FA5E07" w:rsidRPr="007F4AD6" w:rsidRDefault="00A21105" w:rsidP="00FA5E07">
      <w:pPr>
        <w:ind w:right="21" w:firstLine="708"/>
        <w:jc w:val="both"/>
      </w:pPr>
      <w:r w:rsidRPr="007F4AD6">
        <w:t>Имеют</w:t>
      </w:r>
      <w:r w:rsidR="00FA5E07" w:rsidRPr="007F4AD6">
        <w:t xml:space="preserve"> право на получение алиментов от родителей, лишенных (в том числе ограниченных) в судебном порядке родительских прав</w:t>
      </w:r>
      <w:r w:rsidR="008851B7" w:rsidRPr="007F4AD6">
        <w:t xml:space="preserve"> </w:t>
      </w:r>
      <w:r w:rsidR="00EC582C" w:rsidRPr="007F4AD6">
        <w:t>-</w:t>
      </w:r>
      <w:r w:rsidR="001D6451" w:rsidRPr="007F4AD6">
        <w:t xml:space="preserve"> </w:t>
      </w:r>
      <w:r w:rsidR="00EC582C" w:rsidRPr="007F4AD6">
        <w:t>250 детей</w:t>
      </w:r>
      <w:r w:rsidR="00FA5E07" w:rsidRPr="007F4AD6">
        <w:t>, из них проживают: в</w:t>
      </w:r>
      <w:r w:rsidR="00612547" w:rsidRPr="007F4AD6">
        <w:t xml:space="preserve"> замещающей</w:t>
      </w:r>
      <w:r w:rsidR="00FA5E07" w:rsidRPr="007F4AD6">
        <w:t xml:space="preserve"> семье</w:t>
      </w:r>
      <w:r w:rsidR="00612547" w:rsidRPr="007F4AD6">
        <w:t xml:space="preserve"> - </w:t>
      </w:r>
      <w:r w:rsidR="00EC582C" w:rsidRPr="007F4AD6">
        <w:t>231</w:t>
      </w:r>
      <w:r w:rsidR="00FA5E07" w:rsidRPr="007F4AD6">
        <w:t>, в органи</w:t>
      </w:r>
      <w:r w:rsidR="00612547" w:rsidRPr="007F4AD6">
        <w:t>зации</w:t>
      </w:r>
      <w:r w:rsidR="00FA5E07" w:rsidRPr="007F4AD6">
        <w:t xml:space="preserve"> для детей-сирот и детей, ост</w:t>
      </w:r>
      <w:r w:rsidRPr="007F4AD6">
        <w:t>авши</w:t>
      </w:r>
      <w:r w:rsidR="00040D7F" w:rsidRPr="007F4AD6">
        <w:t>хся без попечения родителей</w:t>
      </w:r>
      <w:r w:rsidR="00EC582C" w:rsidRPr="007F4AD6">
        <w:t xml:space="preserve"> - 19</w:t>
      </w:r>
      <w:r w:rsidRPr="007F4AD6">
        <w:t>.</w:t>
      </w:r>
    </w:p>
    <w:p w:rsidR="00FA5E07" w:rsidRPr="007F4AD6" w:rsidRDefault="00A21105" w:rsidP="00FA5E07">
      <w:pPr>
        <w:ind w:right="21" w:firstLine="708"/>
        <w:jc w:val="both"/>
      </w:pPr>
      <w:r w:rsidRPr="007F4AD6">
        <w:t>Получают</w:t>
      </w:r>
      <w:r w:rsidR="00FA5E07" w:rsidRPr="007F4AD6">
        <w:t xml:space="preserve"> алименты от родителей, лишенных (в том числе ограниченных) в судебном порядке родительских прав</w:t>
      </w:r>
      <w:r w:rsidR="001D6451" w:rsidRPr="007F4AD6">
        <w:t xml:space="preserve"> - </w:t>
      </w:r>
      <w:r w:rsidR="00040D7F" w:rsidRPr="007F4AD6">
        <w:t>6</w:t>
      </w:r>
      <w:r w:rsidR="0049545D">
        <w:t>6</w:t>
      </w:r>
      <w:r w:rsidRPr="007F4AD6">
        <w:t xml:space="preserve"> </w:t>
      </w:r>
      <w:r w:rsidR="00040D7F" w:rsidRPr="007F4AD6">
        <w:t>(2</w:t>
      </w:r>
      <w:r w:rsidR="0049545D">
        <w:t>6,4</w:t>
      </w:r>
      <w:r w:rsidR="00AB4E96" w:rsidRPr="007F4AD6">
        <w:t xml:space="preserve">%) </w:t>
      </w:r>
      <w:r w:rsidRPr="007F4AD6">
        <w:t>несовершеннолетних</w:t>
      </w:r>
      <w:r w:rsidR="00FA5E07" w:rsidRPr="007F4AD6">
        <w:t xml:space="preserve">, из них проживают: в </w:t>
      </w:r>
      <w:r w:rsidR="00612547" w:rsidRPr="007F4AD6">
        <w:t xml:space="preserve">замещающей </w:t>
      </w:r>
      <w:r w:rsidR="00FA5E07" w:rsidRPr="007F4AD6">
        <w:t>семье</w:t>
      </w:r>
      <w:r w:rsidRPr="007F4AD6">
        <w:t xml:space="preserve"> </w:t>
      </w:r>
      <w:r w:rsidR="00612547" w:rsidRPr="007F4AD6">
        <w:t xml:space="preserve">- </w:t>
      </w:r>
      <w:r w:rsidR="00EC582C" w:rsidRPr="007F4AD6">
        <w:t>57 (24,6</w:t>
      </w:r>
      <w:r w:rsidR="00AB4E96" w:rsidRPr="007F4AD6">
        <w:t>%)</w:t>
      </w:r>
      <w:r w:rsidR="00FA5E07" w:rsidRPr="007F4AD6">
        <w:t>, в организ</w:t>
      </w:r>
      <w:r w:rsidR="00612547" w:rsidRPr="007F4AD6">
        <w:t>ации</w:t>
      </w:r>
      <w:r w:rsidR="00FA5E07" w:rsidRPr="007F4AD6">
        <w:t xml:space="preserve"> для детей-сирот и детей, ост</w:t>
      </w:r>
      <w:r w:rsidRPr="007F4AD6">
        <w:t>авш</w:t>
      </w:r>
      <w:r w:rsidR="00932830" w:rsidRPr="007F4AD6">
        <w:t>и</w:t>
      </w:r>
      <w:r w:rsidR="00040D7F" w:rsidRPr="007F4AD6">
        <w:t xml:space="preserve">хся без попечения </w:t>
      </w:r>
      <w:r w:rsidR="00EC582C" w:rsidRPr="007F4AD6">
        <w:t>родителей - 9 (47,4</w:t>
      </w:r>
      <w:r w:rsidR="00AB4E96" w:rsidRPr="007F4AD6">
        <w:t>%)</w:t>
      </w:r>
      <w:r w:rsidRPr="007F4AD6">
        <w:t>.</w:t>
      </w:r>
    </w:p>
    <w:p w:rsidR="001C37CE" w:rsidRPr="007F4AD6" w:rsidRDefault="00EC582C" w:rsidP="001C37CE">
      <w:pPr>
        <w:ind w:right="21" w:firstLine="708"/>
        <w:jc w:val="both"/>
      </w:pPr>
      <w:r w:rsidRPr="007F4AD6">
        <w:t xml:space="preserve">За истекший период 2020 года </w:t>
      </w:r>
      <w:r w:rsidR="00E67680" w:rsidRPr="007F4AD6">
        <w:t xml:space="preserve">управлением опеки и попечительства Администрации города Ханты-Мансийска </w:t>
      </w:r>
      <w:r w:rsidRPr="007F4AD6">
        <w:t>подано в судебные органы 2 исковых заявления</w:t>
      </w:r>
      <w:r w:rsidR="001C37CE" w:rsidRPr="007F4AD6">
        <w:t xml:space="preserve"> о </w:t>
      </w:r>
      <w:r w:rsidR="00814A32" w:rsidRPr="007F4AD6">
        <w:t xml:space="preserve">лишении прав 3 родителей </w:t>
      </w:r>
      <w:r w:rsidR="00E67680" w:rsidRPr="007F4AD6">
        <w:t>и взыскании с них алиментов на содержание 3 детей, материалы находятся на рассмотрении в суде.</w:t>
      </w:r>
    </w:p>
    <w:p w:rsidR="00BC6D95" w:rsidRPr="007F4AD6" w:rsidRDefault="00C7717F" w:rsidP="00544C5C">
      <w:pPr>
        <w:tabs>
          <w:tab w:val="left" w:pos="0"/>
        </w:tabs>
        <w:jc w:val="both"/>
      </w:pPr>
      <w:r w:rsidRPr="007F4AD6">
        <w:tab/>
      </w:r>
      <w:r w:rsidR="00A33D8E" w:rsidRPr="007F4AD6">
        <w:t xml:space="preserve">С учетом актуальности вопроса по защите и восстановлению </w:t>
      </w:r>
      <w:r w:rsidR="001264F8" w:rsidRPr="007F4AD6">
        <w:t xml:space="preserve">прав несовершеннолетних </w:t>
      </w:r>
      <w:r w:rsidR="00DA2CBA" w:rsidRPr="007F4AD6">
        <w:t>на получение алиментов, в том числе детей, оставшихся без попечения родителей</w:t>
      </w:r>
      <w:r w:rsidR="00A61B88" w:rsidRPr="007F4AD6">
        <w:t xml:space="preserve">, планом </w:t>
      </w:r>
      <w:r w:rsidR="003F0941" w:rsidRPr="007F4AD6">
        <w:t xml:space="preserve">муниципальной </w:t>
      </w:r>
      <w:r w:rsidR="00A61B88" w:rsidRPr="007F4AD6">
        <w:t>комиссии по делам несов</w:t>
      </w:r>
      <w:r w:rsidR="003F0941" w:rsidRPr="007F4AD6">
        <w:t>ершеннолетних и защите их прав города Ханты-Мансийска</w:t>
      </w:r>
      <w:r w:rsidR="00A61B88" w:rsidRPr="007F4AD6">
        <w:t xml:space="preserve"> предусмотрено его ежегодное рассмотрение</w:t>
      </w:r>
      <w:r w:rsidR="00BC6D95" w:rsidRPr="007F4AD6">
        <w:t xml:space="preserve"> (постановления </w:t>
      </w:r>
      <w:r w:rsidR="003F0941" w:rsidRPr="007F4AD6">
        <w:t>от 6 декабря 2018 года № 117</w:t>
      </w:r>
      <w:r w:rsidR="00AA477F" w:rsidRPr="007F4AD6">
        <w:t>, от 5 декабря 2019 года № 96</w:t>
      </w:r>
      <w:r w:rsidR="00BC6D95" w:rsidRPr="007F4AD6">
        <w:t>).</w:t>
      </w:r>
    </w:p>
    <w:p w:rsidR="00FA4DD6" w:rsidRPr="007F4AD6" w:rsidRDefault="00BC6D95" w:rsidP="00FA4DD6">
      <w:pPr>
        <w:tabs>
          <w:tab w:val="left" w:pos="0"/>
        </w:tabs>
        <w:jc w:val="both"/>
      </w:pPr>
      <w:r w:rsidRPr="007F4AD6">
        <w:tab/>
      </w:r>
      <w:r w:rsidR="00544C5C" w:rsidRPr="007F4AD6">
        <w:t xml:space="preserve">В целях защиты имущественных прав детей, оставшихся без попечения родителей, </w:t>
      </w:r>
      <w:r w:rsidR="002F45D5" w:rsidRPr="007F4AD6">
        <w:t>во исполнение поручений</w:t>
      </w:r>
      <w:r w:rsidRPr="007F4AD6">
        <w:t>, предусмотренных постановлениями</w:t>
      </w:r>
      <w:r w:rsidR="002F45D5" w:rsidRPr="007F4AD6">
        <w:t xml:space="preserve"> </w:t>
      </w:r>
      <w:r w:rsidR="00F83B52" w:rsidRPr="007F4AD6">
        <w:t xml:space="preserve">муниципальной </w:t>
      </w:r>
      <w:r w:rsidR="002F45D5" w:rsidRPr="007F4AD6">
        <w:t xml:space="preserve">комиссии по </w:t>
      </w:r>
      <w:r w:rsidR="002F45D5" w:rsidRPr="007F4AD6">
        <w:lastRenderedPageBreak/>
        <w:t>делам несовершеннолетних и з</w:t>
      </w:r>
      <w:r w:rsidR="00CF29CE" w:rsidRPr="007F4AD6">
        <w:t xml:space="preserve">ащите их прав </w:t>
      </w:r>
      <w:r w:rsidR="00F83B52" w:rsidRPr="007F4AD6">
        <w:t>города Ханты-Мансийска</w:t>
      </w:r>
      <w:r w:rsidR="00584581" w:rsidRPr="007F4AD6">
        <w:t>,</w:t>
      </w:r>
      <w:r w:rsidR="00F83B52" w:rsidRPr="007F4AD6">
        <w:t xml:space="preserve"> </w:t>
      </w:r>
      <w:r w:rsidRPr="007F4AD6">
        <w:t xml:space="preserve">по состоянию на </w:t>
      </w:r>
      <w:r w:rsidR="00AA477F" w:rsidRPr="007F4AD6">
        <w:t>25 марта 2020</w:t>
      </w:r>
      <w:r w:rsidRPr="007F4AD6">
        <w:t xml:space="preserve"> года </w:t>
      </w:r>
      <w:r w:rsidR="000D7441" w:rsidRPr="007F4AD6">
        <w:rPr>
          <w:color w:val="1A1A1A"/>
        </w:rPr>
        <w:t>управлением опеки и попечительства Администрации города Ханты-Мансийска</w:t>
      </w:r>
      <w:r w:rsidR="000D7441" w:rsidRPr="007F4AD6">
        <w:t xml:space="preserve"> </w:t>
      </w:r>
      <w:r w:rsidR="00544C5C" w:rsidRPr="007F4AD6">
        <w:t xml:space="preserve">приняты следующие меры: </w:t>
      </w:r>
    </w:p>
    <w:p w:rsidR="00367047" w:rsidRPr="007F4AD6" w:rsidRDefault="00FA4DD6" w:rsidP="00FA4DD6">
      <w:pPr>
        <w:tabs>
          <w:tab w:val="left" w:pos="0"/>
        </w:tabs>
        <w:jc w:val="both"/>
        <w:rPr>
          <w:color w:val="1A1A1A"/>
        </w:rPr>
      </w:pPr>
      <w:r w:rsidRPr="007F4AD6">
        <w:tab/>
      </w:r>
      <w:r w:rsidR="00367047" w:rsidRPr="007F4AD6">
        <w:rPr>
          <w:color w:val="1A1A1A"/>
        </w:rPr>
        <w:t xml:space="preserve"> </w:t>
      </w:r>
      <w:proofErr w:type="gramStart"/>
      <w:r w:rsidR="00367047" w:rsidRPr="007F4AD6">
        <w:rPr>
          <w:color w:val="1A1A1A"/>
        </w:rPr>
        <w:t>о</w:t>
      </w:r>
      <w:r w:rsidR="002F45D5" w:rsidRPr="007F4AD6">
        <w:rPr>
          <w:color w:val="1A1A1A"/>
        </w:rPr>
        <w:t>беспечено</w:t>
      </w:r>
      <w:r w:rsidR="00367047" w:rsidRPr="007F4AD6">
        <w:rPr>
          <w:color w:val="1A1A1A"/>
        </w:rPr>
        <w:t xml:space="preserve"> взаимодействие с отделом судебных приставов по городу Ханты-Мансийску и Ханты-Мансийскому району по исполнению решений о взыскании алиментов</w:t>
      </w:r>
      <w:r w:rsidR="00AD7796" w:rsidRPr="007F4AD6">
        <w:rPr>
          <w:color w:val="1A1A1A"/>
        </w:rPr>
        <w:t xml:space="preserve">, в том числе </w:t>
      </w:r>
      <w:r w:rsidR="00677495" w:rsidRPr="007F4AD6">
        <w:rPr>
          <w:color w:val="1A1A1A"/>
        </w:rPr>
        <w:t xml:space="preserve">посредством проведения </w:t>
      </w:r>
      <w:r w:rsidR="00AD7796" w:rsidRPr="007F4AD6">
        <w:rPr>
          <w:color w:val="1A1A1A"/>
        </w:rPr>
        <w:t>сверок по взысканию алиментов на содержание детей, оставшихся без попечения родителей</w:t>
      </w:r>
      <w:r w:rsidR="00AA38E4" w:rsidRPr="007F4AD6">
        <w:rPr>
          <w:color w:val="1A1A1A"/>
        </w:rPr>
        <w:t xml:space="preserve"> </w:t>
      </w:r>
      <w:r w:rsidR="003A0729" w:rsidRPr="007F4AD6">
        <w:rPr>
          <w:color w:val="1A1A1A"/>
        </w:rPr>
        <w:t xml:space="preserve"> </w:t>
      </w:r>
      <w:r w:rsidR="000D7441" w:rsidRPr="007F4AD6">
        <w:rPr>
          <w:color w:val="1A1A1A"/>
        </w:rPr>
        <w:t>(</w:t>
      </w:r>
      <w:r w:rsidR="00DF22E7" w:rsidRPr="007F4AD6">
        <w:rPr>
          <w:color w:val="1A1A1A"/>
        </w:rPr>
        <w:t>по результатам работы выявляются причины и условия, препятствующие взысканию алиментов на содержание детей, оставшихся без попечения родителей, принимаются дополнительные меры, направленные на понуждение должников к исполнению</w:t>
      </w:r>
      <w:proofErr w:type="gramEnd"/>
      <w:r w:rsidR="00DF22E7" w:rsidRPr="007F4AD6">
        <w:rPr>
          <w:color w:val="1A1A1A"/>
        </w:rPr>
        <w:t xml:space="preserve"> алиментных обязательств</w:t>
      </w:r>
      <w:r w:rsidR="000D7441" w:rsidRPr="007F4AD6">
        <w:rPr>
          <w:color w:val="1A1A1A"/>
        </w:rPr>
        <w:t>),</w:t>
      </w:r>
      <w:r w:rsidR="003A0729" w:rsidRPr="007F4AD6">
        <w:rPr>
          <w:color w:val="1A1A1A"/>
        </w:rPr>
        <w:t xml:space="preserve"> </w:t>
      </w:r>
    </w:p>
    <w:p w:rsidR="00E67680" w:rsidRPr="007F4AD6" w:rsidRDefault="00E67680" w:rsidP="00FA4DD6">
      <w:pPr>
        <w:tabs>
          <w:tab w:val="left" w:pos="0"/>
        </w:tabs>
        <w:jc w:val="both"/>
      </w:pPr>
      <w:r w:rsidRPr="007F4AD6">
        <w:rPr>
          <w:color w:val="1A1A1A"/>
        </w:rPr>
        <w:tab/>
        <w:t xml:space="preserve">запланировано </w:t>
      </w:r>
      <w:r w:rsidR="008E17BD" w:rsidRPr="007F4AD6">
        <w:rPr>
          <w:color w:val="1A1A1A"/>
        </w:rPr>
        <w:t>рассмотрение вопроса</w:t>
      </w:r>
      <w:r w:rsidRPr="007F4AD6">
        <w:rPr>
          <w:color w:val="1A1A1A"/>
        </w:rPr>
        <w:t xml:space="preserve"> </w:t>
      </w:r>
      <w:r w:rsidRPr="007F4AD6">
        <w:t>о защите прав детей, оставшихся без попечения родителей</w:t>
      </w:r>
      <w:r w:rsidR="008E17BD" w:rsidRPr="007F4AD6">
        <w:t>,</w:t>
      </w:r>
      <w:r w:rsidRPr="007F4AD6">
        <w:t xml:space="preserve"> в части взыскания алиментов на их содержание </w:t>
      </w:r>
      <w:r w:rsidR="00D54DAF" w:rsidRPr="007F4AD6">
        <w:t xml:space="preserve">по итогам 2019 года </w:t>
      </w:r>
      <w:r w:rsidR="008E17BD" w:rsidRPr="007F4AD6">
        <w:t xml:space="preserve">на заседании </w:t>
      </w:r>
      <w:r w:rsidR="00D54DAF" w:rsidRPr="007F4AD6">
        <w:rPr>
          <w:bCs/>
        </w:rPr>
        <w:t>межведомственного опекунского Совета при Администрации города Ханты-Мансийска.</w:t>
      </w:r>
    </w:p>
    <w:p w:rsidR="00323DCF" w:rsidRPr="007F4AD6" w:rsidRDefault="00323DCF" w:rsidP="0038689B">
      <w:pPr>
        <w:ind w:firstLine="720"/>
        <w:jc w:val="both"/>
        <w:rPr>
          <w:color w:val="1A1A1A"/>
        </w:rPr>
      </w:pPr>
      <w:r w:rsidRPr="007F4AD6">
        <w:rPr>
          <w:color w:val="1A1A1A"/>
        </w:rPr>
        <w:t xml:space="preserve">Дополнительно </w:t>
      </w:r>
      <w:r w:rsidRPr="007F4AD6">
        <w:t xml:space="preserve">Управлением социальной защиты населения по городу Ханты-Мансийску и Ханты-Мансийскому району приняты меры </w:t>
      </w:r>
      <w:proofErr w:type="gramStart"/>
      <w:r w:rsidRPr="007F4AD6">
        <w:t>по</w:t>
      </w:r>
      <w:proofErr w:type="gramEnd"/>
    </w:p>
    <w:p w:rsidR="000D7441" w:rsidRPr="007F4AD6" w:rsidRDefault="00323DCF" w:rsidP="000D7441">
      <w:pPr>
        <w:ind w:firstLine="720"/>
        <w:jc w:val="both"/>
      </w:pPr>
      <w:r w:rsidRPr="007F4AD6">
        <w:t>оптимизации</w:t>
      </w:r>
      <w:r w:rsidR="000D7441" w:rsidRPr="007F4AD6">
        <w:t xml:space="preserve"> деятельности </w:t>
      </w:r>
      <w:r w:rsidR="000D7441" w:rsidRPr="007F4AD6">
        <w:rPr>
          <w:color w:val="1A1A1A"/>
        </w:rPr>
        <w:t xml:space="preserve">бюджетного учреждения Ханты-Мансийского автономного округа-Югры «Ханты-Мансийский центр помощи детям, оставшимся без попечения родителей» посредством проведения анализа </w:t>
      </w:r>
      <w:r w:rsidR="000D7441" w:rsidRPr="007F4AD6">
        <w:t xml:space="preserve">на предмет полноты принимаемых мер по защите имущественных прав несовершеннолетних в части взыскания алиментов на содержание воспитанников из числа детей, оставшихся без попечения родителей, </w:t>
      </w:r>
    </w:p>
    <w:p w:rsidR="000D7441" w:rsidRPr="007F4AD6" w:rsidRDefault="00323DCF" w:rsidP="000D7441">
      <w:pPr>
        <w:pStyle w:val="a7"/>
        <w:spacing w:after="0"/>
        <w:ind w:firstLine="709"/>
        <w:jc w:val="both"/>
      </w:pPr>
      <w:r w:rsidRPr="007F4AD6">
        <w:t xml:space="preserve">проведению </w:t>
      </w:r>
      <w:r w:rsidR="000D7441" w:rsidRPr="007F4AD6">
        <w:t>анализ</w:t>
      </w:r>
      <w:r w:rsidRPr="007F4AD6">
        <w:t>а</w:t>
      </w:r>
      <w:r w:rsidR="000D7441" w:rsidRPr="007F4AD6">
        <w:t xml:space="preserve"> индивидуальных программ реабилитации и адаптации семей, находящихся в социально опасном положении, на предмет реализации мероприятий по взысканию алиментов на содержание детей в случае возникновения данного права, внесение дополнительных мероприятий </w:t>
      </w:r>
      <w:r w:rsidRPr="007F4AD6">
        <w:t>в части защиты и восстановления прав несовершеннолетних на получение алиментов, по их реализации.</w:t>
      </w:r>
    </w:p>
    <w:p w:rsidR="00664B34" w:rsidRPr="00D2639B" w:rsidRDefault="00664B34" w:rsidP="00753803">
      <w:pPr>
        <w:ind w:firstLine="720"/>
        <w:jc w:val="both"/>
      </w:pPr>
      <w:r w:rsidRPr="00D2639B">
        <w:rPr>
          <w:color w:val="1A1A1A"/>
        </w:rPr>
        <w:t>В отделе судебных приставов по городу Ханты-Мансийску и Ханты-Мансийскому району</w:t>
      </w:r>
      <w:r w:rsidR="00807A70" w:rsidRPr="00D2639B">
        <w:rPr>
          <w:color w:val="1A1A1A"/>
        </w:rPr>
        <w:t xml:space="preserve"> </w:t>
      </w:r>
      <w:r w:rsidR="001B5293" w:rsidRPr="00D2639B">
        <w:rPr>
          <w:color w:val="1A1A1A"/>
        </w:rPr>
        <w:t xml:space="preserve">по состоянию на </w:t>
      </w:r>
      <w:r w:rsidR="00893841" w:rsidRPr="00D2639B">
        <w:rPr>
          <w:color w:val="1A1A1A"/>
        </w:rPr>
        <w:t>25 марта 2020</w:t>
      </w:r>
      <w:r w:rsidR="004436E1" w:rsidRPr="00D2639B">
        <w:rPr>
          <w:color w:val="1A1A1A"/>
        </w:rPr>
        <w:t xml:space="preserve"> года находится</w:t>
      </w:r>
      <w:r w:rsidR="00D67371" w:rsidRPr="00D2639B">
        <w:rPr>
          <w:color w:val="1A1A1A"/>
        </w:rPr>
        <w:t xml:space="preserve"> </w:t>
      </w:r>
      <w:r w:rsidR="00407B11" w:rsidRPr="00D2639B">
        <w:rPr>
          <w:color w:val="1A1A1A"/>
        </w:rPr>
        <w:t>1240</w:t>
      </w:r>
      <w:r w:rsidR="00DE74CE" w:rsidRPr="00D2639B">
        <w:t xml:space="preserve"> </w:t>
      </w:r>
      <w:r w:rsidRPr="00D2639B">
        <w:rPr>
          <w:color w:val="1A1A1A"/>
        </w:rPr>
        <w:t xml:space="preserve">исполнительных производства о взыскании алиментов </w:t>
      </w:r>
      <w:r w:rsidR="009C1842" w:rsidRPr="00D2639B">
        <w:rPr>
          <w:color w:val="1A1A1A"/>
        </w:rPr>
        <w:t>на содержание детей</w:t>
      </w:r>
      <w:r w:rsidR="009C2FF0" w:rsidRPr="00D2639B">
        <w:rPr>
          <w:color w:val="C00000"/>
        </w:rPr>
        <w:t xml:space="preserve"> </w:t>
      </w:r>
      <w:r w:rsidR="009C2FF0" w:rsidRPr="00D2639B">
        <w:t>(сведения предоставлены по городу Ханты-Мансийску и Ханты-Мансийскому району)</w:t>
      </w:r>
      <w:r w:rsidR="00D2639B" w:rsidRPr="00D2639B">
        <w:t>.</w:t>
      </w:r>
    </w:p>
    <w:p w:rsidR="00F512E3" w:rsidRPr="00D2639B" w:rsidRDefault="00F512E3" w:rsidP="00753803">
      <w:pPr>
        <w:ind w:firstLine="720"/>
        <w:jc w:val="both"/>
        <w:rPr>
          <w:color w:val="1A1A1A"/>
        </w:rPr>
      </w:pPr>
      <w:r w:rsidRPr="00D2639B">
        <w:t>В рамках исполнения исполнительных производств</w:t>
      </w:r>
      <w:r w:rsidR="00407B11" w:rsidRPr="00D2639B">
        <w:t xml:space="preserve"> в отчетном периоде 2020 года</w:t>
      </w:r>
      <w:r w:rsidRPr="00D2639B">
        <w:t xml:space="preserve">: </w:t>
      </w:r>
      <w:r w:rsidR="00407B11" w:rsidRPr="00D2639B">
        <w:t>вынесено</w:t>
      </w:r>
      <w:r w:rsidR="00F0546A" w:rsidRPr="00D2639B">
        <w:t xml:space="preserve"> постановлений о временном ограничении права на выезд должника за пределы государства </w:t>
      </w:r>
      <w:r w:rsidR="008A30C0" w:rsidRPr="00D2639B">
        <w:t>-</w:t>
      </w:r>
      <w:r w:rsidR="00D56003" w:rsidRPr="00D2639B">
        <w:t xml:space="preserve"> </w:t>
      </w:r>
      <w:r w:rsidR="00407B11" w:rsidRPr="00D2639B">
        <w:t>177</w:t>
      </w:r>
      <w:r w:rsidR="00F0546A" w:rsidRPr="00D2639B">
        <w:t xml:space="preserve">, </w:t>
      </w:r>
      <w:r w:rsidR="00D2639B">
        <w:t>проведен арест</w:t>
      </w:r>
      <w:r w:rsidR="00407B11" w:rsidRPr="00D2639B">
        <w:t xml:space="preserve"> имущества должников - 3, действуют постановления об ограничении должником пользования специальным правом - 54. </w:t>
      </w:r>
    </w:p>
    <w:p w:rsidR="009C1842" w:rsidRPr="00D2639B" w:rsidRDefault="009C1842" w:rsidP="00753803">
      <w:pPr>
        <w:ind w:firstLine="720"/>
        <w:jc w:val="both"/>
      </w:pPr>
      <w:proofErr w:type="gramStart"/>
      <w:r w:rsidRPr="00D2639B">
        <w:rPr>
          <w:color w:val="1A1A1A"/>
        </w:rPr>
        <w:t xml:space="preserve">Сотрудниками отдела судебных приставов по городу Ханты-Мансийску и Ханты-Мансийскому району </w:t>
      </w:r>
      <w:r w:rsidR="00893841" w:rsidRPr="00D2639B">
        <w:rPr>
          <w:color w:val="1A1A1A"/>
        </w:rPr>
        <w:t>за истекший период 2020</w:t>
      </w:r>
      <w:r w:rsidR="009C2FF0" w:rsidRPr="00D2639B">
        <w:rPr>
          <w:color w:val="1A1A1A"/>
        </w:rPr>
        <w:t xml:space="preserve"> года </w:t>
      </w:r>
      <w:r w:rsidR="00B26889" w:rsidRPr="00D2639B">
        <w:rPr>
          <w:color w:val="1A1A1A"/>
        </w:rPr>
        <w:t>осуществлен</w:t>
      </w:r>
      <w:r w:rsidRPr="00D2639B">
        <w:rPr>
          <w:color w:val="1A1A1A"/>
        </w:rPr>
        <w:t xml:space="preserve"> комплекс мер, направленных на понуждение должников к исполнению</w:t>
      </w:r>
      <w:r w:rsidR="00C63C59" w:rsidRPr="00D2639B">
        <w:rPr>
          <w:color w:val="1A1A1A"/>
        </w:rPr>
        <w:t xml:space="preserve"> алиментных обязательств</w:t>
      </w:r>
      <w:r w:rsidR="00C41E28" w:rsidRPr="00D2639B">
        <w:rPr>
          <w:color w:val="1A1A1A"/>
        </w:rPr>
        <w:t>, в том числе по возбуждению уголовных дел, предусмотренных статьей 157 Уголовного кодекса Российской Федерации</w:t>
      </w:r>
      <w:r w:rsidR="00407B11" w:rsidRPr="00D2639B">
        <w:rPr>
          <w:color w:val="1A1A1A"/>
        </w:rPr>
        <w:t xml:space="preserve"> - </w:t>
      </w:r>
      <w:r w:rsidR="00407B11" w:rsidRPr="00D2639B">
        <w:t>12</w:t>
      </w:r>
      <w:r w:rsidR="00C41E28" w:rsidRPr="00D2639B">
        <w:rPr>
          <w:color w:val="1A1A1A"/>
        </w:rPr>
        <w:t xml:space="preserve">, </w:t>
      </w:r>
      <w:r w:rsidR="00407B11" w:rsidRPr="00D2639B">
        <w:rPr>
          <w:color w:val="1A1A1A"/>
        </w:rPr>
        <w:t xml:space="preserve">из них в отношении должников, обязанных выплачивать алименты на содержание детей, оставшихся без попечения родителей - 4, </w:t>
      </w:r>
      <w:r w:rsidR="00C41E28" w:rsidRPr="00D2639B">
        <w:rPr>
          <w:color w:val="1A1A1A"/>
        </w:rPr>
        <w:t>привлечению к административной</w:t>
      </w:r>
      <w:proofErr w:type="gramEnd"/>
      <w:r w:rsidR="00C41E28" w:rsidRPr="00D2639B">
        <w:rPr>
          <w:color w:val="1A1A1A"/>
        </w:rPr>
        <w:t xml:space="preserve"> ответственности по статье 5.35.1 Кодекса Российской Федерации об административных правонарушениях</w:t>
      </w:r>
      <w:r w:rsidR="00FA4C58" w:rsidRPr="00D2639B">
        <w:rPr>
          <w:color w:val="1A1A1A"/>
        </w:rPr>
        <w:t xml:space="preserve"> - 8.</w:t>
      </w:r>
    </w:p>
    <w:p w:rsidR="00C1114B" w:rsidRPr="007F4AD6" w:rsidRDefault="00C1114B" w:rsidP="00753803">
      <w:pPr>
        <w:ind w:firstLine="720"/>
        <w:jc w:val="both"/>
      </w:pPr>
    </w:p>
    <w:p w:rsidR="005F6A45" w:rsidRPr="007F4AD6" w:rsidRDefault="00C1114B" w:rsidP="00C1114B">
      <w:pPr>
        <w:pStyle w:val="a5"/>
        <w:ind w:left="0" w:firstLine="708"/>
        <w:jc w:val="both"/>
      </w:pPr>
      <w:r w:rsidRPr="007F4AD6">
        <w:t xml:space="preserve">На основании изложенного, в соответствии с п. 4, 5, 7 положения о муниципальной комиссии по делам несовершеннолетних и защите их прав города Ханты-Мансийска, утвержденного постановлением Администрации города Ханты-Мансийска № 1286 от 29.11.2018, комиссия </w:t>
      </w:r>
    </w:p>
    <w:p w:rsidR="008D1675" w:rsidRPr="007F4AD6" w:rsidRDefault="008D1675" w:rsidP="00D2389F">
      <w:pPr>
        <w:pStyle w:val="a5"/>
        <w:ind w:left="0" w:firstLine="708"/>
        <w:jc w:val="center"/>
      </w:pPr>
      <w:r w:rsidRPr="007F4AD6">
        <w:rPr>
          <w:b/>
        </w:rPr>
        <w:t>постановила:</w:t>
      </w:r>
    </w:p>
    <w:p w:rsidR="008D1675" w:rsidRPr="007F4AD6" w:rsidRDefault="008D1675" w:rsidP="008D1675">
      <w:pPr>
        <w:pStyle w:val="a5"/>
        <w:ind w:left="0" w:firstLine="708"/>
        <w:jc w:val="both"/>
      </w:pPr>
    </w:p>
    <w:p w:rsidR="00221FD3" w:rsidRPr="007F4AD6" w:rsidRDefault="008D1675" w:rsidP="00646E95">
      <w:pPr>
        <w:pStyle w:val="a5"/>
        <w:ind w:left="0" w:firstLine="708"/>
        <w:jc w:val="both"/>
      </w:pPr>
      <w:r w:rsidRPr="007F4AD6">
        <w:t xml:space="preserve">1. </w:t>
      </w:r>
      <w:r w:rsidR="00221FD3" w:rsidRPr="007F4AD6">
        <w:t xml:space="preserve">Информацию о </w:t>
      </w:r>
      <w:r w:rsidR="00AA477F" w:rsidRPr="007F4AD6">
        <w:t xml:space="preserve">принимаемых мерах по защите прав несовершеннолетних в части взыскания алиментов на содержание, в том числе детей, оставшихся без попечения родителей по состоянию на 25 марта 2020 года </w:t>
      </w:r>
      <w:r w:rsidR="00221FD3" w:rsidRPr="007F4AD6">
        <w:t>принять к сведению.</w:t>
      </w:r>
    </w:p>
    <w:p w:rsidR="00221FD3" w:rsidRPr="007F4AD6" w:rsidRDefault="00221FD3" w:rsidP="00646E95">
      <w:pPr>
        <w:pStyle w:val="a5"/>
        <w:ind w:left="0" w:firstLine="708"/>
        <w:jc w:val="both"/>
      </w:pPr>
    </w:p>
    <w:p w:rsidR="00646E95" w:rsidRPr="007F4AD6" w:rsidRDefault="00221FD3" w:rsidP="00646E95">
      <w:pPr>
        <w:pStyle w:val="a5"/>
        <w:ind w:left="0" w:firstLine="708"/>
        <w:jc w:val="both"/>
      </w:pPr>
      <w:r w:rsidRPr="007F4AD6">
        <w:t xml:space="preserve">2. </w:t>
      </w:r>
      <w:r w:rsidR="002A69FB" w:rsidRPr="007F4AD6">
        <w:t>Отделу судебных приставов по городу Ханты-Мансийску и Ханты-Мансийскому району (</w:t>
      </w:r>
      <w:r w:rsidRPr="007F4AD6">
        <w:t>М.А. Баженова</w:t>
      </w:r>
      <w:r w:rsidR="002A69FB" w:rsidRPr="007F4AD6">
        <w:t>) рекомендовать:</w:t>
      </w:r>
    </w:p>
    <w:p w:rsidR="00AA477F" w:rsidRPr="007F4AD6" w:rsidRDefault="005666D9" w:rsidP="005666D9">
      <w:pPr>
        <w:pStyle w:val="a5"/>
        <w:ind w:left="0" w:firstLine="708"/>
        <w:jc w:val="both"/>
      </w:pPr>
      <w:r w:rsidRPr="007F4AD6">
        <w:lastRenderedPageBreak/>
        <w:t>Устранить</w:t>
      </w:r>
      <w:r w:rsidR="00AA477F" w:rsidRPr="007F4AD6">
        <w:t xml:space="preserve"> причин</w:t>
      </w:r>
      <w:r w:rsidRPr="007F4AD6">
        <w:t>ы и условия</w:t>
      </w:r>
      <w:r w:rsidR="00AA477F" w:rsidRPr="007F4AD6">
        <w:t xml:space="preserve">, </w:t>
      </w:r>
      <w:r w:rsidRPr="007F4AD6">
        <w:t>повлекшие неисполнение поручений, предусмотренных постановлением муниципальной комиссии по делам несовершеннолетних и защите их прав города Ханты-Мансийска от 5 декабря 2019 года № 96, со сроком исполнения до 1 марта 2020 года, принять меры по их исполнению в полном объеме.</w:t>
      </w:r>
    </w:p>
    <w:p w:rsidR="005666D9" w:rsidRPr="007F4AD6" w:rsidRDefault="005666D9" w:rsidP="005666D9">
      <w:pPr>
        <w:pStyle w:val="a5"/>
        <w:ind w:left="0" w:firstLine="708"/>
        <w:jc w:val="both"/>
      </w:pPr>
      <w:r w:rsidRPr="007F4AD6">
        <w:t>Срок исполнения: до 10 апреля 2020 года.</w:t>
      </w:r>
    </w:p>
    <w:p w:rsidR="005666D9" w:rsidRPr="007F4AD6" w:rsidRDefault="005666D9" w:rsidP="005666D9">
      <w:pPr>
        <w:pStyle w:val="a5"/>
        <w:ind w:left="0" w:firstLine="708"/>
        <w:jc w:val="both"/>
      </w:pPr>
    </w:p>
    <w:p w:rsidR="000F19F3" w:rsidRPr="007F4AD6" w:rsidRDefault="00B616C4" w:rsidP="000F19F3">
      <w:pPr>
        <w:pStyle w:val="a5"/>
        <w:ind w:left="0" w:firstLine="708"/>
        <w:jc w:val="both"/>
      </w:pPr>
      <w:r w:rsidRPr="007F4AD6">
        <w:t>3</w:t>
      </w:r>
      <w:r w:rsidR="000F19F3" w:rsidRPr="007F4AD6">
        <w:t>. Управлению опеки и попечительства Администрации города Ханты-Мансийска  (</w:t>
      </w:r>
      <w:r w:rsidR="005666D9" w:rsidRPr="007F4AD6">
        <w:t>О.И. Олейникова</w:t>
      </w:r>
      <w:r w:rsidR="000F19F3" w:rsidRPr="007F4AD6">
        <w:t xml:space="preserve">): </w:t>
      </w:r>
    </w:p>
    <w:p w:rsidR="00981942" w:rsidRPr="007F4AD6" w:rsidRDefault="00B616C4" w:rsidP="00981942">
      <w:pPr>
        <w:ind w:firstLine="708"/>
        <w:jc w:val="both"/>
      </w:pPr>
      <w:r w:rsidRPr="007F4AD6">
        <w:t>3</w:t>
      </w:r>
      <w:r w:rsidR="004E6000" w:rsidRPr="007F4AD6">
        <w:t xml:space="preserve">.1. </w:t>
      </w:r>
      <w:r w:rsidR="00981942" w:rsidRPr="007F4AD6">
        <w:t>Продолжить в 2020 году практику проведения анализа ситуации по фактам невыплаты алиментов на содержание детей, оставшихся без попечения родителей, имеющим право на их получение, на предмет возможности обращения законными представителями в территориальную службу судебных приставов об</w:t>
      </w:r>
      <w:r w:rsidR="00083C1C" w:rsidRPr="007F4AD6">
        <w:t xml:space="preserve"> объявлении должников</w:t>
      </w:r>
      <w:r w:rsidR="00981942" w:rsidRPr="007F4AD6">
        <w:t xml:space="preserve"> в розыск с последующим принятием мер по признанию его безвестно отсутствующим.</w:t>
      </w:r>
    </w:p>
    <w:p w:rsidR="00981942" w:rsidRPr="007F4AD6" w:rsidRDefault="00981942" w:rsidP="00981942">
      <w:pPr>
        <w:ind w:firstLine="708"/>
        <w:jc w:val="both"/>
      </w:pPr>
      <w:r w:rsidRPr="007F4AD6">
        <w:t>По результатам проведенной работы при наличии оснований организовать индивидуальное консультирование законных представителей о разъяснении им норм статьи 42 Гражданского кодекса Российской Федерации.</w:t>
      </w:r>
    </w:p>
    <w:p w:rsidR="00981942" w:rsidRPr="007F4AD6" w:rsidRDefault="00981942" w:rsidP="00981942">
      <w:pPr>
        <w:ind w:firstLine="708"/>
        <w:jc w:val="both"/>
      </w:pPr>
      <w:r w:rsidRPr="007F4AD6">
        <w:t>Краткую информацию об исполнении данного поручения с указанием результатов проведенной работы направить в адрес муниципальной комиссии по делам несовершеннолетних и защите их прав города Ханты-Мансийска.</w:t>
      </w:r>
    </w:p>
    <w:p w:rsidR="00981942" w:rsidRPr="007F4AD6" w:rsidRDefault="00C65A5C" w:rsidP="00981942">
      <w:pPr>
        <w:ind w:firstLine="708"/>
        <w:jc w:val="both"/>
      </w:pPr>
      <w:r w:rsidRPr="007F4AD6">
        <w:t>Срок исполнения: до 20</w:t>
      </w:r>
      <w:r w:rsidR="00981942" w:rsidRPr="007F4AD6">
        <w:t xml:space="preserve"> ноября 2020 года.</w:t>
      </w:r>
    </w:p>
    <w:p w:rsidR="004E6000" w:rsidRPr="007F4AD6" w:rsidRDefault="00B616C4" w:rsidP="004E6000">
      <w:pPr>
        <w:ind w:firstLine="708"/>
        <w:jc w:val="both"/>
      </w:pPr>
      <w:r w:rsidRPr="007F4AD6">
        <w:t>3</w:t>
      </w:r>
      <w:r w:rsidR="004E6000" w:rsidRPr="007F4AD6">
        <w:t xml:space="preserve">.2. Обеспечить при формировании программы ежегодного собрания опекунов, попечителей, приемных родителей, иных запланированных к проведению </w:t>
      </w:r>
      <w:r w:rsidRPr="007F4AD6">
        <w:t xml:space="preserve">в 2020 году </w:t>
      </w:r>
      <w:r w:rsidR="004E6000" w:rsidRPr="007F4AD6">
        <w:t>с их участием мероприятий рассмотрение вопросов о защите прав детей, оставшихся без попечения родителей в части взыскания алиментов на их содержание.</w:t>
      </w:r>
    </w:p>
    <w:p w:rsidR="004E6000" w:rsidRPr="007F4AD6" w:rsidRDefault="004E6000" w:rsidP="004E6000">
      <w:pPr>
        <w:jc w:val="both"/>
      </w:pPr>
      <w:r w:rsidRPr="007F4AD6">
        <w:tab/>
        <w:t>Предусмотреть при планировании и организации мероприятий:</w:t>
      </w:r>
    </w:p>
    <w:p w:rsidR="004E6000" w:rsidRPr="007F4AD6" w:rsidRDefault="004E6000" w:rsidP="004E6000">
      <w:pPr>
        <w:jc w:val="both"/>
      </w:pPr>
      <w:r w:rsidRPr="007F4AD6">
        <w:tab/>
      </w:r>
      <w:r w:rsidR="007F7F6D" w:rsidRPr="007F4AD6">
        <w:t xml:space="preserve">рассмотрение </w:t>
      </w:r>
      <w:r w:rsidRPr="007F4AD6">
        <w:t>анализ</w:t>
      </w:r>
      <w:r w:rsidR="007F7F6D" w:rsidRPr="007F4AD6">
        <w:t>а</w:t>
      </w:r>
      <w:r w:rsidRPr="007F4AD6">
        <w:t xml:space="preserve"> ситуации в части взыскания алиментов на содержание</w:t>
      </w:r>
      <w:r w:rsidR="007F7F6D" w:rsidRPr="007F4AD6">
        <w:t xml:space="preserve"> детей, оставшихся без попечения родителей</w:t>
      </w:r>
      <w:r w:rsidRPr="007F4AD6">
        <w:t xml:space="preserve">, </w:t>
      </w:r>
      <w:r w:rsidR="00083C1C" w:rsidRPr="007F4AD6">
        <w:t xml:space="preserve">принимаемых </w:t>
      </w:r>
      <w:r w:rsidR="007F7F6D" w:rsidRPr="007F4AD6">
        <w:t xml:space="preserve">мер со стороны законных представителей по защите прав подопечных за </w:t>
      </w:r>
      <w:r w:rsidRPr="007F4AD6">
        <w:t>текущий период 2020 года,</w:t>
      </w:r>
      <w:r w:rsidR="00083C1C" w:rsidRPr="007F4AD6">
        <w:t xml:space="preserve"> их полноты,</w:t>
      </w:r>
    </w:p>
    <w:p w:rsidR="004E6000" w:rsidRPr="007F4AD6" w:rsidRDefault="004E6000" w:rsidP="004E6000">
      <w:pPr>
        <w:jc w:val="both"/>
      </w:pPr>
      <w:r w:rsidRPr="007F4AD6">
        <w:tab/>
        <w:t xml:space="preserve">участие </w:t>
      </w:r>
      <w:r w:rsidR="007F7F6D" w:rsidRPr="007F4AD6">
        <w:t>сотрудников</w:t>
      </w:r>
      <w:r w:rsidRPr="007F4AD6">
        <w:t xml:space="preserve"> </w:t>
      </w:r>
      <w:r w:rsidR="007F7F6D" w:rsidRPr="007F4AD6">
        <w:t>территориальной службы судебных приставов,</w:t>
      </w:r>
    </w:p>
    <w:p w:rsidR="0059407C" w:rsidRPr="007F4AD6" w:rsidRDefault="007F7F6D" w:rsidP="004E6000">
      <w:pPr>
        <w:jc w:val="both"/>
      </w:pPr>
      <w:r w:rsidRPr="007F4AD6">
        <w:tab/>
        <w:t xml:space="preserve">обмен положительным опытом между законными представителями по защите имущественных прав подопечных, </w:t>
      </w:r>
    </w:p>
    <w:p w:rsidR="007F7F6D" w:rsidRPr="007F4AD6" w:rsidRDefault="007F7F6D" w:rsidP="0059407C">
      <w:pPr>
        <w:ind w:firstLine="708"/>
        <w:jc w:val="both"/>
      </w:pPr>
      <w:r w:rsidRPr="007F4AD6">
        <w:t>распространение информационных материалов, содержащих сведения о порядке действий опекунов, попечителей, приемных родителей по взысканию алиментов на содержание подопечных.</w:t>
      </w:r>
    </w:p>
    <w:p w:rsidR="004E6000" w:rsidRPr="007F4AD6" w:rsidRDefault="004E6000" w:rsidP="004E6000">
      <w:pPr>
        <w:jc w:val="both"/>
      </w:pPr>
      <w:r w:rsidRPr="007F4AD6">
        <w:tab/>
        <w:t>Информировать муниципальную комиссию по делам несовершеннолетних и защите их прав города Ханты-Мансийска об исполнении настоящего поручения с указанием перечня проведенных мероприятий с приложением программы каждого, количества участников из числа замещающих родителей</w:t>
      </w:r>
      <w:r w:rsidR="00C65A5C" w:rsidRPr="007F4AD6">
        <w:t>.</w:t>
      </w:r>
      <w:r w:rsidRPr="007F4AD6">
        <w:t xml:space="preserve"> </w:t>
      </w:r>
    </w:p>
    <w:p w:rsidR="004E6000" w:rsidRPr="007F4AD6" w:rsidRDefault="004E6000" w:rsidP="004E6000">
      <w:pPr>
        <w:jc w:val="both"/>
      </w:pPr>
      <w:r w:rsidRPr="007F4AD6">
        <w:tab/>
        <w:t xml:space="preserve">Срок исполнения: до </w:t>
      </w:r>
      <w:r w:rsidR="00C65A5C" w:rsidRPr="007F4AD6">
        <w:t xml:space="preserve">20 ноября </w:t>
      </w:r>
      <w:r w:rsidRPr="007F4AD6">
        <w:t>2020 года.</w:t>
      </w:r>
    </w:p>
    <w:p w:rsidR="00C65A5C" w:rsidRPr="007F4AD6" w:rsidRDefault="00C65A5C" w:rsidP="00C65A5C">
      <w:pPr>
        <w:jc w:val="both"/>
        <w:rPr>
          <w:bCs/>
        </w:rPr>
      </w:pPr>
    </w:p>
    <w:p w:rsidR="000F19F3" w:rsidRPr="007F4AD6" w:rsidRDefault="000F19F3" w:rsidP="000F19F3">
      <w:pPr>
        <w:pStyle w:val="a5"/>
        <w:ind w:left="0" w:firstLine="851"/>
        <w:jc w:val="both"/>
      </w:pPr>
    </w:p>
    <w:p w:rsidR="00972259" w:rsidRPr="007F4AD6" w:rsidRDefault="00972259" w:rsidP="000F19F3">
      <w:pPr>
        <w:pStyle w:val="a5"/>
        <w:ind w:left="0" w:firstLine="851"/>
        <w:jc w:val="both"/>
      </w:pPr>
      <w:bookmarkStart w:id="0" w:name="_GoBack"/>
      <w:bookmarkEnd w:id="0"/>
    </w:p>
    <w:p w:rsidR="000F19F3" w:rsidRPr="007F4AD6" w:rsidRDefault="000F19F3" w:rsidP="0062696D">
      <w:pPr>
        <w:ind w:firstLine="708"/>
      </w:pPr>
      <w:r w:rsidRPr="007F4AD6">
        <w:t xml:space="preserve">Председатель комиссии:                                                    </w:t>
      </w:r>
      <w:r w:rsidR="00893841" w:rsidRPr="007F4AD6">
        <w:t xml:space="preserve">          </w:t>
      </w:r>
      <w:r w:rsidRPr="007F4AD6">
        <w:t xml:space="preserve">И.А. Черкунова </w:t>
      </w:r>
    </w:p>
    <w:p w:rsidR="000F19F3" w:rsidRDefault="000F19F3" w:rsidP="003D7D81">
      <w:pPr>
        <w:pStyle w:val="a5"/>
        <w:ind w:left="0" w:firstLine="708"/>
        <w:jc w:val="both"/>
        <w:rPr>
          <w:sz w:val="23"/>
          <w:szCs w:val="23"/>
        </w:rPr>
      </w:pPr>
    </w:p>
    <w:p w:rsidR="008D1675" w:rsidRPr="00B26889" w:rsidRDefault="008D1675" w:rsidP="008D1675">
      <w:pPr>
        <w:jc w:val="both"/>
        <w:rPr>
          <w:sz w:val="23"/>
          <w:szCs w:val="23"/>
        </w:rPr>
      </w:pPr>
    </w:p>
    <w:sectPr w:rsidR="008D1675" w:rsidRPr="00B26889" w:rsidSect="008F22F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2069F"/>
    <w:multiLevelType w:val="hybridMultilevel"/>
    <w:tmpl w:val="E294F356"/>
    <w:lvl w:ilvl="0" w:tplc="2612CA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22FD"/>
    <w:rsid w:val="00000D29"/>
    <w:rsid w:val="00040D7F"/>
    <w:rsid w:val="00043B8E"/>
    <w:rsid w:val="00067715"/>
    <w:rsid w:val="00072F76"/>
    <w:rsid w:val="00081BF2"/>
    <w:rsid w:val="00083C1C"/>
    <w:rsid w:val="000A667B"/>
    <w:rsid w:val="000C5112"/>
    <w:rsid w:val="000D5274"/>
    <w:rsid w:val="000D7441"/>
    <w:rsid w:val="000F19F3"/>
    <w:rsid w:val="00107100"/>
    <w:rsid w:val="001264F8"/>
    <w:rsid w:val="001416B7"/>
    <w:rsid w:val="00144BDF"/>
    <w:rsid w:val="00166C25"/>
    <w:rsid w:val="00175CD4"/>
    <w:rsid w:val="00190761"/>
    <w:rsid w:val="001952F8"/>
    <w:rsid w:val="001B5293"/>
    <w:rsid w:val="001C37CE"/>
    <w:rsid w:val="001D599D"/>
    <w:rsid w:val="001D6451"/>
    <w:rsid w:val="001E11E7"/>
    <w:rsid w:val="001F74AA"/>
    <w:rsid w:val="00221FD3"/>
    <w:rsid w:val="002277D5"/>
    <w:rsid w:val="00234F3B"/>
    <w:rsid w:val="00245738"/>
    <w:rsid w:val="0024627B"/>
    <w:rsid w:val="002A69FB"/>
    <w:rsid w:val="002B4274"/>
    <w:rsid w:val="002C5A5E"/>
    <w:rsid w:val="002F45D5"/>
    <w:rsid w:val="00323DCF"/>
    <w:rsid w:val="00324CE9"/>
    <w:rsid w:val="003508B1"/>
    <w:rsid w:val="00363FDA"/>
    <w:rsid w:val="00367047"/>
    <w:rsid w:val="0038689B"/>
    <w:rsid w:val="003923C2"/>
    <w:rsid w:val="003A0729"/>
    <w:rsid w:val="003B70D8"/>
    <w:rsid w:val="003B79C6"/>
    <w:rsid w:val="003D7D81"/>
    <w:rsid w:val="003F0941"/>
    <w:rsid w:val="00407B11"/>
    <w:rsid w:val="004322E0"/>
    <w:rsid w:val="004436E1"/>
    <w:rsid w:val="0045128F"/>
    <w:rsid w:val="00457CE9"/>
    <w:rsid w:val="00462125"/>
    <w:rsid w:val="00475275"/>
    <w:rsid w:val="0049545D"/>
    <w:rsid w:val="004E56C4"/>
    <w:rsid w:val="004E6000"/>
    <w:rsid w:val="004F1297"/>
    <w:rsid w:val="00504F6E"/>
    <w:rsid w:val="00544C5C"/>
    <w:rsid w:val="005666D9"/>
    <w:rsid w:val="00584581"/>
    <w:rsid w:val="0059407C"/>
    <w:rsid w:val="005961AB"/>
    <w:rsid w:val="005A4842"/>
    <w:rsid w:val="005C5386"/>
    <w:rsid w:val="005F23CD"/>
    <w:rsid w:val="005F6774"/>
    <w:rsid w:val="005F6A45"/>
    <w:rsid w:val="005F78B5"/>
    <w:rsid w:val="00607370"/>
    <w:rsid w:val="00612547"/>
    <w:rsid w:val="0062696D"/>
    <w:rsid w:val="00632182"/>
    <w:rsid w:val="00646E95"/>
    <w:rsid w:val="00662734"/>
    <w:rsid w:val="00664B34"/>
    <w:rsid w:val="00667D8F"/>
    <w:rsid w:val="00677495"/>
    <w:rsid w:val="00691362"/>
    <w:rsid w:val="006B2FC2"/>
    <w:rsid w:val="006B3D10"/>
    <w:rsid w:val="006D05E3"/>
    <w:rsid w:val="006D561C"/>
    <w:rsid w:val="006D6D38"/>
    <w:rsid w:val="00753803"/>
    <w:rsid w:val="0075490C"/>
    <w:rsid w:val="007E686D"/>
    <w:rsid w:val="007F4AD6"/>
    <w:rsid w:val="007F6E7F"/>
    <w:rsid w:val="007F7F6D"/>
    <w:rsid w:val="00807A70"/>
    <w:rsid w:val="00814A32"/>
    <w:rsid w:val="00814BC4"/>
    <w:rsid w:val="00830E9A"/>
    <w:rsid w:val="00855DFE"/>
    <w:rsid w:val="00876CF4"/>
    <w:rsid w:val="008851B7"/>
    <w:rsid w:val="00893841"/>
    <w:rsid w:val="008A30C0"/>
    <w:rsid w:val="008B41AB"/>
    <w:rsid w:val="008C2A9F"/>
    <w:rsid w:val="008D1675"/>
    <w:rsid w:val="008D1837"/>
    <w:rsid w:val="008E17BD"/>
    <w:rsid w:val="008E7066"/>
    <w:rsid w:val="008F22FD"/>
    <w:rsid w:val="00904D57"/>
    <w:rsid w:val="009128CF"/>
    <w:rsid w:val="00932830"/>
    <w:rsid w:val="00957244"/>
    <w:rsid w:val="00972259"/>
    <w:rsid w:val="00981942"/>
    <w:rsid w:val="009849E3"/>
    <w:rsid w:val="009C1842"/>
    <w:rsid w:val="009C2FF0"/>
    <w:rsid w:val="009D0C46"/>
    <w:rsid w:val="009D5B8E"/>
    <w:rsid w:val="00A21105"/>
    <w:rsid w:val="00A212D5"/>
    <w:rsid w:val="00A260C2"/>
    <w:rsid w:val="00A27E81"/>
    <w:rsid w:val="00A33D8E"/>
    <w:rsid w:val="00A61B88"/>
    <w:rsid w:val="00A644B3"/>
    <w:rsid w:val="00A75D2A"/>
    <w:rsid w:val="00A76EE3"/>
    <w:rsid w:val="00A81C80"/>
    <w:rsid w:val="00A9749C"/>
    <w:rsid w:val="00AA38E4"/>
    <w:rsid w:val="00AA477F"/>
    <w:rsid w:val="00AB3C96"/>
    <w:rsid w:val="00AB4E96"/>
    <w:rsid w:val="00AB6AA5"/>
    <w:rsid w:val="00AD7796"/>
    <w:rsid w:val="00B00E60"/>
    <w:rsid w:val="00B14353"/>
    <w:rsid w:val="00B14365"/>
    <w:rsid w:val="00B26889"/>
    <w:rsid w:val="00B33B39"/>
    <w:rsid w:val="00B470AE"/>
    <w:rsid w:val="00B51037"/>
    <w:rsid w:val="00B616C4"/>
    <w:rsid w:val="00BA6534"/>
    <w:rsid w:val="00BC6D95"/>
    <w:rsid w:val="00BD4FAC"/>
    <w:rsid w:val="00BE37FD"/>
    <w:rsid w:val="00BF0D0A"/>
    <w:rsid w:val="00BF6E12"/>
    <w:rsid w:val="00C1114B"/>
    <w:rsid w:val="00C26134"/>
    <w:rsid w:val="00C414D8"/>
    <w:rsid w:val="00C41E28"/>
    <w:rsid w:val="00C44F7B"/>
    <w:rsid w:val="00C609A6"/>
    <w:rsid w:val="00C63C59"/>
    <w:rsid w:val="00C65A5C"/>
    <w:rsid w:val="00C73AB8"/>
    <w:rsid w:val="00C7717F"/>
    <w:rsid w:val="00C822B7"/>
    <w:rsid w:val="00CA65D7"/>
    <w:rsid w:val="00CF1F0B"/>
    <w:rsid w:val="00CF29CE"/>
    <w:rsid w:val="00D12943"/>
    <w:rsid w:val="00D22845"/>
    <w:rsid w:val="00D2389F"/>
    <w:rsid w:val="00D24277"/>
    <w:rsid w:val="00D2639B"/>
    <w:rsid w:val="00D54DAF"/>
    <w:rsid w:val="00D55FAE"/>
    <w:rsid w:val="00D56003"/>
    <w:rsid w:val="00D67371"/>
    <w:rsid w:val="00D6796F"/>
    <w:rsid w:val="00DA2CBA"/>
    <w:rsid w:val="00DB0D32"/>
    <w:rsid w:val="00DD1E07"/>
    <w:rsid w:val="00DD63E3"/>
    <w:rsid w:val="00DE74CE"/>
    <w:rsid w:val="00DF22E7"/>
    <w:rsid w:val="00E0045D"/>
    <w:rsid w:val="00E07B98"/>
    <w:rsid w:val="00E1017B"/>
    <w:rsid w:val="00E13E68"/>
    <w:rsid w:val="00E25FF4"/>
    <w:rsid w:val="00E32E5E"/>
    <w:rsid w:val="00E531A8"/>
    <w:rsid w:val="00E67680"/>
    <w:rsid w:val="00E80DFE"/>
    <w:rsid w:val="00E94279"/>
    <w:rsid w:val="00EA031F"/>
    <w:rsid w:val="00EC582C"/>
    <w:rsid w:val="00EC67C8"/>
    <w:rsid w:val="00EE1627"/>
    <w:rsid w:val="00EE40FB"/>
    <w:rsid w:val="00EF5D56"/>
    <w:rsid w:val="00F00B61"/>
    <w:rsid w:val="00F0546A"/>
    <w:rsid w:val="00F30221"/>
    <w:rsid w:val="00F41965"/>
    <w:rsid w:val="00F512E3"/>
    <w:rsid w:val="00F56ADA"/>
    <w:rsid w:val="00F83B52"/>
    <w:rsid w:val="00F91E5B"/>
    <w:rsid w:val="00FA4C58"/>
    <w:rsid w:val="00FA4DD6"/>
    <w:rsid w:val="00FA5E07"/>
    <w:rsid w:val="00FC6405"/>
    <w:rsid w:val="00FD4042"/>
    <w:rsid w:val="00FD5039"/>
    <w:rsid w:val="00FD7EF1"/>
    <w:rsid w:val="00FF1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2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2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2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1675"/>
    <w:pPr>
      <w:ind w:left="720"/>
      <w:contextualSpacing/>
    </w:pPr>
  </w:style>
  <w:style w:type="paragraph" w:customStyle="1" w:styleId="western">
    <w:name w:val="western"/>
    <w:basedOn w:val="a"/>
    <w:rsid w:val="00646E95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3D7D81"/>
    <w:rPr>
      <w:color w:val="0000FF" w:themeColor="hyperlink"/>
      <w:u w:val="single"/>
    </w:rPr>
  </w:style>
  <w:style w:type="character" w:customStyle="1" w:styleId="rmcyyxxd">
    <w:name w:val="rmcyyxxd"/>
    <w:basedOn w:val="a0"/>
    <w:rsid w:val="002C5A5E"/>
  </w:style>
  <w:style w:type="paragraph" w:styleId="a7">
    <w:name w:val="Body Text"/>
    <w:basedOn w:val="a"/>
    <w:link w:val="a8"/>
    <w:uiPriority w:val="99"/>
    <w:unhideWhenUsed/>
    <w:rsid w:val="000A667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0A66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9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3C69E-F3FB-43E1-9463-DEF7BE72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2964</TotalTime>
  <Pages>3</Pages>
  <Words>1361</Words>
  <Characters>7760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ZolnikovaNA</dc:creator>
  <cp:keywords/>
  <dc:description/>
  <cp:lastModifiedBy>Берсенева Татьяна Михайловна</cp:lastModifiedBy>
  <cp:revision>96</cp:revision>
  <cp:lastPrinted>2020-03-31T04:32:00Z</cp:lastPrinted>
  <dcterms:created xsi:type="dcterms:W3CDTF">2015-12-22T13:39:00Z</dcterms:created>
  <dcterms:modified xsi:type="dcterms:W3CDTF">2020-04-13T04:49:00Z</dcterms:modified>
</cp:coreProperties>
</file>