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4D" w:rsidRDefault="00661A4D" w:rsidP="00661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390" cy="709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A4D" w:rsidRDefault="00661A4D" w:rsidP="00661A4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661A4D" w:rsidRDefault="00661A4D" w:rsidP="00661A4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661A4D" w:rsidRDefault="00661A4D" w:rsidP="00661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A4D" w:rsidRDefault="00661A4D" w:rsidP="00661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661A4D" w:rsidRDefault="00661A4D" w:rsidP="00661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A4D" w:rsidRDefault="00661A4D" w:rsidP="00661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661A4D" w:rsidRDefault="00661A4D" w:rsidP="00661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61A4D" w:rsidRDefault="007E23AC" w:rsidP="00661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329</w:t>
      </w:r>
      <w:r w:rsidR="00661A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661A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661A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661A4D" w:rsidRDefault="00661A4D" w:rsidP="00661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61A4D" w:rsidRDefault="00661A4D" w:rsidP="00661A4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661A4D" w:rsidRDefault="00661A4D" w:rsidP="00661A4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27 июня 2025 года</w:t>
      </w:r>
    </w:p>
    <w:p w:rsidR="002126A5" w:rsidRDefault="002126A5" w:rsidP="002126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31F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BA0ABA" w:rsidRDefault="00BA0ABA" w:rsidP="00BA0A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</w:t>
      </w:r>
    </w:p>
    <w:p w:rsidR="00BA0ABA" w:rsidRDefault="00BA0ABA" w:rsidP="00BA0A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Думы города Ханты-Мансийска</w:t>
      </w:r>
    </w:p>
    <w:p w:rsidR="00BA0ABA" w:rsidRDefault="00BA0ABA" w:rsidP="00BA0A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25 ноября 2011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131</w:t>
      </w:r>
    </w:p>
    <w:p w:rsidR="00BA0ABA" w:rsidRDefault="00BA0ABA" w:rsidP="00BA0A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 Положении о порядке управления </w:t>
      </w:r>
    </w:p>
    <w:p w:rsidR="00BA0ABA" w:rsidRDefault="00BA0ABA" w:rsidP="00BA0A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распоряжения жилищным фондом, находящимся</w:t>
      </w:r>
    </w:p>
    <w:p w:rsidR="00BA0ABA" w:rsidRDefault="00BA0ABA" w:rsidP="00BA0A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собственности города Ханты-Мансийска»</w:t>
      </w:r>
    </w:p>
    <w:p w:rsidR="00BA0ABA" w:rsidRDefault="00BA0ABA" w:rsidP="00BA0A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A0ABA" w:rsidRDefault="00BA0ABA" w:rsidP="00BA0ABA">
      <w:pPr>
        <w:spacing w:after="0"/>
        <w:ind w:firstLine="709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Рассмотрев проект изменений в Решение Думы города Ханты-Мансийска </w:t>
      </w:r>
      <w:r w:rsidR="006A75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25 ноября 2011 года № 131 «О Положении о порядке управления </w:t>
      </w:r>
      <w:r w:rsidR="006A75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распоряжения жилищным фондом, находящимся в собственности города Ханты-Мансийска», руководствуясь частью 1 статьи 69 Устава города </w:t>
      </w:r>
      <w:r w:rsidR="006A75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Ханты-Мансийска,</w:t>
      </w:r>
    </w:p>
    <w:p w:rsidR="00BA0ABA" w:rsidRDefault="00BA0ABA" w:rsidP="00BA0AB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A0ABA" w:rsidRDefault="00BA0ABA" w:rsidP="00BA0AB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Дума города Ханты-Мансийска РЕШИЛА:</w:t>
      </w:r>
    </w:p>
    <w:p w:rsidR="00BA0ABA" w:rsidRDefault="00BA0ABA" w:rsidP="00BA0A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BA0ABA" w:rsidRDefault="006A75D8" w:rsidP="00BA0AB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1. Внести </w:t>
      </w:r>
      <w:r w:rsidR="00BA0AB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приложение к Решению Думы города Ханты-Мансийска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</w:t>
      </w:r>
      <w:r w:rsidR="00BA0AB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от 25 ноября 2011 года № 131 «О Положении о порядке управления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            </w:t>
      </w:r>
      <w:r w:rsidR="00BA0AB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 распоряжения жилищным фондом, находящимся в собственности города Ханты-Мансийска» следующие изменения:</w:t>
      </w:r>
    </w:p>
    <w:p w:rsidR="00BA0ABA" w:rsidRDefault="00BA0ABA" w:rsidP="00BA0AB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1.1. В статье 19:</w:t>
      </w:r>
    </w:p>
    <w:p w:rsidR="00BA0ABA" w:rsidRDefault="00BA0ABA" w:rsidP="00BA0AB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1.1.1.</w:t>
      </w:r>
      <w:r w:rsidR="006A75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F3571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Абзац восьмой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части 1 изложить в следующей редакции:</w:t>
      </w:r>
    </w:p>
    <w:p w:rsidR="00BA0ABA" w:rsidRDefault="00BA0ABA" w:rsidP="00BA0AB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«- многодетным семьям, воспитывающим трех и более детей, сроком </w:t>
      </w:r>
      <w:r w:rsidR="006A75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до одного года, а в отношении </w:t>
      </w:r>
      <w:r w:rsidR="006A75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многодетных семей, воспитывающих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трех и более дете</w:t>
      </w:r>
      <w:r w:rsidR="006A75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й, проживающих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жилых помещениях муниципального жилищного фонда коммерческого использования на основании ранее заключенных договоров найма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жилых помещений муниципального жилищного фонда коммерческого использования, в целях предоставления им занимаемых жилых помещений, сроком до пяти лет;».</w:t>
      </w:r>
    </w:p>
    <w:p w:rsidR="00BA0ABA" w:rsidRDefault="00BA0ABA" w:rsidP="00BA0AB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1.1.2.</w:t>
      </w:r>
      <w:r w:rsidR="005349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Часть 1 дополнить абзацем шестна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дцатым следующего содержания:</w:t>
      </w:r>
    </w:p>
    <w:p w:rsidR="00BA0ABA" w:rsidRDefault="006A75D8" w:rsidP="00BA0ABA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«- гражданам, являющим</w:t>
      </w:r>
      <w:r w:rsidR="00BA0ABA">
        <w:rPr>
          <w:rFonts w:eastAsia="Calibri"/>
          <w:iCs/>
          <w:sz w:val="28"/>
          <w:szCs w:val="28"/>
        </w:rPr>
        <w:t>ся собственниками, нанимателями жилых помещений в многоквартирном жилом доме, пострадавшем в результате чрезвычайных обстоятельств, сроком до одного года.».</w:t>
      </w:r>
    </w:p>
    <w:p w:rsidR="00BA0ABA" w:rsidRDefault="00BA0ABA" w:rsidP="00BA0AB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1.1.3. В абзаце первом части 2 слова «в </w:t>
      </w:r>
      <w:hyperlink r:id="rId5" w:history="1">
        <w:r>
          <w:rPr>
            <w:rStyle w:val="a4"/>
            <w:rFonts w:ascii="Times New Roman" w:eastAsia="Calibri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абзаце двенадцатом</w:t>
        </w:r>
      </w:hyperlink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» заменить словами «в </w:t>
      </w:r>
      <w:hyperlink r:id="rId6" w:history="1">
        <w:r>
          <w:rPr>
            <w:rStyle w:val="a4"/>
            <w:rFonts w:ascii="Times New Roman" w:eastAsia="Calibri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абзацах двенадцатом</w:t>
        </w:r>
      </w:hyperlink>
      <w:r w:rsidR="0029632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шест</w:t>
      </w:r>
      <w:bookmarkStart w:id="0" w:name="_GoBack"/>
      <w:bookmarkEnd w:id="0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надцатом».</w:t>
      </w:r>
    </w:p>
    <w:p w:rsidR="00BA0ABA" w:rsidRDefault="00BA0ABA" w:rsidP="00BA0AB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1.2. Абзац первый части 7 статьи 24 изложить в следующей редакции:</w:t>
      </w:r>
    </w:p>
    <w:p w:rsidR="00BA0ABA" w:rsidRDefault="00BA0ABA" w:rsidP="00BA0AB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«7. По заявлению, направленному в Департамент муниципал</w:t>
      </w:r>
      <w:r w:rsidR="006A75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ьной собственности, нанимателю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предоставляется </w:t>
      </w:r>
      <w:r>
        <w:rPr>
          <w:rFonts w:ascii="Times New Roman" w:eastAsia="Calibri" w:hAnsi="Times New Roman" w:cs="Times New Roman"/>
          <w:sz w:val="28"/>
          <w:szCs w:val="28"/>
        </w:rPr>
        <w:t>рассрочка платежа на 10 лет.».</w:t>
      </w:r>
    </w:p>
    <w:p w:rsidR="00BA0ABA" w:rsidRDefault="00BA0ABA" w:rsidP="00BA0AB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Дополнить статьей 24.2 в следующей редакции:</w:t>
      </w:r>
    </w:p>
    <w:p w:rsidR="00BA0ABA" w:rsidRDefault="00BA0ABA" w:rsidP="00BA0A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Статья 24.2</w:t>
      </w:r>
    </w:p>
    <w:p w:rsidR="00BA0ABA" w:rsidRDefault="00BA0ABA" w:rsidP="00BA0A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Улучшение жилищных условий граждан, </w:t>
      </w:r>
      <w:r>
        <w:rPr>
          <w:rFonts w:ascii="Times New Roman" w:hAnsi="Times New Roman" w:cs="Times New Roman"/>
          <w:sz w:val="28"/>
          <w:szCs w:val="28"/>
        </w:rPr>
        <w:t xml:space="preserve">проживающих в городе </w:t>
      </w:r>
      <w:r w:rsidR="006A75D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Ханты-Мансийске, жилые помещения которых были утрачены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6A75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</w:t>
      </w:r>
      <w:r w:rsidR="006A75D8" w:rsidRPr="006A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A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предусмотренное настоящей статьей, является дополнительной мер</w:t>
      </w:r>
      <w:r w:rsidR="006A75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ой социальной поддержки (далее </w:t>
      </w:r>
      <w:r w:rsidR="006A75D8" w:rsidRPr="006A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мера муниципальной поддержки). </w:t>
      </w:r>
    </w:p>
    <w:p w:rsidR="00BA0ABA" w:rsidRDefault="00BA0ABA" w:rsidP="00BA0A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утраченными жилыми помещениями в настоящей статье понимаются жилые помещения, находящиеся в собственности граждан, которые повреждены (разрушены)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чрезвычайных ситуаций природного и техногенного характера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(включая пожары, взрывы, стихийные бедствия)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признаны непригодными для проживания в соответствии с </w:t>
      </w:r>
      <w:hyperlink r:id="rId7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</w:t>
      </w:r>
      <w:r w:rsidR="006A7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28.01.2006 № 47.</w:t>
      </w:r>
    </w:p>
    <w:p w:rsidR="00BA0ABA" w:rsidRDefault="00BA0ABA" w:rsidP="00BA0A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Обращение за мерой муниципальной поддержки является добровольным.</w:t>
      </w:r>
    </w:p>
    <w:p w:rsidR="00BA0ABA" w:rsidRDefault="00BA0ABA" w:rsidP="00BA0A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4"/>
      <w:bookmarkEnd w:id="1"/>
      <w:r>
        <w:rPr>
          <w:rFonts w:ascii="Times New Roman" w:hAnsi="Times New Roman" w:cs="Times New Roman"/>
          <w:bCs/>
          <w:sz w:val="28"/>
          <w:szCs w:val="28"/>
        </w:rPr>
        <w:t>3. Мера муниципальной поддержки оказывается участникам:</w:t>
      </w:r>
    </w:p>
    <w:p w:rsidR="00BA0ABA" w:rsidRDefault="00BA0ABA" w:rsidP="00BA0A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имеющим в собственности единственное жилое помещение, предлагаемое к мене, и не являющимся собственниками, членами семьи собственника иных жилых помещений на территории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A0ABA" w:rsidRDefault="00BA0ABA" w:rsidP="00BA0A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не являющихся нанимателями или членами семьи нанимателя жилых помещений муниципального жилищного фонда социального использования. </w:t>
      </w:r>
    </w:p>
    <w:p w:rsidR="00BA0ABA" w:rsidRDefault="00BA0ABA" w:rsidP="00BA0A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Мера муниципальной поддержки оказывается участникам, которые соответствуют требованиям, предусмотренным частями 1, 3 настоящей статьи, путем </w:t>
      </w:r>
      <w:bookmarkStart w:id="2" w:name="Par14"/>
      <w:bookmarkEnd w:id="2"/>
      <w:r>
        <w:rPr>
          <w:rFonts w:ascii="Times New Roman" w:hAnsi="Times New Roman" w:cs="Times New Roman"/>
          <w:bCs/>
          <w:sz w:val="28"/>
          <w:szCs w:val="28"/>
        </w:rPr>
        <w:t>предоставления жилого помещения по договору мены.</w:t>
      </w:r>
    </w:p>
    <w:p w:rsidR="00BA0ABA" w:rsidRDefault="00BA0ABA" w:rsidP="00BA0A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 Договор мены жилыми помещениями в соответствии с частью 4 настоящей статьи заключается без оплаты разницы стоимости обмениваемых жилых помещений.</w:t>
      </w:r>
    </w:p>
    <w:p w:rsidR="00BA0ABA" w:rsidRDefault="00BA0ABA" w:rsidP="00BA0A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Договор мены жилых помещений заключается с соблюдением принципа равнозначности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жилых помещений. </w:t>
      </w:r>
    </w:p>
    <w:p w:rsidR="00BA0ABA" w:rsidRDefault="00BA0ABA" w:rsidP="00BA0A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силу конструктивных </w:t>
      </w:r>
      <w:r>
        <w:rPr>
          <w:rFonts w:ascii="Times New Roman" w:hAnsi="Times New Roman" w:cs="Times New Roman"/>
          <w:sz w:val="28"/>
          <w:szCs w:val="28"/>
        </w:rPr>
        <w:t>особенностей (технических характеристик) предоставляемого жилого помещения допускается предоставление жилого помещения большей площадью, но не более чем на 12 кв. м относительно общей площади жилого помещения, принадлежащего участникам.</w:t>
      </w:r>
      <w:bookmarkStart w:id="3" w:name="Par17"/>
      <w:bookmarkEnd w:id="3"/>
    </w:p>
    <w:p w:rsidR="00BA0ABA" w:rsidRDefault="00BA0ABA" w:rsidP="00BA0AB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Порядок предоставления меры муниципальной поддержки утверждается </w:t>
      </w:r>
      <w:r>
        <w:rPr>
          <w:rFonts w:ascii="Times New Roman" w:hAnsi="Times New Roman" w:cs="Times New Roman"/>
          <w:sz w:val="28"/>
          <w:szCs w:val="28"/>
        </w:rPr>
        <w:t>муниципальным правовым актом Администрации города</w:t>
      </w:r>
      <w:r>
        <w:rPr>
          <w:rFonts w:ascii="Times New Roman" w:hAnsi="Times New Roman" w:cs="Times New Roman"/>
          <w:bCs/>
          <w:sz w:val="28"/>
          <w:szCs w:val="28"/>
        </w:rPr>
        <w:t>.».</w:t>
      </w:r>
    </w:p>
    <w:p w:rsidR="00BA0ABA" w:rsidRDefault="00BA0ABA" w:rsidP="00BA0AB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опубликования, за исключением подпункта 1.1.2 пункта 1.1 части 1 настоящего Решения, который вступает в силу после официального опубликования </w:t>
      </w:r>
      <w:r w:rsidR="006A75D8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и распространяет свое действие на правоотношения, возникшие с 12.04.2025.</w:t>
      </w:r>
    </w:p>
    <w:p w:rsidR="00BA0ABA" w:rsidRPr="006A75D8" w:rsidRDefault="00BA0ABA" w:rsidP="006A75D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4A4" w:rsidRPr="006A75D8" w:rsidRDefault="00CD24A4" w:rsidP="006A75D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C5A17" w:rsidRDefault="004C5A17" w:rsidP="004C5A1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Глава</w:t>
      </w:r>
    </w:p>
    <w:p w:rsidR="004C5A17" w:rsidRDefault="004C5A17" w:rsidP="004C5A1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города Ханты-Мансийска</w:t>
      </w:r>
    </w:p>
    <w:p w:rsidR="004C5A17" w:rsidRDefault="004C5A17" w:rsidP="004C5A1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C5A17" w:rsidRDefault="004C5A17" w:rsidP="004C5A1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 _____________М.П.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4C5A17" w:rsidRDefault="004C5A17" w:rsidP="004C5A1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C5A17" w:rsidRDefault="004C5A17" w:rsidP="004C5A17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4C5A17" w:rsidRDefault="007E23AC" w:rsidP="004C5A17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</w:t>
      </w:r>
      <w:r w:rsidR="004C5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июня 2025 года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="004C5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</w:t>
      </w:r>
      <w:r w:rsidR="004C5A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июня 2025 года</w:t>
      </w:r>
    </w:p>
    <w:p w:rsidR="004C5A17" w:rsidRDefault="004C5A17"/>
    <w:sectPr w:rsidR="004C5A17" w:rsidSect="006A75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A5"/>
    <w:rsid w:val="00080B19"/>
    <w:rsid w:val="002126A5"/>
    <w:rsid w:val="00296327"/>
    <w:rsid w:val="004C5A17"/>
    <w:rsid w:val="00534939"/>
    <w:rsid w:val="00661A4D"/>
    <w:rsid w:val="006A75D8"/>
    <w:rsid w:val="007E23AC"/>
    <w:rsid w:val="00BA0ABA"/>
    <w:rsid w:val="00CD24A4"/>
    <w:rsid w:val="00F3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660F-E113-4E22-973A-91123EB8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9041&amp;dst=1001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98153&amp;dst=100859&amp;field=134&amp;date=27.05.2025" TargetMode="External"/><Relationship Id="rId5" Type="http://schemas.openxmlformats.org/officeDocument/2006/relationships/hyperlink" Target="https://login.consultant.ru/link/?req=doc&amp;base=RLAW926&amp;n=298153&amp;dst=100859&amp;field=134&amp;date=27.05.202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 Кирилл Андреевич</dc:creator>
  <cp:lastModifiedBy>Трефилова Наталья Юрьевна</cp:lastModifiedBy>
  <cp:revision>10</cp:revision>
  <dcterms:created xsi:type="dcterms:W3CDTF">2025-06-10T09:31:00Z</dcterms:created>
  <dcterms:modified xsi:type="dcterms:W3CDTF">2025-06-30T07:15:00Z</dcterms:modified>
</cp:coreProperties>
</file>