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14" w:rsidRDefault="00417714" w:rsidP="0041771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14" w:rsidRDefault="00417714" w:rsidP="00417714">
      <w:pPr>
        <w:jc w:val="center"/>
        <w:rPr>
          <w:b/>
        </w:rPr>
      </w:pPr>
    </w:p>
    <w:p w:rsidR="00417714" w:rsidRPr="00CC3199" w:rsidRDefault="00417714" w:rsidP="00417714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417714" w:rsidRPr="00CC3199" w:rsidRDefault="00417714" w:rsidP="00417714">
      <w:pPr>
        <w:tabs>
          <w:tab w:val="left" w:pos="4140"/>
        </w:tabs>
        <w:ind w:right="21"/>
        <w:jc w:val="center"/>
      </w:pPr>
    </w:p>
    <w:p w:rsidR="00417714" w:rsidRPr="00CC3199" w:rsidRDefault="00417714" w:rsidP="00417714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417714" w:rsidRPr="007A4B12" w:rsidRDefault="00417714" w:rsidP="00417714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85386A">
        <w:rPr>
          <w:b/>
        </w:rPr>
        <w:t>123</w:t>
      </w:r>
      <w:r>
        <w:rPr>
          <w:b/>
        </w:rPr>
        <w:t xml:space="preserve"> </w:t>
      </w:r>
      <w:bookmarkStart w:id="0" w:name="_GoBack"/>
      <w:bookmarkEnd w:id="0"/>
    </w:p>
    <w:p w:rsidR="00417714" w:rsidRPr="001A63ED" w:rsidRDefault="00417714" w:rsidP="00417714">
      <w:pPr>
        <w:jc w:val="both"/>
      </w:pPr>
      <w:r>
        <w:t xml:space="preserve">26 ноября </w:t>
      </w:r>
      <w:r w:rsidRPr="001A63ED">
        <w:t>2015</w:t>
      </w:r>
      <w:r>
        <w:t xml:space="preserve"> </w:t>
      </w:r>
      <w:r w:rsidRPr="001A63ED">
        <w:t>года, 14.15</w:t>
      </w:r>
    </w:p>
    <w:p w:rsidR="00417714" w:rsidRPr="001A63ED" w:rsidRDefault="00417714" w:rsidP="00417714">
      <w:pPr>
        <w:jc w:val="both"/>
      </w:pPr>
      <w:r w:rsidRPr="001A63ED">
        <w:t>Место проведения: 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  <w:r w:rsidRPr="001A63ED">
        <w:t xml:space="preserve">, </w:t>
      </w:r>
      <w:r>
        <w:t>кабинет 12</w:t>
      </w:r>
    </w:p>
    <w:p w:rsidR="00417714" w:rsidRPr="00FF3330" w:rsidRDefault="00417714" w:rsidP="00417714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417714" w:rsidRPr="001A63ED" w:rsidRDefault="00417714" w:rsidP="00417714">
      <w:pPr>
        <w:rPr>
          <w:b/>
        </w:rPr>
      </w:pPr>
    </w:p>
    <w:p w:rsidR="0085386A" w:rsidRDefault="0085386A" w:rsidP="0085386A">
      <w:pPr>
        <w:rPr>
          <w:b/>
        </w:rPr>
      </w:pPr>
      <w:r w:rsidRPr="001B6F18">
        <w:rPr>
          <w:b/>
        </w:rPr>
        <w:t>Об исполнении пункта 3 постановления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территориальной комиссии по делам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несовершеннолетних и защите их прав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в городе Ханты-Мансийске от 28 мая 2015 года № 53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«О результатах комплексной межведомственной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проверки деятельности территориальной</w:t>
      </w:r>
    </w:p>
    <w:p w:rsidR="0085386A" w:rsidRDefault="0085386A" w:rsidP="0085386A">
      <w:pPr>
        <w:rPr>
          <w:b/>
        </w:rPr>
      </w:pPr>
      <w:r w:rsidRPr="001B6F18">
        <w:rPr>
          <w:b/>
        </w:rPr>
        <w:t xml:space="preserve"> комиссии по делам несовершеннолетних и защите их прав</w:t>
      </w:r>
    </w:p>
    <w:p w:rsidR="00417714" w:rsidRPr="001A63ED" w:rsidRDefault="0085386A" w:rsidP="0085386A">
      <w:pPr>
        <w:rPr>
          <w:b/>
        </w:rPr>
      </w:pPr>
      <w:r w:rsidRPr="001B6F18">
        <w:rPr>
          <w:b/>
        </w:rPr>
        <w:t xml:space="preserve"> в городе Ханты-Мансийске»</w:t>
      </w:r>
    </w:p>
    <w:p w:rsidR="0085386A" w:rsidRDefault="0085386A" w:rsidP="0085386A">
      <w:pPr>
        <w:ind w:right="21"/>
        <w:jc w:val="both"/>
      </w:pPr>
    </w:p>
    <w:p w:rsidR="00417714" w:rsidRDefault="0085386A" w:rsidP="0085386A">
      <w:pPr>
        <w:ind w:firstLine="708"/>
        <w:jc w:val="both"/>
      </w:pPr>
      <w:r w:rsidRPr="006E12FE">
        <w:t>Заслушав и обсудив информацию</w:t>
      </w:r>
      <w:r>
        <w:t xml:space="preserve"> об исполнении плана мероприятий, направленных на устранение нарушений, выявленных в ходе </w:t>
      </w:r>
      <w:r w:rsidRPr="00A23489">
        <w:t>комплексной межведомственной проверки деятельности территориальной комиссии по делам несовершеннолетних и защите и</w:t>
      </w:r>
      <w:r>
        <w:t xml:space="preserve">х прав в городе Ханты-Мансийске 30 марта 2015 года, </w:t>
      </w:r>
      <w:r w:rsidR="00417714">
        <w:t>комиссия отмечает:</w:t>
      </w:r>
    </w:p>
    <w:p w:rsidR="0028574E" w:rsidRDefault="0028574E" w:rsidP="0085386A">
      <w:pPr>
        <w:ind w:firstLine="708"/>
        <w:jc w:val="both"/>
      </w:pPr>
      <w:proofErr w:type="gramStart"/>
      <w:r>
        <w:t>О</w:t>
      </w:r>
      <w:r w:rsidR="004E09E0">
        <w:t xml:space="preserve">рганами и учреждениями системы профилактики безнадзорности и правонарушений несовершеннолетних, являющимися исполнителями </w:t>
      </w:r>
      <w:r w:rsidR="004E09E0" w:rsidRPr="001B6F18">
        <w:t>плана по устранению нарушений, выявленных в ходе комплексной межведомственной проверки деятельности территориальной комиссии по делам несовершеннолетних и защите их прав в городе Ханты-Мансийске 30 марта 2015 года, утвержденного пунктом 2 постановления территориальной комиссии по делам несовершеннолетних и защите их прав в городе Ханты-Ман</w:t>
      </w:r>
      <w:r w:rsidR="004E09E0">
        <w:t>сийске от 28 мая 2015 года № 53</w:t>
      </w:r>
      <w:proofErr w:type="gramEnd"/>
      <w:r w:rsidR="004E09E0">
        <w:t xml:space="preserve"> «О результатах комплексной межведомственной проверки деятельности территориальной комиссии по делам несовершеннолетних и защите их прав в городе Ханты-Мансийске», мероприятия со сроком исполнения до 1 ноября 2015 года реализованы в полном объеме.</w:t>
      </w:r>
    </w:p>
    <w:p w:rsidR="00417714" w:rsidRPr="001A63ED" w:rsidRDefault="00417714" w:rsidP="00417714">
      <w:pPr>
        <w:jc w:val="both"/>
      </w:pPr>
    </w:p>
    <w:p w:rsidR="00417714" w:rsidRPr="001A63ED" w:rsidRDefault="00417714" w:rsidP="00417714">
      <w:pPr>
        <w:pStyle w:val="a3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417714" w:rsidRDefault="00417714" w:rsidP="00417714">
      <w:pPr>
        <w:tabs>
          <w:tab w:val="left" w:pos="426"/>
        </w:tabs>
        <w:ind w:right="23"/>
        <w:jc w:val="both"/>
      </w:pPr>
    </w:p>
    <w:p w:rsidR="00417714" w:rsidRDefault="00417714" w:rsidP="00AA4537">
      <w:pPr>
        <w:tabs>
          <w:tab w:val="left" w:pos="426"/>
        </w:tabs>
        <w:ind w:right="23"/>
        <w:jc w:val="both"/>
      </w:pPr>
      <w:r>
        <w:tab/>
      </w:r>
      <w:r>
        <w:tab/>
        <w:t xml:space="preserve">1. </w:t>
      </w:r>
      <w:r w:rsidR="00AA4537">
        <w:t>Территориальной комиссии по делам несовершеннолетних и защите их прав в городе Х</w:t>
      </w:r>
      <w:r w:rsidR="004E09E0">
        <w:t>анты-Мансийске (И.А. Черкунова):</w:t>
      </w:r>
    </w:p>
    <w:p w:rsidR="00AA4537" w:rsidRPr="001A63ED" w:rsidRDefault="001B720C" w:rsidP="00AA4537">
      <w:pPr>
        <w:tabs>
          <w:tab w:val="left" w:pos="426"/>
        </w:tabs>
        <w:ind w:right="23"/>
        <w:jc w:val="both"/>
      </w:pPr>
      <w:r>
        <w:tab/>
      </w:r>
      <w:r>
        <w:tab/>
      </w:r>
      <w:proofErr w:type="gramStart"/>
      <w:r w:rsidR="00AA4537">
        <w:t xml:space="preserve">Считать исполненными в полном объеме мероприятия по устранению нарушений, выявленных в ходе </w:t>
      </w:r>
      <w:r w:rsidR="00AA4537" w:rsidRPr="00A23489">
        <w:t>комплексной межведомственной проверки деятельности территориальной комиссии по делам несовершеннолетних и защите и</w:t>
      </w:r>
      <w:r w:rsidR="00AA4537">
        <w:t>х прав в городе Ханты-Мансийске 30 марта 2015 года, предусмотренных планом, утвержденным постановлением территориальной комиссии по делам несовершеннолетних и защите их прав в городе Ханты-Мансийске от 28 мая 2015 года № 53 «О результатах комплексной межведомственной проверки деятельности</w:t>
      </w:r>
      <w:proofErr w:type="gramEnd"/>
      <w:r w:rsidR="00AA4537">
        <w:t xml:space="preserve"> территориальной комиссии по делам несовершеннолетних и защите их прав в городе Ханты-Мансийске» со сроком исполнения до 1 </w:t>
      </w:r>
      <w:r w:rsidR="00F17B6F">
        <w:t xml:space="preserve">ноября </w:t>
      </w:r>
      <w:r w:rsidR="00AA4537">
        <w:t>2015 года.</w:t>
      </w:r>
    </w:p>
    <w:p w:rsidR="00417714" w:rsidRDefault="00AA4537" w:rsidP="00417714">
      <w:pPr>
        <w:ind w:firstLine="708"/>
        <w:jc w:val="both"/>
        <w:rPr>
          <w:bCs/>
        </w:rPr>
      </w:pPr>
      <w:r>
        <w:rPr>
          <w:bCs/>
        </w:rPr>
        <w:t xml:space="preserve">Срок исполнения: 26 ноября </w:t>
      </w:r>
      <w:r w:rsidR="004E09E0">
        <w:rPr>
          <w:bCs/>
        </w:rPr>
        <w:t>2015 года.</w:t>
      </w:r>
    </w:p>
    <w:p w:rsidR="00F17B6F" w:rsidRDefault="00F17B6F" w:rsidP="00417714">
      <w:pPr>
        <w:ind w:firstLine="708"/>
        <w:jc w:val="both"/>
        <w:rPr>
          <w:bCs/>
        </w:rPr>
      </w:pPr>
    </w:p>
    <w:p w:rsidR="00F17B6F" w:rsidRDefault="00F17B6F" w:rsidP="00417714">
      <w:pPr>
        <w:ind w:firstLine="708"/>
        <w:jc w:val="both"/>
      </w:pPr>
      <w:r>
        <w:rPr>
          <w:bCs/>
        </w:rPr>
        <w:t xml:space="preserve">2. </w:t>
      </w:r>
      <w:proofErr w:type="gramStart"/>
      <w:r w:rsidRPr="00773DDA">
        <w:t xml:space="preserve">Департаменту образования (Ю.М. Личкун), Управлению физической культуры, спорта и молодежной политики (А.В. Лавренов), Управлению опеки и попечительства (Т.В. Бормотова),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(О.В. Нестерова), </w:t>
      </w:r>
      <w:r>
        <w:t xml:space="preserve">межмуниципальному отделу Министерства внутренних дел Российской Федерации «Ханты-Мансийский» (С.В. Рогулев), </w:t>
      </w:r>
      <w:r w:rsidRPr="00773DDA">
        <w:t>бюджетному учреждению Ханты-Мансийского автономного округа-Югры «Окружная</w:t>
      </w:r>
      <w:proofErr w:type="gramEnd"/>
      <w:r w:rsidRPr="00773DDA">
        <w:t xml:space="preserve"> клиническая больница» (А.А. Добровольский), казенному учреждению Ханты-Мансийского автономного округа-Югры «Ханты-Мансийский центр занятости населения» (А.В. Пастухов), филиалу по городу Ханты-Мансийску и Ханты-Мансийскому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</w:t>
      </w:r>
      <w:proofErr w:type="spellStart"/>
      <w:r w:rsidRPr="00773DDA">
        <w:t>округу-Югре</w:t>
      </w:r>
      <w:proofErr w:type="spellEnd"/>
      <w:r w:rsidRPr="00773DDA">
        <w:t>» (Р.Д. Аглиул</w:t>
      </w:r>
      <w:r>
        <w:t>л</w:t>
      </w:r>
      <w:r w:rsidRPr="00773DDA">
        <w:t>ин):</w:t>
      </w:r>
    </w:p>
    <w:p w:rsidR="00F17B6F" w:rsidRDefault="00F17B6F" w:rsidP="00F17B6F">
      <w:pPr>
        <w:tabs>
          <w:tab w:val="left" w:pos="426"/>
        </w:tabs>
        <w:ind w:right="23"/>
        <w:jc w:val="both"/>
      </w:pPr>
      <w:r>
        <w:tab/>
      </w:r>
      <w:r>
        <w:tab/>
      </w:r>
      <w:proofErr w:type="gramStart"/>
      <w:r>
        <w:t xml:space="preserve">Продолжить осуществление контроля за исполнением (своевременно, в полном объеме) мероприятий по устранению нарушений, выявленных в ходе </w:t>
      </w:r>
      <w:r w:rsidRPr="00A23489">
        <w:t>комплексной межведомственной проверки деятельности территориальной комиссии по делам несовершеннолетних и защите и</w:t>
      </w:r>
      <w:r>
        <w:t>х прав в городе Ханты-Мансийске 30 марта 2015 года, предусмотренных планом, утвержденным постановлением территориальной комиссии по делам несовершеннолетних и защите их прав в городе Ханты-Мансийске от 28 мая 2015 года № 53 «О результатах</w:t>
      </w:r>
      <w:proofErr w:type="gramEnd"/>
      <w:r>
        <w:t xml:space="preserve"> комплексной межведомственной проверки деятельности территориальной комиссии по делам несовершеннолетних и защите их прав в городе Ханты-Мансийске» с</w:t>
      </w:r>
      <w:r w:rsidR="004E09E0">
        <w:t>о сроком исполнения «постоянно», «не реже 1 раза в квартал»</w:t>
      </w:r>
      <w:r w:rsidR="001B720C">
        <w:t>.</w:t>
      </w:r>
    </w:p>
    <w:p w:rsidR="00F17B6F" w:rsidRDefault="00F17B6F" w:rsidP="00F17B6F">
      <w:pPr>
        <w:ind w:firstLine="708"/>
        <w:jc w:val="both"/>
      </w:pPr>
      <w:r>
        <w:t xml:space="preserve">Краткую информацию об исполнении настоящего поручения направлять в адрес территориальной комиссии по делам несовершеннолетних и защите их прав в городе Ханты-Мансийске. </w:t>
      </w:r>
    </w:p>
    <w:p w:rsidR="00F17B6F" w:rsidRDefault="00F17B6F" w:rsidP="00F17B6F">
      <w:pPr>
        <w:ind w:firstLine="708"/>
        <w:jc w:val="both"/>
      </w:pPr>
      <w:r>
        <w:t>Срок испол</w:t>
      </w:r>
      <w:r w:rsidR="001B720C">
        <w:t>нения: до 2</w:t>
      </w:r>
      <w:r>
        <w:t xml:space="preserve">0 июля 2016 года (по итогам проведенной работы в </w:t>
      </w:r>
      <w:r>
        <w:rPr>
          <w:lang w:val="en-US"/>
        </w:rPr>
        <w:t>I</w:t>
      </w:r>
      <w:r>
        <w:t xml:space="preserve"> полугодии 2016 года), до 20 декабря 2016 года (по итогам проведенной работы в</w:t>
      </w:r>
      <w:r w:rsidR="006A1526">
        <w:t>о</w:t>
      </w:r>
      <w:r w:rsidRPr="00F17B6F">
        <w:t xml:space="preserve"> </w:t>
      </w:r>
      <w:r>
        <w:rPr>
          <w:lang w:val="en-US"/>
        </w:rPr>
        <w:t>II</w:t>
      </w:r>
      <w:r>
        <w:t xml:space="preserve"> полугодии 2016 года),</w:t>
      </w:r>
    </w:p>
    <w:p w:rsidR="00F17B6F" w:rsidRPr="001A63ED" w:rsidRDefault="00F17B6F" w:rsidP="00F17B6F">
      <w:pPr>
        <w:tabs>
          <w:tab w:val="left" w:pos="426"/>
        </w:tabs>
        <w:ind w:right="23"/>
        <w:jc w:val="both"/>
      </w:pPr>
    </w:p>
    <w:p w:rsidR="006A1526" w:rsidRDefault="006A1526" w:rsidP="006A1526">
      <w:pPr>
        <w:tabs>
          <w:tab w:val="left" w:pos="426"/>
        </w:tabs>
        <w:ind w:right="23"/>
        <w:jc w:val="both"/>
      </w:pPr>
      <w:r>
        <w:rPr>
          <w:bCs/>
        </w:rPr>
        <w:tab/>
      </w:r>
      <w:r>
        <w:rPr>
          <w:bCs/>
        </w:rPr>
        <w:tab/>
        <w:t xml:space="preserve">3. </w:t>
      </w:r>
      <w: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A1526" w:rsidRDefault="006A1526" w:rsidP="006A1526">
      <w:pPr>
        <w:tabs>
          <w:tab w:val="left" w:pos="426"/>
        </w:tabs>
        <w:ind w:right="23"/>
        <w:jc w:val="both"/>
      </w:pPr>
      <w:r>
        <w:tab/>
      </w:r>
      <w:r>
        <w:tab/>
        <w:t>Внести в план работы территориальной комиссии по делам несовершеннолетних и защите их прав в городе Ханты-Мансийске ежеквартальное рассмотрение в 2016 году вопроса «Об исполнении (в полном объеме и в установленный срок) решений территориальной комиссии по делам несовершеннолетних и защите их прав в городе Ханты-Мансийске, принятых на заседаниях (совещаниях, семинарах)».</w:t>
      </w:r>
    </w:p>
    <w:p w:rsidR="006A1526" w:rsidRPr="001A63ED" w:rsidRDefault="006A1526" w:rsidP="006A1526">
      <w:pPr>
        <w:tabs>
          <w:tab w:val="left" w:pos="426"/>
        </w:tabs>
        <w:ind w:right="23"/>
        <w:jc w:val="both"/>
      </w:pPr>
      <w:r>
        <w:tab/>
      </w:r>
      <w:r>
        <w:tab/>
        <w:t>Срок исполнения: до 25 декабря 2015 года.</w:t>
      </w:r>
    </w:p>
    <w:p w:rsidR="00F17B6F" w:rsidRPr="003C54B9" w:rsidRDefault="00F17B6F" w:rsidP="00417714">
      <w:pPr>
        <w:ind w:firstLine="708"/>
        <w:jc w:val="both"/>
        <w:rPr>
          <w:bCs/>
        </w:rPr>
      </w:pPr>
    </w:p>
    <w:p w:rsidR="00417714" w:rsidRPr="001A63ED" w:rsidRDefault="00417714" w:rsidP="00417714">
      <w:pPr>
        <w:ind w:firstLine="708"/>
        <w:jc w:val="both"/>
      </w:pPr>
    </w:p>
    <w:p w:rsidR="00417714" w:rsidRPr="001A63ED" w:rsidRDefault="00417714" w:rsidP="00417714">
      <w:pPr>
        <w:jc w:val="both"/>
      </w:pPr>
    </w:p>
    <w:p w:rsidR="00417714" w:rsidRPr="001A63ED" w:rsidRDefault="00417714" w:rsidP="00417714">
      <w:r w:rsidRPr="001A63ED">
        <w:tab/>
        <w:t xml:space="preserve">Председатель комиссии:                                                    И.А. Черкунова </w:t>
      </w:r>
    </w:p>
    <w:p w:rsidR="00417714" w:rsidRPr="001A63ED" w:rsidRDefault="00417714" w:rsidP="00417714"/>
    <w:p w:rsidR="0027089D" w:rsidRDefault="0027089D"/>
    <w:sectPr w:rsidR="0027089D" w:rsidSect="00910F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80"/>
    <w:rsid w:val="00002CA6"/>
    <w:rsid w:val="0002116F"/>
    <w:rsid w:val="00035EFA"/>
    <w:rsid w:val="000B1D44"/>
    <w:rsid w:val="000C0D34"/>
    <w:rsid w:val="000E2649"/>
    <w:rsid w:val="00111AE2"/>
    <w:rsid w:val="001B720C"/>
    <w:rsid w:val="001D6C82"/>
    <w:rsid w:val="001F18E1"/>
    <w:rsid w:val="0021547C"/>
    <w:rsid w:val="0027089D"/>
    <w:rsid w:val="0028574E"/>
    <w:rsid w:val="002C31F4"/>
    <w:rsid w:val="003109D6"/>
    <w:rsid w:val="00417714"/>
    <w:rsid w:val="00467754"/>
    <w:rsid w:val="004D7848"/>
    <w:rsid w:val="004E09E0"/>
    <w:rsid w:val="005022C3"/>
    <w:rsid w:val="005B69ED"/>
    <w:rsid w:val="00627C2D"/>
    <w:rsid w:val="006656DB"/>
    <w:rsid w:val="006865AF"/>
    <w:rsid w:val="006A1526"/>
    <w:rsid w:val="006B57B9"/>
    <w:rsid w:val="006B65C5"/>
    <w:rsid w:val="00740F79"/>
    <w:rsid w:val="00753F55"/>
    <w:rsid w:val="0085386A"/>
    <w:rsid w:val="00856F86"/>
    <w:rsid w:val="008A2539"/>
    <w:rsid w:val="00903750"/>
    <w:rsid w:val="00910F80"/>
    <w:rsid w:val="00A2577C"/>
    <w:rsid w:val="00AA4537"/>
    <w:rsid w:val="00B1553E"/>
    <w:rsid w:val="00B55E05"/>
    <w:rsid w:val="00BD2B70"/>
    <w:rsid w:val="00C0664F"/>
    <w:rsid w:val="00C15FB4"/>
    <w:rsid w:val="00C836D2"/>
    <w:rsid w:val="00C91038"/>
    <w:rsid w:val="00CD5FA2"/>
    <w:rsid w:val="00D74AE2"/>
    <w:rsid w:val="00D76FA2"/>
    <w:rsid w:val="00DA1162"/>
    <w:rsid w:val="00E50EC9"/>
    <w:rsid w:val="00E71F03"/>
    <w:rsid w:val="00E74105"/>
    <w:rsid w:val="00E762B3"/>
    <w:rsid w:val="00ED25CB"/>
    <w:rsid w:val="00EF6FB9"/>
    <w:rsid w:val="00F17B6F"/>
    <w:rsid w:val="00FA0ABE"/>
    <w:rsid w:val="00FA3E1A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11</cp:revision>
  <cp:lastPrinted>2015-11-28T10:02:00Z</cp:lastPrinted>
  <dcterms:created xsi:type="dcterms:W3CDTF">2015-11-26T04:44:00Z</dcterms:created>
  <dcterms:modified xsi:type="dcterms:W3CDTF">2015-11-30T11:49:00Z</dcterms:modified>
</cp:coreProperties>
</file>