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25" w:rsidRPr="00FD1D25" w:rsidRDefault="00FD1D25" w:rsidP="00FD1D2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FD1D25" w:rsidRDefault="00FD1D25" w:rsidP="00CB7D3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1D25" w:rsidRDefault="00FD1D25" w:rsidP="00CB7D3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D3B" w:rsidRDefault="004573F7" w:rsidP="00CB7D3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</w:t>
      </w:r>
      <w:r w:rsidR="00CB7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</w:t>
      </w:r>
    </w:p>
    <w:p w:rsidR="004573F7" w:rsidRDefault="004573F7" w:rsidP="004573F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B7D3B" w:rsidRDefault="008956E8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="00CB7D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CB7D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CB7D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CB7D3B" w:rsidRDefault="00CB7D3B" w:rsidP="00CB7D3B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B7D3B" w:rsidRDefault="008956E8" w:rsidP="00CB7D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</w:t>
      </w:r>
      <w:r w:rsidR="00190B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2020</w:t>
      </w:r>
      <w:r w:rsidR="00CB7D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CB7D3B" w:rsidRDefault="00CB7D3B" w:rsidP="00CB7D3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573F7" w:rsidRDefault="004573F7" w:rsidP="00CB7D3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573F7" w:rsidRDefault="004573F7" w:rsidP="004573F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</w:p>
    <w:p w:rsidR="004573F7" w:rsidRDefault="004573F7" w:rsidP="004573F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 созыва</w:t>
      </w:r>
    </w:p>
    <w:p w:rsidR="004573F7" w:rsidRDefault="004573F7" w:rsidP="004573F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первое полугодие </w:t>
      </w:r>
      <w:r w:rsidR="008956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</w:p>
    <w:p w:rsidR="004573F7" w:rsidRDefault="004573F7" w:rsidP="004573F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573F7" w:rsidRDefault="004573F7" w:rsidP="004573F7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Заслушав информацию заместителя Председателя Думы города                     Ханты-Мансийска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Лавренова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А.В. о деятельности Думы города                             Ханты-Мансийска шестого</w:t>
      </w:r>
      <w:r w:rsidR="008956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созыва за первое полугодие 2020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4573F7" w:rsidRDefault="004573F7" w:rsidP="004573F7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4573F7" w:rsidRDefault="004573F7" w:rsidP="004573F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4573F7" w:rsidRDefault="004573F7" w:rsidP="004573F7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4573F7" w:rsidRDefault="004573F7" w:rsidP="004573F7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Думы города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</w:t>
      </w:r>
      <w:r w:rsidR="008956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созыва за первое полугодие 2020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573F7" w:rsidRDefault="004573F7" w:rsidP="00CB7D3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B7D3B" w:rsidRDefault="00CB7D3B" w:rsidP="00CB7D3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80CCD" w:rsidRDefault="00D80CCD" w:rsidP="00CB7D3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80CCD" w:rsidRPr="00D80CCD" w:rsidRDefault="00D80CCD" w:rsidP="00D80CC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D80CCD" w:rsidRPr="00D80CCD" w:rsidRDefault="00D80CCD" w:rsidP="00D80CC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>города Ханты-Мансийска</w:t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</w:t>
      </w:r>
      <w:r w:rsidR="00AF0C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>К.Л. Пенчуков</w:t>
      </w:r>
    </w:p>
    <w:p w:rsidR="00D80CCD" w:rsidRPr="00D80CCD" w:rsidRDefault="00D80CCD" w:rsidP="00D80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CD" w:rsidRPr="00D80CCD" w:rsidRDefault="007F43CA" w:rsidP="00D80CCD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="00D80CCD" w:rsidRPr="00D80C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Подписано</w:t>
      </w:r>
    </w:p>
    <w:p w:rsidR="00D80CCD" w:rsidRPr="00D80CCD" w:rsidRDefault="008956E8" w:rsidP="00D80CC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_____________</w:t>
      </w:r>
      <w:r w:rsidR="000749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2020</w:t>
      </w:r>
      <w:r w:rsidR="00D80CCD" w:rsidRPr="00D80C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p w:rsidR="00CB7D3B" w:rsidRPr="00D80CCD" w:rsidRDefault="00CB7D3B" w:rsidP="00D80CC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7D3B" w:rsidRDefault="00CB7D3B" w:rsidP="00CB7D3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CCD" w:rsidRDefault="00D80CCD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56E8">
        <w:rPr>
          <w:rFonts w:ascii="Times New Roman" w:hAnsi="Times New Roman" w:cs="Times New Roman"/>
          <w:sz w:val="28"/>
          <w:szCs w:val="28"/>
        </w:rPr>
        <w:t>______________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56E8">
        <w:rPr>
          <w:rFonts w:ascii="Times New Roman" w:hAnsi="Times New Roman" w:cs="Times New Roman"/>
          <w:bCs/>
          <w:iCs/>
          <w:sz w:val="28"/>
          <w:szCs w:val="28"/>
        </w:rPr>
        <w:t>_____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CB7D3B" w:rsidRDefault="00CB7D3B" w:rsidP="00CB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73F7" w:rsidRDefault="004573F7" w:rsidP="00CB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Думы города Ханты-Мансийска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D0C40">
        <w:rPr>
          <w:rFonts w:ascii="Times New Roman" w:hAnsi="Times New Roman" w:cs="Times New Roman"/>
          <w:b/>
          <w:sz w:val="28"/>
          <w:szCs w:val="28"/>
        </w:rPr>
        <w:t xml:space="preserve"> первое полугодие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573F7">
        <w:rPr>
          <w:rFonts w:ascii="Times New Roman" w:hAnsi="Times New Roman" w:cs="Times New Roman"/>
          <w:b/>
          <w:sz w:val="28"/>
          <w:szCs w:val="28"/>
        </w:rPr>
        <w:t>а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D3B" w:rsidRDefault="00CB7D3B" w:rsidP="004A7C24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Думы горо</w:t>
      </w:r>
      <w:r w:rsidR="00F422E9">
        <w:rPr>
          <w:rFonts w:ascii="Times New Roman" w:hAnsi="Times New Roman" w:cs="Times New Roman"/>
          <w:sz w:val="28"/>
          <w:szCs w:val="28"/>
        </w:rPr>
        <w:t xml:space="preserve">да Ханты-Мансийска (далее - </w:t>
      </w:r>
      <w:r>
        <w:rPr>
          <w:rFonts w:ascii="Times New Roman" w:hAnsi="Times New Roman" w:cs="Times New Roman"/>
          <w:sz w:val="28"/>
          <w:szCs w:val="28"/>
        </w:rPr>
        <w:t>Дума города)                   в отчетном периоде осуществлялась в соответствии с действующим законодательством Российской Федерации, Ханты-Мансийского автономного округа – Югры, Уставом города Хан</w:t>
      </w:r>
      <w:r w:rsidR="004573F7">
        <w:rPr>
          <w:rFonts w:ascii="Times New Roman" w:hAnsi="Times New Roman" w:cs="Times New Roman"/>
          <w:sz w:val="28"/>
          <w:szCs w:val="28"/>
        </w:rPr>
        <w:t>ты-Мансийска на основании плана работы, утвержде</w:t>
      </w:r>
      <w:r w:rsidR="00DD0C40">
        <w:rPr>
          <w:rFonts w:ascii="Times New Roman" w:hAnsi="Times New Roman" w:cs="Times New Roman"/>
          <w:sz w:val="28"/>
          <w:szCs w:val="28"/>
        </w:rPr>
        <w:t>нного Решением Думы города от 20</w:t>
      </w:r>
      <w:r w:rsidR="004573F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D0C40">
        <w:rPr>
          <w:rFonts w:ascii="Times New Roman" w:hAnsi="Times New Roman" w:cs="Times New Roman"/>
          <w:sz w:val="28"/>
          <w:szCs w:val="28"/>
        </w:rPr>
        <w:t>9 года № 396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D3B" w:rsidRDefault="00CB7D3B" w:rsidP="004A7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3 статьи 36 Устава города Ханты-Мансийска основной формой работы Думы города является заседание Думы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Заседания Думы города проводились в порядке, установленном Регламентом Думы города Ханты-Мансийска, утвержденным Решением Думы города Ханты-Мансийска от 27 декабря 2016 года №</w:t>
      </w:r>
      <w:r w:rsidR="00DD0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B7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 (далее – Регламент Думы города).</w:t>
      </w:r>
    </w:p>
    <w:p w:rsidR="00B26AE9" w:rsidRPr="00903ECC" w:rsidRDefault="00CB7D3B" w:rsidP="00903EC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3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C40" w:rsidRPr="00903ECC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="00DD0C40" w:rsidRPr="00903ECC">
        <w:rPr>
          <w:rFonts w:ascii="Times New Roman" w:hAnsi="Times New Roman" w:cs="Times New Roman"/>
          <w:sz w:val="28"/>
          <w:szCs w:val="28"/>
        </w:rPr>
        <w:t xml:space="preserve"> полугодии 2020</w:t>
      </w:r>
      <w:r w:rsidR="004573F7" w:rsidRPr="00903EC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03ECC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Pr="0090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AE9" w:rsidRPr="00903ECC">
        <w:rPr>
          <w:rFonts w:ascii="Times New Roman" w:hAnsi="Times New Roman" w:cs="Times New Roman"/>
          <w:sz w:val="28"/>
          <w:szCs w:val="28"/>
        </w:rPr>
        <w:t>3 заседания</w:t>
      </w:r>
      <w:r w:rsidR="00903ECC" w:rsidRPr="00903ECC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903ECC">
        <w:rPr>
          <w:rFonts w:ascii="Times New Roman" w:hAnsi="Times New Roman" w:cs="Times New Roman"/>
          <w:sz w:val="28"/>
          <w:szCs w:val="28"/>
        </w:rPr>
        <w:t>,</w:t>
      </w:r>
      <w:r w:rsidR="004573F7" w:rsidRPr="00903ECC">
        <w:rPr>
          <w:rFonts w:ascii="Times New Roman" w:hAnsi="Times New Roman" w:cs="Times New Roman"/>
          <w:sz w:val="28"/>
          <w:szCs w:val="28"/>
        </w:rPr>
        <w:t xml:space="preserve"> </w:t>
      </w:r>
      <w:r w:rsidR="000459BF">
        <w:rPr>
          <w:rFonts w:ascii="Times New Roman" w:hAnsi="Times New Roman" w:cs="Times New Roman"/>
          <w:sz w:val="28"/>
          <w:szCs w:val="28"/>
        </w:rPr>
        <w:t xml:space="preserve">     </w:t>
      </w:r>
      <w:r w:rsidR="00903ECC" w:rsidRPr="00903ECC">
        <w:rPr>
          <w:rFonts w:ascii="Times New Roman" w:hAnsi="Times New Roman" w:cs="Times New Roman"/>
          <w:sz w:val="28"/>
          <w:szCs w:val="28"/>
        </w:rPr>
        <w:t>6 опросов для принятия решений Думы города в заочной форме</w:t>
      </w:r>
      <w:r w:rsidR="000459BF">
        <w:rPr>
          <w:rFonts w:ascii="Times New Roman" w:hAnsi="Times New Roman" w:cs="Times New Roman"/>
          <w:sz w:val="28"/>
          <w:szCs w:val="28"/>
        </w:rPr>
        <w:t xml:space="preserve"> </w:t>
      </w:r>
      <w:r w:rsidR="000459BF" w:rsidRPr="000459BF">
        <w:rPr>
          <w:rFonts w:ascii="Times New Roman" w:hAnsi="Times New Roman" w:cs="Times New Roman"/>
          <w:sz w:val="28"/>
          <w:szCs w:val="28"/>
        </w:rPr>
        <w:t>(</w:t>
      </w:r>
      <w:r w:rsidR="000459BF" w:rsidRPr="000459B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обеспечения деятельности Думы города Ханты-Мансийска на период действия режима повышенной готовности в Ханты-Мансийском автономном округе – Югре)</w:t>
      </w:r>
      <w:r w:rsidR="00903ECC" w:rsidRPr="000459BF">
        <w:rPr>
          <w:rFonts w:ascii="Times New Roman" w:hAnsi="Times New Roman" w:cs="Times New Roman"/>
          <w:sz w:val="28"/>
          <w:szCs w:val="28"/>
        </w:rPr>
        <w:t xml:space="preserve">, </w:t>
      </w:r>
      <w:r w:rsidR="004573F7" w:rsidRPr="000459BF">
        <w:rPr>
          <w:rFonts w:ascii="Times New Roman" w:hAnsi="Times New Roman" w:cs="Times New Roman"/>
          <w:sz w:val="28"/>
          <w:szCs w:val="28"/>
        </w:rPr>
        <w:t>на которых</w:t>
      </w:r>
      <w:r w:rsidR="004573F7" w:rsidRPr="00903ECC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903ECC" w:rsidRPr="00903ECC">
        <w:rPr>
          <w:rFonts w:ascii="Times New Roman" w:hAnsi="Times New Roman" w:cs="Times New Roman"/>
          <w:sz w:val="28"/>
          <w:szCs w:val="28"/>
        </w:rPr>
        <w:t>о 46</w:t>
      </w:r>
      <w:r w:rsidR="00A94151" w:rsidRPr="00903ECC">
        <w:rPr>
          <w:rFonts w:ascii="Times New Roman" w:hAnsi="Times New Roman" w:cs="Times New Roman"/>
          <w:sz w:val="28"/>
          <w:szCs w:val="28"/>
        </w:rPr>
        <w:t xml:space="preserve"> </w:t>
      </w:r>
      <w:r w:rsidR="004573F7" w:rsidRPr="00903ECC">
        <w:rPr>
          <w:rFonts w:ascii="Times New Roman" w:hAnsi="Times New Roman" w:cs="Times New Roman"/>
          <w:sz w:val="28"/>
          <w:szCs w:val="28"/>
        </w:rPr>
        <w:t>вопрос</w:t>
      </w:r>
      <w:r w:rsidR="00903ECC" w:rsidRPr="00903ECC">
        <w:rPr>
          <w:rFonts w:ascii="Times New Roman" w:hAnsi="Times New Roman" w:cs="Times New Roman"/>
          <w:sz w:val="28"/>
          <w:szCs w:val="28"/>
        </w:rPr>
        <w:t>ов</w:t>
      </w:r>
      <w:r w:rsidR="004573F7" w:rsidRPr="00903ECC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903ECC" w:rsidRPr="00903ECC">
        <w:rPr>
          <w:rFonts w:ascii="Times New Roman" w:hAnsi="Times New Roman" w:cs="Times New Roman"/>
          <w:sz w:val="28"/>
          <w:szCs w:val="28"/>
        </w:rPr>
        <w:t>43</w:t>
      </w:r>
      <w:r w:rsidR="004573F7" w:rsidRPr="00903ECC">
        <w:rPr>
          <w:rFonts w:ascii="Times New Roman" w:hAnsi="Times New Roman" w:cs="Times New Roman"/>
          <w:sz w:val="28"/>
          <w:szCs w:val="28"/>
        </w:rPr>
        <w:t xml:space="preserve"> </w:t>
      </w:r>
      <w:r w:rsidR="00903ECC" w:rsidRPr="00903ECC">
        <w:rPr>
          <w:rFonts w:ascii="Times New Roman" w:hAnsi="Times New Roman" w:cs="Times New Roman"/>
          <w:sz w:val="28"/>
          <w:szCs w:val="28"/>
        </w:rPr>
        <w:t>решения</w:t>
      </w:r>
      <w:r w:rsidRPr="00903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8F5" w:rsidRPr="005618F5" w:rsidRDefault="005618F5" w:rsidP="005618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F5">
        <w:rPr>
          <w:rFonts w:ascii="Times New Roman" w:hAnsi="Times New Roman" w:cs="Times New Roman"/>
          <w:b/>
          <w:sz w:val="28"/>
          <w:szCs w:val="28"/>
        </w:rPr>
        <w:t>1. Нормотворческая деятельность Думы города</w:t>
      </w: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618F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618F5">
        <w:rPr>
          <w:rFonts w:ascii="Times New Roman" w:hAnsi="Times New Roman" w:cs="Times New Roman"/>
          <w:sz w:val="28"/>
          <w:szCs w:val="28"/>
        </w:rPr>
        <w:t xml:space="preserve"> исполнения полномочий представительного органа местного самоуправления по принятию решений по вопросам, отнесенным к его компетенции федеральными законами, законами Ханты-Мансийского автономного округа - Югры, Уставом города Ханты-Мансийска, Думой города                в </w:t>
      </w:r>
      <w:r w:rsidR="00806728">
        <w:rPr>
          <w:rFonts w:ascii="Times New Roman" w:hAnsi="Times New Roman" w:cs="Times New Roman"/>
          <w:sz w:val="28"/>
          <w:szCs w:val="28"/>
        </w:rPr>
        <w:t>первом полугодии 2020</w:t>
      </w:r>
      <w:r w:rsidR="004573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18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117C" w:rsidRPr="00DB6D9C" w:rsidRDefault="005618F5" w:rsidP="0016117C">
      <w:pPr>
        <w:pStyle w:val="a4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618F5">
        <w:rPr>
          <w:sz w:val="28"/>
          <w:szCs w:val="28"/>
          <w:u w:val="single"/>
        </w:rPr>
        <w:t>утверждены:</w:t>
      </w:r>
    </w:p>
    <w:p w:rsidR="0016117C" w:rsidRDefault="0016117C" w:rsidP="00841E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D9C">
        <w:rPr>
          <w:rFonts w:ascii="Times New Roman" w:hAnsi="Times New Roman" w:cs="Times New Roman"/>
          <w:sz w:val="28"/>
          <w:szCs w:val="28"/>
        </w:rPr>
        <w:t xml:space="preserve">- </w:t>
      </w:r>
      <w:r w:rsidR="00DB6D9C" w:rsidRPr="00DB6D9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общественных обсуждений </w:t>
      </w:r>
      <w:r w:rsidR="003D4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6D9C" w:rsidRPr="00DB6D9C">
        <w:rPr>
          <w:rFonts w:ascii="Times New Roman" w:hAnsi="Times New Roman" w:cs="Times New Roman"/>
          <w:sz w:val="28"/>
          <w:szCs w:val="28"/>
        </w:rPr>
        <w:t>или публичных слушаний в сфере градостроительной деятельности в городе Ханты-Мансийске</w:t>
      </w:r>
      <w:r w:rsidR="00DB6D9C">
        <w:rPr>
          <w:rFonts w:ascii="Times New Roman" w:hAnsi="Times New Roman" w:cs="Times New Roman"/>
          <w:sz w:val="28"/>
          <w:szCs w:val="28"/>
        </w:rPr>
        <w:t>;</w:t>
      </w:r>
    </w:p>
    <w:p w:rsidR="00930F1F" w:rsidRDefault="00930F1F" w:rsidP="003D4432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присвоении почетного звания «Почетный житель города Ханты-Мансийска», Положение о Книге Почета города Ханты-Мансийска;</w:t>
      </w:r>
    </w:p>
    <w:p w:rsidR="005C12C1" w:rsidRPr="00DB6D9C" w:rsidRDefault="005C12C1" w:rsidP="003D4432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члены Общественной палаты города Ханты-Мансийска;</w:t>
      </w:r>
    </w:p>
    <w:p w:rsidR="00841EE7" w:rsidRPr="003D4432" w:rsidRDefault="00A32547" w:rsidP="003D4432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52F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- план работы Думы города Ханты-Мансийска шестог</w:t>
      </w:r>
      <w:r w:rsidR="00552FD3" w:rsidRPr="00552F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созыва на второе полугодие 2020</w:t>
      </w:r>
      <w:r w:rsidRPr="00552F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года.</w:t>
      </w:r>
    </w:p>
    <w:p w:rsidR="005618F5" w:rsidRDefault="005618F5" w:rsidP="005618F5">
      <w:pPr>
        <w:pStyle w:val="a4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618F5">
        <w:rPr>
          <w:sz w:val="28"/>
          <w:szCs w:val="28"/>
          <w:u w:val="single"/>
        </w:rPr>
        <w:t>внесены изменения в следующие решения Думы города:</w:t>
      </w:r>
    </w:p>
    <w:p w:rsidR="0096110B" w:rsidRDefault="0096110B" w:rsidP="0096110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Порядок организации и проведения публичных слушаний, общественных обсуждений в городе Ханты-Мансийске;</w:t>
      </w:r>
    </w:p>
    <w:p w:rsidR="006D5E26" w:rsidRPr="008D2614" w:rsidRDefault="004417A6" w:rsidP="003D4432">
      <w:pPr>
        <w:spacing w:after="0"/>
        <w:ind w:firstLine="567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в Реше</w:t>
      </w:r>
      <w:r w:rsidR="003D4432">
        <w:rPr>
          <w:rFonts w:ascii="Times New Roman" w:hAnsi="Times New Roman" w:cs="Times New Roman"/>
          <w:sz w:val="28"/>
          <w:szCs w:val="28"/>
        </w:rPr>
        <w:t xml:space="preserve">ние Думы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от 24 июня 2016 года</w:t>
      </w:r>
      <w:r w:rsidR="003D443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4432">
        <w:rPr>
          <w:rFonts w:ascii="Times New Roman" w:hAnsi="Times New Roman" w:cs="Times New Roman"/>
          <w:sz w:val="28"/>
          <w:szCs w:val="28"/>
        </w:rPr>
        <w:t xml:space="preserve"> РД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 наименований элементам улично-дорожной сети (за исключением автомобильных дорог федерального</w:t>
      </w:r>
      <w:r w:rsidR="003D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регионального значения), элементам планировочной структуры, расположенным на территории города Ханты-Мансийска»;</w:t>
      </w:r>
    </w:p>
    <w:p w:rsidR="006D5E26" w:rsidRPr="008D2614" w:rsidRDefault="006D5E26" w:rsidP="008D2614">
      <w:pPr>
        <w:pStyle w:val="a3"/>
        <w:spacing w:line="276" w:lineRule="auto"/>
        <w:ind w:right="-1" w:firstLine="567"/>
        <w:jc w:val="both"/>
        <w:rPr>
          <w:i/>
          <w:snapToGrid w:val="0"/>
          <w:sz w:val="28"/>
        </w:rPr>
      </w:pPr>
      <w:r>
        <w:rPr>
          <w:snapToGrid w:val="0"/>
          <w:sz w:val="28"/>
        </w:rPr>
        <w:t xml:space="preserve">- в Решение Думы города Ханты-Мансийска от 20 декабря 2019 года </w:t>
      </w:r>
      <w:r w:rsidR="003D4432">
        <w:rPr>
          <w:snapToGrid w:val="0"/>
          <w:sz w:val="28"/>
        </w:rPr>
        <w:t xml:space="preserve">                     </w:t>
      </w:r>
      <w:r>
        <w:rPr>
          <w:snapToGrid w:val="0"/>
          <w:sz w:val="28"/>
        </w:rPr>
        <w:t>№ 385-</w:t>
      </w:r>
      <w:r>
        <w:rPr>
          <w:snapToGrid w:val="0"/>
          <w:sz w:val="28"/>
          <w:lang w:val="en-US"/>
        </w:rPr>
        <w:t>VI</w:t>
      </w:r>
      <w:r>
        <w:rPr>
          <w:snapToGrid w:val="0"/>
          <w:sz w:val="28"/>
        </w:rPr>
        <w:t xml:space="preserve"> РД «О </w:t>
      </w:r>
      <w:proofErr w:type="gramStart"/>
      <w:r>
        <w:rPr>
          <w:snapToGrid w:val="0"/>
          <w:sz w:val="28"/>
        </w:rPr>
        <w:t>бюджете</w:t>
      </w:r>
      <w:proofErr w:type="gramEnd"/>
      <w:r>
        <w:rPr>
          <w:snapToGrid w:val="0"/>
          <w:sz w:val="28"/>
        </w:rPr>
        <w:t xml:space="preserve"> города Ханты-Мансийска на 2020 год и на плановый период 2021 и 2022 годов»;</w:t>
      </w:r>
    </w:p>
    <w:p w:rsidR="004417A6" w:rsidRPr="008D2614" w:rsidRDefault="003239A5" w:rsidP="003D4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096">
        <w:rPr>
          <w:rFonts w:ascii="Times New Roman" w:hAnsi="Times New Roman" w:cs="Times New Roman"/>
          <w:sz w:val="28"/>
          <w:szCs w:val="28"/>
        </w:rPr>
        <w:t xml:space="preserve">- в Правила землепользования и застройки территории города                           Ханты-Мансийска; </w:t>
      </w:r>
    </w:p>
    <w:p w:rsidR="00D32F49" w:rsidRDefault="00D32F49" w:rsidP="003D4432">
      <w:pPr>
        <w:pStyle w:val="a3"/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- в Правила благоустройства территории города Ханты-Мансийска»</w:t>
      </w:r>
      <w:r w:rsidR="0023423B">
        <w:rPr>
          <w:sz w:val="28"/>
        </w:rPr>
        <w:t>;</w:t>
      </w:r>
    </w:p>
    <w:p w:rsidR="00D32F4B" w:rsidRPr="008D2614" w:rsidRDefault="003D4432" w:rsidP="003D4432">
      <w:pPr>
        <w:tabs>
          <w:tab w:val="left" w:pos="453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2F4B" w:rsidRPr="00D32F4B">
        <w:rPr>
          <w:rFonts w:ascii="Times New Roman" w:hAnsi="Times New Roman" w:cs="Times New Roman"/>
          <w:sz w:val="28"/>
          <w:szCs w:val="28"/>
        </w:rPr>
        <w:t xml:space="preserve">- в Решение Думы города Ханты-Мансийска от 28 ноября 2016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2F4B" w:rsidRPr="00D32F4B">
        <w:rPr>
          <w:rFonts w:ascii="Times New Roman" w:hAnsi="Times New Roman" w:cs="Times New Roman"/>
          <w:sz w:val="28"/>
          <w:szCs w:val="28"/>
        </w:rPr>
        <w:t>№ 41-</w:t>
      </w:r>
      <w:r w:rsidR="00D32F4B" w:rsidRPr="00D32F4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2F4B" w:rsidRPr="00D32F4B">
        <w:rPr>
          <w:rFonts w:ascii="Times New Roman" w:hAnsi="Times New Roman" w:cs="Times New Roman"/>
          <w:sz w:val="28"/>
          <w:szCs w:val="28"/>
        </w:rPr>
        <w:t xml:space="preserve"> РД «О местных нормативах градостро</w:t>
      </w:r>
      <w:r>
        <w:rPr>
          <w:rFonts w:ascii="Times New Roman" w:hAnsi="Times New Roman" w:cs="Times New Roman"/>
          <w:sz w:val="28"/>
          <w:szCs w:val="28"/>
        </w:rPr>
        <w:t xml:space="preserve">ительного проектирования города </w:t>
      </w:r>
      <w:r w:rsidR="00D32F4B" w:rsidRPr="00D32F4B">
        <w:rPr>
          <w:rFonts w:ascii="Times New Roman" w:hAnsi="Times New Roman" w:cs="Times New Roman"/>
          <w:sz w:val="28"/>
          <w:szCs w:val="28"/>
        </w:rPr>
        <w:t>Ханты-Мансийска»</w:t>
      </w:r>
      <w:r w:rsidR="00D0364A">
        <w:rPr>
          <w:rFonts w:ascii="Times New Roman" w:hAnsi="Times New Roman" w:cs="Times New Roman"/>
          <w:sz w:val="28"/>
          <w:szCs w:val="28"/>
        </w:rPr>
        <w:t>;</w:t>
      </w:r>
    </w:p>
    <w:p w:rsidR="009A4437" w:rsidRDefault="009A4437" w:rsidP="003D4432">
      <w:pPr>
        <w:spacing w:after="0"/>
        <w:ind w:right="-1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 Решение Думы города Ханты-Мансийска от 30 января 2017 года</w:t>
      </w:r>
      <w:r w:rsidR="003D4432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№ 77-VI РД «О </w:t>
      </w:r>
      <w:proofErr w:type="gramStart"/>
      <w:r w:rsidR="003D4432">
        <w:rPr>
          <w:rFonts w:ascii="Times New Roman" w:hAnsi="Times New Roman"/>
          <w:bCs/>
          <w:iCs/>
          <w:sz w:val="28"/>
          <w:szCs w:val="28"/>
        </w:rPr>
        <w:t>Положении</w:t>
      </w:r>
      <w:proofErr w:type="gramEnd"/>
      <w:r w:rsidR="003D443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об Общ</w:t>
      </w:r>
      <w:r w:rsidR="003D4432">
        <w:rPr>
          <w:rFonts w:ascii="Times New Roman" w:hAnsi="Times New Roman"/>
          <w:bCs/>
          <w:iCs/>
          <w:sz w:val="28"/>
          <w:szCs w:val="28"/>
        </w:rPr>
        <w:t xml:space="preserve">ественном совете города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>Ханты-Мансийска»</w:t>
      </w:r>
      <w:r w:rsidR="00723DA0">
        <w:rPr>
          <w:rFonts w:ascii="Times New Roman" w:hAnsi="Times New Roman"/>
          <w:bCs/>
          <w:iCs/>
          <w:sz w:val="28"/>
          <w:szCs w:val="28"/>
        </w:rPr>
        <w:t>;</w:t>
      </w:r>
    </w:p>
    <w:p w:rsidR="007F021D" w:rsidRDefault="007F021D" w:rsidP="003D4432">
      <w:pPr>
        <w:spacing w:after="0"/>
        <w:ind w:right="-1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в Решение Думы города Ханты-Мансийска от 30 января 2017 года </w:t>
      </w:r>
      <w:r w:rsidR="003D4432">
        <w:rPr>
          <w:rFonts w:ascii="Times New Roman" w:hAnsi="Times New Roman"/>
          <w:bCs/>
          <w:i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№ 77-VI РД «О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об Общественной палате города </w:t>
      </w:r>
      <w:r w:rsidR="003D4432">
        <w:rPr>
          <w:rFonts w:ascii="Times New Roman" w:hAnsi="Times New Roman"/>
          <w:bCs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>Ханты-Мансийска»;</w:t>
      </w:r>
    </w:p>
    <w:p w:rsidR="00723DA0" w:rsidRDefault="00723DA0" w:rsidP="003D443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Думы</w:t>
      </w:r>
      <w:r w:rsidR="003D44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 Ханты-Мансийска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28 апреля 2017 года </w:t>
      </w:r>
      <w:r w:rsidR="003D44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113-VI РД «О Положении о сообщении лицами, замещающими муниципальные должн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ости на постоянной основе,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получении подарка в связи                           с протокольными мероприятиями, служебными командировками                         и другими официальными мероприятиями, участие в которых связано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исполнением ими 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должностных полномочий, сдаче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оценке подарка, реализации (выкупе) и зачислении средств, вырученных от его реализации»;</w:t>
      </w:r>
      <w:proofErr w:type="gramEnd"/>
    </w:p>
    <w:p w:rsidR="00892559" w:rsidRPr="003D4432" w:rsidRDefault="00892559" w:rsidP="003D443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 Думы города Ханты-Мансийска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30 ноября 2018 года 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306-VI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 «Об утверждении Положения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порядке принятия лицами, замещающими муниципальные должности на постоянной основе, почетных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организаций»;</w:t>
      </w:r>
      <w:proofErr w:type="gramEnd"/>
    </w:p>
    <w:p w:rsidR="008C394E" w:rsidRDefault="0019630D" w:rsidP="003D4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9630D">
        <w:rPr>
          <w:rFonts w:ascii="Times New Roman" w:hAnsi="Times New Roman" w:cs="Times New Roman"/>
          <w:sz w:val="28"/>
          <w:szCs w:val="28"/>
        </w:rPr>
        <w:t>в Решение Думы города Ханты-Мансийска от 25 ноября</w:t>
      </w:r>
      <w:r w:rsidRPr="0019630D">
        <w:rPr>
          <w:rFonts w:ascii="Times New Roman" w:hAnsi="Times New Roman" w:cs="Times New Roman"/>
          <w:sz w:val="28"/>
          <w:szCs w:val="28"/>
        </w:rPr>
        <w:br/>
        <w:t xml:space="preserve">2011 года № 131 «О </w:t>
      </w:r>
      <w:proofErr w:type="gramStart"/>
      <w:r w:rsidRPr="0019630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19630D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жилищным фондом, находящимся в собственности города Ханты-Мансийска»</w:t>
      </w:r>
      <w:r w:rsidR="0023423B">
        <w:rPr>
          <w:rFonts w:ascii="Times New Roman" w:hAnsi="Times New Roman" w:cs="Times New Roman"/>
          <w:sz w:val="28"/>
          <w:szCs w:val="28"/>
        </w:rPr>
        <w:t>;</w:t>
      </w:r>
    </w:p>
    <w:p w:rsidR="0039691D" w:rsidRDefault="0039691D" w:rsidP="003D4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91D">
        <w:rPr>
          <w:rFonts w:ascii="Times New Roman" w:hAnsi="Times New Roman" w:cs="Times New Roman"/>
          <w:sz w:val="28"/>
          <w:szCs w:val="28"/>
        </w:rPr>
        <w:t xml:space="preserve">- </w:t>
      </w:r>
      <w:r w:rsidRPr="0039691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Решение Думы города Ханты-Мансийска от 31 октября 2014 </w:t>
      </w:r>
      <w:r w:rsidRPr="0039691D">
        <w:rPr>
          <w:rFonts w:ascii="Times New Roman" w:hAnsi="Times New Roman" w:cs="Times New Roman"/>
          <w:sz w:val="28"/>
          <w:szCs w:val="28"/>
        </w:rPr>
        <w:t xml:space="preserve">года </w:t>
      </w:r>
      <w:r w:rsidR="003D44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691D">
        <w:rPr>
          <w:rFonts w:ascii="Times New Roman" w:hAnsi="Times New Roman" w:cs="Times New Roman"/>
          <w:sz w:val="28"/>
          <w:szCs w:val="28"/>
        </w:rPr>
        <w:t>№ 551-</w:t>
      </w:r>
      <w:r w:rsidRPr="0039691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РД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91D">
        <w:rPr>
          <w:rFonts w:ascii="Times New Roman" w:hAnsi="Times New Roman" w:cs="Times New Roman"/>
          <w:sz w:val="28"/>
          <w:szCs w:val="28"/>
        </w:rPr>
        <w:t>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17C" w:rsidRDefault="00C573CE" w:rsidP="003D4432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Решение Думы города Ханты-Мансийска от 28 мая 2010 года № 982 </w:t>
      </w:r>
      <w:r w:rsidR="003D443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«О Положении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                 из бюджета города Ханты-Мансийска  на финансовое обеспечение выполнения муниципального задания»;</w:t>
      </w:r>
      <w:proofErr w:type="gramEnd"/>
    </w:p>
    <w:p w:rsidR="00443758" w:rsidRDefault="00443758" w:rsidP="003D4432">
      <w:pPr>
        <w:pStyle w:val="a3"/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- в Решение Думы города Ханты-Мансийска от 21 июля 2011 года № 69</w:t>
      </w:r>
      <w:r w:rsidR="003D4432">
        <w:rPr>
          <w:sz w:val="28"/>
        </w:rPr>
        <w:t xml:space="preserve">      </w:t>
      </w:r>
      <w:r>
        <w:rPr>
          <w:sz w:val="28"/>
        </w:rPr>
        <w:t xml:space="preserve"> «О </w:t>
      </w:r>
      <w:proofErr w:type="gramStart"/>
      <w:r>
        <w:rPr>
          <w:sz w:val="28"/>
        </w:rPr>
        <w:t>Департаменте</w:t>
      </w:r>
      <w:proofErr w:type="gramEnd"/>
      <w:r>
        <w:rPr>
          <w:sz w:val="28"/>
        </w:rPr>
        <w:t xml:space="preserve"> образования Администрации города Ханты-Мансийска»</w:t>
      </w:r>
      <w:r w:rsidR="007F4358">
        <w:rPr>
          <w:sz w:val="28"/>
        </w:rPr>
        <w:t>;</w:t>
      </w:r>
    </w:p>
    <w:p w:rsidR="005847C9" w:rsidRDefault="003D4432" w:rsidP="005847C9">
      <w:pPr>
        <w:pStyle w:val="a3"/>
        <w:tabs>
          <w:tab w:val="left" w:pos="5245"/>
          <w:tab w:val="left" w:pos="9638"/>
        </w:tabs>
        <w:spacing w:line="276" w:lineRule="auto"/>
        <w:ind w:right="-1"/>
        <w:jc w:val="both"/>
        <w:rPr>
          <w:sz w:val="28"/>
        </w:rPr>
      </w:pPr>
      <w:r>
        <w:rPr>
          <w:snapToGrid w:val="0"/>
          <w:color w:val="000000" w:themeColor="text1"/>
          <w:sz w:val="28"/>
        </w:rPr>
        <w:t xml:space="preserve">        </w:t>
      </w:r>
      <w:r w:rsidR="005847C9">
        <w:rPr>
          <w:snapToGrid w:val="0"/>
          <w:color w:val="000000" w:themeColor="text1"/>
          <w:sz w:val="28"/>
        </w:rPr>
        <w:t>- в Решение Думы города Ханты-Мансийска от 4 марта</w:t>
      </w:r>
      <w:r w:rsidR="005847C9">
        <w:rPr>
          <w:snapToGrid w:val="0"/>
          <w:color w:val="000000" w:themeColor="text1"/>
          <w:sz w:val="28"/>
        </w:rPr>
        <w:br/>
        <w:t xml:space="preserve">2011 </w:t>
      </w:r>
      <w:r w:rsidR="005847C9">
        <w:rPr>
          <w:sz w:val="28"/>
        </w:rPr>
        <w:t xml:space="preserve">года № 1147 «О </w:t>
      </w:r>
      <w:proofErr w:type="gramStart"/>
      <w:r w:rsidR="005847C9">
        <w:rPr>
          <w:sz w:val="28"/>
        </w:rPr>
        <w:t>Департаменте</w:t>
      </w:r>
      <w:proofErr w:type="gramEnd"/>
      <w:r w:rsidR="005847C9">
        <w:rPr>
          <w:sz w:val="28"/>
        </w:rPr>
        <w:t xml:space="preserve"> управления финансами Администрации города Ханты-Мансийска»</w:t>
      </w:r>
      <w:r w:rsidR="008D2614">
        <w:rPr>
          <w:sz w:val="28"/>
        </w:rPr>
        <w:t>;</w:t>
      </w:r>
    </w:p>
    <w:p w:rsidR="00183E5C" w:rsidRDefault="003D4432" w:rsidP="00183E5C">
      <w:pPr>
        <w:tabs>
          <w:tab w:val="left" w:pos="4678"/>
          <w:tab w:val="left" w:pos="5529"/>
        </w:tabs>
        <w:spacing w:after="0"/>
        <w:ind w:right="-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D2614" w:rsidRPr="008D2614">
        <w:rPr>
          <w:rFonts w:ascii="Times New Roman" w:hAnsi="Times New Roman" w:cs="Times New Roman"/>
          <w:sz w:val="28"/>
        </w:rPr>
        <w:t>-</w:t>
      </w:r>
      <w:r w:rsidR="008D2614">
        <w:rPr>
          <w:sz w:val="28"/>
        </w:rPr>
        <w:t xml:space="preserve"> </w:t>
      </w:r>
      <w:r w:rsidR="00183E5C">
        <w:rPr>
          <w:rFonts w:ascii="Times New Roman" w:hAnsi="Times New Roman"/>
          <w:bCs/>
          <w:sz w:val="28"/>
          <w:szCs w:val="28"/>
          <w:lang w:eastAsia="ru-RU"/>
        </w:rPr>
        <w:t>в Реше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ние Думы города Ханты-Мансийска </w:t>
      </w:r>
      <w:r w:rsidR="00183E5C">
        <w:rPr>
          <w:rFonts w:ascii="Times New Roman" w:hAnsi="Times New Roman"/>
          <w:bCs/>
          <w:sz w:val="28"/>
          <w:szCs w:val="28"/>
          <w:lang w:eastAsia="ru-RU"/>
        </w:rPr>
        <w:t>от 21 июля 2011 года № 70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="00183E5C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183E5C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183E5C">
        <w:rPr>
          <w:rFonts w:ascii="Times New Roman" w:hAnsi="Times New Roman"/>
          <w:sz w:val="28"/>
          <w:szCs w:val="28"/>
        </w:rPr>
        <w:t>Департаменте</w:t>
      </w:r>
      <w:proofErr w:type="gramEnd"/>
      <w:r w:rsidR="00183E5C">
        <w:rPr>
          <w:rFonts w:ascii="Times New Roman" w:hAnsi="Times New Roman"/>
          <w:sz w:val="28"/>
          <w:szCs w:val="28"/>
        </w:rPr>
        <w:t xml:space="preserve"> </w:t>
      </w:r>
      <w:r w:rsidR="00183E5C">
        <w:rPr>
          <w:rFonts w:ascii="Times New Roman" w:hAnsi="Times New Roman" w:cs="Times New Roman"/>
          <w:sz w:val="28"/>
          <w:szCs w:val="28"/>
        </w:rPr>
        <w:t>градостроительства и архитектуры Администрации</w:t>
      </w:r>
      <w:r w:rsidR="00183E5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города Ханты-Мансийска»;</w:t>
      </w:r>
    </w:p>
    <w:p w:rsidR="00183E5C" w:rsidRPr="008D2614" w:rsidRDefault="001755B3" w:rsidP="003D4432">
      <w:pPr>
        <w:spacing w:after="0"/>
        <w:ind w:right="-1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в Решение Думы города Ханты-Мансийска от 21 июля 2011 года № 71</w:t>
      </w:r>
      <w:r w:rsidR="003D443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«О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Департаменте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городского хозяйства Администрации города </w:t>
      </w:r>
      <w:r w:rsidR="003D443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Ханты-Мансийска»;</w:t>
      </w:r>
    </w:p>
    <w:p w:rsidR="0011291D" w:rsidRDefault="003D4432" w:rsidP="00110C3A">
      <w:pPr>
        <w:pStyle w:val="a3"/>
        <w:tabs>
          <w:tab w:val="left" w:pos="3969"/>
        </w:tabs>
        <w:spacing w:line="276" w:lineRule="auto"/>
        <w:ind w:right="-1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</w:t>
      </w:r>
      <w:r w:rsidR="00110C3A">
        <w:rPr>
          <w:bCs/>
          <w:iCs/>
          <w:sz w:val="28"/>
        </w:rPr>
        <w:t>- в Решение Думы города Ханты-Мансийска от 27 мая 2011 года № 35</w:t>
      </w:r>
      <w:r>
        <w:rPr>
          <w:bCs/>
          <w:iCs/>
          <w:sz w:val="28"/>
        </w:rPr>
        <w:t xml:space="preserve">                         </w:t>
      </w:r>
      <w:r w:rsidR="00110C3A">
        <w:rPr>
          <w:bCs/>
          <w:iCs/>
          <w:sz w:val="28"/>
        </w:rPr>
        <w:t xml:space="preserve"> «О </w:t>
      </w:r>
      <w:proofErr w:type="gramStart"/>
      <w:r w:rsidR="00110C3A">
        <w:rPr>
          <w:bCs/>
          <w:iCs/>
          <w:sz w:val="28"/>
        </w:rPr>
        <w:t>предоставлении</w:t>
      </w:r>
      <w:proofErr w:type="gramEnd"/>
      <w:r w:rsidR="00110C3A">
        <w:rPr>
          <w:bCs/>
          <w:iCs/>
          <w:sz w:val="28"/>
        </w:rPr>
        <w:t xml:space="preserve"> дополнительных мер социальной поддержки и социальной помощи отдельным категориям населения города Ханты-Мансийска»</w:t>
      </w:r>
      <w:r w:rsidR="008D2614">
        <w:rPr>
          <w:bCs/>
          <w:iCs/>
          <w:sz w:val="28"/>
        </w:rPr>
        <w:t>;</w:t>
      </w:r>
    </w:p>
    <w:p w:rsidR="0016117C" w:rsidRDefault="00506107" w:rsidP="003D4432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Думы города Ханты-Мансийска от 10 октября 2016 года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8-VI РД «О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составах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постоянных комитетов Думы города Ханты-Мансийска шестого созыва»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63FED" w:rsidRDefault="00263FED" w:rsidP="00456E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4432" w:rsidRPr="00263FED" w:rsidRDefault="00263FED" w:rsidP="00866820">
      <w:pPr>
        <w:spacing w:after="0"/>
        <w:ind w:firstLine="540"/>
        <w:jc w:val="both"/>
        <w:rPr>
          <w:color w:val="1F497D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правотворческой инициативы Председателя Думы города, Счетной палаты города аппаратом Думы города было разработано 6 проектов решений Думы города. На внесенные в Думу города проекты решений было подготовлено 31 заключение по результатам правовой экспертизы, в том числе по 15 проектам решений была проведена антикоррупционная экспертиза.</w:t>
      </w:r>
    </w:p>
    <w:p w:rsidR="005618F5" w:rsidRPr="00F80591" w:rsidRDefault="005618F5" w:rsidP="005818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91">
        <w:rPr>
          <w:rFonts w:ascii="Times New Roman" w:hAnsi="Times New Roman" w:cs="Times New Roman"/>
          <w:sz w:val="28"/>
          <w:szCs w:val="28"/>
        </w:rPr>
        <w:t xml:space="preserve">Показателем качественного исполнения Думой города полномочий в сфере нормотворчества является 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отсутствие в </w:t>
      </w:r>
      <w:r w:rsidR="00806728">
        <w:rPr>
          <w:rFonts w:ascii="Times New Roman" w:hAnsi="Times New Roman" w:cs="Times New Roman"/>
          <w:bCs/>
          <w:iCs/>
          <w:sz w:val="28"/>
          <w:szCs w:val="28"/>
        </w:rPr>
        <w:t>первом полугодии 2020</w:t>
      </w:r>
      <w:r w:rsidR="00F80591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 протестов </w:t>
      </w:r>
      <w:r w:rsidR="005B5017"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>Ханты-Мансийского межрайонного прокурора на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противоречащие закону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 решения, принятые Думой города. 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="00CD5333"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требований прокурора 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017"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приведении решений Думы города в соответствие с действующим законодательством. </w:t>
      </w:r>
    </w:p>
    <w:p w:rsidR="005B5017" w:rsidRPr="00352043" w:rsidRDefault="005B5017" w:rsidP="00352043">
      <w:pPr>
        <w:spacing w:after="0"/>
        <w:ind w:firstLine="540"/>
        <w:jc w:val="both"/>
        <w:rPr>
          <w:b/>
          <w:i/>
        </w:rPr>
      </w:pP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F5">
        <w:rPr>
          <w:rFonts w:ascii="Times New Roman" w:hAnsi="Times New Roman" w:cs="Times New Roman"/>
          <w:b/>
          <w:sz w:val="28"/>
          <w:szCs w:val="28"/>
        </w:rPr>
        <w:t>2. Реализация контрольных полномочий Думы города</w:t>
      </w: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618F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618F5">
        <w:rPr>
          <w:rFonts w:ascii="Times New Roman" w:hAnsi="Times New Roman" w:cs="Times New Roman"/>
          <w:sz w:val="28"/>
          <w:szCs w:val="28"/>
        </w:rPr>
        <w:t xml:space="preserve"> исполнения полномочий Думы города по контролю                                   за соответствием деятельности органов и должностных лиц местного самоуправления города Ханты-Мансийска Уставу города Ханты-Мансийска                     и принятым в соответствии с ним правовым актам Думы города, определенных статьей 31 Устава города Ханты-Мансийска, Думой гор</w:t>
      </w:r>
      <w:r>
        <w:rPr>
          <w:rFonts w:ascii="Times New Roman" w:hAnsi="Times New Roman" w:cs="Times New Roman"/>
          <w:sz w:val="28"/>
          <w:szCs w:val="28"/>
        </w:rPr>
        <w:t xml:space="preserve">ода в </w:t>
      </w:r>
      <w:r w:rsidR="00630C68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9C2493">
        <w:rPr>
          <w:rFonts w:ascii="Times New Roman" w:hAnsi="Times New Roman" w:cs="Times New Roman"/>
          <w:sz w:val="28"/>
          <w:szCs w:val="28"/>
        </w:rPr>
        <w:t>полугодии 2020</w:t>
      </w:r>
      <w:r w:rsidR="009A78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18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78A0" w:rsidRPr="00E13D9D" w:rsidRDefault="005618F5" w:rsidP="00E13D9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618F5">
        <w:rPr>
          <w:sz w:val="28"/>
          <w:szCs w:val="28"/>
          <w:u w:val="single"/>
        </w:rPr>
        <w:t>утверждены:</w:t>
      </w:r>
    </w:p>
    <w:p w:rsidR="00BA0A78" w:rsidRPr="00F307C2" w:rsidRDefault="005618F5" w:rsidP="008D2614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07C2">
        <w:rPr>
          <w:rFonts w:ascii="Times New Roman" w:hAnsi="Times New Roman" w:cs="Times New Roman"/>
          <w:sz w:val="28"/>
          <w:szCs w:val="28"/>
        </w:rPr>
        <w:t>- отчет Главы города Ханты-Мансийска о результатах его деятельности, деятельности Администраци</w:t>
      </w:r>
      <w:r w:rsidR="00F307C2" w:rsidRPr="00F307C2">
        <w:rPr>
          <w:rFonts w:ascii="Times New Roman" w:hAnsi="Times New Roman" w:cs="Times New Roman"/>
          <w:sz w:val="28"/>
          <w:szCs w:val="28"/>
        </w:rPr>
        <w:t>и города Ханты-Мансийска за 2019</w:t>
      </w:r>
      <w:r w:rsidR="00E13D9D" w:rsidRPr="00F307C2">
        <w:rPr>
          <w:rFonts w:ascii="Times New Roman" w:hAnsi="Times New Roman" w:cs="Times New Roman"/>
          <w:sz w:val="28"/>
          <w:szCs w:val="28"/>
        </w:rPr>
        <w:t xml:space="preserve"> год, в том числе </w:t>
      </w:r>
      <w:r w:rsidRPr="00F307C2">
        <w:rPr>
          <w:rFonts w:ascii="Times New Roman" w:hAnsi="Times New Roman" w:cs="Times New Roman"/>
          <w:sz w:val="28"/>
          <w:szCs w:val="28"/>
        </w:rPr>
        <w:t>о решении вопросов, поставленных Думой го</w:t>
      </w:r>
      <w:r w:rsidR="00E13D9D" w:rsidRPr="00F307C2">
        <w:rPr>
          <w:rFonts w:ascii="Times New Roman" w:hAnsi="Times New Roman" w:cs="Times New Roman"/>
          <w:sz w:val="28"/>
          <w:szCs w:val="28"/>
        </w:rPr>
        <w:t xml:space="preserve">рода Ханты-Мансийска </w:t>
      </w:r>
      <w:r w:rsidRPr="00F307C2">
        <w:rPr>
          <w:rFonts w:ascii="Times New Roman" w:hAnsi="Times New Roman" w:cs="Times New Roman"/>
          <w:bCs/>
          <w:iCs/>
          <w:sz w:val="28"/>
          <w:szCs w:val="28"/>
        </w:rPr>
        <w:t xml:space="preserve">(его деятельность в </w:t>
      </w:r>
      <w:r w:rsidR="00E13D9D" w:rsidRPr="00F307C2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ED1E4B" w:rsidRPr="00F307C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F307C2" w:rsidRPr="00F307C2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F307C2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признана удовлетворительной);</w:t>
      </w:r>
    </w:p>
    <w:p w:rsidR="00BA0A78" w:rsidRPr="008D2614" w:rsidRDefault="00BA0A78" w:rsidP="004506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A0A78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прогнозного плана (программы) приватизации муниципального имущества на 2019 год за 2019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237B" w:rsidRPr="0091059C" w:rsidRDefault="005618F5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59C">
        <w:rPr>
          <w:rFonts w:ascii="Times New Roman" w:hAnsi="Times New Roman" w:cs="Times New Roman"/>
          <w:sz w:val="28"/>
          <w:szCs w:val="28"/>
        </w:rPr>
        <w:t>- отчет о деятельности Счетной палат</w:t>
      </w:r>
      <w:r w:rsidR="0091059C" w:rsidRPr="0091059C">
        <w:rPr>
          <w:rFonts w:ascii="Times New Roman" w:hAnsi="Times New Roman" w:cs="Times New Roman"/>
          <w:sz w:val="28"/>
          <w:szCs w:val="28"/>
        </w:rPr>
        <w:t>ы города Ханты-Мансийска за 2019</w:t>
      </w:r>
      <w:r w:rsidRPr="0091059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A78A0" w:rsidRPr="006E02E0" w:rsidRDefault="005618F5" w:rsidP="00450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2E0">
        <w:rPr>
          <w:rFonts w:ascii="Times New Roman" w:hAnsi="Times New Roman" w:cs="Times New Roman"/>
          <w:sz w:val="28"/>
          <w:szCs w:val="28"/>
        </w:rPr>
        <w:t>- отчет о деятельности Думы гор</w:t>
      </w:r>
      <w:r w:rsidR="006E02E0" w:rsidRPr="006E02E0">
        <w:rPr>
          <w:rFonts w:ascii="Times New Roman" w:hAnsi="Times New Roman" w:cs="Times New Roman"/>
          <w:sz w:val="28"/>
          <w:szCs w:val="28"/>
        </w:rPr>
        <w:t>ода Ханты-Мансийска за 2019</w:t>
      </w:r>
      <w:r w:rsidR="00F2373B" w:rsidRPr="006E02E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7F4C" w:rsidRDefault="005618F5" w:rsidP="00A660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2) </w:t>
      </w:r>
      <w:r w:rsidRPr="005618F5">
        <w:rPr>
          <w:rFonts w:ascii="Times New Roman" w:hAnsi="Times New Roman" w:cs="Times New Roman"/>
          <w:sz w:val="28"/>
          <w:szCs w:val="28"/>
          <w:u w:val="single"/>
        </w:rPr>
        <w:t>заслушана информация:</w:t>
      </w:r>
    </w:p>
    <w:p w:rsidR="00C94704" w:rsidRDefault="00C94704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704">
        <w:rPr>
          <w:rFonts w:ascii="Times New Roman" w:hAnsi="Times New Roman" w:cs="Times New Roman"/>
          <w:sz w:val="28"/>
          <w:szCs w:val="28"/>
        </w:rPr>
        <w:t>- о ходе реализации Программы «Комплексное развитие систем комм</w:t>
      </w:r>
      <w:r w:rsidR="00D40364">
        <w:rPr>
          <w:rFonts w:ascii="Times New Roman" w:hAnsi="Times New Roman" w:cs="Times New Roman"/>
          <w:sz w:val="28"/>
          <w:szCs w:val="28"/>
        </w:rPr>
        <w:t xml:space="preserve">унальной инфраструктуры города </w:t>
      </w:r>
      <w:r w:rsidRPr="00C94704">
        <w:rPr>
          <w:rFonts w:ascii="Times New Roman" w:hAnsi="Times New Roman" w:cs="Times New Roman"/>
          <w:sz w:val="28"/>
          <w:szCs w:val="28"/>
        </w:rPr>
        <w:t>Ханты-Мансийска на 2017-2032 годы» за 2019 год;</w:t>
      </w:r>
    </w:p>
    <w:p w:rsidR="00C94704" w:rsidRDefault="002D4769" w:rsidP="00680D1A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ru-RU"/>
        </w:rPr>
        <w:t>- о ходе реализации п</w:t>
      </w:r>
      <w:r>
        <w:rPr>
          <w:rFonts w:ascii="Times New Roman" w:hAnsi="Times New Roman"/>
          <w:sz w:val="28"/>
        </w:rPr>
        <w:t>рограммы комплексного разви</w:t>
      </w:r>
      <w:r w:rsidR="008D2614">
        <w:rPr>
          <w:rFonts w:ascii="Times New Roman" w:hAnsi="Times New Roman"/>
          <w:sz w:val="28"/>
        </w:rPr>
        <w:t xml:space="preserve">тия транспортной инфраструктуры города </w:t>
      </w:r>
      <w:r>
        <w:rPr>
          <w:rFonts w:ascii="Times New Roman" w:hAnsi="Times New Roman"/>
          <w:sz w:val="28"/>
        </w:rPr>
        <w:t>Ханты-Мансийска на 2018-2033 годы за 2019 год</w:t>
      </w:r>
      <w:r w:rsidR="00CF7AF5">
        <w:rPr>
          <w:rFonts w:ascii="Times New Roman" w:hAnsi="Times New Roman"/>
          <w:sz w:val="28"/>
        </w:rPr>
        <w:t>;</w:t>
      </w:r>
    </w:p>
    <w:p w:rsidR="002D4769" w:rsidRDefault="00F37079" w:rsidP="00680D1A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ru-RU"/>
        </w:rPr>
        <w:t>- о ходе реализации п</w:t>
      </w:r>
      <w:r>
        <w:rPr>
          <w:rFonts w:ascii="Times New Roman" w:hAnsi="Times New Roman"/>
          <w:sz w:val="28"/>
        </w:rPr>
        <w:t>рограммы «Комплексное развитие социальной инфраструктуры городского округа город Ханты-Мансийск на 2018-2033 годы» за 2019 год</w:t>
      </w:r>
      <w:r w:rsidR="00CF7AF5">
        <w:rPr>
          <w:rFonts w:ascii="Times New Roman" w:hAnsi="Times New Roman"/>
          <w:sz w:val="28"/>
        </w:rPr>
        <w:t>;</w:t>
      </w:r>
    </w:p>
    <w:p w:rsidR="00F618FE" w:rsidRDefault="002F3D1F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D1F">
        <w:rPr>
          <w:rFonts w:ascii="Times New Roman" w:hAnsi="Times New Roman" w:cs="Times New Roman"/>
          <w:sz w:val="28"/>
          <w:szCs w:val="28"/>
        </w:rPr>
        <w:t xml:space="preserve">- </w:t>
      </w:r>
      <w:r w:rsidRPr="002F3D1F">
        <w:rPr>
          <w:rFonts w:ascii="Times New Roman" w:hAnsi="Times New Roman" w:cs="Times New Roman"/>
          <w:bCs/>
          <w:snapToGrid w:val="0"/>
          <w:sz w:val="28"/>
          <w:szCs w:val="28"/>
        </w:rPr>
        <w:t>отчёт об исп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олнении бюджета города</w:t>
      </w:r>
      <w:r w:rsidRPr="002F3D1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Ханты-Мансийска </w:t>
      </w:r>
      <w:r>
        <w:rPr>
          <w:rFonts w:ascii="Times New Roman" w:hAnsi="Times New Roman" w:cs="Times New Roman"/>
          <w:sz w:val="28"/>
          <w:szCs w:val="28"/>
        </w:rPr>
        <w:t>за первый квартал 2020 года;</w:t>
      </w:r>
    </w:p>
    <w:p w:rsidR="00207188" w:rsidRDefault="00207188" w:rsidP="002071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44">
        <w:rPr>
          <w:rFonts w:ascii="Times New Roman" w:hAnsi="Times New Roman" w:cs="Times New Roman"/>
          <w:sz w:val="28"/>
          <w:szCs w:val="28"/>
        </w:rPr>
        <w:t>- о ходе выполнения Решения Думы города Ханты-Ма</w:t>
      </w:r>
      <w:r w:rsidR="00642676">
        <w:rPr>
          <w:rFonts w:ascii="Times New Roman" w:hAnsi="Times New Roman" w:cs="Times New Roman"/>
          <w:sz w:val="28"/>
          <w:szCs w:val="28"/>
        </w:rPr>
        <w:t xml:space="preserve">нсийска                     от </w:t>
      </w:r>
      <w:r w:rsidRPr="00906544">
        <w:rPr>
          <w:rFonts w:ascii="Times New Roman" w:hAnsi="Times New Roman" w:cs="Times New Roman"/>
          <w:sz w:val="28"/>
          <w:szCs w:val="28"/>
        </w:rPr>
        <w:t>2 июня  2014 года № 517-</w:t>
      </w:r>
      <w:r w:rsidRPr="0090654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544">
        <w:rPr>
          <w:rFonts w:ascii="Times New Roman" w:hAnsi="Times New Roman" w:cs="Times New Roman"/>
          <w:sz w:val="28"/>
          <w:szCs w:val="28"/>
        </w:rPr>
        <w:t xml:space="preserve"> РД «О Правилах благоустройства территории города Ханты-Мансийска»;</w:t>
      </w:r>
    </w:p>
    <w:p w:rsidR="00374207" w:rsidRPr="00906544" w:rsidRDefault="00374207" w:rsidP="003742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3D9C">
        <w:rPr>
          <w:rFonts w:ascii="Times New Roman" w:hAnsi="Times New Roman" w:cs="Times New Roman"/>
          <w:sz w:val="28"/>
          <w:szCs w:val="28"/>
        </w:rPr>
        <w:t xml:space="preserve"> ходе выполнения Решения Думы города Ханты-Мансийска                              от 4 сентября 2012 года № 261-</w:t>
      </w:r>
      <w:r w:rsidRPr="00EE3D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3D9C">
        <w:rPr>
          <w:rFonts w:ascii="Times New Roman" w:hAnsi="Times New Roman" w:cs="Times New Roman"/>
          <w:sz w:val="28"/>
          <w:szCs w:val="28"/>
        </w:rPr>
        <w:t xml:space="preserve"> РД «О муниципальном дорожном фонде горо</w:t>
      </w:r>
      <w:r>
        <w:rPr>
          <w:rFonts w:ascii="Times New Roman" w:hAnsi="Times New Roman" w:cs="Times New Roman"/>
          <w:sz w:val="28"/>
          <w:szCs w:val="28"/>
        </w:rPr>
        <w:t>да Ханты-Мансийска» за 2019 год;</w:t>
      </w:r>
    </w:p>
    <w:p w:rsidR="00207188" w:rsidRDefault="00207188" w:rsidP="002071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EE3D9C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области использования земли, других природных ресурсов и охраны окружающей среды в части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>за 2019 год;</w:t>
      </w:r>
    </w:p>
    <w:p w:rsidR="00207188" w:rsidRDefault="00207188" w:rsidP="002071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3D9C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продукции, сыр</w:t>
      </w:r>
      <w:r>
        <w:rPr>
          <w:rFonts w:ascii="Times New Roman" w:hAnsi="Times New Roman" w:cs="Times New Roman"/>
          <w:sz w:val="28"/>
          <w:szCs w:val="28"/>
        </w:rPr>
        <w:t>ья и продовольствия за 2019 год;</w:t>
      </w:r>
    </w:p>
    <w:p w:rsidR="00207188" w:rsidRDefault="00207188" w:rsidP="003742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44401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области архивного дела в части формирования и содержания му</w:t>
      </w:r>
      <w:r>
        <w:rPr>
          <w:rFonts w:ascii="Times New Roman" w:hAnsi="Times New Roman" w:cs="Times New Roman"/>
          <w:sz w:val="28"/>
          <w:szCs w:val="28"/>
        </w:rPr>
        <w:t>ниципального архива</w:t>
      </w:r>
      <w:r w:rsidR="0051341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за 2019 год;</w:t>
      </w:r>
    </w:p>
    <w:p w:rsidR="00F618FE" w:rsidRPr="00374207" w:rsidRDefault="00374207" w:rsidP="0037420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07188" w:rsidRPr="00D44401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части установления надбавок к тарифам на товары и услуги организаций жилищно-коммунального комплекса города Ханты-Мансийска за 2019 год. Тарифы</w:t>
      </w:r>
      <w:r w:rsidR="004100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7188" w:rsidRPr="00D44401">
        <w:rPr>
          <w:rFonts w:ascii="Times New Roman" w:hAnsi="Times New Roman" w:cs="Times New Roman"/>
          <w:sz w:val="28"/>
          <w:szCs w:val="28"/>
        </w:rPr>
        <w:t xml:space="preserve"> на подключение к системам коммунальной инфраструктуры.</w:t>
      </w:r>
    </w:p>
    <w:p w:rsidR="005618F5" w:rsidRPr="009C2493" w:rsidRDefault="005618F5" w:rsidP="003C568B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03854">
        <w:rPr>
          <w:rFonts w:ascii="Times New Roman" w:eastAsia="Calibri" w:hAnsi="Times New Roman" w:cs="Times New Roman"/>
          <w:sz w:val="28"/>
          <w:szCs w:val="28"/>
        </w:rPr>
        <w:t xml:space="preserve">3) В </w:t>
      </w:r>
      <w:proofErr w:type="gramStart"/>
      <w:r w:rsidRPr="00D03854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D03854">
        <w:rPr>
          <w:rFonts w:ascii="Times New Roman" w:eastAsia="Calibri" w:hAnsi="Times New Roman" w:cs="Times New Roman"/>
          <w:sz w:val="28"/>
          <w:szCs w:val="28"/>
        </w:rPr>
        <w:t xml:space="preserve"> рассмотрения</w:t>
      </w:r>
      <w:r w:rsidRPr="00D03854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</w:t>
      </w:r>
      <w:r w:rsidR="00D03854" w:rsidRPr="00D03854">
        <w:rPr>
          <w:rFonts w:ascii="Times New Roman" w:hAnsi="Times New Roman" w:cs="Times New Roman"/>
          <w:sz w:val="28"/>
          <w:szCs w:val="28"/>
        </w:rPr>
        <w:t>а города Ханты</w:t>
      </w:r>
      <w:r w:rsidR="009C2493">
        <w:rPr>
          <w:rFonts w:ascii="Times New Roman" w:hAnsi="Times New Roman" w:cs="Times New Roman"/>
          <w:sz w:val="28"/>
          <w:szCs w:val="28"/>
        </w:rPr>
        <w:t>-Мансийска за 2019</w:t>
      </w:r>
      <w:r w:rsidRPr="00D03854">
        <w:rPr>
          <w:rFonts w:ascii="Times New Roman" w:hAnsi="Times New Roman" w:cs="Times New Roman"/>
          <w:sz w:val="28"/>
          <w:szCs w:val="28"/>
        </w:rPr>
        <w:t xml:space="preserve"> год</w:t>
      </w:r>
      <w:r w:rsidR="00EB27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C40">
        <w:rPr>
          <w:rFonts w:ascii="Times New Roman" w:eastAsia="Calibri" w:hAnsi="Times New Roman" w:cs="Times New Roman"/>
          <w:sz w:val="28"/>
          <w:szCs w:val="28"/>
          <w:u w:val="single"/>
        </w:rPr>
        <w:t>рассмотрены и приняты к сведению информации</w:t>
      </w:r>
      <w:r w:rsidR="00D45CC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</w:t>
      </w:r>
      <w:r w:rsidRPr="00EB0C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 выполнении муниципальных программ</w:t>
      </w:r>
      <w:r w:rsidR="00EB0C40" w:rsidRPr="00EB0C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03854" w:rsidRPr="00EB27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 </w:t>
      </w:r>
      <w:r w:rsidR="00EB27EE" w:rsidRPr="00EB27EE">
        <w:rPr>
          <w:rFonts w:ascii="Times New Roman" w:eastAsia="Calibri" w:hAnsi="Times New Roman" w:cs="Times New Roman"/>
          <w:sz w:val="28"/>
          <w:szCs w:val="28"/>
          <w:u w:val="single"/>
        </w:rPr>
        <w:t>2019</w:t>
      </w:r>
      <w:r w:rsidRPr="00EB27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год:</w:t>
      </w:r>
    </w:p>
    <w:p w:rsidR="00D44401" w:rsidRDefault="00EB27EE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9C">
        <w:rPr>
          <w:rFonts w:ascii="Times New Roman" w:hAnsi="Times New Roman" w:cs="Times New Roman"/>
          <w:sz w:val="28"/>
          <w:szCs w:val="28"/>
        </w:rPr>
        <w:t>«Развитие транспортной системы города Ханты-Мансийска»;</w:t>
      </w:r>
    </w:p>
    <w:p w:rsidR="00EB27EE" w:rsidRDefault="00EB27EE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9C">
        <w:rPr>
          <w:rFonts w:ascii="Times New Roman" w:hAnsi="Times New Roman" w:cs="Times New Roman"/>
          <w:sz w:val="28"/>
          <w:szCs w:val="28"/>
        </w:rPr>
        <w:t>«Развитие средств массовых коммуникаций города                                  Ханты-Мансийска»;</w:t>
      </w:r>
    </w:p>
    <w:p w:rsidR="00EB27EE" w:rsidRDefault="00EB27EE" w:rsidP="00680D1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E3D9C">
        <w:rPr>
          <w:rFonts w:ascii="Times New Roman" w:hAnsi="Times New Roman" w:cs="Times New Roman"/>
          <w:sz w:val="28"/>
          <w:szCs w:val="28"/>
        </w:rPr>
        <w:t>«Проектирование и строительство инженерных сетей на территории города Ханты-Мансийска»;</w:t>
      </w:r>
    </w:p>
    <w:p w:rsidR="00D44401" w:rsidRDefault="00EB27EE" w:rsidP="00680D1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E3D9C">
        <w:rPr>
          <w:rFonts w:ascii="Times New Roman" w:hAnsi="Times New Roman" w:cs="Times New Roman"/>
          <w:sz w:val="28"/>
          <w:szCs w:val="28"/>
        </w:rPr>
        <w:t>«Управление муниципальными финансами города                                 Ханты-Мансийска»;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«Осуществление г</w:t>
      </w:r>
      <w:r w:rsidR="00EB27EE">
        <w:rPr>
          <w:rFonts w:ascii="Times New Roman" w:hAnsi="Times New Roman" w:cs="Times New Roman"/>
          <w:sz w:val="28"/>
          <w:szCs w:val="28"/>
        </w:rPr>
        <w:t xml:space="preserve">ородом Ханты-Мансийском функций </w:t>
      </w:r>
      <w:r w:rsidR="00EB27EE" w:rsidRPr="00EE3D9C">
        <w:rPr>
          <w:rFonts w:ascii="Times New Roman" w:hAnsi="Times New Roman" w:cs="Times New Roman"/>
          <w:sz w:val="28"/>
          <w:szCs w:val="28"/>
        </w:rPr>
        <w:t>административного центра Х</w:t>
      </w:r>
      <w:r>
        <w:rPr>
          <w:rFonts w:ascii="Times New Roman" w:hAnsi="Times New Roman" w:cs="Times New Roman"/>
          <w:sz w:val="28"/>
          <w:szCs w:val="28"/>
        </w:rPr>
        <w:t>анты-Мансийского автономного</w:t>
      </w:r>
      <w:r w:rsidR="00EB27EE" w:rsidRPr="00EE3D9C">
        <w:rPr>
          <w:rFonts w:ascii="Times New Roman" w:hAnsi="Times New Roman" w:cs="Times New Roman"/>
          <w:sz w:val="28"/>
          <w:szCs w:val="28"/>
        </w:rPr>
        <w:t xml:space="preserve"> округа – Югры»;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«Развитие отдельных секторов экономики города                                   Ханты-Мансийска»;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B27EE" w:rsidRPr="00EE3D9C">
        <w:rPr>
          <w:rFonts w:ascii="Times New Roman" w:eastAsia="Calibri" w:hAnsi="Times New Roman" w:cs="Times New Roman"/>
          <w:sz w:val="28"/>
          <w:szCs w:val="28"/>
        </w:rPr>
        <w:t>«Дети – сироты»;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«Развитие образования в городе Ханты-Мансийске»;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жителей города </w:t>
      </w:r>
      <w:r w:rsidR="004100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Ханты-Мансийска»;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«Информационное общество – Ханты-Мансийск»;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«Социальная поддержка граждан города Ханты-Мансийска»;</w:t>
      </w:r>
    </w:p>
    <w:p w:rsidR="00EB27EE" w:rsidRDefault="005C12C1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0D1A">
        <w:rPr>
          <w:rFonts w:ascii="Times New Roman" w:hAnsi="Times New Roman" w:cs="Times New Roman"/>
          <w:sz w:val="28"/>
          <w:szCs w:val="28"/>
        </w:rPr>
        <w:t xml:space="preserve"> </w:t>
      </w:r>
      <w:r w:rsidR="00EB27EE" w:rsidRPr="00EE3D9C">
        <w:rPr>
          <w:rFonts w:ascii="Times New Roman" w:hAnsi="Times New Roman" w:cs="Times New Roman"/>
          <w:sz w:val="28"/>
          <w:szCs w:val="28"/>
        </w:rPr>
        <w:t xml:space="preserve">«Развитие физической </w:t>
      </w:r>
      <w:r w:rsidR="00E45EA4">
        <w:rPr>
          <w:rFonts w:ascii="Times New Roman" w:hAnsi="Times New Roman" w:cs="Times New Roman"/>
          <w:sz w:val="28"/>
          <w:szCs w:val="28"/>
        </w:rPr>
        <w:t>культуры и спорта в городе</w:t>
      </w:r>
      <w:r w:rsidR="00EB27EE" w:rsidRPr="00EE3D9C">
        <w:rPr>
          <w:rFonts w:ascii="Times New Roman" w:hAnsi="Times New Roman" w:cs="Times New Roman"/>
          <w:sz w:val="28"/>
          <w:szCs w:val="28"/>
        </w:rPr>
        <w:t xml:space="preserve"> Ханты-Мансийске»;</w:t>
      </w:r>
    </w:p>
    <w:p w:rsidR="00EB27EE" w:rsidRPr="00EE3D9C" w:rsidRDefault="00680D1A" w:rsidP="00EB27EE">
      <w:pPr>
        <w:tabs>
          <w:tab w:val="left" w:pos="2160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«Развитие культуры в городе Ханты-Мансийске».</w:t>
      </w:r>
      <w:r w:rsidR="00EB27EE">
        <w:rPr>
          <w:rFonts w:ascii="Times New Roman" w:hAnsi="Times New Roman" w:cs="Times New Roman"/>
          <w:sz w:val="28"/>
          <w:szCs w:val="28"/>
        </w:rPr>
        <w:tab/>
      </w:r>
    </w:p>
    <w:p w:rsidR="005618F5" w:rsidRDefault="005618F5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A93">
        <w:rPr>
          <w:rFonts w:ascii="Times New Roman" w:hAnsi="Times New Roman" w:cs="Times New Roman"/>
          <w:bCs/>
          <w:iCs/>
          <w:sz w:val="28"/>
          <w:szCs w:val="28"/>
        </w:rPr>
        <w:t xml:space="preserve">Кроме того, согласно </w:t>
      </w:r>
      <w:r w:rsidRPr="008F7A93">
        <w:rPr>
          <w:rFonts w:ascii="Times New Roman" w:hAnsi="Times New Roman" w:cs="Times New Roman"/>
          <w:sz w:val="28"/>
          <w:szCs w:val="28"/>
        </w:rPr>
        <w:t xml:space="preserve">Инструкции по организации и проведению </w:t>
      </w:r>
      <w:proofErr w:type="gramStart"/>
      <w:r w:rsidRPr="008F7A93">
        <w:rPr>
          <w:rFonts w:ascii="Times New Roman" w:hAnsi="Times New Roman" w:cs="Times New Roman"/>
          <w:sz w:val="28"/>
          <w:szCs w:val="28"/>
        </w:rPr>
        <w:t>отчетов должностных лиц территориальных органов Министерства внутренних дел</w:t>
      </w:r>
      <w:proofErr w:type="gramEnd"/>
      <w:r w:rsidRPr="008F7A93">
        <w:rPr>
          <w:rFonts w:ascii="Times New Roman" w:hAnsi="Times New Roman" w:cs="Times New Roman"/>
          <w:sz w:val="28"/>
          <w:szCs w:val="28"/>
        </w:rPr>
        <w:t xml:space="preserve"> России, утвержденной Приказом МВД России от 30 августа 2011 года № 975, </w:t>
      </w:r>
      <w:r w:rsidRPr="008F7A93">
        <w:rPr>
          <w:rFonts w:ascii="Times New Roman" w:hAnsi="Times New Roman" w:cs="Times New Roman"/>
          <w:sz w:val="28"/>
          <w:szCs w:val="28"/>
        </w:rPr>
        <w:lastRenderedPageBreak/>
        <w:t>был заслушан отчет руководителя МО МВД России «Ханты-Мансийский»                               о результатах деятельности вверенног</w:t>
      </w:r>
      <w:r w:rsidR="008F7A93" w:rsidRPr="008F7A93">
        <w:rPr>
          <w:rFonts w:ascii="Times New Roman" w:hAnsi="Times New Roman" w:cs="Times New Roman"/>
          <w:sz w:val="28"/>
          <w:szCs w:val="28"/>
        </w:rPr>
        <w:t>о ему подразделения за 2019</w:t>
      </w:r>
      <w:r w:rsidR="00322E49" w:rsidRPr="008F7A93">
        <w:rPr>
          <w:rFonts w:ascii="Times New Roman" w:hAnsi="Times New Roman" w:cs="Times New Roman"/>
          <w:sz w:val="28"/>
          <w:szCs w:val="28"/>
        </w:rPr>
        <w:t xml:space="preserve"> г</w:t>
      </w:r>
      <w:r w:rsidR="004D2C62" w:rsidRPr="008F7A93">
        <w:rPr>
          <w:rFonts w:ascii="Times New Roman" w:hAnsi="Times New Roman" w:cs="Times New Roman"/>
          <w:sz w:val="28"/>
          <w:szCs w:val="28"/>
        </w:rPr>
        <w:t>од.</w:t>
      </w:r>
    </w:p>
    <w:p w:rsidR="009A78A0" w:rsidRPr="000C668E" w:rsidRDefault="000C668E" w:rsidP="00B23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была представлена</w:t>
      </w:r>
      <w:r w:rsidR="004D5223" w:rsidRPr="000C668E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4D5223" w:rsidRPr="000C668E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</w:t>
      </w:r>
      <w:r w:rsidR="004D5223" w:rsidRPr="000C668E">
        <w:rPr>
          <w:rFonts w:ascii="Times New Roman" w:hAnsi="Times New Roman" w:cs="Times New Roman"/>
          <w:sz w:val="28"/>
          <w:szCs w:val="28"/>
        </w:rPr>
        <w:t xml:space="preserve"> </w:t>
      </w:r>
      <w:r w:rsidR="004D5223" w:rsidRPr="000C668E">
        <w:rPr>
          <w:rFonts w:ascii="Times New Roman" w:hAnsi="Times New Roman"/>
          <w:sz w:val="28"/>
          <w:szCs w:val="28"/>
        </w:rPr>
        <w:t>Межрайонной ИФНС России № 1 по Ханты-Мансийскому автономному округу – Югре</w:t>
      </w:r>
      <w:r w:rsidR="00047121" w:rsidRPr="000C668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D5223" w:rsidRPr="000C668E">
        <w:rPr>
          <w:rFonts w:ascii="Times New Roman" w:hAnsi="Times New Roman" w:cs="Times New Roman"/>
          <w:sz w:val="28"/>
          <w:szCs w:val="28"/>
        </w:rPr>
        <w:t xml:space="preserve"> </w:t>
      </w:r>
      <w:r w:rsidR="004D5223" w:rsidRPr="000C668E">
        <w:rPr>
          <w:rFonts w:ascii="Times New Roman" w:hAnsi="Times New Roman" w:cs="Times New Roman"/>
          <w:bCs/>
          <w:iCs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bCs/>
          <w:iCs/>
          <w:sz w:val="28"/>
          <w:szCs w:val="28"/>
        </w:rPr>
        <w:t>за 2019</w:t>
      </w:r>
      <w:r w:rsidR="004D5223" w:rsidRPr="000C668E">
        <w:rPr>
          <w:rFonts w:ascii="Times New Roman" w:hAnsi="Times New Roman" w:cs="Times New Roman"/>
          <w:bCs/>
          <w:iCs/>
          <w:sz w:val="28"/>
          <w:szCs w:val="28"/>
        </w:rPr>
        <w:t xml:space="preserve"> год, первый квартал</w:t>
      </w:r>
      <w:r w:rsidR="004D2C62" w:rsidRPr="000C66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4D5223" w:rsidRPr="000C66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78A0" w:rsidRDefault="009A78A0" w:rsidP="00876F6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8F5" w:rsidRPr="00D96DB2" w:rsidRDefault="005618F5" w:rsidP="00876F6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DB2">
        <w:rPr>
          <w:rFonts w:ascii="Times New Roman" w:hAnsi="Times New Roman" w:cs="Times New Roman"/>
          <w:b/>
          <w:sz w:val="28"/>
          <w:szCs w:val="28"/>
        </w:rPr>
        <w:t>3. Рассмотрение иных вопросов Думой города</w:t>
      </w:r>
    </w:p>
    <w:p w:rsidR="005618F5" w:rsidRPr="00995088" w:rsidRDefault="00995088" w:rsidP="00225D8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18F5" w:rsidRPr="00995088">
        <w:rPr>
          <w:rFonts w:ascii="Times New Roman" w:hAnsi="Times New Roman" w:cs="Times New Roman"/>
          <w:sz w:val="28"/>
          <w:szCs w:val="28"/>
        </w:rPr>
        <w:t>)</w:t>
      </w:r>
      <w:r w:rsidR="005618F5" w:rsidRPr="00995088">
        <w:rPr>
          <w:rFonts w:ascii="Times New Roman" w:eastAsia="Calibri" w:hAnsi="Times New Roman" w:cs="Times New Roman"/>
          <w:bCs/>
          <w:sz w:val="28"/>
          <w:szCs w:val="28"/>
        </w:rPr>
        <w:t xml:space="preserve"> Наградами Думы города отмечены:</w:t>
      </w:r>
    </w:p>
    <w:p w:rsidR="005618F5" w:rsidRPr="00995088" w:rsidRDefault="00995088" w:rsidP="00876F6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088">
        <w:rPr>
          <w:rFonts w:ascii="Times New Roman" w:eastAsia="Calibri" w:hAnsi="Times New Roman" w:cs="Times New Roman"/>
          <w:bCs/>
          <w:sz w:val="28"/>
          <w:szCs w:val="28"/>
        </w:rPr>
        <w:t xml:space="preserve">- Почетной грамотой – </w:t>
      </w:r>
      <w:r w:rsidR="008E62E7">
        <w:rPr>
          <w:rFonts w:ascii="Times New Roman" w:eastAsia="Calibri" w:hAnsi="Times New Roman" w:cs="Times New Roman"/>
          <w:bCs/>
          <w:sz w:val="28"/>
          <w:szCs w:val="28"/>
        </w:rPr>
        <w:t xml:space="preserve">18 </w:t>
      </w:r>
      <w:r w:rsidR="005618F5" w:rsidRPr="00995088">
        <w:rPr>
          <w:rFonts w:ascii="Times New Roman" w:eastAsia="Calibri" w:hAnsi="Times New Roman" w:cs="Times New Roman"/>
          <w:bCs/>
          <w:sz w:val="28"/>
          <w:szCs w:val="28"/>
        </w:rPr>
        <w:t>человек;</w:t>
      </w:r>
    </w:p>
    <w:p w:rsidR="00D207A7" w:rsidRPr="00995088" w:rsidRDefault="002A2B5A" w:rsidP="0084399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08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95088" w:rsidRPr="00995088">
        <w:rPr>
          <w:rFonts w:ascii="Times New Roman" w:eastAsia="Calibri" w:hAnsi="Times New Roman" w:cs="Times New Roman"/>
          <w:bCs/>
          <w:sz w:val="28"/>
          <w:szCs w:val="28"/>
        </w:rPr>
        <w:t xml:space="preserve"> Благодарственным письмом – </w:t>
      </w:r>
      <w:r w:rsidR="008E62E7">
        <w:rPr>
          <w:rFonts w:ascii="Times New Roman" w:eastAsia="Calibri" w:hAnsi="Times New Roman" w:cs="Times New Roman"/>
          <w:bCs/>
          <w:sz w:val="28"/>
          <w:szCs w:val="28"/>
        </w:rPr>
        <w:t xml:space="preserve">109 </w:t>
      </w:r>
      <w:r w:rsidR="005618F5" w:rsidRPr="00995088">
        <w:rPr>
          <w:rFonts w:ascii="Times New Roman" w:eastAsia="Calibri" w:hAnsi="Times New Roman" w:cs="Times New Roman"/>
          <w:bCs/>
          <w:sz w:val="28"/>
          <w:szCs w:val="28"/>
        </w:rPr>
        <w:t>человек.</w:t>
      </w:r>
    </w:p>
    <w:p w:rsidR="00843998" w:rsidRPr="00843998" w:rsidRDefault="00843998" w:rsidP="00843998">
      <w:pPr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12C1" w:rsidRPr="00843998">
        <w:rPr>
          <w:rFonts w:ascii="Times New Roman" w:hAnsi="Times New Roman" w:cs="Times New Roman"/>
          <w:sz w:val="28"/>
          <w:szCs w:val="28"/>
        </w:rPr>
        <w:t>Принята к сведению информация об</w:t>
      </w:r>
      <w:r w:rsidRPr="00843998">
        <w:rPr>
          <w:rFonts w:ascii="Times New Roman" w:hAnsi="Times New Roman" w:cs="Times New Roman"/>
          <w:sz w:val="28"/>
          <w:szCs w:val="28"/>
        </w:rPr>
        <w:t xml:space="preserve"> итогах реализации национальных </w:t>
      </w:r>
      <w:r w:rsidR="005C12C1" w:rsidRPr="00843998">
        <w:rPr>
          <w:rFonts w:ascii="Times New Roman" w:hAnsi="Times New Roman" w:cs="Times New Roman"/>
          <w:sz w:val="28"/>
          <w:szCs w:val="28"/>
        </w:rPr>
        <w:t>проектов на территории города Ханты-Мансийска в 2019 году.</w:t>
      </w:r>
    </w:p>
    <w:p w:rsidR="007A111C" w:rsidRPr="009C2493" w:rsidRDefault="00843998" w:rsidP="00843998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Д</w:t>
      </w:r>
      <w:r w:rsidR="0091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осрочно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прекратил полномочия депутат</w:t>
      </w:r>
      <w:r w:rsidR="0091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Думы города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="0091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 шестого созыва по избирательному округу № 1</w:t>
      </w:r>
      <w:r w:rsidR="0091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Андрейченко Сергея Николаевича</w:t>
      </w:r>
      <w:r w:rsidR="0091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связи с отставкой по собственному желанию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</w:t>
      </w:r>
      <w:r w:rsidR="0091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25 февраля 2020 года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D0C42" w:rsidRDefault="00843998" w:rsidP="00876F6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4) </w:t>
      </w:r>
      <w:r w:rsidR="00A32547">
        <w:rPr>
          <w:rFonts w:ascii="Times New Roman" w:eastAsia="Calibri" w:hAnsi="Times New Roman" w:cs="Times New Roman"/>
          <w:bCs/>
          <w:sz w:val="28"/>
          <w:szCs w:val="28"/>
        </w:rPr>
        <w:t>Установ</w:t>
      </w:r>
      <w:r w:rsidR="009C2493">
        <w:rPr>
          <w:rFonts w:ascii="Times New Roman" w:eastAsia="Calibri" w:hAnsi="Times New Roman" w:cs="Times New Roman"/>
          <w:bCs/>
          <w:sz w:val="28"/>
          <w:szCs w:val="28"/>
        </w:rPr>
        <w:t>лены депутатские каникулы в 2020</w:t>
      </w:r>
      <w:r w:rsidR="00A32547">
        <w:rPr>
          <w:rFonts w:ascii="Times New Roman" w:eastAsia="Calibri" w:hAnsi="Times New Roman" w:cs="Times New Roman"/>
          <w:bCs/>
          <w:sz w:val="28"/>
          <w:szCs w:val="28"/>
        </w:rPr>
        <w:t xml:space="preserve"> году.</w:t>
      </w:r>
    </w:p>
    <w:p w:rsidR="00843998" w:rsidRDefault="00843998" w:rsidP="00D7448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DD8" w:rsidRPr="00D74483" w:rsidRDefault="005618F5" w:rsidP="00D7448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8F5">
        <w:rPr>
          <w:rFonts w:ascii="Times New Roman" w:hAnsi="Times New Roman" w:cs="Times New Roman"/>
          <w:b/>
          <w:bCs/>
          <w:sz w:val="28"/>
          <w:szCs w:val="28"/>
        </w:rPr>
        <w:t>4. Осуществление депутатской деятельности депутатами Думы города              в формах, установленных Уставом города Ханты-Мансийска</w:t>
      </w:r>
    </w:p>
    <w:p w:rsidR="005618F5" w:rsidRPr="00EA278E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A2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EA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Регламентом Думы города, положениями                         о постоянных комитетах Думы города и комиссии по местному самоуправлению Думы города, а также </w:t>
      </w:r>
      <w:r w:rsidRPr="00EA278E">
        <w:rPr>
          <w:rFonts w:ascii="Times New Roman" w:hAnsi="Times New Roman" w:cs="Times New Roman"/>
          <w:sz w:val="28"/>
          <w:szCs w:val="28"/>
        </w:rPr>
        <w:t>в соответствии с планами деятельности работали комитеты и комиссии, на заседаниях которых рассмотрено вопросов:</w:t>
      </w:r>
    </w:p>
    <w:p w:rsidR="005618F5" w:rsidRPr="00EA278E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8E">
        <w:rPr>
          <w:rFonts w:ascii="Times New Roman" w:hAnsi="Times New Roman" w:cs="Times New Roman"/>
          <w:sz w:val="28"/>
          <w:szCs w:val="28"/>
        </w:rPr>
        <w:t>- комитет по бюджету (председатель Охл</w:t>
      </w:r>
      <w:r w:rsidR="00EA278E" w:rsidRPr="00EA278E">
        <w:rPr>
          <w:rFonts w:ascii="Times New Roman" w:hAnsi="Times New Roman" w:cs="Times New Roman"/>
          <w:sz w:val="28"/>
          <w:szCs w:val="28"/>
        </w:rPr>
        <w:t>опков А.А.) – 17</w:t>
      </w:r>
      <w:r w:rsidR="00275B32" w:rsidRPr="00EA278E">
        <w:rPr>
          <w:rFonts w:ascii="Times New Roman" w:hAnsi="Times New Roman" w:cs="Times New Roman"/>
          <w:sz w:val="28"/>
          <w:szCs w:val="28"/>
        </w:rPr>
        <w:t>, проведено заседаний – 5</w:t>
      </w:r>
      <w:r w:rsidRPr="00EA278E">
        <w:rPr>
          <w:rFonts w:ascii="Times New Roman" w:hAnsi="Times New Roman" w:cs="Times New Roman"/>
          <w:sz w:val="28"/>
          <w:szCs w:val="28"/>
        </w:rPr>
        <w:t>;</w:t>
      </w:r>
    </w:p>
    <w:p w:rsidR="005618F5" w:rsidRPr="00EA278E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8E">
        <w:rPr>
          <w:rFonts w:ascii="Times New Roman" w:hAnsi="Times New Roman" w:cs="Times New Roman"/>
          <w:sz w:val="28"/>
          <w:szCs w:val="28"/>
        </w:rPr>
        <w:t>- комитет по городскому хозяйству (</w:t>
      </w:r>
      <w:r w:rsidR="00CD5333" w:rsidRPr="00EA278E">
        <w:rPr>
          <w:rFonts w:ascii="Times New Roman" w:hAnsi="Times New Roman" w:cs="Times New Roman"/>
          <w:sz w:val="28"/>
          <w:szCs w:val="28"/>
        </w:rPr>
        <w:t>председатель Горбачев Ю.И.</w:t>
      </w:r>
      <w:r w:rsidR="00EA278E" w:rsidRPr="00EA278E">
        <w:rPr>
          <w:rFonts w:ascii="Times New Roman" w:hAnsi="Times New Roman" w:cs="Times New Roman"/>
          <w:sz w:val="28"/>
          <w:szCs w:val="28"/>
        </w:rPr>
        <w:t>) – 17, проведено заседаний – 5</w:t>
      </w:r>
      <w:r w:rsidRPr="00EA278E">
        <w:rPr>
          <w:rFonts w:ascii="Times New Roman" w:hAnsi="Times New Roman" w:cs="Times New Roman"/>
          <w:sz w:val="28"/>
          <w:szCs w:val="28"/>
        </w:rPr>
        <w:t>;</w:t>
      </w:r>
    </w:p>
    <w:p w:rsidR="005618F5" w:rsidRPr="00EA278E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8E">
        <w:rPr>
          <w:rFonts w:ascii="Times New Roman" w:hAnsi="Times New Roman" w:cs="Times New Roman"/>
          <w:sz w:val="28"/>
          <w:szCs w:val="28"/>
        </w:rPr>
        <w:t>- комитет по социальной полити</w:t>
      </w:r>
      <w:r w:rsidR="00CD5333" w:rsidRPr="00EA278E">
        <w:rPr>
          <w:rFonts w:ascii="Times New Roman" w:hAnsi="Times New Roman" w:cs="Times New Roman"/>
          <w:sz w:val="28"/>
          <w:szCs w:val="28"/>
        </w:rPr>
        <w:t xml:space="preserve">ке (председатель Мари </w:t>
      </w:r>
      <w:r w:rsidR="00275B32" w:rsidRPr="00EA278E">
        <w:rPr>
          <w:rFonts w:ascii="Times New Roman" w:hAnsi="Times New Roman" w:cs="Times New Roman"/>
          <w:sz w:val="28"/>
          <w:szCs w:val="28"/>
        </w:rPr>
        <w:t>Я.И</w:t>
      </w:r>
      <w:r w:rsidR="00EA278E" w:rsidRPr="00EA278E">
        <w:rPr>
          <w:rFonts w:ascii="Times New Roman" w:hAnsi="Times New Roman" w:cs="Times New Roman"/>
          <w:sz w:val="28"/>
          <w:szCs w:val="28"/>
        </w:rPr>
        <w:t>.) – 26, проведено заседаний – 5</w:t>
      </w:r>
      <w:r w:rsidRPr="00EA278E">
        <w:rPr>
          <w:rFonts w:ascii="Times New Roman" w:hAnsi="Times New Roman" w:cs="Times New Roman"/>
          <w:sz w:val="28"/>
          <w:szCs w:val="28"/>
        </w:rPr>
        <w:t>;</w:t>
      </w:r>
    </w:p>
    <w:p w:rsidR="008D2614" w:rsidRPr="00D828A4" w:rsidRDefault="005618F5" w:rsidP="00D82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8E">
        <w:rPr>
          <w:rFonts w:ascii="Times New Roman" w:hAnsi="Times New Roman" w:cs="Times New Roman"/>
          <w:sz w:val="28"/>
          <w:szCs w:val="28"/>
        </w:rPr>
        <w:t>- комиссия по местному самоуправлению (</w:t>
      </w:r>
      <w:r w:rsidR="00A71C86" w:rsidRPr="00EA278E">
        <w:rPr>
          <w:rFonts w:ascii="Times New Roman" w:hAnsi="Times New Roman" w:cs="Times New Roman"/>
          <w:sz w:val="28"/>
          <w:szCs w:val="28"/>
        </w:rPr>
        <w:t>председатель Корнеева Л.П</w:t>
      </w:r>
      <w:r w:rsidR="00EA278E">
        <w:rPr>
          <w:rFonts w:ascii="Times New Roman" w:hAnsi="Times New Roman" w:cs="Times New Roman"/>
          <w:sz w:val="28"/>
          <w:szCs w:val="28"/>
        </w:rPr>
        <w:t>.) – 15, проведено заседаний – 5</w:t>
      </w:r>
      <w:r w:rsidRPr="00EA278E">
        <w:rPr>
          <w:rFonts w:ascii="Times New Roman" w:hAnsi="Times New Roman" w:cs="Times New Roman"/>
          <w:sz w:val="28"/>
          <w:szCs w:val="28"/>
        </w:rPr>
        <w:t>.</w:t>
      </w:r>
    </w:p>
    <w:p w:rsidR="005618F5" w:rsidRPr="00E57D94" w:rsidRDefault="009832FF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D94">
        <w:rPr>
          <w:rFonts w:ascii="Times New Roman" w:hAnsi="Times New Roman" w:cs="Times New Roman"/>
          <w:sz w:val="28"/>
          <w:szCs w:val="28"/>
        </w:rPr>
        <w:t xml:space="preserve">На  6 </w:t>
      </w:r>
      <w:r w:rsidR="005618F5" w:rsidRPr="00E57D94">
        <w:rPr>
          <w:rFonts w:ascii="Times New Roman" w:hAnsi="Times New Roman" w:cs="Times New Roman"/>
          <w:sz w:val="28"/>
          <w:szCs w:val="28"/>
        </w:rPr>
        <w:t xml:space="preserve"> заседаниях совмест</w:t>
      </w:r>
      <w:r w:rsidR="00E050DB" w:rsidRPr="00E57D94">
        <w:rPr>
          <w:rFonts w:ascii="Times New Roman" w:hAnsi="Times New Roman" w:cs="Times New Roman"/>
          <w:sz w:val="28"/>
          <w:szCs w:val="28"/>
        </w:rPr>
        <w:t xml:space="preserve">ной комиссии было </w:t>
      </w:r>
      <w:r w:rsidRPr="00E57D94">
        <w:rPr>
          <w:rFonts w:ascii="Times New Roman" w:hAnsi="Times New Roman" w:cs="Times New Roman"/>
          <w:sz w:val="28"/>
          <w:szCs w:val="28"/>
        </w:rPr>
        <w:t>рассмотрено</w:t>
      </w:r>
      <w:r w:rsidR="00E57D94" w:rsidRPr="00E57D94">
        <w:rPr>
          <w:rFonts w:ascii="Times New Roman" w:hAnsi="Times New Roman" w:cs="Times New Roman"/>
          <w:sz w:val="28"/>
          <w:szCs w:val="28"/>
        </w:rPr>
        <w:t xml:space="preserve">  67  вопросов</w:t>
      </w:r>
      <w:r w:rsidR="005618F5" w:rsidRPr="00E57D94">
        <w:rPr>
          <w:rFonts w:ascii="Times New Roman" w:hAnsi="Times New Roman" w:cs="Times New Roman"/>
          <w:sz w:val="28"/>
          <w:szCs w:val="28"/>
        </w:rPr>
        <w:t>,                              в том числе:</w:t>
      </w:r>
    </w:p>
    <w:p w:rsidR="002F77C7" w:rsidRDefault="002F77C7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F77C7">
        <w:rPr>
          <w:rFonts w:ascii="Times New Roman" w:hAnsi="Times New Roman" w:cs="Times New Roman"/>
          <w:sz w:val="28"/>
          <w:szCs w:val="28"/>
        </w:rPr>
        <w:t xml:space="preserve">б участии Администрации города Ханты-Мансийска в реализации муниципальной составляющей портфелей проектов Ханты-Мансийского автономного округа – Югры, основанных на национальных проектах (программах)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F77C7" w:rsidRDefault="002F77C7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2F77C7">
        <w:rPr>
          <w:rFonts w:ascii="Times New Roman" w:hAnsi="Times New Roman" w:cs="Times New Roman"/>
          <w:sz w:val="28"/>
          <w:szCs w:val="28"/>
        </w:rPr>
        <w:t xml:space="preserve"> подготовке к проведению празднования 75-й годовщины Победы </w:t>
      </w:r>
      <w:r w:rsidR="004100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77C7">
        <w:rPr>
          <w:rFonts w:ascii="Times New Roman" w:hAnsi="Times New Roman" w:cs="Times New Roman"/>
          <w:sz w:val="28"/>
          <w:szCs w:val="28"/>
        </w:rPr>
        <w:t>в Великой Отеч</w:t>
      </w:r>
      <w:r>
        <w:rPr>
          <w:rFonts w:ascii="Times New Roman" w:hAnsi="Times New Roman" w:cs="Times New Roman"/>
          <w:sz w:val="28"/>
          <w:szCs w:val="28"/>
        </w:rPr>
        <w:t>ественной войне 1941-1945 годов;</w:t>
      </w:r>
    </w:p>
    <w:p w:rsidR="00906544" w:rsidRDefault="00906544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06544">
        <w:rPr>
          <w:rFonts w:ascii="Times New Roman" w:hAnsi="Times New Roman" w:cs="Times New Roman"/>
          <w:sz w:val="28"/>
          <w:szCs w:val="28"/>
        </w:rPr>
        <w:t xml:space="preserve"> плане сноса, капитального ремонта жилых домов и квартир   </w:t>
      </w:r>
      <w:r>
        <w:rPr>
          <w:rFonts w:ascii="Times New Roman" w:hAnsi="Times New Roman" w:cs="Times New Roman"/>
          <w:sz w:val="28"/>
          <w:szCs w:val="28"/>
        </w:rPr>
        <w:t xml:space="preserve">                на 2020 год;</w:t>
      </w:r>
    </w:p>
    <w:p w:rsidR="00906544" w:rsidRDefault="00906544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06544">
        <w:rPr>
          <w:rFonts w:ascii="Times New Roman" w:hAnsi="Times New Roman" w:cs="Times New Roman"/>
          <w:sz w:val="28"/>
          <w:szCs w:val="28"/>
        </w:rPr>
        <w:t xml:space="preserve"> результатах деятельности по обращению с отходами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дства </w:t>
      </w:r>
      <w:r w:rsidR="0041002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потребления в 2019 году;</w:t>
      </w:r>
    </w:p>
    <w:p w:rsidR="00906544" w:rsidRDefault="00397CF2" w:rsidP="00397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7CF2">
        <w:rPr>
          <w:rFonts w:ascii="Times New Roman" w:hAnsi="Times New Roman" w:cs="Times New Roman"/>
          <w:sz w:val="28"/>
          <w:szCs w:val="28"/>
        </w:rPr>
        <w:t xml:space="preserve"> результатах деятельности контрольно-ревизионного управления Департамента управления финансами Администрации </w:t>
      </w:r>
      <w:r w:rsidR="003B5B21">
        <w:rPr>
          <w:rFonts w:ascii="Times New Roman" w:hAnsi="Times New Roman" w:cs="Times New Roman"/>
          <w:sz w:val="28"/>
          <w:szCs w:val="28"/>
        </w:rPr>
        <w:t>города за 2019 год;</w:t>
      </w:r>
    </w:p>
    <w:p w:rsidR="00EE70B0" w:rsidRDefault="00EE70B0" w:rsidP="007614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70B0">
        <w:rPr>
          <w:rFonts w:ascii="Times New Roman" w:hAnsi="Times New Roman" w:cs="Times New Roman"/>
          <w:sz w:val="28"/>
          <w:szCs w:val="28"/>
        </w:rPr>
        <w:t xml:space="preserve">б организации оздоровления, отдыха и труда детей, подростков               и </w:t>
      </w:r>
      <w:r>
        <w:rPr>
          <w:rFonts w:ascii="Times New Roman" w:hAnsi="Times New Roman" w:cs="Times New Roman"/>
          <w:sz w:val="28"/>
          <w:szCs w:val="28"/>
        </w:rPr>
        <w:t>молодежи города летом 2020 года;</w:t>
      </w:r>
    </w:p>
    <w:p w:rsidR="00EE70B0" w:rsidRDefault="00EE70B0" w:rsidP="007614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70B0">
        <w:rPr>
          <w:rFonts w:ascii="Times New Roman" w:hAnsi="Times New Roman" w:cs="Times New Roman"/>
          <w:sz w:val="28"/>
          <w:szCs w:val="28"/>
        </w:rPr>
        <w:t xml:space="preserve"> результатах проведения инвентаризации жилых помещений, находящихс</w:t>
      </w:r>
      <w:r>
        <w:rPr>
          <w:rFonts w:ascii="Times New Roman" w:hAnsi="Times New Roman" w:cs="Times New Roman"/>
          <w:sz w:val="28"/>
          <w:szCs w:val="28"/>
        </w:rPr>
        <w:t>я в муниципальной собственности;</w:t>
      </w:r>
    </w:p>
    <w:p w:rsidR="00EE70B0" w:rsidRPr="002E07AA" w:rsidRDefault="00EE70B0" w:rsidP="002E07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70B0">
        <w:rPr>
          <w:rFonts w:ascii="Times New Roman" w:hAnsi="Times New Roman" w:cs="Times New Roman"/>
          <w:sz w:val="28"/>
          <w:szCs w:val="28"/>
        </w:rPr>
        <w:t xml:space="preserve"> мерах по выполнению представления Счетной палаты </w:t>
      </w:r>
      <w:r w:rsidR="006975B3">
        <w:rPr>
          <w:rFonts w:ascii="Times New Roman" w:hAnsi="Times New Roman" w:cs="Times New Roman"/>
          <w:sz w:val="28"/>
          <w:szCs w:val="28"/>
        </w:rPr>
        <w:t>города</w:t>
      </w:r>
      <w:r w:rsidRPr="00EE70B0">
        <w:rPr>
          <w:rFonts w:ascii="Times New Roman" w:hAnsi="Times New Roman" w:cs="Times New Roman"/>
          <w:sz w:val="28"/>
          <w:szCs w:val="28"/>
        </w:rPr>
        <w:t xml:space="preserve">                             по резул</w:t>
      </w:r>
      <w:r w:rsidR="002E07AA">
        <w:rPr>
          <w:rFonts w:ascii="Times New Roman" w:hAnsi="Times New Roman" w:cs="Times New Roman"/>
          <w:sz w:val="28"/>
          <w:szCs w:val="28"/>
        </w:rPr>
        <w:t xml:space="preserve">ьтатам контрольного мероприятия </w:t>
      </w:r>
      <w:r w:rsidRPr="00EE70B0">
        <w:rPr>
          <w:rFonts w:ascii="Times New Roman" w:hAnsi="Times New Roman" w:cs="Times New Roman"/>
          <w:sz w:val="28"/>
          <w:szCs w:val="28"/>
        </w:rPr>
        <w:t>«Анализ использования субвен</w:t>
      </w:r>
      <w:r w:rsidR="002E07AA">
        <w:rPr>
          <w:rFonts w:ascii="Times New Roman" w:hAnsi="Times New Roman" w:cs="Times New Roman"/>
          <w:sz w:val="28"/>
          <w:szCs w:val="28"/>
        </w:rPr>
        <w:t xml:space="preserve">ции           в 2018 году, выделенной </w:t>
      </w:r>
      <w:r w:rsidRPr="00EE70B0">
        <w:rPr>
          <w:rFonts w:ascii="Times New Roman" w:hAnsi="Times New Roman" w:cs="Times New Roman"/>
          <w:sz w:val="28"/>
          <w:szCs w:val="28"/>
        </w:rPr>
        <w:t>на осуществление полномочий по проведению ме</w:t>
      </w:r>
      <w:r w:rsidR="002E07AA">
        <w:rPr>
          <w:rFonts w:ascii="Times New Roman" w:hAnsi="Times New Roman" w:cs="Times New Roman"/>
          <w:sz w:val="28"/>
          <w:szCs w:val="28"/>
        </w:rPr>
        <w:t>роприятий</w:t>
      </w:r>
      <w:r w:rsidRPr="00EE70B0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болезней животных, </w:t>
      </w:r>
      <w:r w:rsidR="002E07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70B0">
        <w:rPr>
          <w:rFonts w:ascii="Times New Roman" w:hAnsi="Times New Roman" w:cs="Times New Roman"/>
          <w:sz w:val="28"/>
          <w:szCs w:val="28"/>
        </w:rPr>
        <w:t xml:space="preserve">их лечение, защита населения от болезней, </w:t>
      </w:r>
      <w:r w:rsidR="00761450">
        <w:rPr>
          <w:rFonts w:ascii="Times New Roman" w:hAnsi="Times New Roman" w:cs="Times New Roman"/>
          <w:sz w:val="28"/>
          <w:szCs w:val="28"/>
        </w:rPr>
        <w:t>общих для человека и животных</w:t>
      </w:r>
      <w:proofErr w:type="gramStart"/>
      <w:r w:rsidR="0076145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74207" w:rsidRDefault="00374207" w:rsidP="00F01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44401">
        <w:rPr>
          <w:rFonts w:ascii="Times New Roman" w:hAnsi="Times New Roman" w:cs="Times New Roman"/>
          <w:sz w:val="28"/>
          <w:szCs w:val="28"/>
        </w:rPr>
        <w:t xml:space="preserve"> деятельности постоянных комитетов и комиссии Думы города                       за первое полугодие 2020 года.</w:t>
      </w:r>
    </w:p>
    <w:p w:rsidR="00F013EE" w:rsidRDefault="00F013EE" w:rsidP="00F013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Решением Думы города Ханты-Мансийска                                  </w:t>
      </w:r>
      <w:r>
        <w:rPr>
          <w:rFonts w:ascii="Times New Roman" w:hAnsi="Times New Roman" w:cs="Times New Roman"/>
          <w:sz w:val="28"/>
          <w:szCs w:val="28"/>
        </w:rPr>
        <w:t>«О представлении Думе города Ханты-Мансийска руководителей муниципальных пр</w:t>
      </w:r>
      <w:r w:rsidR="009405CF">
        <w:rPr>
          <w:rFonts w:ascii="Times New Roman" w:hAnsi="Times New Roman" w:cs="Times New Roman"/>
          <w:sz w:val="28"/>
          <w:szCs w:val="28"/>
        </w:rPr>
        <w:t xml:space="preserve">едприятий и учреждений города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Ханты-Мансийска» депутатами Думы города на заседаниях совместной комиссии заслушана информация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о представлении депутатам руководителей: </w:t>
      </w:r>
    </w:p>
    <w:p w:rsidR="00374207" w:rsidRDefault="00F013EE" w:rsidP="00374207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3D9C">
        <w:rPr>
          <w:rFonts w:ascii="Times New Roman" w:hAnsi="Times New Roman" w:cs="Times New Roman"/>
          <w:bCs/>
          <w:iCs/>
          <w:sz w:val="28"/>
          <w:szCs w:val="28"/>
        </w:rPr>
        <w:t xml:space="preserve">директора муниципального бюджетного учреждения «Управление </w:t>
      </w:r>
      <w:r w:rsidR="0041002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</w:t>
      </w:r>
      <w:r w:rsidRPr="00EE3D9C">
        <w:rPr>
          <w:rFonts w:ascii="Times New Roman" w:hAnsi="Times New Roman" w:cs="Times New Roman"/>
          <w:bCs/>
          <w:iCs/>
          <w:sz w:val="28"/>
          <w:szCs w:val="28"/>
        </w:rPr>
        <w:t>по эксплуатации служебных зданий» А</w:t>
      </w:r>
      <w:r>
        <w:rPr>
          <w:rFonts w:ascii="Times New Roman" w:hAnsi="Times New Roman" w:cs="Times New Roman"/>
          <w:bCs/>
          <w:iCs/>
          <w:sz w:val="28"/>
          <w:szCs w:val="28"/>
        </w:rPr>
        <w:t>гишева Вячеслава Александровича;</w:t>
      </w:r>
    </w:p>
    <w:p w:rsidR="00311736" w:rsidRPr="00D207A7" w:rsidRDefault="00F013EE" w:rsidP="00D207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9C"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«Спортивная школа олимпийского резерва» Соловьева Алексея Михайловича.</w:t>
      </w:r>
    </w:p>
    <w:p w:rsidR="00A06294" w:rsidRPr="00D207A7" w:rsidRDefault="005618F5" w:rsidP="00D828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D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A25FDB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A25FDB">
        <w:rPr>
          <w:rFonts w:ascii="Times New Roman" w:hAnsi="Times New Roman" w:cs="Times New Roman"/>
          <w:bCs/>
          <w:sz w:val="28"/>
          <w:szCs w:val="28"/>
        </w:rPr>
        <w:t xml:space="preserve"> с Положением об аппарате Думы города за отчетный период </w:t>
      </w:r>
      <w:r w:rsidRPr="00A25FDB">
        <w:rPr>
          <w:rFonts w:ascii="Times New Roman" w:hAnsi="Times New Roman" w:cs="Times New Roman"/>
          <w:sz w:val="28"/>
          <w:szCs w:val="28"/>
        </w:rPr>
        <w:t>аппаратом Думы было осуществлено документационное и матери</w:t>
      </w:r>
      <w:r w:rsidR="00A25FDB" w:rsidRPr="00A25FDB">
        <w:rPr>
          <w:rFonts w:ascii="Times New Roman" w:hAnsi="Times New Roman" w:cs="Times New Roman"/>
          <w:sz w:val="28"/>
          <w:szCs w:val="28"/>
        </w:rPr>
        <w:t>ально-техническое обеспечение 29</w:t>
      </w:r>
      <w:r w:rsidRPr="00A25FDB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6A1C40" w:rsidRPr="00A25FDB">
        <w:rPr>
          <w:rFonts w:ascii="Times New Roman" w:hAnsi="Times New Roman" w:cs="Times New Roman"/>
          <w:sz w:val="28"/>
          <w:szCs w:val="28"/>
        </w:rPr>
        <w:t>комитет</w:t>
      </w:r>
      <w:r w:rsidR="00C1358C" w:rsidRPr="00A25FDB">
        <w:rPr>
          <w:rFonts w:ascii="Times New Roman" w:hAnsi="Times New Roman" w:cs="Times New Roman"/>
          <w:sz w:val="28"/>
          <w:szCs w:val="28"/>
        </w:rPr>
        <w:t>ов, комиссий</w:t>
      </w:r>
      <w:r w:rsidR="00505036">
        <w:rPr>
          <w:rFonts w:ascii="Times New Roman" w:hAnsi="Times New Roman" w:cs="Times New Roman"/>
          <w:sz w:val="28"/>
          <w:szCs w:val="28"/>
        </w:rPr>
        <w:t xml:space="preserve">, </w:t>
      </w:r>
      <w:r w:rsidR="00D9494B">
        <w:rPr>
          <w:rFonts w:ascii="Times New Roman" w:hAnsi="Times New Roman" w:cs="Times New Roman"/>
          <w:sz w:val="28"/>
          <w:szCs w:val="28"/>
        </w:rPr>
        <w:t>депутатских слушаний,</w:t>
      </w:r>
      <w:r w:rsidR="00505036" w:rsidRPr="00505036">
        <w:rPr>
          <w:rFonts w:ascii="Times New Roman" w:hAnsi="Times New Roman" w:cs="Times New Roman"/>
          <w:sz w:val="28"/>
          <w:szCs w:val="28"/>
        </w:rPr>
        <w:t xml:space="preserve"> </w:t>
      </w:r>
      <w:r w:rsidR="00505036" w:rsidRPr="00A25FDB">
        <w:rPr>
          <w:rFonts w:ascii="Times New Roman" w:hAnsi="Times New Roman" w:cs="Times New Roman"/>
          <w:sz w:val="28"/>
          <w:szCs w:val="28"/>
        </w:rPr>
        <w:t xml:space="preserve">Думы города, </w:t>
      </w:r>
      <w:r w:rsidR="00BD6471">
        <w:rPr>
          <w:rFonts w:ascii="Times New Roman" w:hAnsi="Times New Roman" w:cs="Times New Roman"/>
          <w:sz w:val="28"/>
          <w:szCs w:val="28"/>
        </w:rPr>
        <w:t>6</w:t>
      </w:r>
      <w:r w:rsidR="00A25FDB">
        <w:rPr>
          <w:rFonts w:ascii="Times New Roman" w:hAnsi="Times New Roman" w:cs="Times New Roman"/>
          <w:sz w:val="28"/>
          <w:szCs w:val="28"/>
        </w:rPr>
        <w:t xml:space="preserve"> опросов</w:t>
      </w:r>
      <w:r w:rsidR="00BD6471">
        <w:rPr>
          <w:rFonts w:ascii="Times New Roman" w:hAnsi="Times New Roman" w:cs="Times New Roman"/>
          <w:sz w:val="28"/>
          <w:szCs w:val="28"/>
        </w:rPr>
        <w:t xml:space="preserve"> для принятия решений Думы города </w:t>
      </w:r>
      <w:r w:rsidR="00D949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6471">
        <w:rPr>
          <w:rFonts w:ascii="Times New Roman" w:hAnsi="Times New Roman" w:cs="Times New Roman"/>
          <w:sz w:val="28"/>
          <w:szCs w:val="28"/>
        </w:rPr>
        <w:t>в заочной форме</w:t>
      </w:r>
      <w:r w:rsidR="00311736">
        <w:rPr>
          <w:rFonts w:ascii="Times New Roman" w:hAnsi="Times New Roman" w:cs="Times New Roman"/>
          <w:sz w:val="28"/>
          <w:szCs w:val="28"/>
        </w:rPr>
        <w:t>.</w:t>
      </w:r>
    </w:p>
    <w:p w:rsidR="008E62E2" w:rsidRPr="00D71E9E" w:rsidRDefault="005618F5" w:rsidP="00D71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E9E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D71E9E">
        <w:rPr>
          <w:rFonts w:ascii="Times New Roman" w:hAnsi="Times New Roman" w:cs="Times New Roman"/>
          <w:sz w:val="28"/>
          <w:szCs w:val="28"/>
          <w:u w:val="single"/>
        </w:rPr>
        <w:t>работе с обращениями граждан.</w:t>
      </w:r>
      <w:r w:rsidRPr="00D71E9E">
        <w:rPr>
          <w:rFonts w:ascii="Times New Roman" w:hAnsi="Times New Roman" w:cs="Times New Roman"/>
          <w:sz w:val="28"/>
          <w:szCs w:val="28"/>
        </w:rPr>
        <w:t xml:space="preserve"> Еженедельно   в  помещении Думы</w:t>
      </w:r>
      <w:r w:rsidR="00ED4630" w:rsidRPr="00D71E9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71E9E">
        <w:rPr>
          <w:rFonts w:ascii="Times New Roman" w:hAnsi="Times New Roman" w:cs="Times New Roman"/>
          <w:sz w:val="28"/>
          <w:szCs w:val="28"/>
        </w:rPr>
        <w:t xml:space="preserve">, по месту </w:t>
      </w:r>
      <w:r w:rsidR="00963232" w:rsidRPr="00D71E9E">
        <w:rPr>
          <w:rFonts w:ascii="Times New Roman" w:hAnsi="Times New Roman" w:cs="Times New Roman"/>
          <w:sz w:val="28"/>
          <w:szCs w:val="28"/>
        </w:rPr>
        <w:t>работы, в избирательных округах</w:t>
      </w:r>
      <w:r w:rsidR="00D71E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4630" w:rsidRPr="00D71E9E">
        <w:rPr>
          <w:rFonts w:ascii="Times New Roman" w:hAnsi="Times New Roman" w:cs="Times New Roman"/>
          <w:sz w:val="28"/>
          <w:szCs w:val="28"/>
        </w:rPr>
        <w:t xml:space="preserve"> </w:t>
      </w:r>
      <w:r w:rsidRPr="00D71E9E">
        <w:rPr>
          <w:rFonts w:ascii="Times New Roman" w:hAnsi="Times New Roman" w:cs="Times New Roman"/>
          <w:sz w:val="28"/>
          <w:szCs w:val="28"/>
        </w:rPr>
        <w:t xml:space="preserve">и городской общественной приемной осуществлялся личный прием граждан. График приема регулярно размещался на Официальном информационном </w:t>
      </w:r>
      <w:r w:rsidRPr="00D71E9E">
        <w:rPr>
          <w:rFonts w:ascii="Times New Roman" w:hAnsi="Times New Roman" w:cs="Times New Roman"/>
          <w:sz w:val="28"/>
          <w:szCs w:val="28"/>
        </w:rPr>
        <w:lastRenderedPageBreak/>
        <w:t>портале органов местного самоуправления города, публиковался  в газете «</w:t>
      </w:r>
      <w:proofErr w:type="spellStart"/>
      <w:r w:rsidRPr="00D71E9E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D71E9E">
        <w:rPr>
          <w:rFonts w:ascii="Times New Roman" w:hAnsi="Times New Roman" w:cs="Times New Roman"/>
          <w:sz w:val="28"/>
          <w:szCs w:val="28"/>
        </w:rPr>
        <w:t xml:space="preserve"> – Ханты-Мансийск».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1 полугодии 2020 года в адрес депутатов поступило 124 обращения, из них 88 устных, 36 письменных, в том числе коллективных – 27, 88 человек принято на личных приемах. 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решения приняты по 60 обращениям, на 57 даны разъяснения и консультации, 2 обращения направлены по компетенции,                      5 – находятся  в работе.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промышленность, строительство, транспорт и связь – 13,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городов и поселков – 2,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отношения – 1,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– 1, 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5,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17, 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– 31, 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– 39,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здравоохранение – 2,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судебные вопросы – 1,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дошкольные воспитательные учреждения – 2,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торговли – 1, 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 – 5,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вопросы – 1,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тематик – 3.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обратившихся 11 человек относятся к льготным категориям:  пенсионер – 8, ветеран труда – 2, ветеран ВОВ – 1. 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Местной Общественной приемной  местного отделения Всероссийской политической партии «Единая Россия» в городе Ханты-Мансийске депутатами Думы города проведено</w:t>
      </w:r>
      <w:r w:rsidR="00AF40B5">
        <w:rPr>
          <w:rFonts w:ascii="Times New Roman" w:hAnsi="Times New Roman" w:cs="Times New Roman"/>
          <w:sz w:val="28"/>
          <w:szCs w:val="28"/>
        </w:rPr>
        <w:t xml:space="preserve"> 47 приёмов граждан </w:t>
      </w:r>
      <w:r>
        <w:rPr>
          <w:rFonts w:ascii="Times New Roman" w:hAnsi="Times New Roman" w:cs="Times New Roman"/>
          <w:sz w:val="28"/>
          <w:szCs w:val="28"/>
        </w:rPr>
        <w:t xml:space="preserve">по личным вопросам,  принято 117 человек. 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 вопросам социального обеспечения (35), жилищным вопросам (20), коммунально-бытового обслуживания (17). 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депутатами  проведено 57 встреч                                      с избирателями.</w:t>
      </w:r>
    </w:p>
    <w:p w:rsidR="00D71E9E" w:rsidRPr="00AF40B5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B5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666AC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F40B5">
        <w:rPr>
          <w:rFonts w:ascii="Times New Roman" w:hAnsi="Times New Roman" w:cs="Times New Roman"/>
          <w:sz w:val="28"/>
          <w:szCs w:val="28"/>
        </w:rPr>
        <w:t>тематические приемы:</w:t>
      </w:r>
    </w:p>
    <w:p w:rsidR="00D71E9E" w:rsidRDefault="00666ACB" w:rsidP="00D71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1E9E">
        <w:rPr>
          <w:rFonts w:ascii="Times New Roman" w:hAnsi="Times New Roman" w:cs="Times New Roman"/>
          <w:sz w:val="28"/>
          <w:szCs w:val="28"/>
        </w:rPr>
        <w:t xml:space="preserve">«Вопросы службы в Армии»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71E9E">
        <w:rPr>
          <w:rFonts w:ascii="Times New Roman" w:hAnsi="Times New Roman" w:cs="Times New Roman"/>
          <w:sz w:val="28"/>
          <w:szCs w:val="28"/>
        </w:rPr>
        <w:t>в форме круглого стола - встреча со студентами призывного возраста технолого-педагогического колледж</w:t>
      </w:r>
      <w:r>
        <w:rPr>
          <w:rFonts w:ascii="Times New Roman" w:hAnsi="Times New Roman" w:cs="Times New Roman"/>
          <w:sz w:val="28"/>
          <w:szCs w:val="28"/>
        </w:rPr>
        <w:t>а);</w:t>
      </w:r>
    </w:p>
    <w:p w:rsidR="00D71E9E" w:rsidRDefault="00666ACB" w:rsidP="00666A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2.«Вопросы здравоохранения» (по вопросам организации</w:t>
      </w:r>
      <w:r w:rsidR="00D71E9E">
        <w:rPr>
          <w:rFonts w:ascii="Times New Roman" w:hAnsi="Times New Roman" w:cs="Times New Roman"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sz w:val="28"/>
          <w:szCs w:val="28"/>
        </w:rPr>
        <w:t xml:space="preserve">актического осмотра  жителей, </w:t>
      </w:r>
      <w:r w:rsidR="00D71E9E">
        <w:rPr>
          <w:rFonts w:ascii="Times New Roman" w:hAnsi="Times New Roman" w:cs="Times New Roman"/>
          <w:sz w:val="28"/>
          <w:szCs w:val="28"/>
        </w:rPr>
        <w:t xml:space="preserve"> санаторно-курорт</w:t>
      </w:r>
      <w:r>
        <w:rPr>
          <w:rFonts w:ascii="Times New Roman" w:hAnsi="Times New Roman" w:cs="Times New Roman"/>
          <w:sz w:val="28"/>
          <w:szCs w:val="28"/>
        </w:rPr>
        <w:t>ного оздоровления  семей (мам) с детьми);</w:t>
      </w:r>
    </w:p>
    <w:p w:rsidR="00D71E9E" w:rsidRDefault="00666ACB" w:rsidP="00D71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1E9E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D71E9E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D71E9E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ой поддержки  семей с детьми»</w:t>
      </w:r>
      <w:r w:rsidR="00D7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(разъяснение</w:t>
      </w:r>
      <w:r w:rsidR="00D71E9E">
        <w:rPr>
          <w:rFonts w:ascii="Times New Roman" w:hAnsi="Times New Roman" w:cs="Times New Roman"/>
          <w:sz w:val="28"/>
          <w:szCs w:val="28"/>
        </w:rPr>
        <w:t xml:space="preserve">  принятых  изменений  в региональное   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  по вопросам  поддержки  семей, имеющих детей).</w:t>
      </w:r>
    </w:p>
    <w:p w:rsidR="00D71E9E" w:rsidRDefault="00D71E9E" w:rsidP="00D71E9E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Организовано проведение   Акции – Конкурс сочинений школьников  школ города на тему:   «Мой Дед Герой»  посвященной, 75-летию  Победы    </w:t>
      </w:r>
      <w:r w:rsidR="00666AC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Великой Отечественной войне.</w:t>
      </w:r>
      <w:r>
        <w:t xml:space="preserve"> </w:t>
      </w:r>
    </w:p>
    <w:p w:rsidR="00D71E9E" w:rsidRDefault="00666ACB" w:rsidP="00666A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  девизом «</w:t>
      </w:r>
      <w:r w:rsidR="00D71E9E" w:rsidRPr="00666ACB">
        <w:rPr>
          <w:rFonts w:ascii="Times New Roman" w:hAnsi="Times New Roman" w:cs="Times New Roman"/>
          <w:sz w:val="28"/>
          <w:szCs w:val="28"/>
        </w:rPr>
        <w:t>Мы вместе, мы одна команда»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E9E">
        <w:rPr>
          <w:rFonts w:ascii="Times New Roman" w:hAnsi="Times New Roman" w:cs="Times New Roman"/>
          <w:sz w:val="28"/>
          <w:szCs w:val="28"/>
        </w:rPr>
        <w:t>организована  взаимосвязь  с  Центром  волонтерского движения «Добро», Общественной палатой Югры,   Общероссийским народным фронтом;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E9E">
        <w:rPr>
          <w:rFonts w:ascii="Times New Roman" w:hAnsi="Times New Roman" w:cs="Times New Roman"/>
          <w:sz w:val="28"/>
          <w:szCs w:val="28"/>
        </w:rPr>
        <w:t>сотрудничество  с КУ ХМАО-Югры «Ханты-Мансийский  центр занятости населения», 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71E9E">
        <w:rPr>
          <w:rFonts w:ascii="Times New Roman" w:hAnsi="Times New Roman" w:cs="Times New Roman"/>
          <w:sz w:val="28"/>
          <w:szCs w:val="28"/>
        </w:rPr>
        <w:t xml:space="preserve"> социального р</w:t>
      </w:r>
      <w:r>
        <w:rPr>
          <w:rFonts w:ascii="Times New Roman" w:hAnsi="Times New Roman" w:cs="Times New Roman"/>
          <w:sz w:val="28"/>
          <w:szCs w:val="28"/>
        </w:rPr>
        <w:t>азвития  ХМАО-Югры,   Социальным</w:t>
      </w:r>
      <w:r w:rsidR="00D71E9E">
        <w:rPr>
          <w:rFonts w:ascii="Times New Roman" w:hAnsi="Times New Roman" w:cs="Times New Roman"/>
          <w:sz w:val="28"/>
          <w:szCs w:val="28"/>
        </w:rPr>
        <w:t xml:space="preserve"> 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71E9E">
        <w:rPr>
          <w:rFonts w:ascii="Times New Roman" w:hAnsi="Times New Roman" w:cs="Times New Roman"/>
          <w:sz w:val="28"/>
          <w:szCs w:val="28"/>
        </w:rPr>
        <w:t xml:space="preserve"> 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  общественными  организациями,</w:t>
      </w:r>
      <w:r w:rsidR="00D71E9E">
        <w:rPr>
          <w:rFonts w:ascii="Times New Roman" w:hAnsi="Times New Roman" w:cs="Times New Roman"/>
          <w:sz w:val="28"/>
          <w:szCs w:val="28"/>
        </w:rPr>
        <w:t xml:space="preserve">  сообщество</w:t>
      </w:r>
      <w:r>
        <w:rPr>
          <w:rFonts w:ascii="Times New Roman" w:hAnsi="Times New Roman" w:cs="Times New Roman"/>
          <w:sz w:val="28"/>
          <w:szCs w:val="28"/>
        </w:rPr>
        <w:t>м  предпринимателей и их предприятий.</w:t>
      </w:r>
    </w:p>
    <w:p w:rsidR="00D71E9E" w:rsidRPr="009D3ADD" w:rsidRDefault="00D71E9E" w:rsidP="009D3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  проведена работа с многодетными семьями</w:t>
      </w:r>
      <w:r w:rsidR="00666ACB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езультаты анкетирования легли в основу</w:t>
      </w:r>
      <w:r w:rsidR="00CC25B4">
        <w:rPr>
          <w:rFonts w:ascii="Times New Roman" w:hAnsi="Times New Roman" w:cs="Times New Roman"/>
          <w:sz w:val="28"/>
          <w:szCs w:val="28"/>
        </w:rPr>
        <w:t xml:space="preserve"> адресной помощи  для конкретных семей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3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Гуманитарная  помощь 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организована и  оказана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беременным женщинам в кризисной жизненной ситуации,  многодетным семьям, малоимущим семьям, одиноким мам</w:t>
      </w:r>
      <w:r w:rsidR="009D3ADD">
        <w:rPr>
          <w:rFonts w:ascii="Times New Roman" w:hAnsi="Times New Roman" w:cs="Times New Roman"/>
          <w:sz w:val="28"/>
          <w:szCs w:val="28"/>
        </w:rPr>
        <w:t xml:space="preserve">ам. </w:t>
      </w:r>
      <w:r w:rsidR="00666ACB">
        <w:rPr>
          <w:rFonts w:ascii="Times New Roman" w:hAnsi="Times New Roman" w:cs="Times New Roman"/>
          <w:sz w:val="28"/>
          <w:szCs w:val="28"/>
        </w:rPr>
        <w:t xml:space="preserve">В Общественную приемную за «срочной социальной помощью» </w:t>
      </w:r>
      <w:r>
        <w:rPr>
          <w:rFonts w:ascii="Times New Roman" w:hAnsi="Times New Roman" w:cs="Times New Roman"/>
          <w:sz w:val="28"/>
          <w:szCs w:val="28"/>
        </w:rPr>
        <w:t>обратилось   46 многодетных семей.</w:t>
      </w:r>
      <w:r>
        <w:t xml:space="preserve"> </w:t>
      </w:r>
    </w:p>
    <w:p w:rsidR="00D71E9E" w:rsidRPr="005578A3" w:rsidRDefault="00AF511B" w:rsidP="005578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Ханты-Мансийск принял участие в благотворительной</w:t>
      </w:r>
      <w:r w:rsidR="005578A3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1D2F6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«От всего сердца»</w:t>
      </w:r>
      <w:r w:rsidR="00D71E9E">
        <w:rPr>
          <w:rFonts w:ascii="Times New Roman" w:hAnsi="Times New Roman" w:cs="Times New Roman"/>
          <w:sz w:val="28"/>
          <w:szCs w:val="28"/>
        </w:rPr>
        <w:t xml:space="preserve">. Пакеты с необходимым набором продуктов и товаров первой необходимости переданы пожилым людям, многодетным и малообеспеченным семьям, нуждающимся </w:t>
      </w:r>
      <w:proofErr w:type="spellStart"/>
      <w:r w:rsidR="00D71E9E">
        <w:rPr>
          <w:rFonts w:ascii="Times New Roman" w:hAnsi="Times New Roman" w:cs="Times New Roman"/>
          <w:sz w:val="28"/>
          <w:szCs w:val="28"/>
        </w:rPr>
        <w:t>югорчанам</w:t>
      </w:r>
      <w:proofErr w:type="spellEnd"/>
      <w:r w:rsidR="00D71E9E">
        <w:rPr>
          <w:rFonts w:ascii="Times New Roman" w:hAnsi="Times New Roman" w:cs="Times New Roman"/>
          <w:sz w:val="28"/>
          <w:szCs w:val="28"/>
        </w:rPr>
        <w:t>.</w:t>
      </w:r>
      <w:r w:rsidR="005578A3">
        <w:rPr>
          <w:rFonts w:ascii="Times New Roman" w:hAnsi="Times New Roman" w:cs="Times New Roman"/>
          <w:sz w:val="28"/>
          <w:szCs w:val="28"/>
        </w:rPr>
        <w:t xml:space="preserve"> </w:t>
      </w:r>
      <w:r w:rsidR="00D71E9E"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gramStart"/>
      <w:r w:rsidR="00D71E9E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="00D71E9E">
        <w:rPr>
          <w:rFonts w:ascii="Times New Roman" w:hAnsi="Times New Roman" w:cs="Times New Roman"/>
          <w:sz w:val="28"/>
          <w:szCs w:val="28"/>
        </w:rPr>
        <w:t>Мансийске</w:t>
      </w:r>
      <w:proofErr w:type="spellEnd"/>
      <w:proofErr w:type="gramEnd"/>
      <w:r w:rsidR="00D71E9E">
        <w:rPr>
          <w:rFonts w:ascii="Times New Roman" w:hAnsi="Times New Roman" w:cs="Times New Roman"/>
          <w:sz w:val="28"/>
          <w:szCs w:val="28"/>
        </w:rPr>
        <w:t xml:space="preserve">  помощь  получили около 80 семей.</w:t>
      </w:r>
      <w:r w:rsidR="00D71E9E">
        <w:t xml:space="preserve"> </w:t>
      </w:r>
    </w:p>
    <w:p w:rsidR="00D71E9E" w:rsidRDefault="00D71E9E" w:rsidP="00D71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реализации  регионального  проекта «Коробки добра» по внесению пожертвований неравнодушными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югорчанами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формирования и передачи «Коробки добра» всем нуждающимся жителям Югры.</w:t>
      </w:r>
    </w:p>
    <w:p w:rsidR="00D71E9E" w:rsidRDefault="00D71E9E" w:rsidP="00D71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«Адресное социальное сопровождение» - доставка на дом бесконтактным способом продуктов питания/предметов перв</w:t>
      </w:r>
      <w:r w:rsidR="005578A3">
        <w:rPr>
          <w:rFonts w:ascii="Times New Roman" w:hAnsi="Times New Roman" w:cs="Times New Roman"/>
          <w:sz w:val="28"/>
          <w:szCs w:val="28"/>
        </w:rPr>
        <w:t xml:space="preserve">ой, необходимости/медикаментов; </w:t>
      </w:r>
      <w:r>
        <w:rPr>
          <w:rFonts w:ascii="Times New Roman" w:hAnsi="Times New Roman" w:cs="Times New Roman"/>
          <w:sz w:val="28"/>
          <w:szCs w:val="28"/>
        </w:rPr>
        <w:t>психологическая помощь по телефону</w:t>
      </w:r>
      <w:r w:rsidR="005578A3">
        <w:rPr>
          <w:rFonts w:ascii="Times New Roman" w:hAnsi="Times New Roman" w:cs="Times New Roman"/>
          <w:sz w:val="28"/>
          <w:szCs w:val="28"/>
        </w:rPr>
        <w:t>.</w:t>
      </w:r>
    </w:p>
    <w:p w:rsidR="00D71E9E" w:rsidRDefault="00D71E9E" w:rsidP="00D71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Думы фракции «Единая Россия» организовали сбор средств,</w:t>
      </w:r>
      <w:r w:rsidR="005578A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на  которые в дальнейшем были закуплены необходимые продукты длительного</w:t>
      </w:r>
      <w:r w:rsidR="005578A3">
        <w:rPr>
          <w:rFonts w:ascii="Times New Roman" w:hAnsi="Times New Roman" w:cs="Times New Roman"/>
          <w:sz w:val="28"/>
          <w:szCs w:val="28"/>
        </w:rPr>
        <w:t xml:space="preserve"> срока  хранения, бытовая химия</w:t>
      </w:r>
      <w:r>
        <w:rPr>
          <w:rFonts w:ascii="Times New Roman" w:hAnsi="Times New Roman" w:cs="Times New Roman"/>
          <w:sz w:val="28"/>
          <w:szCs w:val="28"/>
        </w:rPr>
        <w:t>, канцелярс</w:t>
      </w:r>
      <w:r w:rsidR="005578A3">
        <w:rPr>
          <w:rFonts w:ascii="Times New Roman" w:hAnsi="Times New Roman" w:cs="Times New Roman"/>
          <w:sz w:val="28"/>
          <w:szCs w:val="28"/>
        </w:rPr>
        <w:t>кие товары, детское 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E9E" w:rsidRDefault="00D71E9E" w:rsidP="00D71E9E">
      <w:r>
        <w:tab/>
      </w:r>
    </w:p>
    <w:p w:rsidR="00B8239D" w:rsidRPr="00CE75D3" w:rsidRDefault="00060B9C" w:rsidP="00B823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E2">
        <w:rPr>
          <w:rFonts w:ascii="Times New Roman" w:hAnsi="Times New Roman" w:cs="Times New Roman"/>
          <w:sz w:val="28"/>
          <w:szCs w:val="28"/>
        </w:rPr>
        <w:lastRenderedPageBreak/>
        <w:t xml:space="preserve">Депутаты </w:t>
      </w:r>
      <w:r w:rsidR="00B8239D">
        <w:rPr>
          <w:rFonts w:ascii="Times New Roman" w:hAnsi="Times New Roman" w:cs="Times New Roman"/>
          <w:sz w:val="28"/>
          <w:szCs w:val="28"/>
        </w:rPr>
        <w:t xml:space="preserve"> Пенчуков К.Л.,  Выдрина Г.А.,  Жуков А.А., </w:t>
      </w:r>
      <w:proofErr w:type="spellStart"/>
      <w:r w:rsidR="00B8239D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="00B8239D">
        <w:rPr>
          <w:rFonts w:ascii="Times New Roman" w:hAnsi="Times New Roman" w:cs="Times New Roman"/>
          <w:sz w:val="28"/>
          <w:szCs w:val="28"/>
        </w:rPr>
        <w:t xml:space="preserve"> В.В., Казакова В.А.,  Корнеева Л.П., Мари Я.И.,  Пастущук Г.З., Харьков Е.А. </w:t>
      </w:r>
      <w:r w:rsidRPr="008E62E2">
        <w:rPr>
          <w:rFonts w:ascii="Times New Roman" w:hAnsi="Times New Roman" w:cs="Times New Roman"/>
          <w:sz w:val="28"/>
          <w:szCs w:val="28"/>
        </w:rPr>
        <w:t>работали в</w:t>
      </w:r>
      <w:r w:rsidR="00B8239D">
        <w:rPr>
          <w:rFonts w:ascii="Times New Roman" w:hAnsi="Times New Roman" w:cs="Times New Roman"/>
          <w:sz w:val="28"/>
          <w:szCs w:val="28"/>
        </w:rPr>
        <w:t xml:space="preserve"> составе рабочей группы  </w:t>
      </w:r>
      <w:r w:rsidRPr="008E62E2">
        <w:rPr>
          <w:rFonts w:ascii="Times New Roman" w:hAnsi="Times New Roman" w:cs="Times New Roman"/>
          <w:sz w:val="28"/>
          <w:szCs w:val="28"/>
        </w:rPr>
        <w:t xml:space="preserve"> для мониторинга качеств</w:t>
      </w:r>
      <w:r w:rsidR="008E62E2">
        <w:rPr>
          <w:rFonts w:ascii="Times New Roman" w:hAnsi="Times New Roman" w:cs="Times New Roman"/>
          <w:sz w:val="28"/>
          <w:szCs w:val="28"/>
        </w:rPr>
        <w:t>а организации школьного питания</w:t>
      </w:r>
      <w:r w:rsidR="00CE75D3">
        <w:rPr>
          <w:rFonts w:ascii="Times New Roman" w:hAnsi="Times New Roman" w:cs="Times New Roman"/>
          <w:sz w:val="28"/>
          <w:szCs w:val="28"/>
        </w:rPr>
        <w:t>.</w:t>
      </w:r>
    </w:p>
    <w:p w:rsidR="00CE75D3" w:rsidRPr="00CE75D3" w:rsidRDefault="00CE75D3" w:rsidP="00820C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Депутаты </w:t>
      </w:r>
      <w:r w:rsidRPr="00146CDF">
        <w:rPr>
          <w:rFonts w:ascii="Times New Roman" w:eastAsia="Times New Roman" w:hAnsi="Times New Roman" w:cs="Times New Roman"/>
          <w:sz w:val="28"/>
          <w:szCs w:val="28"/>
        </w:rPr>
        <w:t>ежемесячно проверяют реализацию национальных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в городе. Так,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депутаты Лавренов А.В., Казакова В.А., Колупаев С.И., Корнеева Л.П. </w:t>
      </w:r>
      <w:r w:rsidRPr="00146CDF">
        <w:rPr>
          <w:rFonts w:ascii="Times New Roman" w:eastAsia="Times New Roman" w:hAnsi="Times New Roman" w:cs="Times New Roman"/>
          <w:sz w:val="28"/>
          <w:szCs w:val="28"/>
        </w:rPr>
        <w:t>проинспектировали ход строитель</w:t>
      </w:r>
      <w:r>
        <w:rPr>
          <w:rFonts w:ascii="Times New Roman" w:eastAsia="Times New Roman" w:hAnsi="Times New Roman" w:cs="Times New Roman"/>
          <w:sz w:val="28"/>
          <w:szCs w:val="28"/>
        </w:rPr>
        <w:t>ства образовательных учреждений и</w:t>
      </w:r>
      <w:r w:rsidRPr="00146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CDF">
        <w:rPr>
          <w:rFonts w:ascii="Times New Roman" w:hAnsi="Times New Roman" w:cs="Times New Roman"/>
          <w:sz w:val="28"/>
          <w:szCs w:val="28"/>
        </w:rPr>
        <w:t>ход работ по ремонту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8F5" w:rsidRDefault="005618F5" w:rsidP="00347D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2C">
        <w:rPr>
          <w:rFonts w:ascii="Times New Roman" w:hAnsi="Times New Roman" w:cs="Times New Roman"/>
          <w:sz w:val="28"/>
          <w:szCs w:val="28"/>
        </w:rPr>
        <w:t>Депутаты Думы города принимали активное участие в работе следующих комиссий:</w:t>
      </w:r>
    </w:p>
    <w:p w:rsidR="00394D19" w:rsidRDefault="00394D19" w:rsidP="00394D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оказанию единовременной материальной помощи                          детям - сиротам и детям, оставшимся без попечения родителей, лицам из числа детей – сирот и детей, оставшихся без попечения родителей, в возрасте до 23 лет, и замещающим семьям, состоящим на учете в Управлении опеки                                         и попечительства Администрации города, которая создана</w:t>
      </w:r>
      <w:r>
        <w:rPr>
          <w:rFonts w:ascii="Times New Roman" w:hAnsi="Times New Roman"/>
          <w:sz w:val="28"/>
          <w:szCs w:val="28"/>
        </w:rPr>
        <w:t xml:space="preserve"> в целях реализации мероприятия «Социальная поддержка семей с детьми» муниципальной программы «Дети-сироты».</w:t>
      </w:r>
      <w:proofErr w:type="gramEnd"/>
      <w:r>
        <w:rPr>
          <w:rFonts w:ascii="Times New Roman" w:hAnsi="Times New Roman"/>
          <w:sz w:val="28"/>
          <w:szCs w:val="28"/>
        </w:rPr>
        <w:t xml:space="preserve"> В этой комиссии работают депутаты Думы шестого созыва Колупаев С.И. и Ваганов Д.П.</w:t>
      </w:r>
    </w:p>
    <w:p w:rsidR="00394D19" w:rsidRDefault="00394D19" w:rsidP="00394D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состав конкурсной комиссии по конкурсному отбору на право осуществления регулярных перевозок водным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транспортном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пассажиров                        и багажа  по маршрутам водного транспорта города  Ханты-Мансийска вошли депутаты Андрейченко С.Н. и Лавренов А.В.</w:t>
      </w:r>
    </w:p>
    <w:p w:rsidR="00394D19" w:rsidRDefault="00394D19" w:rsidP="00394D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по оказанию единовременной социальной помощи гражданам, оказавшимся в экстремальной жизненной ситуации, при МКУ «Служба социальной поддержки населения»  - 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Жуков А.А.</w:t>
      </w:r>
    </w:p>
    <w:p w:rsidR="00394D19" w:rsidRDefault="00394D19" w:rsidP="00394D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Комиссии по противодействию незаконному обороту промышленной продукции в городе Ханты-Мансийске работает депутат Лавренов А.В.</w:t>
      </w:r>
    </w:p>
    <w:p w:rsidR="00394D19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депутаты работают в составе </w:t>
      </w:r>
      <w:r>
        <w:rPr>
          <w:rFonts w:ascii="Times New Roman" w:hAnsi="Times New Roman"/>
          <w:sz w:val="28"/>
          <w:szCs w:val="28"/>
        </w:rPr>
        <w:t>Комиссии по землепользованию                          и застройке города Ханты-Мансийска, в полномочия которой входит рассмотрение предложений о внесении изменений в Правила землепользования            и застройки, рассмотрение обращений о предоставлении разрешения                           на отклонение от предельных параметров разрешенного строительства, реконструкции объектов капитального строительства; о предоставлении разрешения на условно разрешенный вид использования земельного участка или объекта капитального строительства;</w:t>
      </w:r>
      <w:proofErr w:type="gramEnd"/>
      <w:r>
        <w:rPr>
          <w:rFonts w:ascii="Times New Roman" w:hAnsi="Times New Roman"/>
          <w:sz w:val="28"/>
          <w:szCs w:val="28"/>
        </w:rPr>
        <w:t xml:space="preserve"> о разработке проекта планировки                             и межевания территории: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Казакова В.А., Корнеева Л.П., Охлопков А.А., Пастущук Г.З., Иванов М.Б., Трапезникова С.А.</w:t>
      </w:r>
    </w:p>
    <w:p w:rsidR="00394D19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 Комиссии по имущественной поддержке социально ориентированных некоммерческих организаций (рассмотрение заявлений) вошел депутат Лавренов А.В.</w:t>
      </w:r>
    </w:p>
    <w:p w:rsidR="00394D19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Корнеева Л.П. работает в Межведомственной комиссии                                  по наименованиям внутригородских объектов города Ханты-Мансийска                       и Архитектурном совете города.</w:t>
      </w:r>
    </w:p>
    <w:p w:rsidR="00394D19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                      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организациям, созданным                       в форме общественного объединения, финансовой поддержки входит депутат Лавренов А.В.</w:t>
      </w:r>
    </w:p>
    <w:p w:rsidR="00394D19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Конкурсной комиссии по организации и проведению открытого конкурса на право осуществления перевозок пассажиров автомобильным транспортом по муниципальным маршрутам регулярных перевозок города Ханты-Мансийска принимают участие депутаты Андрейченко С.Н. и Лавренов А.В.</w:t>
      </w:r>
    </w:p>
    <w:p w:rsidR="00394D19" w:rsidRDefault="00394D19" w:rsidP="00F81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по приватизации муниципального имущества города Ханты-Мансийска депутаты Горбачев Ю.И., </w:t>
      </w:r>
      <w:r w:rsidR="006B72AD">
        <w:rPr>
          <w:rFonts w:ascii="Times New Roman" w:hAnsi="Times New Roman" w:cs="Times New Roman"/>
          <w:sz w:val="28"/>
          <w:szCs w:val="28"/>
        </w:rPr>
        <w:t xml:space="preserve">Колупаев С.И., </w:t>
      </w:r>
      <w:r w:rsidR="00A70D9F">
        <w:rPr>
          <w:rFonts w:ascii="Times New Roman" w:hAnsi="Times New Roman" w:cs="Times New Roman"/>
          <w:sz w:val="28"/>
          <w:szCs w:val="28"/>
        </w:rPr>
        <w:t xml:space="preserve">Суворов П.Н., </w:t>
      </w:r>
      <w:r>
        <w:rPr>
          <w:rFonts w:ascii="Times New Roman" w:hAnsi="Times New Roman" w:cs="Times New Roman"/>
          <w:sz w:val="28"/>
          <w:szCs w:val="28"/>
        </w:rPr>
        <w:t>Чистов В.В.</w:t>
      </w:r>
    </w:p>
    <w:p w:rsidR="00394D19" w:rsidRDefault="00394D19" w:rsidP="00F81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Комиссии Департамента муниципальной собственности Администрации города Ханты-Мансийска по жилищным вопросам                                 и  Комиссии по проведению переписи на территории города Ханты-Мансийска принимает участие депутат Лавренов А.В.</w:t>
      </w:r>
    </w:p>
    <w:p w:rsidR="00394D19" w:rsidRDefault="00394D19" w:rsidP="00F81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Горбачев Ю.И., Лавренов А.В. принимают участие                            в Общественной комиссии по благоустройству территорий города. </w:t>
      </w:r>
    </w:p>
    <w:p w:rsidR="00CE75D3" w:rsidRDefault="00394D19" w:rsidP="00CE75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деятельности Межведомственной комиссии по работе с гражданами – участниками долевого строительства, пострадавшими от действий недобросовестных застройщиков по договорам участия в долевом строительстве многоквартирных жилых домов на территории города                    Ханты-Мансийска, а также по работе с проблемными объектами долевого строительства, расположенными на территории города Ханты-Мансийска</w:t>
      </w:r>
      <w:r w:rsidR="00F81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участвуют депутаты Иванов М.Б., Суворов П.Н.</w:t>
      </w:r>
      <w:proofErr w:type="gramEnd"/>
    </w:p>
    <w:p w:rsidR="00CE75D3" w:rsidRPr="00394D19" w:rsidRDefault="00CE75D3" w:rsidP="00A564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146CDF">
        <w:rPr>
          <w:rFonts w:ascii="Times New Roman" w:hAnsi="Times New Roman" w:cs="Times New Roman"/>
          <w:sz w:val="28"/>
          <w:szCs w:val="28"/>
        </w:rPr>
        <w:t>Казакова</w:t>
      </w:r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146CDF">
        <w:rPr>
          <w:rFonts w:ascii="Times New Roman" w:hAnsi="Times New Roman" w:cs="Times New Roman"/>
          <w:sz w:val="28"/>
          <w:szCs w:val="28"/>
        </w:rPr>
        <w:t xml:space="preserve">, Колупаев </w:t>
      </w:r>
      <w:r>
        <w:rPr>
          <w:rFonts w:ascii="Times New Roman" w:hAnsi="Times New Roman" w:cs="Times New Roman"/>
          <w:sz w:val="28"/>
          <w:szCs w:val="28"/>
        </w:rPr>
        <w:t xml:space="preserve">С.И, </w:t>
      </w:r>
      <w:r w:rsidRPr="00146CDF">
        <w:rPr>
          <w:rFonts w:ascii="Times New Roman" w:hAnsi="Times New Roman" w:cs="Times New Roman"/>
          <w:sz w:val="28"/>
          <w:szCs w:val="28"/>
        </w:rPr>
        <w:t>Корнеева</w:t>
      </w:r>
      <w:r>
        <w:rPr>
          <w:rFonts w:ascii="Times New Roman" w:hAnsi="Times New Roman" w:cs="Times New Roman"/>
          <w:sz w:val="28"/>
          <w:szCs w:val="28"/>
        </w:rPr>
        <w:t xml:space="preserve"> Л.П. и</w:t>
      </w:r>
      <w:r w:rsidRPr="00146CDF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 xml:space="preserve"> Я.И. работают в Комиссии</w:t>
      </w:r>
      <w:r w:rsidRPr="00146CDF">
        <w:rPr>
          <w:rFonts w:ascii="Times New Roman" w:hAnsi="Times New Roman" w:cs="Times New Roman"/>
          <w:sz w:val="28"/>
          <w:szCs w:val="28"/>
        </w:rPr>
        <w:t xml:space="preserve"> по предоставлению меры социал</w:t>
      </w:r>
      <w:r>
        <w:rPr>
          <w:rFonts w:ascii="Times New Roman" w:hAnsi="Times New Roman" w:cs="Times New Roman"/>
          <w:sz w:val="28"/>
          <w:szCs w:val="28"/>
        </w:rPr>
        <w:t>ьной поддержки ветеранам Великой Отечественной войны.</w:t>
      </w:r>
    </w:p>
    <w:p w:rsidR="005618F5" w:rsidRPr="00397A2C" w:rsidRDefault="005618F5" w:rsidP="00347D8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7A2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</w:t>
      </w:r>
      <w:proofErr w:type="gramStart"/>
      <w:r w:rsidRPr="00397A2C">
        <w:rPr>
          <w:rFonts w:ascii="Times New Roman" w:eastAsia="Calibri" w:hAnsi="Times New Roman" w:cs="Times New Roman"/>
          <w:bCs/>
          <w:sz w:val="28"/>
          <w:szCs w:val="28"/>
        </w:rPr>
        <w:t>целях</w:t>
      </w:r>
      <w:proofErr w:type="gramEnd"/>
      <w:r w:rsidRPr="00397A2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статьи 3 Регламента Думы города об открытости деятельности Думы города деятельность Думы города регулярно освещалась                               в средствах массовой информации. Кроме того, требуемая законодательством информация, в том числе Устав города Ханты-Мансийска, решения Думы города, размещалась на Официальном информационном портале органов местного самоуправления города Ханты-Мансийска.</w:t>
      </w:r>
    </w:p>
    <w:p w:rsidR="00847544" w:rsidRPr="00397A2C" w:rsidRDefault="00847544">
      <w:pPr>
        <w:rPr>
          <w:i/>
        </w:rPr>
      </w:pPr>
    </w:p>
    <w:sectPr w:rsidR="00847544" w:rsidRPr="00397A2C" w:rsidSect="00AF0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46" w:rsidRDefault="005D1646" w:rsidP="00FC7C4D">
      <w:pPr>
        <w:spacing w:after="0" w:line="240" w:lineRule="auto"/>
      </w:pPr>
      <w:r>
        <w:separator/>
      </w:r>
    </w:p>
  </w:endnote>
  <w:endnote w:type="continuationSeparator" w:id="0">
    <w:p w:rsidR="005D1646" w:rsidRDefault="005D1646" w:rsidP="00FC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46" w:rsidRDefault="005D1646" w:rsidP="00FC7C4D">
      <w:pPr>
        <w:spacing w:after="0" w:line="240" w:lineRule="auto"/>
      </w:pPr>
      <w:r>
        <w:separator/>
      </w:r>
    </w:p>
  </w:footnote>
  <w:footnote w:type="continuationSeparator" w:id="0">
    <w:p w:rsidR="005D1646" w:rsidRDefault="005D1646" w:rsidP="00FC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825844"/>
      <w:docPartObj>
        <w:docPartGallery w:val="Page Numbers (Top of Page)"/>
        <w:docPartUnique/>
      </w:docPartObj>
    </w:sdtPr>
    <w:sdtEndPr/>
    <w:sdtContent>
      <w:p w:rsidR="00FC7C4D" w:rsidRDefault="00FC7C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8A7">
          <w:rPr>
            <w:noProof/>
          </w:rPr>
          <w:t>11</w:t>
        </w:r>
        <w:r>
          <w:fldChar w:fldCharType="end"/>
        </w:r>
      </w:p>
    </w:sdtContent>
  </w:sdt>
  <w:p w:rsidR="00FC7C4D" w:rsidRDefault="00FC7C4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11F1"/>
    <w:multiLevelType w:val="hybridMultilevel"/>
    <w:tmpl w:val="17D6B598"/>
    <w:lvl w:ilvl="0" w:tplc="966887FA">
      <w:start w:val="1"/>
      <w:numFmt w:val="decimal"/>
      <w:lvlText w:val="%1)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4C3C92"/>
    <w:multiLevelType w:val="hybridMultilevel"/>
    <w:tmpl w:val="1892DFC0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9"/>
    <w:rsid w:val="00010690"/>
    <w:rsid w:val="00020D29"/>
    <w:rsid w:val="000226E9"/>
    <w:rsid w:val="00043A6F"/>
    <w:rsid w:val="000459BF"/>
    <w:rsid w:val="00047121"/>
    <w:rsid w:val="00060B9C"/>
    <w:rsid w:val="00066020"/>
    <w:rsid w:val="00074933"/>
    <w:rsid w:val="00080CAC"/>
    <w:rsid w:val="000829C5"/>
    <w:rsid w:val="000A02C1"/>
    <w:rsid w:val="000A1544"/>
    <w:rsid w:val="000A3EDF"/>
    <w:rsid w:val="000B383F"/>
    <w:rsid w:val="000C1D85"/>
    <w:rsid w:val="000C5AFE"/>
    <w:rsid w:val="000C668E"/>
    <w:rsid w:val="000F0158"/>
    <w:rsid w:val="000F424B"/>
    <w:rsid w:val="001008AF"/>
    <w:rsid w:val="00105287"/>
    <w:rsid w:val="00110C3A"/>
    <w:rsid w:val="00110D97"/>
    <w:rsid w:val="0011291D"/>
    <w:rsid w:val="00113E14"/>
    <w:rsid w:val="001170A7"/>
    <w:rsid w:val="0012047A"/>
    <w:rsid w:val="00120C50"/>
    <w:rsid w:val="00124CDF"/>
    <w:rsid w:val="00133AF3"/>
    <w:rsid w:val="0013629F"/>
    <w:rsid w:val="00146CDF"/>
    <w:rsid w:val="00157DD8"/>
    <w:rsid w:val="0016117C"/>
    <w:rsid w:val="0016146E"/>
    <w:rsid w:val="0017046F"/>
    <w:rsid w:val="001710EF"/>
    <w:rsid w:val="001755B3"/>
    <w:rsid w:val="00183E5C"/>
    <w:rsid w:val="001864AF"/>
    <w:rsid w:val="001865E9"/>
    <w:rsid w:val="00190B57"/>
    <w:rsid w:val="0019630D"/>
    <w:rsid w:val="001A42CF"/>
    <w:rsid w:val="001B3F03"/>
    <w:rsid w:val="001C397A"/>
    <w:rsid w:val="001C57A8"/>
    <w:rsid w:val="001D2F6F"/>
    <w:rsid w:val="001D75AC"/>
    <w:rsid w:val="001F24A4"/>
    <w:rsid w:val="00200609"/>
    <w:rsid w:val="002006A4"/>
    <w:rsid w:val="00201B91"/>
    <w:rsid w:val="00207188"/>
    <w:rsid w:val="00222117"/>
    <w:rsid w:val="00225D82"/>
    <w:rsid w:val="002266E3"/>
    <w:rsid w:val="002275C0"/>
    <w:rsid w:val="0023423B"/>
    <w:rsid w:val="0023482A"/>
    <w:rsid w:val="00242EE4"/>
    <w:rsid w:val="00245F1D"/>
    <w:rsid w:val="002474F9"/>
    <w:rsid w:val="00257624"/>
    <w:rsid w:val="00257734"/>
    <w:rsid w:val="00263DBF"/>
    <w:rsid w:val="00263FED"/>
    <w:rsid w:val="0027301F"/>
    <w:rsid w:val="00275B32"/>
    <w:rsid w:val="00281601"/>
    <w:rsid w:val="002877F6"/>
    <w:rsid w:val="00292595"/>
    <w:rsid w:val="002A2B5A"/>
    <w:rsid w:val="002D0F90"/>
    <w:rsid w:val="002D4769"/>
    <w:rsid w:val="002D6343"/>
    <w:rsid w:val="002E07AA"/>
    <w:rsid w:val="002F12B4"/>
    <w:rsid w:val="002F2050"/>
    <w:rsid w:val="002F3D1F"/>
    <w:rsid w:val="002F6287"/>
    <w:rsid w:val="002F77C7"/>
    <w:rsid w:val="00305AE9"/>
    <w:rsid w:val="00311736"/>
    <w:rsid w:val="00317C14"/>
    <w:rsid w:val="0032241B"/>
    <w:rsid w:val="00322E49"/>
    <w:rsid w:val="003239A5"/>
    <w:rsid w:val="00326C3B"/>
    <w:rsid w:val="00330B8C"/>
    <w:rsid w:val="00337F4C"/>
    <w:rsid w:val="00340F49"/>
    <w:rsid w:val="00347D88"/>
    <w:rsid w:val="00352043"/>
    <w:rsid w:val="003621B1"/>
    <w:rsid w:val="003641D8"/>
    <w:rsid w:val="00374207"/>
    <w:rsid w:val="00394D19"/>
    <w:rsid w:val="00394D61"/>
    <w:rsid w:val="0039691D"/>
    <w:rsid w:val="00397A2C"/>
    <w:rsid w:val="00397CF2"/>
    <w:rsid w:val="003A3917"/>
    <w:rsid w:val="003B16AD"/>
    <w:rsid w:val="003B5B21"/>
    <w:rsid w:val="003B5B95"/>
    <w:rsid w:val="003C568B"/>
    <w:rsid w:val="003D296A"/>
    <w:rsid w:val="003D4432"/>
    <w:rsid w:val="003D4945"/>
    <w:rsid w:val="003F04F8"/>
    <w:rsid w:val="003F519A"/>
    <w:rsid w:val="00402687"/>
    <w:rsid w:val="0041002D"/>
    <w:rsid w:val="0041555E"/>
    <w:rsid w:val="004213BB"/>
    <w:rsid w:val="00423132"/>
    <w:rsid w:val="004417A6"/>
    <w:rsid w:val="00443758"/>
    <w:rsid w:val="004506B8"/>
    <w:rsid w:val="004545F3"/>
    <w:rsid w:val="00456EAF"/>
    <w:rsid w:val="004573F7"/>
    <w:rsid w:val="0046409C"/>
    <w:rsid w:val="00476EDB"/>
    <w:rsid w:val="0048041E"/>
    <w:rsid w:val="00480BDD"/>
    <w:rsid w:val="0049088C"/>
    <w:rsid w:val="00493068"/>
    <w:rsid w:val="004A2408"/>
    <w:rsid w:val="004A63DF"/>
    <w:rsid w:val="004A7C24"/>
    <w:rsid w:val="004B1942"/>
    <w:rsid w:val="004B7EB4"/>
    <w:rsid w:val="004C3AA7"/>
    <w:rsid w:val="004D2C62"/>
    <w:rsid w:val="004D5223"/>
    <w:rsid w:val="004D6936"/>
    <w:rsid w:val="004D76C7"/>
    <w:rsid w:val="004E3C03"/>
    <w:rsid w:val="004E3C5E"/>
    <w:rsid w:val="004E7B55"/>
    <w:rsid w:val="004E7BCC"/>
    <w:rsid w:val="004F061E"/>
    <w:rsid w:val="004F0949"/>
    <w:rsid w:val="00505036"/>
    <w:rsid w:val="00506107"/>
    <w:rsid w:val="00507718"/>
    <w:rsid w:val="00511FA2"/>
    <w:rsid w:val="005120D9"/>
    <w:rsid w:val="00513415"/>
    <w:rsid w:val="00513939"/>
    <w:rsid w:val="00527D83"/>
    <w:rsid w:val="00535684"/>
    <w:rsid w:val="005359F2"/>
    <w:rsid w:val="005515A5"/>
    <w:rsid w:val="0055181F"/>
    <w:rsid w:val="00552FD3"/>
    <w:rsid w:val="005578A3"/>
    <w:rsid w:val="005618F5"/>
    <w:rsid w:val="00571BDD"/>
    <w:rsid w:val="005805E4"/>
    <w:rsid w:val="00581841"/>
    <w:rsid w:val="00583384"/>
    <w:rsid w:val="005833FA"/>
    <w:rsid w:val="005847C9"/>
    <w:rsid w:val="0058509E"/>
    <w:rsid w:val="00587B0C"/>
    <w:rsid w:val="00590CE2"/>
    <w:rsid w:val="00592734"/>
    <w:rsid w:val="005B5017"/>
    <w:rsid w:val="005B7212"/>
    <w:rsid w:val="005C12C1"/>
    <w:rsid w:val="005C43B0"/>
    <w:rsid w:val="005D0C42"/>
    <w:rsid w:val="005D1646"/>
    <w:rsid w:val="005D2A2B"/>
    <w:rsid w:val="005D55E6"/>
    <w:rsid w:val="005E003D"/>
    <w:rsid w:val="005F4563"/>
    <w:rsid w:val="00605BAB"/>
    <w:rsid w:val="00621383"/>
    <w:rsid w:val="00621E88"/>
    <w:rsid w:val="00630C68"/>
    <w:rsid w:val="00640CF6"/>
    <w:rsid w:val="00642676"/>
    <w:rsid w:val="006454FC"/>
    <w:rsid w:val="00657C04"/>
    <w:rsid w:val="00664153"/>
    <w:rsid w:val="00666ACB"/>
    <w:rsid w:val="006721AC"/>
    <w:rsid w:val="00676CBF"/>
    <w:rsid w:val="00680D1A"/>
    <w:rsid w:val="00690AAE"/>
    <w:rsid w:val="00690FF4"/>
    <w:rsid w:val="0069310C"/>
    <w:rsid w:val="00693759"/>
    <w:rsid w:val="006975B3"/>
    <w:rsid w:val="006A05A0"/>
    <w:rsid w:val="006A1C40"/>
    <w:rsid w:val="006A37E0"/>
    <w:rsid w:val="006A6D7E"/>
    <w:rsid w:val="006B150F"/>
    <w:rsid w:val="006B2399"/>
    <w:rsid w:val="006B72AD"/>
    <w:rsid w:val="006C23D2"/>
    <w:rsid w:val="006D5E26"/>
    <w:rsid w:val="006E02E0"/>
    <w:rsid w:val="006E1F9F"/>
    <w:rsid w:val="006E23E0"/>
    <w:rsid w:val="006F6541"/>
    <w:rsid w:val="00715452"/>
    <w:rsid w:val="00721451"/>
    <w:rsid w:val="007217A8"/>
    <w:rsid w:val="0072237B"/>
    <w:rsid w:val="00723DA0"/>
    <w:rsid w:val="0072450C"/>
    <w:rsid w:val="00731F20"/>
    <w:rsid w:val="0073477C"/>
    <w:rsid w:val="0074193F"/>
    <w:rsid w:val="00745F81"/>
    <w:rsid w:val="0074731D"/>
    <w:rsid w:val="00761450"/>
    <w:rsid w:val="00765304"/>
    <w:rsid w:val="0078285A"/>
    <w:rsid w:val="007919D3"/>
    <w:rsid w:val="00793598"/>
    <w:rsid w:val="007960BB"/>
    <w:rsid w:val="00797309"/>
    <w:rsid w:val="007A111C"/>
    <w:rsid w:val="007C237D"/>
    <w:rsid w:val="007C3479"/>
    <w:rsid w:val="007C3A4F"/>
    <w:rsid w:val="007C423C"/>
    <w:rsid w:val="007E3A17"/>
    <w:rsid w:val="007F021D"/>
    <w:rsid w:val="007F4358"/>
    <w:rsid w:val="007F43CA"/>
    <w:rsid w:val="00804A48"/>
    <w:rsid w:val="00806728"/>
    <w:rsid w:val="00817737"/>
    <w:rsid w:val="00820C93"/>
    <w:rsid w:val="00820F75"/>
    <w:rsid w:val="00824121"/>
    <w:rsid w:val="00826CE0"/>
    <w:rsid w:val="008418A7"/>
    <w:rsid w:val="00841EE7"/>
    <w:rsid w:val="00843998"/>
    <w:rsid w:val="00847544"/>
    <w:rsid w:val="00862DF5"/>
    <w:rsid w:val="00866820"/>
    <w:rsid w:val="00870C0C"/>
    <w:rsid w:val="00874290"/>
    <w:rsid w:val="00874518"/>
    <w:rsid w:val="00876F68"/>
    <w:rsid w:val="00882193"/>
    <w:rsid w:val="008848A6"/>
    <w:rsid w:val="00885D2D"/>
    <w:rsid w:val="00892559"/>
    <w:rsid w:val="008956E8"/>
    <w:rsid w:val="008A467A"/>
    <w:rsid w:val="008A4EDF"/>
    <w:rsid w:val="008A50A3"/>
    <w:rsid w:val="008B30FC"/>
    <w:rsid w:val="008B36F4"/>
    <w:rsid w:val="008B5763"/>
    <w:rsid w:val="008B7482"/>
    <w:rsid w:val="008C394E"/>
    <w:rsid w:val="008C758D"/>
    <w:rsid w:val="008C78DC"/>
    <w:rsid w:val="008D2614"/>
    <w:rsid w:val="008E41F7"/>
    <w:rsid w:val="008E62E2"/>
    <w:rsid w:val="008E62E7"/>
    <w:rsid w:val="008F01C3"/>
    <w:rsid w:val="008F6AA9"/>
    <w:rsid w:val="008F7A93"/>
    <w:rsid w:val="00903ECC"/>
    <w:rsid w:val="00906544"/>
    <w:rsid w:val="0091059C"/>
    <w:rsid w:val="00910785"/>
    <w:rsid w:val="009167DA"/>
    <w:rsid w:val="009262C4"/>
    <w:rsid w:val="00930F1F"/>
    <w:rsid w:val="009328B1"/>
    <w:rsid w:val="00936172"/>
    <w:rsid w:val="00936B5F"/>
    <w:rsid w:val="009405CF"/>
    <w:rsid w:val="00944CA9"/>
    <w:rsid w:val="009568D9"/>
    <w:rsid w:val="0096071F"/>
    <w:rsid w:val="0096110B"/>
    <w:rsid w:val="00963232"/>
    <w:rsid w:val="009642F0"/>
    <w:rsid w:val="009673F0"/>
    <w:rsid w:val="009724FC"/>
    <w:rsid w:val="0097465C"/>
    <w:rsid w:val="009832FF"/>
    <w:rsid w:val="00984275"/>
    <w:rsid w:val="009856A5"/>
    <w:rsid w:val="009944C6"/>
    <w:rsid w:val="00995088"/>
    <w:rsid w:val="009A4437"/>
    <w:rsid w:val="009A78A0"/>
    <w:rsid w:val="009B134B"/>
    <w:rsid w:val="009B2E73"/>
    <w:rsid w:val="009B4F92"/>
    <w:rsid w:val="009C000B"/>
    <w:rsid w:val="009C2493"/>
    <w:rsid w:val="009C572E"/>
    <w:rsid w:val="009D046A"/>
    <w:rsid w:val="009D3ADD"/>
    <w:rsid w:val="009D7064"/>
    <w:rsid w:val="009E0927"/>
    <w:rsid w:val="009E3246"/>
    <w:rsid w:val="009E4138"/>
    <w:rsid w:val="009E44B7"/>
    <w:rsid w:val="009F3A14"/>
    <w:rsid w:val="009F711B"/>
    <w:rsid w:val="00A0463B"/>
    <w:rsid w:val="00A06294"/>
    <w:rsid w:val="00A06659"/>
    <w:rsid w:val="00A25789"/>
    <w:rsid w:val="00A25FDB"/>
    <w:rsid w:val="00A26B4E"/>
    <w:rsid w:val="00A27EDB"/>
    <w:rsid w:val="00A3186E"/>
    <w:rsid w:val="00A32547"/>
    <w:rsid w:val="00A564E8"/>
    <w:rsid w:val="00A65361"/>
    <w:rsid w:val="00A660EC"/>
    <w:rsid w:val="00A70D9F"/>
    <w:rsid w:val="00A71C86"/>
    <w:rsid w:val="00A853F7"/>
    <w:rsid w:val="00A85DEF"/>
    <w:rsid w:val="00A92E55"/>
    <w:rsid w:val="00A93762"/>
    <w:rsid w:val="00A94151"/>
    <w:rsid w:val="00A956E3"/>
    <w:rsid w:val="00A96E5A"/>
    <w:rsid w:val="00AB6368"/>
    <w:rsid w:val="00AC46C0"/>
    <w:rsid w:val="00AD00F6"/>
    <w:rsid w:val="00AD2C4E"/>
    <w:rsid w:val="00AD42D0"/>
    <w:rsid w:val="00AE4423"/>
    <w:rsid w:val="00AF0CA7"/>
    <w:rsid w:val="00AF40B5"/>
    <w:rsid w:val="00AF511B"/>
    <w:rsid w:val="00AF76A7"/>
    <w:rsid w:val="00B0690E"/>
    <w:rsid w:val="00B07378"/>
    <w:rsid w:val="00B10D25"/>
    <w:rsid w:val="00B131F9"/>
    <w:rsid w:val="00B132C4"/>
    <w:rsid w:val="00B13678"/>
    <w:rsid w:val="00B237B4"/>
    <w:rsid w:val="00B24335"/>
    <w:rsid w:val="00B25FD1"/>
    <w:rsid w:val="00B266B6"/>
    <w:rsid w:val="00B26AE9"/>
    <w:rsid w:val="00B27AE6"/>
    <w:rsid w:val="00B33A79"/>
    <w:rsid w:val="00B40BF2"/>
    <w:rsid w:val="00B450AE"/>
    <w:rsid w:val="00B56279"/>
    <w:rsid w:val="00B8239D"/>
    <w:rsid w:val="00B834A4"/>
    <w:rsid w:val="00BA0A78"/>
    <w:rsid w:val="00BA1B72"/>
    <w:rsid w:val="00BB45F7"/>
    <w:rsid w:val="00BB4767"/>
    <w:rsid w:val="00BB71D3"/>
    <w:rsid w:val="00BC047A"/>
    <w:rsid w:val="00BD5EF5"/>
    <w:rsid w:val="00BD6471"/>
    <w:rsid w:val="00BE18D4"/>
    <w:rsid w:val="00BE39BD"/>
    <w:rsid w:val="00C01150"/>
    <w:rsid w:val="00C04CFB"/>
    <w:rsid w:val="00C074D9"/>
    <w:rsid w:val="00C07E75"/>
    <w:rsid w:val="00C11AED"/>
    <w:rsid w:val="00C1358C"/>
    <w:rsid w:val="00C162AE"/>
    <w:rsid w:val="00C172E3"/>
    <w:rsid w:val="00C20DF7"/>
    <w:rsid w:val="00C41B7F"/>
    <w:rsid w:val="00C433AB"/>
    <w:rsid w:val="00C55844"/>
    <w:rsid w:val="00C573CE"/>
    <w:rsid w:val="00C61BF9"/>
    <w:rsid w:val="00C70096"/>
    <w:rsid w:val="00C8573D"/>
    <w:rsid w:val="00C925EE"/>
    <w:rsid w:val="00C94704"/>
    <w:rsid w:val="00C94F82"/>
    <w:rsid w:val="00C96A87"/>
    <w:rsid w:val="00CA414B"/>
    <w:rsid w:val="00CA6388"/>
    <w:rsid w:val="00CB6A2B"/>
    <w:rsid w:val="00CB7D3B"/>
    <w:rsid w:val="00CC25B4"/>
    <w:rsid w:val="00CC6EEE"/>
    <w:rsid w:val="00CC7AF9"/>
    <w:rsid w:val="00CD40EB"/>
    <w:rsid w:val="00CD5333"/>
    <w:rsid w:val="00CD5B7A"/>
    <w:rsid w:val="00CD7113"/>
    <w:rsid w:val="00CD7206"/>
    <w:rsid w:val="00CE75D3"/>
    <w:rsid w:val="00CF30D6"/>
    <w:rsid w:val="00CF525F"/>
    <w:rsid w:val="00CF7AF5"/>
    <w:rsid w:val="00D0364A"/>
    <w:rsid w:val="00D03854"/>
    <w:rsid w:val="00D054BD"/>
    <w:rsid w:val="00D12B61"/>
    <w:rsid w:val="00D207A7"/>
    <w:rsid w:val="00D235DF"/>
    <w:rsid w:val="00D26B94"/>
    <w:rsid w:val="00D31403"/>
    <w:rsid w:val="00D32A48"/>
    <w:rsid w:val="00D32F49"/>
    <w:rsid w:val="00D32F4B"/>
    <w:rsid w:val="00D40364"/>
    <w:rsid w:val="00D407F4"/>
    <w:rsid w:val="00D44401"/>
    <w:rsid w:val="00D45CC7"/>
    <w:rsid w:val="00D53353"/>
    <w:rsid w:val="00D57FA5"/>
    <w:rsid w:val="00D60DBC"/>
    <w:rsid w:val="00D66EC0"/>
    <w:rsid w:val="00D71E9E"/>
    <w:rsid w:val="00D74483"/>
    <w:rsid w:val="00D77C53"/>
    <w:rsid w:val="00D80CCD"/>
    <w:rsid w:val="00D828A4"/>
    <w:rsid w:val="00D9494B"/>
    <w:rsid w:val="00D96DB2"/>
    <w:rsid w:val="00DA1CAF"/>
    <w:rsid w:val="00DA1E9E"/>
    <w:rsid w:val="00DA3EE6"/>
    <w:rsid w:val="00DA4CA9"/>
    <w:rsid w:val="00DB6D9C"/>
    <w:rsid w:val="00DC2411"/>
    <w:rsid w:val="00DC7372"/>
    <w:rsid w:val="00DD0C40"/>
    <w:rsid w:val="00DD0F19"/>
    <w:rsid w:val="00DD6ADD"/>
    <w:rsid w:val="00DF09BA"/>
    <w:rsid w:val="00DF1BEA"/>
    <w:rsid w:val="00DF79EF"/>
    <w:rsid w:val="00E00D77"/>
    <w:rsid w:val="00E030CF"/>
    <w:rsid w:val="00E050DB"/>
    <w:rsid w:val="00E06E0D"/>
    <w:rsid w:val="00E13AFF"/>
    <w:rsid w:val="00E13D9D"/>
    <w:rsid w:val="00E1604F"/>
    <w:rsid w:val="00E21562"/>
    <w:rsid w:val="00E3306D"/>
    <w:rsid w:val="00E3533D"/>
    <w:rsid w:val="00E36484"/>
    <w:rsid w:val="00E4025B"/>
    <w:rsid w:val="00E45EA4"/>
    <w:rsid w:val="00E46AAA"/>
    <w:rsid w:val="00E525EA"/>
    <w:rsid w:val="00E55883"/>
    <w:rsid w:val="00E57D94"/>
    <w:rsid w:val="00E604DC"/>
    <w:rsid w:val="00E71C25"/>
    <w:rsid w:val="00E731FF"/>
    <w:rsid w:val="00E74605"/>
    <w:rsid w:val="00E76F25"/>
    <w:rsid w:val="00E80536"/>
    <w:rsid w:val="00E818B2"/>
    <w:rsid w:val="00E855CA"/>
    <w:rsid w:val="00E863AA"/>
    <w:rsid w:val="00E92825"/>
    <w:rsid w:val="00EA278E"/>
    <w:rsid w:val="00EB0C40"/>
    <w:rsid w:val="00EB27EE"/>
    <w:rsid w:val="00EB296A"/>
    <w:rsid w:val="00EB4B88"/>
    <w:rsid w:val="00EC4F6F"/>
    <w:rsid w:val="00EC50D7"/>
    <w:rsid w:val="00ED1E4B"/>
    <w:rsid w:val="00ED4630"/>
    <w:rsid w:val="00ED732E"/>
    <w:rsid w:val="00EE19F1"/>
    <w:rsid w:val="00EE2DD8"/>
    <w:rsid w:val="00EE3D9C"/>
    <w:rsid w:val="00EE70B0"/>
    <w:rsid w:val="00EF53A9"/>
    <w:rsid w:val="00F0056F"/>
    <w:rsid w:val="00F00D39"/>
    <w:rsid w:val="00F013EE"/>
    <w:rsid w:val="00F1243F"/>
    <w:rsid w:val="00F2183C"/>
    <w:rsid w:val="00F2373B"/>
    <w:rsid w:val="00F307C2"/>
    <w:rsid w:val="00F34185"/>
    <w:rsid w:val="00F35729"/>
    <w:rsid w:val="00F37079"/>
    <w:rsid w:val="00F422E9"/>
    <w:rsid w:val="00F42A91"/>
    <w:rsid w:val="00F618FE"/>
    <w:rsid w:val="00F73FDE"/>
    <w:rsid w:val="00F80591"/>
    <w:rsid w:val="00F81CF1"/>
    <w:rsid w:val="00F92197"/>
    <w:rsid w:val="00F95A92"/>
    <w:rsid w:val="00F96613"/>
    <w:rsid w:val="00FA0800"/>
    <w:rsid w:val="00FA46A5"/>
    <w:rsid w:val="00FA4F50"/>
    <w:rsid w:val="00FA50BD"/>
    <w:rsid w:val="00FC5262"/>
    <w:rsid w:val="00FC61D5"/>
    <w:rsid w:val="00FC71C4"/>
    <w:rsid w:val="00FC7C4D"/>
    <w:rsid w:val="00FD1D25"/>
    <w:rsid w:val="00FE1E68"/>
    <w:rsid w:val="00FE423F"/>
    <w:rsid w:val="00FF598D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3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618F5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F0056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0B383F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0B383F"/>
  </w:style>
  <w:style w:type="paragraph" w:styleId="a8">
    <w:name w:val="Body Text Indent"/>
    <w:basedOn w:val="a"/>
    <w:link w:val="a9"/>
    <w:uiPriority w:val="99"/>
    <w:unhideWhenUsed/>
    <w:rsid w:val="00B10D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0D25"/>
  </w:style>
  <w:style w:type="paragraph" w:styleId="aa">
    <w:name w:val="header"/>
    <w:basedOn w:val="a"/>
    <w:link w:val="ab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C4D"/>
  </w:style>
  <w:style w:type="paragraph" w:styleId="ac">
    <w:name w:val="footer"/>
    <w:basedOn w:val="a"/>
    <w:link w:val="ad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C4D"/>
  </w:style>
  <w:style w:type="paragraph" w:styleId="ae">
    <w:name w:val="Normal (Web)"/>
    <w:basedOn w:val="a"/>
    <w:uiPriority w:val="99"/>
    <w:unhideWhenUsed/>
    <w:rsid w:val="002006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3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618F5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F0056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0B383F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0B383F"/>
  </w:style>
  <w:style w:type="paragraph" w:styleId="a8">
    <w:name w:val="Body Text Indent"/>
    <w:basedOn w:val="a"/>
    <w:link w:val="a9"/>
    <w:uiPriority w:val="99"/>
    <w:unhideWhenUsed/>
    <w:rsid w:val="00B10D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0D25"/>
  </w:style>
  <w:style w:type="paragraph" w:styleId="aa">
    <w:name w:val="header"/>
    <w:basedOn w:val="a"/>
    <w:link w:val="ab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C4D"/>
  </w:style>
  <w:style w:type="paragraph" w:styleId="ac">
    <w:name w:val="footer"/>
    <w:basedOn w:val="a"/>
    <w:link w:val="ad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C4D"/>
  </w:style>
  <w:style w:type="paragraph" w:styleId="ae">
    <w:name w:val="Normal (Web)"/>
    <w:basedOn w:val="a"/>
    <w:uiPriority w:val="99"/>
    <w:unhideWhenUsed/>
    <w:rsid w:val="002006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6BCF-7C60-42FD-AD37-507C0A0C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13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401</cp:revision>
  <cp:lastPrinted>2020-09-22T04:10:00Z</cp:lastPrinted>
  <dcterms:created xsi:type="dcterms:W3CDTF">2019-01-09T08:59:00Z</dcterms:created>
  <dcterms:modified xsi:type="dcterms:W3CDTF">2020-09-22T04:11:00Z</dcterms:modified>
</cp:coreProperties>
</file>