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79" w:rsidRDefault="00E64679" w:rsidP="00E64679">
      <w:pPr>
        <w:spacing w:line="276" w:lineRule="auto"/>
        <w:rPr>
          <w:bCs/>
          <w:i/>
          <w:iCs/>
          <w:sz w:val="28"/>
          <w:szCs w:val="28"/>
        </w:rPr>
      </w:pPr>
    </w:p>
    <w:tbl>
      <w:tblPr>
        <w:tblW w:w="10801" w:type="dxa"/>
        <w:tblLayout w:type="fixed"/>
        <w:tblLook w:val="04A0" w:firstRow="1" w:lastRow="0" w:firstColumn="1" w:lastColumn="0" w:noHBand="0" w:noVBand="1"/>
      </w:tblPr>
      <w:tblGrid>
        <w:gridCol w:w="1801"/>
        <w:gridCol w:w="1800"/>
        <w:gridCol w:w="340"/>
        <w:gridCol w:w="1460"/>
        <w:gridCol w:w="1800"/>
        <w:gridCol w:w="1800"/>
        <w:gridCol w:w="1327"/>
        <w:gridCol w:w="197"/>
        <w:gridCol w:w="276"/>
      </w:tblGrid>
      <w:tr w:rsidR="00E64679" w:rsidRPr="00845F9B" w:rsidTr="00745838">
        <w:trPr>
          <w:gridBefore w:val="3"/>
          <w:gridAfter w:val="2"/>
          <w:wBefore w:w="3941" w:type="dxa"/>
          <w:wAfter w:w="473" w:type="dxa"/>
          <w:cantSplit/>
          <w:trHeight w:val="294"/>
        </w:trPr>
        <w:tc>
          <w:tcPr>
            <w:tcW w:w="6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4679" w:rsidRPr="00023794" w:rsidRDefault="00E64679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Приложение 16</w:t>
            </w:r>
          </w:p>
          <w:p w:rsidR="00E64679" w:rsidRPr="00023794" w:rsidRDefault="00E64679" w:rsidP="00745838">
            <w:pPr>
              <w:spacing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023794">
              <w:rPr>
                <w:rFonts w:eastAsia="Calibri"/>
                <w:sz w:val="26"/>
                <w:szCs w:val="26"/>
                <w:lang w:eastAsia="en-US"/>
              </w:rPr>
              <w:t>к Решению Думы города Ханты-Мансийска</w:t>
            </w:r>
          </w:p>
          <w:p w:rsidR="00E64679" w:rsidRPr="00023794" w:rsidRDefault="00E64679" w:rsidP="0074583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25</w:t>
            </w:r>
            <w:r w:rsidRPr="00023794">
              <w:rPr>
                <w:sz w:val="26"/>
                <w:szCs w:val="26"/>
              </w:rPr>
              <w:t xml:space="preserve"> декабря 2020 года № </w:t>
            </w:r>
            <w:r>
              <w:rPr>
                <w:bCs/>
                <w:iCs/>
                <w:sz w:val="26"/>
                <w:szCs w:val="26"/>
              </w:rPr>
              <w:t>467</w:t>
            </w:r>
            <w:r w:rsidRPr="00023794">
              <w:rPr>
                <w:bCs/>
                <w:iCs/>
                <w:sz w:val="26"/>
                <w:szCs w:val="26"/>
              </w:rPr>
              <w:t xml:space="preserve"> -</w:t>
            </w:r>
            <w:r w:rsidRPr="00023794">
              <w:rPr>
                <w:bCs/>
                <w:iCs/>
                <w:sz w:val="26"/>
                <w:szCs w:val="26"/>
                <w:lang w:val="en-US"/>
              </w:rPr>
              <w:t>VI</w:t>
            </w:r>
            <w:r w:rsidRPr="00023794"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E64679" w:rsidRPr="00845F9B" w:rsidRDefault="00E64679" w:rsidP="00745838">
            <w:pPr>
              <w:jc w:val="right"/>
              <w:rPr>
                <w:sz w:val="26"/>
                <w:szCs w:val="26"/>
              </w:rPr>
            </w:pPr>
          </w:p>
        </w:tc>
      </w:tr>
      <w:tr w:rsidR="00E64679" w:rsidRPr="00F8736A" w:rsidTr="00745838">
        <w:trPr>
          <w:gridAfter w:val="1"/>
          <w:wAfter w:w="276" w:type="dxa"/>
          <w:cantSplit/>
          <w:trHeight w:val="545"/>
        </w:trPr>
        <w:tc>
          <w:tcPr>
            <w:tcW w:w="10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679" w:rsidRPr="00F8736A" w:rsidRDefault="00E64679" w:rsidP="00745838">
            <w:pPr>
              <w:jc w:val="center"/>
              <w:rPr>
                <w:sz w:val="26"/>
                <w:szCs w:val="26"/>
              </w:rPr>
            </w:pPr>
            <w:r w:rsidRPr="00F8736A">
              <w:rPr>
                <w:sz w:val="26"/>
                <w:szCs w:val="26"/>
              </w:rPr>
              <w:t>Источники финансирования дефицита бюджета города Ханты-Мансийска на плановый период 20</w:t>
            </w:r>
            <w:r>
              <w:rPr>
                <w:sz w:val="26"/>
                <w:szCs w:val="26"/>
              </w:rPr>
              <w:t>22</w:t>
            </w:r>
            <w:r w:rsidRPr="00F8736A">
              <w:rPr>
                <w:sz w:val="26"/>
                <w:szCs w:val="26"/>
              </w:rPr>
              <w:t xml:space="preserve"> и 20</w:t>
            </w:r>
            <w:r>
              <w:rPr>
                <w:sz w:val="26"/>
                <w:szCs w:val="26"/>
              </w:rPr>
              <w:t>23</w:t>
            </w:r>
            <w:r w:rsidRPr="00F8736A">
              <w:rPr>
                <w:sz w:val="26"/>
                <w:szCs w:val="26"/>
              </w:rPr>
              <w:t xml:space="preserve"> годов</w:t>
            </w:r>
          </w:p>
        </w:tc>
      </w:tr>
      <w:tr w:rsidR="00E64679" w:rsidRPr="00F8736A" w:rsidTr="00745838">
        <w:trPr>
          <w:cantSplit/>
          <w:trHeight w:val="2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79" w:rsidRPr="00F8736A" w:rsidRDefault="00E64679" w:rsidP="007458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679" w:rsidRPr="00F8736A" w:rsidRDefault="00E64679" w:rsidP="007458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64679" w:rsidRPr="00F8736A" w:rsidRDefault="00E64679" w:rsidP="007458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E64679" w:rsidRPr="00F8736A" w:rsidRDefault="00E64679" w:rsidP="00745838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Align w:val="bottom"/>
          </w:tcPr>
          <w:p w:rsidR="00E64679" w:rsidRPr="00F8736A" w:rsidRDefault="00E64679" w:rsidP="0074583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E64679" w:rsidRPr="00F8736A" w:rsidRDefault="00E64679" w:rsidP="00745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Pr="00F8736A">
              <w:rPr>
                <w:sz w:val="26"/>
                <w:szCs w:val="26"/>
              </w:rPr>
              <w:t xml:space="preserve">(рублей) </w:t>
            </w:r>
          </w:p>
        </w:tc>
      </w:tr>
    </w:tbl>
    <w:p w:rsidR="00E64679" w:rsidRPr="00C70390" w:rsidRDefault="00E64679" w:rsidP="00E64679">
      <w:pPr>
        <w:rPr>
          <w:vanish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842"/>
      </w:tblGrid>
      <w:tr w:rsidR="00E64679" w:rsidTr="00745838">
        <w:trPr>
          <w:tblHeader/>
        </w:trPr>
        <w:tc>
          <w:tcPr>
            <w:tcW w:w="3085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видов источников    </w:t>
            </w:r>
            <w:r w:rsidRPr="0015610C">
              <w:rPr>
                <w:rFonts w:eastAsia="Calibri"/>
                <w:sz w:val="26"/>
                <w:szCs w:val="26"/>
                <w:lang w:eastAsia="en-US"/>
              </w:rPr>
              <w:br/>
              <w:t>финансирования дефицита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 xml:space="preserve">Сумма на 2022 год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Сумма на 2023 год</w:t>
            </w:r>
          </w:p>
        </w:tc>
      </w:tr>
      <w:tr w:rsidR="00E64679" w:rsidTr="00745838">
        <w:tc>
          <w:tcPr>
            <w:tcW w:w="3085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E64679" w:rsidTr="00745838">
        <w:tc>
          <w:tcPr>
            <w:tcW w:w="3085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b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000 01 05 00 00 00 0000 000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4679" w:rsidRPr="0015610C" w:rsidRDefault="00E64679" w:rsidP="00745838">
            <w:pPr>
              <w:rPr>
                <w:rFonts w:eastAsia="Calibri"/>
                <w:b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b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180 000 000,00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b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160 000 000,00</w:t>
            </w:r>
          </w:p>
        </w:tc>
      </w:tr>
      <w:tr w:rsidR="00E64679" w:rsidTr="00745838">
        <w:trPr>
          <w:trHeight w:val="70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b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4679" w:rsidRPr="0015610C" w:rsidRDefault="00E64679" w:rsidP="00745838">
            <w:pPr>
              <w:jc w:val="center"/>
              <w:rPr>
                <w:rFonts w:eastAsia="Calibri"/>
                <w:b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180 000 000,00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64679" w:rsidRPr="0015610C" w:rsidRDefault="00E64679" w:rsidP="0074583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5610C">
              <w:rPr>
                <w:rFonts w:eastAsia="Calibri"/>
                <w:b/>
                <w:lang w:eastAsia="en-US"/>
              </w:rPr>
              <w:t>160 000 000,00</w:t>
            </w:r>
          </w:p>
        </w:tc>
      </w:tr>
    </w:tbl>
    <w:p w:rsidR="00E64679" w:rsidRDefault="00E64679" w:rsidP="00E64679">
      <w:pPr>
        <w:spacing w:afterLines="200" w:after="480"/>
      </w:pPr>
    </w:p>
    <w:p w:rsidR="009B6842" w:rsidRDefault="009B6842">
      <w:bookmarkStart w:id="0" w:name="_GoBack"/>
      <w:bookmarkEnd w:id="0"/>
    </w:p>
    <w:sectPr w:rsidR="009B6842" w:rsidSect="00E646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9"/>
    <w:rsid w:val="009B6842"/>
    <w:rsid w:val="00E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879E-058B-4775-9852-67E872A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2021-01-11T07:41:00Z</dcterms:created>
  <dcterms:modified xsi:type="dcterms:W3CDTF">2021-01-11T07:42:00Z</dcterms:modified>
</cp:coreProperties>
</file>