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0E" w:rsidRPr="00296AAE" w:rsidRDefault="00B4500E" w:rsidP="00B4500E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</w:rPr>
      </w:pPr>
      <w:r w:rsidRPr="00296AAE">
        <w:rPr>
          <w:b/>
          <w:color w:val="000000"/>
        </w:rPr>
        <w:t>ИНСТРУКЦИЯ ПО ЗАПОЛНЕНИЮ ОТЧЕТНОЙ ФОРМЫ</w:t>
      </w:r>
    </w:p>
    <w:p w:rsidR="00B4500E" w:rsidRPr="00296AAE" w:rsidRDefault="00B4500E" w:rsidP="00B4500E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</w:rPr>
      </w:pPr>
      <w:r w:rsidRPr="00296AAE">
        <w:rPr>
          <w:b/>
          <w:color w:val="000000"/>
        </w:rPr>
        <w:t xml:space="preserve">«Информация об осуществлении закупок у субъектов малого предпринимательства и социально ориентированных некоммерческих организаций» </w:t>
      </w:r>
    </w:p>
    <w:p w:rsidR="00B4500E" w:rsidRDefault="00B4500E" w:rsidP="00B4500E">
      <w:pPr>
        <w:tabs>
          <w:tab w:val="left" w:pos="0"/>
        </w:tabs>
        <w:jc w:val="center"/>
        <w:rPr>
          <w:sz w:val="28"/>
          <w:szCs w:val="28"/>
        </w:rPr>
      </w:pPr>
    </w:p>
    <w:p w:rsidR="00B4500E" w:rsidRPr="00296AAE" w:rsidRDefault="00B4500E" w:rsidP="00B4500E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296AAE">
        <w:rPr>
          <w:rFonts w:ascii="Times New Roman" w:hAnsi="Times New Roman" w:cs="Times New Roman"/>
          <w:color w:val="000000"/>
          <w:sz w:val="27"/>
          <w:szCs w:val="27"/>
        </w:rPr>
        <w:t>Информация об осуществлении закупок у субъектов малого предпринимательства и социально ориентированных некоммерческих организаций (далее - информация по СМП</w:t>
      </w:r>
      <w:r w:rsidR="002221D6">
        <w:rPr>
          <w:rFonts w:ascii="Times New Roman" w:hAnsi="Times New Roman" w:cs="Times New Roman"/>
          <w:color w:val="000000"/>
          <w:sz w:val="27"/>
          <w:szCs w:val="27"/>
        </w:rPr>
        <w:t>, СОНКО</w:t>
      </w:r>
      <w:r w:rsidRPr="00296AAE">
        <w:rPr>
          <w:rFonts w:ascii="Times New Roman" w:hAnsi="Times New Roman" w:cs="Times New Roman"/>
          <w:color w:val="000000"/>
          <w:sz w:val="27"/>
          <w:szCs w:val="27"/>
        </w:rPr>
        <w:t xml:space="preserve">) </w:t>
      </w:r>
      <w:r w:rsidRPr="00296AAE">
        <w:rPr>
          <w:rFonts w:ascii="Times New Roman" w:hAnsi="Times New Roman" w:cs="Times New Roman"/>
          <w:sz w:val="27"/>
          <w:szCs w:val="27"/>
        </w:rPr>
        <w:t>представляется в форме:</w:t>
      </w:r>
    </w:p>
    <w:p w:rsidR="00B4500E" w:rsidRPr="00296AAE" w:rsidRDefault="00B4500E" w:rsidP="00B4500E">
      <w:pPr>
        <w:pStyle w:val="a4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296AAE">
        <w:rPr>
          <w:rFonts w:ascii="Times New Roman" w:hAnsi="Times New Roman" w:cs="Times New Roman"/>
          <w:sz w:val="27"/>
          <w:szCs w:val="27"/>
        </w:rPr>
        <w:t>«</w:t>
      </w:r>
      <w:r w:rsidRPr="00296AAE">
        <w:rPr>
          <w:rFonts w:ascii="Times New Roman" w:hAnsi="Times New Roman" w:cs="Times New Roman"/>
          <w:color w:val="000000"/>
          <w:sz w:val="27"/>
          <w:szCs w:val="27"/>
        </w:rPr>
        <w:t>Информация об осуществлении закупок у субъектов малого предпринимательства и социально ориентированных некоммерческих организаций</w:t>
      </w:r>
      <w:r w:rsidRPr="00296AAE">
        <w:rPr>
          <w:rFonts w:ascii="Times New Roman" w:hAnsi="Times New Roman" w:cs="Times New Roman"/>
          <w:sz w:val="27"/>
          <w:szCs w:val="27"/>
        </w:rPr>
        <w:t>»;</w:t>
      </w:r>
    </w:p>
    <w:p w:rsidR="00B4500E" w:rsidRPr="00296AAE" w:rsidRDefault="00B4500E" w:rsidP="00B4500E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3" w:firstLine="426"/>
        <w:jc w:val="both"/>
        <w:rPr>
          <w:color w:val="000000"/>
        </w:rPr>
      </w:pPr>
      <w:r w:rsidRPr="00296AAE">
        <w:t xml:space="preserve">1.2. «Перечень осуществленных закупок у субъектов малого предпринимательства, социально ориентированных некоммерческих организаций по результатам состоявшихся процедур» (приложение № 1 </w:t>
      </w:r>
      <w:r w:rsidRPr="00296AAE">
        <w:rPr>
          <w:color w:val="000000"/>
        </w:rPr>
        <w:t>к</w:t>
      </w:r>
      <w:r w:rsidRPr="00296AAE">
        <w:rPr>
          <w:b/>
          <w:color w:val="000000"/>
        </w:rPr>
        <w:t xml:space="preserve"> </w:t>
      </w:r>
      <w:r w:rsidRPr="00296AAE">
        <w:rPr>
          <w:color w:val="000000"/>
        </w:rPr>
        <w:t xml:space="preserve">информации об осуществлении закупок у СМП, СОНКО) </w:t>
      </w:r>
    </w:p>
    <w:p w:rsidR="00B4500E" w:rsidRPr="00296AAE" w:rsidRDefault="00B4500E" w:rsidP="00B4500E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296AAE">
        <w:rPr>
          <w:rFonts w:ascii="Times New Roman" w:hAnsi="Times New Roman" w:cs="Times New Roman"/>
          <w:sz w:val="27"/>
          <w:szCs w:val="27"/>
        </w:rPr>
        <w:t>Информация по СМП</w:t>
      </w:r>
      <w:r w:rsidR="002221D6">
        <w:rPr>
          <w:rFonts w:ascii="Times New Roman" w:hAnsi="Times New Roman" w:cs="Times New Roman"/>
          <w:sz w:val="27"/>
          <w:szCs w:val="27"/>
        </w:rPr>
        <w:t>, СОНКО</w:t>
      </w:r>
      <w:r w:rsidRPr="00296AAE">
        <w:rPr>
          <w:rFonts w:ascii="Times New Roman" w:hAnsi="Times New Roman" w:cs="Times New Roman"/>
          <w:sz w:val="27"/>
          <w:szCs w:val="27"/>
        </w:rPr>
        <w:t xml:space="preserve"> подписывается руководителем. На последнем листе, под итоговыми данными указывается ФИО исполнителя (полностью) и номер контактного телефона.</w:t>
      </w:r>
    </w:p>
    <w:p w:rsidR="00B4500E" w:rsidRPr="00296AAE" w:rsidRDefault="00B4500E" w:rsidP="00B4500E">
      <w:pPr>
        <w:tabs>
          <w:tab w:val="left" w:pos="1701"/>
        </w:tabs>
        <w:ind w:firstLine="426"/>
        <w:jc w:val="both"/>
        <w:rPr>
          <w:sz w:val="27"/>
          <w:szCs w:val="27"/>
        </w:rPr>
      </w:pPr>
      <w:r w:rsidRPr="00296AAE">
        <w:rPr>
          <w:sz w:val="27"/>
          <w:szCs w:val="27"/>
        </w:rPr>
        <w:t>3. Информация по СМП</w:t>
      </w:r>
      <w:r w:rsidR="002221D6">
        <w:rPr>
          <w:sz w:val="27"/>
          <w:szCs w:val="27"/>
        </w:rPr>
        <w:t>, СОНКО</w:t>
      </w:r>
      <w:r w:rsidRPr="00296AAE">
        <w:rPr>
          <w:sz w:val="27"/>
          <w:szCs w:val="27"/>
        </w:rPr>
        <w:t xml:space="preserve"> представляется на бумажном носителе</w:t>
      </w:r>
      <w:r w:rsidR="00986ADE">
        <w:rPr>
          <w:sz w:val="27"/>
          <w:szCs w:val="27"/>
        </w:rPr>
        <w:t xml:space="preserve"> и </w:t>
      </w:r>
      <w:r w:rsidRPr="00296AAE">
        <w:rPr>
          <w:sz w:val="27"/>
          <w:szCs w:val="27"/>
        </w:rPr>
        <w:t>в электронной форме (</w:t>
      </w:r>
      <w:r w:rsidRPr="00296AAE">
        <w:rPr>
          <w:sz w:val="27"/>
          <w:szCs w:val="27"/>
          <w:lang w:val="en-US"/>
        </w:rPr>
        <w:t>Microsoft</w:t>
      </w:r>
      <w:r w:rsidRPr="00296AAE">
        <w:rPr>
          <w:sz w:val="27"/>
          <w:szCs w:val="27"/>
        </w:rPr>
        <w:t xml:space="preserve"> </w:t>
      </w:r>
      <w:r w:rsidRPr="00296AAE">
        <w:rPr>
          <w:sz w:val="27"/>
          <w:szCs w:val="27"/>
          <w:lang w:val="en-US"/>
        </w:rPr>
        <w:t>Excel</w:t>
      </w:r>
      <w:r w:rsidRPr="00296AAE">
        <w:rPr>
          <w:sz w:val="27"/>
          <w:szCs w:val="27"/>
        </w:rPr>
        <w:t xml:space="preserve">) в управление муниципального заказа Администрации города Ханты-Мансийска </w:t>
      </w:r>
      <w:r w:rsidR="009E1CA1">
        <w:rPr>
          <w:b/>
          <w:sz w:val="27"/>
          <w:szCs w:val="27"/>
        </w:rPr>
        <w:t>ежемесячно</w:t>
      </w:r>
      <w:r w:rsidRPr="00986ADE">
        <w:rPr>
          <w:b/>
          <w:sz w:val="27"/>
          <w:szCs w:val="27"/>
        </w:rPr>
        <w:t xml:space="preserve"> не позднее </w:t>
      </w:r>
      <w:r w:rsidR="009E1CA1">
        <w:rPr>
          <w:b/>
          <w:sz w:val="27"/>
          <w:szCs w:val="27"/>
        </w:rPr>
        <w:t>29</w:t>
      </w:r>
      <w:r w:rsidRPr="00986ADE">
        <w:rPr>
          <w:b/>
          <w:sz w:val="27"/>
          <w:szCs w:val="27"/>
        </w:rPr>
        <w:t xml:space="preserve"> числа </w:t>
      </w:r>
      <w:r w:rsidR="009E1CA1">
        <w:rPr>
          <w:b/>
          <w:sz w:val="27"/>
          <w:szCs w:val="27"/>
        </w:rPr>
        <w:t xml:space="preserve">отчетного (текущего) </w:t>
      </w:r>
      <w:r w:rsidRPr="00986ADE">
        <w:rPr>
          <w:b/>
          <w:sz w:val="27"/>
          <w:szCs w:val="27"/>
        </w:rPr>
        <w:t>месяца</w:t>
      </w:r>
      <w:r w:rsidR="00C71D2A">
        <w:rPr>
          <w:sz w:val="27"/>
          <w:szCs w:val="27"/>
        </w:rPr>
        <w:t>.</w:t>
      </w:r>
    </w:p>
    <w:p w:rsidR="00B4500E" w:rsidRDefault="00B4500E" w:rsidP="00B4500E">
      <w:pPr>
        <w:tabs>
          <w:tab w:val="left" w:pos="1701"/>
        </w:tabs>
        <w:ind w:firstLine="426"/>
        <w:jc w:val="both"/>
        <w:rPr>
          <w:sz w:val="27"/>
          <w:szCs w:val="27"/>
        </w:rPr>
      </w:pPr>
      <w:r w:rsidRPr="00296AAE">
        <w:rPr>
          <w:sz w:val="27"/>
          <w:szCs w:val="27"/>
        </w:rPr>
        <w:t>4. Информация по СМП</w:t>
      </w:r>
      <w:r w:rsidR="002221D6">
        <w:rPr>
          <w:sz w:val="27"/>
          <w:szCs w:val="27"/>
        </w:rPr>
        <w:t>, СОНКО</w:t>
      </w:r>
      <w:r w:rsidRPr="00296AAE">
        <w:rPr>
          <w:sz w:val="27"/>
          <w:szCs w:val="27"/>
        </w:rPr>
        <w:t xml:space="preserve"> представляется нарастающим итогом </w:t>
      </w:r>
      <w:r>
        <w:rPr>
          <w:sz w:val="27"/>
          <w:szCs w:val="27"/>
        </w:rPr>
        <w:t>с начала года</w:t>
      </w:r>
      <w:r w:rsidRPr="00296AAE">
        <w:rPr>
          <w:sz w:val="27"/>
          <w:szCs w:val="27"/>
        </w:rPr>
        <w:t xml:space="preserve">. Суммы указываются </w:t>
      </w:r>
      <w:r w:rsidRPr="00C2399E">
        <w:rPr>
          <w:b/>
          <w:sz w:val="27"/>
          <w:szCs w:val="27"/>
        </w:rPr>
        <w:t>в тысячах рублей.</w:t>
      </w:r>
      <w:r w:rsidRPr="00296AAE">
        <w:rPr>
          <w:sz w:val="27"/>
          <w:szCs w:val="27"/>
        </w:rPr>
        <w:t xml:space="preserve"> При заполнении таблиц применяется шрифт: </w:t>
      </w:r>
      <w:proofErr w:type="gramStart"/>
      <w:r w:rsidRPr="00296AAE">
        <w:rPr>
          <w:sz w:val="27"/>
          <w:szCs w:val="27"/>
          <w:lang w:val="en-US"/>
        </w:rPr>
        <w:t>Times</w:t>
      </w:r>
      <w:r w:rsidRPr="00296AAE">
        <w:rPr>
          <w:sz w:val="27"/>
          <w:szCs w:val="27"/>
        </w:rPr>
        <w:t xml:space="preserve"> </w:t>
      </w:r>
      <w:r w:rsidRPr="00296AAE">
        <w:rPr>
          <w:sz w:val="27"/>
          <w:szCs w:val="27"/>
          <w:lang w:val="en-US"/>
        </w:rPr>
        <w:t>New</w:t>
      </w:r>
      <w:r w:rsidRPr="00296AAE">
        <w:rPr>
          <w:sz w:val="27"/>
          <w:szCs w:val="27"/>
        </w:rPr>
        <w:t xml:space="preserve"> </w:t>
      </w:r>
      <w:r w:rsidRPr="00296AAE">
        <w:rPr>
          <w:sz w:val="27"/>
          <w:szCs w:val="27"/>
          <w:lang w:val="en-US"/>
        </w:rPr>
        <w:t>Roman</w:t>
      </w:r>
      <w:r w:rsidRPr="00296AAE">
        <w:rPr>
          <w:sz w:val="27"/>
          <w:szCs w:val="27"/>
        </w:rPr>
        <w:t>, размер шрифта: 10.</w:t>
      </w:r>
      <w:proofErr w:type="gramEnd"/>
    </w:p>
    <w:p w:rsidR="00B4500E" w:rsidRPr="00296AAE" w:rsidRDefault="00B4500E" w:rsidP="00B4500E">
      <w:pPr>
        <w:tabs>
          <w:tab w:val="left" w:pos="0"/>
        </w:tabs>
        <w:ind w:firstLine="426"/>
        <w:jc w:val="both"/>
        <w:rPr>
          <w:sz w:val="27"/>
          <w:szCs w:val="27"/>
        </w:rPr>
      </w:pPr>
      <w:r w:rsidRPr="00296AAE">
        <w:rPr>
          <w:sz w:val="27"/>
          <w:szCs w:val="27"/>
        </w:rPr>
        <w:t>5. Выравнивание текста в ячейках по вертикали: по центру. В таблице и под таблицей не должно быть объединенных ячеек. В таблице не должно быть промежуточных итогов, итоги подсчитываются в конце таблицы. Для столбцов с числовым показателем число десятичных знаков (после запятой) – 1, установить разделитель групп разрядов.</w:t>
      </w:r>
    </w:p>
    <w:p w:rsidR="00B4500E" w:rsidRDefault="00B4500E" w:rsidP="00B4500E">
      <w:pPr>
        <w:tabs>
          <w:tab w:val="left" w:pos="0"/>
        </w:tabs>
        <w:ind w:firstLine="851"/>
        <w:jc w:val="center"/>
        <w:rPr>
          <w:sz w:val="28"/>
          <w:szCs w:val="28"/>
        </w:rPr>
      </w:pPr>
    </w:p>
    <w:p w:rsidR="00B4500E" w:rsidRPr="00296AAE" w:rsidRDefault="00B4500E" w:rsidP="00B4500E">
      <w:pPr>
        <w:tabs>
          <w:tab w:val="left" w:pos="1701"/>
        </w:tabs>
        <w:jc w:val="center"/>
        <w:rPr>
          <w:b/>
          <w:color w:val="000000"/>
          <w:sz w:val="27"/>
          <w:szCs w:val="27"/>
        </w:rPr>
      </w:pPr>
      <w:r w:rsidRPr="00296AAE">
        <w:rPr>
          <w:b/>
          <w:color w:val="000000"/>
          <w:sz w:val="27"/>
          <w:szCs w:val="27"/>
        </w:rPr>
        <w:t>Информация об осуществлении закупок у субъектов малого предпринимательства и социально ориентированных некоммерческих организаций</w:t>
      </w:r>
    </w:p>
    <w:p w:rsidR="00305919" w:rsidRPr="007F47F5" w:rsidRDefault="00305919" w:rsidP="00B4500E">
      <w:pPr>
        <w:tabs>
          <w:tab w:val="left" w:pos="0"/>
        </w:tabs>
        <w:ind w:firstLine="851"/>
        <w:jc w:val="center"/>
        <w:rPr>
          <w:sz w:val="28"/>
          <w:szCs w:val="28"/>
        </w:rPr>
      </w:pPr>
    </w:p>
    <w:p w:rsidR="00B4500E" w:rsidRPr="006C5980" w:rsidRDefault="00B4500E" w:rsidP="00B4500E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B4500E">
        <w:rPr>
          <w:sz w:val="28"/>
          <w:szCs w:val="28"/>
        </w:rPr>
        <w:t xml:space="preserve">1. </w:t>
      </w:r>
      <w:proofErr w:type="gramStart"/>
      <w:r w:rsidRPr="00B4500E">
        <w:rPr>
          <w:sz w:val="28"/>
          <w:szCs w:val="28"/>
        </w:rPr>
        <w:t>В информации об осуществлении закупок у</w:t>
      </w:r>
      <w:r w:rsidRPr="00B4500E">
        <w:rPr>
          <w:rFonts w:eastAsiaTheme="minorHAnsi"/>
          <w:sz w:val="28"/>
          <w:szCs w:val="28"/>
          <w:lang w:eastAsia="en-US"/>
        </w:rPr>
        <w:t xml:space="preserve"> субъектов малого предпринимательства, социально ориентированных некоммерческих организаций</w:t>
      </w:r>
      <w:r w:rsidRPr="00B4500E">
        <w:rPr>
          <w:sz w:val="28"/>
          <w:szCs w:val="28"/>
        </w:rPr>
        <w:t xml:space="preserve"> указывается информация об осуществлении закупок </w:t>
      </w:r>
      <w:r w:rsidRPr="00B4500E">
        <w:rPr>
          <w:rFonts w:eastAsiaTheme="minorHAnsi"/>
          <w:sz w:val="28"/>
          <w:szCs w:val="28"/>
          <w:lang w:eastAsia="en-US"/>
        </w:rPr>
        <w:t xml:space="preserve">в извещении об осуществлении которых было установлено ограничение в отношении участников закупок, которыми могли быть только </w:t>
      </w:r>
      <w:r w:rsidR="000B02A2">
        <w:rPr>
          <w:rFonts w:eastAsiaTheme="minorHAnsi"/>
          <w:sz w:val="28"/>
          <w:szCs w:val="28"/>
          <w:lang w:eastAsia="en-US"/>
        </w:rPr>
        <w:t>СМП</w:t>
      </w:r>
      <w:r w:rsidRPr="00B4500E">
        <w:rPr>
          <w:rFonts w:eastAsiaTheme="minorHAnsi"/>
          <w:sz w:val="28"/>
          <w:szCs w:val="28"/>
          <w:lang w:eastAsia="en-US"/>
        </w:rPr>
        <w:t xml:space="preserve"> и </w:t>
      </w:r>
      <w:r w:rsidR="000B02A2">
        <w:rPr>
          <w:rFonts w:eastAsiaTheme="minorHAnsi"/>
          <w:sz w:val="28"/>
          <w:szCs w:val="28"/>
          <w:lang w:eastAsia="en-US"/>
        </w:rPr>
        <w:t>СОНКО</w:t>
      </w:r>
      <w:r w:rsidRPr="00B4500E">
        <w:rPr>
          <w:rFonts w:eastAsiaTheme="minorHAnsi"/>
          <w:sz w:val="28"/>
          <w:szCs w:val="28"/>
          <w:lang w:eastAsia="en-US"/>
        </w:rPr>
        <w:t xml:space="preserve">, а также информация об объеме привлечения в отчетном году субподрядчиков и соисполнителей из числа </w:t>
      </w:r>
      <w:r w:rsidR="000B02A2">
        <w:rPr>
          <w:rFonts w:eastAsiaTheme="minorHAnsi"/>
          <w:sz w:val="28"/>
          <w:szCs w:val="28"/>
          <w:lang w:eastAsia="en-US"/>
        </w:rPr>
        <w:t>СМП</w:t>
      </w:r>
      <w:r w:rsidRPr="00B4500E">
        <w:rPr>
          <w:rFonts w:eastAsiaTheme="minorHAnsi"/>
          <w:sz w:val="28"/>
          <w:szCs w:val="28"/>
          <w:lang w:eastAsia="en-US"/>
        </w:rPr>
        <w:t xml:space="preserve"> и </w:t>
      </w:r>
      <w:r w:rsidR="000B02A2">
        <w:rPr>
          <w:rFonts w:eastAsiaTheme="minorHAnsi"/>
          <w:sz w:val="28"/>
          <w:szCs w:val="28"/>
          <w:lang w:eastAsia="en-US"/>
        </w:rPr>
        <w:t>СОНКО</w:t>
      </w:r>
      <w:r w:rsidRPr="00B4500E">
        <w:rPr>
          <w:rFonts w:eastAsiaTheme="minorHAnsi"/>
          <w:sz w:val="28"/>
          <w:szCs w:val="28"/>
          <w:lang w:eastAsia="en-US"/>
        </w:rPr>
        <w:t xml:space="preserve"> к исполнению контрактов, заключенных по результатам</w:t>
      </w:r>
      <w:proofErr w:type="gramEnd"/>
      <w:r w:rsidRPr="00B4500E">
        <w:rPr>
          <w:rFonts w:eastAsiaTheme="minorHAnsi"/>
          <w:sz w:val="28"/>
          <w:szCs w:val="28"/>
          <w:lang w:eastAsia="en-US"/>
        </w:rPr>
        <w:t xml:space="preserve"> определений поставщиков (подрядчиков, исполнителей), в </w:t>
      </w:r>
      <w:proofErr w:type="gramStart"/>
      <w:r w:rsidRPr="00B4500E">
        <w:rPr>
          <w:rFonts w:eastAsiaTheme="minorHAnsi"/>
          <w:sz w:val="28"/>
          <w:szCs w:val="28"/>
          <w:lang w:eastAsia="en-US"/>
        </w:rPr>
        <w:t>извещениях</w:t>
      </w:r>
      <w:proofErr w:type="gramEnd"/>
      <w:r w:rsidRPr="00B4500E">
        <w:rPr>
          <w:rFonts w:eastAsiaTheme="minorHAnsi"/>
          <w:sz w:val="28"/>
          <w:szCs w:val="28"/>
          <w:lang w:eastAsia="en-US"/>
        </w:rPr>
        <w:t xml:space="preserve"> об осуществлении которых было установлено требование к поставщику (подрядчику, исполнителю), не являющемуся </w:t>
      </w:r>
      <w:r w:rsidR="000B02A2">
        <w:rPr>
          <w:rFonts w:eastAsiaTheme="minorHAnsi"/>
          <w:sz w:val="28"/>
          <w:szCs w:val="28"/>
          <w:lang w:eastAsia="en-US"/>
        </w:rPr>
        <w:t>СМП</w:t>
      </w:r>
      <w:r w:rsidRPr="00B4500E">
        <w:rPr>
          <w:rFonts w:eastAsiaTheme="minorHAnsi"/>
          <w:sz w:val="28"/>
          <w:szCs w:val="28"/>
          <w:lang w:eastAsia="en-US"/>
        </w:rPr>
        <w:t xml:space="preserve"> или </w:t>
      </w:r>
      <w:r w:rsidR="000B02A2">
        <w:rPr>
          <w:rFonts w:eastAsiaTheme="minorHAnsi"/>
          <w:sz w:val="28"/>
          <w:szCs w:val="28"/>
          <w:lang w:eastAsia="en-US"/>
        </w:rPr>
        <w:t>СОНКО</w:t>
      </w:r>
      <w:r w:rsidRPr="00B4500E">
        <w:rPr>
          <w:rFonts w:eastAsiaTheme="minorHAnsi"/>
          <w:sz w:val="28"/>
          <w:szCs w:val="28"/>
          <w:lang w:eastAsia="en-US"/>
        </w:rPr>
        <w:t xml:space="preserve">, о привлечении к исполнению контракта </w:t>
      </w:r>
      <w:r w:rsidRPr="006C5980">
        <w:rPr>
          <w:rFonts w:eastAsiaTheme="minorHAnsi"/>
          <w:sz w:val="28"/>
          <w:szCs w:val="28"/>
          <w:lang w:eastAsia="en-US"/>
        </w:rPr>
        <w:t xml:space="preserve">субподрядчиков (соисполнителей) из числа </w:t>
      </w:r>
      <w:r w:rsidR="000B02A2" w:rsidRPr="006C5980">
        <w:rPr>
          <w:rFonts w:eastAsiaTheme="minorHAnsi"/>
          <w:sz w:val="28"/>
          <w:szCs w:val="28"/>
          <w:lang w:eastAsia="en-US"/>
        </w:rPr>
        <w:t>СМП</w:t>
      </w:r>
      <w:r w:rsidRPr="006C5980">
        <w:rPr>
          <w:rFonts w:eastAsiaTheme="minorHAnsi"/>
          <w:sz w:val="28"/>
          <w:szCs w:val="28"/>
          <w:lang w:eastAsia="en-US"/>
        </w:rPr>
        <w:t xml:space="preserve"> и </w:t>
      </w:r>
      <w:r w:rsidR="000B02A2" w:rsidRPr="006C5980">
        <w:rPr>
          <w:rFonts w:eastAsiaTheme="minorHAnsi"/>
          <w:sz w:val="28"/>
          <w:szCs w:val="28"/>
          <w:lang w:eastAsia="en-US"/>
        </w:rPr>
        <w:t>СОНКО</w:t>
      </w:r>
      <w:r w:rsidRPr="006C5980">
        <w:rPr>
          <w:rFonts w:eastAsiaTheme="minorHAnsi"/>
          <w:sz w:val="28"/>
          <w:szCs w:val="28"/>
          <w:lang w:eastAsia="en-US"/>
        </w:rPr>
        <w:t>.</w:t>
      </w:r>
    </w:p>
    <w:p w:rsidR="006C5980" w:rsidRPr="006C5980" w:rsidRDefault="00B4500E" w:rsidP="00B4500E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6C5980">
        <w:rPr>
          <w:sz w:val="28"/>
          <w:szCs w:val="28"/>
        </w:rPr>
        <w:lastRenderedPageBreak/>
        <w:t xml:space="preserve">2. </w:t>
      </w:r>
      <w:r w:rsidR="006C5980" w:rsidRPr="00C2399E">
        <w:rPr>
          <w:b/>
          <w:sz w:val="28"/>
          <w:szCs w:val="28"/>
        </w:rPr>
        <w:t>В графе 2</w:t>
      </w:r>
      <w:r w:rsidR="006C5980" w:rsidRPr="006C5980">
        <w:rPr>
          <w:sz w:val="28"/>
          <w:szCs w:val="28"/>
        </w:rPr>
        <w:t xml:space="preserve"> указывается совокупный годовой объем закупок на текущий год в соответствии с п. 16 статьи 3 </w:t>
      </w:r>
      <w:r w:rsidR="00052E07">
        <w:rPr>
          <w:sz w:val="28"/>
          <w:szCs w:val="28"/>
        </w:rPr>
        <w:t xml:space="preserve">Федерального закона </w:t>
      </w:r>
      <w:r w:rsidR="00052E07" w:rsidRPr="006C5980">
        <w:rPr>
          <w:sz w:val="28"/>
          <w:szCs w:val="28"/>
        </w:rPr>
        <w:t>от 05.04.2013 № 44-ФЗ</w:t>
      </w:r>
      <w:r w:rsidR="00052E07">
        <w:rPr>
          <w:sz w:val="28"/>
          <w:szCs w:val="28"/>
        </w:rPr>
        <w:t xml:space="preserve"> (далее - </w:t>
      </w:r>
      <w:r w:rsidR="00052E07" w:rsidRPr="006C5980">
        <w:rPr>
          <w:sz w:val="28"/>
          <w:szCs w:val="28"/>
        </w:rPr>
        <w:t xml:space="preserve">Закон о </w:t>
      </w:r>
      <w:r w:rsidR="00052E07" w:rsidRPr="00811003">
        <w:rPr>
          <w:sz w:val="28"/>
          <w:szCs w:val="28"/>
        </w:rPr>
        <w:t>контрактной системе)</w:t>
      </w:r>
      <w:r w:rsidR="00052E07">
        <w:rPr>
          <w:sz w:val="28"/>
          <w:szCs w:val="28"/>
        </w:rPr>
        <w:t xml:space="preserve"> </w:t>
      </w:r>
      <w:r w:rsidR="006C5980" w:rsidRPr="006C5980">
        <w:rPr>
          <w:sz w:val="28"/>
          <w:szCs w:val="28"/>
        </w:rPr>
        <w:t>от 05.04.2013 № 44-ФЗ.</w:t>
      </w:r>
    </w:p>
    <w:p w:rsidR="00B4500E" w:rsidRPr="00811003" w:rsidRDefault="006C5980" w:rsidP="00B4500E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6C5980">
        <w:rPr>
          <w:sz w:val="28"/>
          <w:szCs w:val="28"/>
        </w:rPr>
        <w:t xml:space="preserve">3. </w:t>
      </w:r>
      <w:r w:rsidR="00B4500E" w:rsidRPr="00C2399E">
        <w:rPr>
          <w:b/>
          <w:sz w:val="28"/>
          <w:szCs w:val="28"/>
        </w:rPr>
        <w:t xml:space="preserve">В графе </w:t>
      </w:r>
      <w:r w:rsidRPr="00C2399E">
        <w:rPr>
          <w:b/>
          <w:sz w:val="28"/>
          <w:szCs w:val="28"/>
        </w:rPr>
        <w:t>3</w:t>
      </w:r>
      <w:r w:rsidR="00B4500E" w:rsidRPr="006C5980">
        <w:rPr>
          <w:sz w:val="28"/>
          <w:szCs w:val="28"/>
        </w:rPr>
        <w:t xml:space="preserve"> указывается совокупный годовой объем закупок, рассчитанный с учетом части 1.1 статьи 30 </w:t>
      </w:r>
      <w:r w:rsidR="00E64801" w:rsidRPr="006C5980">
        <w:rPr>
          <w:sz w:val="28"/>
          <w:szCs w:val="28"/>
        </w:rPr>
        <w:t xml:space="preserve">Закон о </w:t>
      </w:r>
      <w:r w:rsidR="00E64801" w:rsidRPr="00811003">
        <w:rPr>
          <w:sz w:val="28"/>
          <w:szCs w:val="28"/>
        </w:rPr>
        <w:t>контрактной системе.</w:t>
      </w:r>
    </w:p>
    <w:p w:rsidR="00B4500E" w:rsidRPr="006C5980" w:rsidRDefault="006C5980" w:rsidP="00B4500E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811003">
        <w:rPr>
          <w:sz w:val="28"/>
          <w:szCs w:val="28"/>
        </w:rPr>
        <w:t>4</w:t>
      </w:r>
      <w:r w:rsidR="00B4500E" w:rsidRPr="00811003">
        <w:rPr>
          <w:sz w:val="28"/>
          <w:szCs w:val="28"/>
        </w:rPr>
        <w:t xml:space="preserve">. Муниципальным заказчикам показатель </w:t>
      </w:r>
      <w:r w:rsidR="00B4500E" w:rsidRPr="00811003">
        <w:rPr>
          <w:b/>
          <w:sz w:val="28"/>
          <w:szCs w:val="28"/>
        </w:rPr>
        <w:t xml:space="preserve">графы </w:t>
      </w:r>
      <w:r w:rsidR="000B02A2" w:rsidRPr="00811003">
        <w:rPr>
          <w:b/>
          <w:sz w:val="28"/>
          <w:szCs w:val="28"/>
        </w:rPr>
        <w:t>4</w:t>
      </w:r>
      <w:r w:rsidR="00B4500E" w:rsidRPr="00811003">
        <w:rPr>
          <w:sz w:val="28"/>
          <w:szCs w:val="28"/>
        </w:rPr>
        <w:t xml:space="preserve"> (объем закупок, который заказчик обязан осуществить </w:t>
      </w:r>
      <w:r w:rsidR="00B4500E" w:rsidRPr="00811003">
        <w:rPr>
          <w:rFonts w:eastAsiaTheme="minorHAnsi"/>
          <w:sz w:val="28"/>
          <w:szCs w:val="28"/>
          <w:lang w:eastAsia="en-US"/>
        </w:rPr>
        <w:t xml:space="preserve">у </w:t>
      </w:r>
      <w:r w:rsidR="00305919" w:rsidRPr="00811003">
        <w:rPr>
          <w:rFonts w:eastAsiaTheme="minorHAnsi"/>
          <w:sz w:val="28"/>
          <w:szCs w:val="28"/>
          <w:lang w:eastAsia="en-US"/>
        </w:rPr>
        <w:t>СМП</w:t>
      </w:r>
      <w:r w:rsidR="00B4500E" w:rsidRPr="00811003">
        <w:rPr>
          <w:rFonts w:eastAsiaTheme="minorHAnsi"/>
          <w:sz w:val="28"/>
          <w:szCs w:val="28"/>
          <w:lang w:eastAsia="en-US"/>
        </w:rPr>
        <w:t xml:space="preserve">, </w:t>
      </w:r>
      <w:r w:rsidR="00305919" w:rsidRPr="00811003">
        <w:rPr>
          <w:rFonts w:eastAsiaTheme="minorHAnsi"/>
          <w:sz w:val="28"/>
          <w:szCs w:val="28"/>
          <w:lang w:eastAsia="en-US"/>
        </w:rPr>
        <w:t>СОНКО</w:t>
      </w:r>
      <w:r w:rsidR="00B4500E" w:rsidRPr="00811003">
        <w:rPr>
          <w:sz w:val="28"/>
          <w:szCs w:val="28"/>
        </w:rPr>
        <w:t xml:space="preserve"> в отчетном году) должен быть не менее чем </w:t>
      </w:r>
      <w:r w:rsidR="00052E07">
        <w:rPr>
          <w:sz w:val="28"/>
          <w:szCs w:val="28"/>
        </w:rPr>
        <w:t>85</w:t>
      </w:r>
      <w:r w:rsidR="00B4500E" w:rsidRPr="00811003">
        <w:rPr>
          <w:sz w:val="28"/>
          <w:szCs w:val="28"/>
        </w:rPr>
        <w:t xml:space="preserve"> процентов совокупного </w:t>
      </w:r>
      <w:r w:rsidR="00B4500E" w:rsidRPr="006C5980">
        <w:rPr>
          <w:sz w:val="28"/>
          <w:szCs w:val="28"/>
        </w:rPr>
        <w:t xml:space="preserve">годового объема закупок, рассчитанного с учетом части 1.1 статьи 30 </w:t>
      </w:r>
      <w:r w:rsidR="002221D6" w:rsidRPr="006C5980">
        <w:rPr>
          <w:sz w:val="28"/>
          <w:szCs w:val="28"/>
        </w:rPr>
        <w:t>Закона о контрактной системе</w:t>
      </w:r>
      <w:r w:rsidR="00EE1E60" w:rsidRPr="006C5980">
        <w:rPr>
          <w:sz w:val="28"/>
          <w:szCs w:val="28"/>
        </w:rPr>
        <w:t>.</w:t>
      </w:r>
    </w:p>
    <w:p w:rsidR="00C2399E" w:rsidRPr="006C5980" w:rsidRDefault="006C5980" w:rsidP="00EE1E60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E64801">
        <w:rPr>
          <w:sz w:val="28"/>
          <w:szCs w:val="28"/>
        </w:rPr>
        <w:t>5</w:t>
      </w:r>
      <w:r w:rsidR="00B4500E" w:rsidRPr="00E64801">
        <w:rPr>
          <w:sz w:val="28"/>
          <w:szCs w:val="28"/>
        </w:rPr>
        <w:t xml:space="preserve">. </w:t>
      </w:r>
      <w:proofErr w:type="gramStart"/>
      <w:r w:rsidRPr="00E64801">
        <w:rPr>
          <w:b/>
          <w:sz w:val="28"/>
          <w:szCs w:val="28"/>
        </w:rPr>
        <w:t>В графе 5</w:t>
      </w:r>
      <w:r w:rsidRPr="00E64801">
        <w:rPr>
          <w:sz w:val="28"/>
          <w:szCs w:val="28"/>
        </w:rPr>
        <w:t xml:space="preserve"> указывается</w:t>
      </w:r>
      <w:r w:rsidR="00E64801" w:rsidRPr="00E64801">
        <w:rPr>
          <w:sz w:val="28"/>
          <w:szCs w:val="28"/>
        </w:rPr>
        <w:t xml:space="preserve"> </w:t>
      </w:r>
      <w:r w:rsidR="00C2399E" w:rsidRPr="00E64801">
        <w:rPr>
          <w:sz w:val="28"/>
          <w:szCs w:val="28"/>
        </w:rPr>
        <w:t xml:space="preserve">общий объем финансового обеспечения по заключенным контрактам и запланированным в отчетном году закупкам у СМП и СОНКО в соответствии со статьей 30 Закона </w:t>
      </w:r>
      <w:r w:rsidR="00E64801" w:rsidRPr="00E64801">
        <w:rPr>
          <w:sz w:val="28"/>
          <w:szCs w:val="28"/>
        </w:rPr>
        <w:t>о контрактной системе</w:t>
      </w:r>
      <w:r w:rsidR="00C2399E" w:rsidRPr="00E64801">
        <w:rPr>
          <w:sz w:val="28"/>
          <w:szCs w:val="28"/>
        </w:rPr>
        <w:t>, тыс. руб.   Указывается запланированный и фактический объем закупок, рассчитываемый как сумма денежных средств, подлежащих оплате в отчетном финансовом году, по контрактам, заключенным в отчетном финансовом году, а также до начала</w:t>
      </w:r>
      <w:proofErr w:type="gramEnd"/>
      <w:r w:rsidR="00C2399E" w:rsidRPr="00E64801">
        <w:rPr>
          <w:sz w:val="28"/>
          <w:szCs w:val="28"/>
        </w:rPr>
        <w:t xml:space="preserve"> </w:t>
      </w:r>
      <w:proofErr w:type="gramStart"/>
      <w:r w:rsidR="00C2399E" w:rsidRPr="00E64801">
        <w:rPr>
          <w:sz w:val="28"/>
          <w:szCs w:val="28"/>
        </w:rPr>
        <w:t xml:space="preserve">отчетного финансового года, в извещении об осуществлении которых было установлено ограничение в отношении участников закупок, которыми могли быть только </w:t>
      </w:r>
      <w:r w:rsidR="00E64801" w:rsidRPr="00E64801">
        <w:rPr>
          <w:sz w:val="28"/>
          <w:szCs w:val="28"/>
        </w:rPr>
        <w:t>СМП и СОНКО</w:t>
      </w:r>
      <w:r w:rsidR="00C2399E" w:rsidRPr="00E64801">
        <w:rPr>
          <w:sz w:val="28"/>
          <w:szCs w:val="28"/>
        </w:rPr>
        <w:t xml:space="preserve">, в том числе указывается сумма денежных средств, подлежащих оплате поставщиками (подрядчиками, исполнителями) в отчетном финансовом году субподрядчикам (соисполнителям) из числа </w:t>
      </w:r>
      <w:r w:rsidR="00E64801" w:rsidRPr="00E64801">
        <w:rPr>
          <w:sz w:val="28"/>
          <w:szCs w:val="28"/>
        </w:rPr>
        <w:t>СМП и СОНКО</w:t>
      </w:r>
      <w:r w:rsidR="00C2399E" w:rsidRPr="00E64801">
        <w:rPr>
          <w:sz w:val="28"/>
          <w:szCs w:val="28"/>
        </w:rPr>
        <w:t>, привлеченным к исполнению контрактов, заключенных в отчетном финансовом году, а также до начала отчетного финансового</w:t>
      </w:r>
      <w:proofErr w:type="gramEnd"/>
      <w:r w:rsidR="00C2399E" w:rsidRPr="00E64801">
        <w:rPr>
          <w:sz w:val="28"/>
          <w:szCs w:val="28"/>
        </w:rPr>
        <w:t xml:space="preserve"> года по результатам определений поставщиков (подрядчиков, исполнителей), в </w:t>
      </w:r>
      <w:proofErr w:type="gramStart"/>
      <w:r w:rsidR="00C2399E" w:rsidRPr="00E64801">
        <w:rPr>
          <w:sz w:val="28"/>
          <w:szCs w:val="28"/>
        </w:rPr>
        <w:t>извещениях</w:t>
      </w:r>
      <w:proofErr w:type="gramEnd"/>
      <w:r w:rsidR="00C2399E" w:rsidRPr="00E64801">
        <w:rPr>
          <w:sz w:val="28"/>
          <w:szCs w:val="28"/>
        </w:rPr>
        <w:t xml:space="preserve"> об осуществлении которых было установлено требование к поставщику (подрядчику, исполнителю), не являющемуся </w:t>
      </w:r>
      <w:r w:rsidR="00E64801" w:rsidRPr="00E64801">
        <w:rPr>
          <w:sz w:val="28"/>
          <w:szCs w:val="28"/>
        </w:rPr>
        <w:t>СМП или СОНКО</w:t>
      </w:r>
      <w:r w:rsidR="00C2399E" w:rsidRPr="00E64801">
        <w:rPr>
          <w:sz w:val="28"/>
          <w:szCs w:val="28"/>
        </w:rPr>
        <w:t xml:space="preserve">, о привлечении к исполнению контракта субподрядчиков (соисполнителей) из числа </w:t>
      </w:r>
      <w:r w:rsidR="00E64801" w:rsidRPr="00E64801">
        <w:rPr>
          <w:sz w:val="28"/>
          <w:szCs w:val="28"/>
        </w:rPr>
        <w:t>СМП и СОНКО</w:t>
      </w:r>
      <w:r w:rsidR="00C2399E" w:rsidRPr="00E64801">
        <w:rPr>
          <w:sz w:val="28"/>
          <w:szCs w:val="28"/>
        </w:rPr>
        <w:t xml:space="preserve">. При этом в такой позиции учитываются только объемы фактического привлечения в отчетном году к исполнению контрактов субподрядчиков (соисполнителей) из числа </w:t>
      </w:r>
      <w:r w:rsidR="00E64801" w:rsidRPr="00E64801">
        <w:rPr>
          <w:sz w:val="28"/>
          <w:szCs w:val="28"/>
        </w:rPr>
        <w:t>СМП и СОНКО</w:t>
      </w:r>
      <w:r w:rsidR="00C2399E" w:rsidRPr="00E64801">
        <w:rPr>
          <w:sz w:val="28"/>
          <w:szCs w:val="28"/>
        </w:rPr>
        <w:t xml:space="preserve">, но не более объема, установленного условиями контракта в виде процента цены контракта. В случае если поставщик (подрядчик, исполнитель), с которым заключен контракт в соответствии с частью 5 статьи 30 </w:t>
      </w:r>
      <w:r w:rsidR="00E64801" w:rsidRPr="00E64801">
        <w:rPr>
          <w:sz w:val="28"/>
          <w:szCs w:val="28"/>
        </w:rPr>
        <w:t>Закона о контрактной системе</w:t>
      </w:r>
      <w:r w:rsidR="00C2399E" w:rsidRPr="00E64801">
        <w:rPr>
          <w:sz w:val="28"/>
          <w:szCs w:val="28"/>
        </w:rPr>
        <w:t xml:space="preserve">, является </w:t>
      </w:r>
      <w:r w:rsidR="00E64801" w:rsidRPr="00E64801">
        <w:rPr>
          <w:sz w:val="28"/>
          <w:szCs w:val="28"/>
        </w:rPr>
        <w:t>СМП</w:t>
      </w:r>
      <w:r w:rsidR="00C2399E" w:rsidRPr="00E64801">
        <w:rPr>
          <w:sz w:val="28"/>
          <w:szCs w:val="28"/>
        </w:rPr>
        <w:t xml:space="preserve"> или </w:t>
      </w:r>
      <w:r w:rsidR="00E64801" w:rsidRPr="00E64801">
        <w:rPr>
          <w:sz w:val="28"/>
          <w:szCs w:val="28"/>
        </w:rPr>
        <w:t>СОНКО</w:t>
      </w:r>
      <w:r w:rsidR="00C2399E" w:rsidRPr="00E64801">
        <w:rPr>
          <w:sz w:val="28"/>
          <w:szCs w:val="28"/>
        </w:rPr>
        <w:t>, то в этой закупке учитывается объем, установленный условиями контракта (процент цены контракта) в тыс. рублей</w:t>
      </w:r>
      <w:r w:rsidR="00E64801" w:rsidRPr="00E64801">
        <w:rPr>
          <w:sz w:val="28"/>
          <w:szCs w:val="28"/>
        </w:rPr>
        <w:t>.</w:t>
      </w:r>
      <w:r w:rsidR="00D544D4">
        <w:rPr>
          <w:sz w:val="28"/>
          <w:szCs w:val="28"/>
        </w:rPr>
        <w:t xml:space="preserve"> Сумма по данной графе должна быть равна или больше суммы указанной в графе 4.</w:t>
      </w:r>
    </w:p>
    <w:p w:rsidR="00B4500E" w:rsidRPr="000A54A3" w:rsidRDefault="006C5980" w:rsidP="00EE1E60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6C5980">
        <w:rPr>
          <w:sz w:val="28"/>
          <w:szCs w:val="28"/>
        </w:rPr>
        <w:t xml:space="preserve">6. </w:t>
      </w:r>
      <w:r w:rsidR="00B4500E" w:rsidRPr="00C2399E">
        <w:rPr>
          <w:b/>
          <w:sz w:val="28"/>
          <w:szCs w:val="28"/>
        </w:rPr>
        <w:t xml:space="preserve">В графе </w:t>
      </w:r>
      <w:r w:rsidRPr="00C2399E">
        <w:rPr>
          <w:b/>
          <w:sz w:val="28"/>
          <w:szCs w:val="28"/>
        </w:rPr>
        <w:t>6</w:t>
      </w:r>
      <w:r w:rsidR="00B4500E" w:rsidRPr="006C5980">
        <w:rPr>
          <w:sz w:val="28"/>
          <w:szCs w:val="28"/>
        </w:rPr>
        <w:t xml:space="preserve"> указывается </w:t>
      </w:r>
      <w:r w:rsidRPr="006C5980">
        <w:rPr>
          <w:sz w:val="28"/>
          <w:szCs w:val="28"/>
        </w:rPr>
        <w:t xml:space="preserve">количество контрактов, заключенных в отчетном финансовом году (по результатам «опережающих» закупок), текущем финансовом году в извещении об осуществлении которых устанавливалось ограничение в отношении участников закупок, которыми </w:t>
      </w:r>
      <w:r w:rsidRPr="000A54A3">
        <w:rPr>
          <w:sz w:val="28"/>
          <w:szCs w:val="28"/>
        </w:rPr>
        <w:t>могут быть только СМП, СОНКО</w:t>
      </w:r>
      <w:r w:rsidR="00B4500E" w:rsidRPr="000A54A3">
        <w:rPr>
          <w:sz w:val="28"/>
          <w:szCs w:val="28"/>
        </w:rPr>
        <w:t>.</w:t>
      </w:r>
    </w:p>
    <w:p w:rsidR="000A54A3" w:rsidRPr="000A54A3" w:rsidRDefault="000A54A3" w:rsidP="00EE1E60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0A54A3">
        <w:rPr>
          <w:sz w:val="28"/>
          <w:szCs w:val="28"/>
        </w:rPr>
        <w:t>7</w:t>
      </w:r>
      <w:r w:rsidR="00B4500E" w:rsidRPr="000A54A3">
        <w:rPr>
          <w:sz w:val="28"/>
          <w:szCs w:val="28"/>
        </w:rPr>
        <w:t>.</w:t>
      </w:r>
      <w:r w:rsidRPr="000A54A3">
        <w:rPr>
          <w:sz w:val="28"/>
          <w:szCs w:val="28"/>
        </w:rPr>
        <w:t xml:space="preserve"> </w:t>
      </w:r>
      <w:r w:rsidRPr="00E64801">
        <w:rPr>
          <w:b/>
          <w:sz w:val="28"/>
          <w:szCs w:val="28"/>
        </w:rPr>
        <w:t>В графе 7</w:t>
      </w:r>
      <w:r w:rsidRPr="000A54A3">
        <w:rPr>
          <w:sz w:val="28"/>
          <w:szCs w:val="28"/>
        </w:rPr>
        <w:t xml:space="preserve"> указывается объем привлечения субподрядчиков из числа СМП, СОНКО.</w:t>
      </w:r>
    </w:p>
    <w:p w:rsidR="00B4500E" w:rsidRPr="000A54A3" w:rsidRDefault="000A54A3" w:rsidP="00EE1E60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0A54A3">
        <w:rPr>
          <w:sz w:val="28"/>
          <w:szCs w:val="28"/>
        </w:rPr>
        <w:t xml:space="preserve">8. </w:t>
      </w:r>
      <w:r w:rsidR="00B4500E" w:rsidRPr="00E64801">
        <w:rPr>
          <w:b/>
          <w:sz w:val="28"/>
          <w:szCs w:val="28"/>
        </w:rPr>
        <w:t xml:space="preserve">В графе </w:t>
      </w:r>
      <w:r w:rsidRPr="00E64801">
        <w:rPr>
          <w:b/>
          <w:sz w:val="28"/>
          <w:szCs w:val="28"/>
        </w:rPr>
        <w:t>8</w:t>
      </w:r>
      <w:r w:rsidR="00B4500E" w:rsidRPr="000A54A3">
        <w:rPr>
          <w:sz w:val="28"/>
          <w:szCs w:val="28"/>
        </w:rPr>
        <w:t xml:space="preserve"> </w:t>
      </w:r>
      <w:r w:rsidRPr="000A54A3">
        <w:rPr>
          <w:sz w:val="28"/>
          <w:szCs w:val="28"/>
        </w:rPr>
        <w:t xml:space="preserve">указывается сумма цен контрактов, заключенных с СМП и СОНКО, а также объем привлечения в отчетном году субподрядчиков и </w:t>
      </w:r>
      <w:r w:rsidRPr="000A54A3">
        <w:rPr>
          <w:sz w:val="28"/>
          <w:szCs w:val="28"/>
        </w:rPr>
        <w:lastRenderedPageBreak/>
        <w:t xml:space="preserve">соисполнителей из числа СМП и СОНКО к исполнению контрактов, заключенных по результатам определений поставщиков (подрядчиков, исполнителей), в </w:t>
      </w:r>
      <w:proofErr w:type="gramStart"/>
      <w:r w:rsidRPr="000A54A3">
        <w:rPr>
          <w:sz w:val="28"/>
          <w:szCs w:val="28"/>
        </w:rPr>
        <w:t>извещениях</w:t>
      </w:r>
      <w:proofErr w:type="gramEnd"/>
      <w:r w:rsidRPr="000A54A3">
        <w:rPr>
          <w:sz w:val="28"/>
          <w:szCs w:val="28"/>
        </w:rPr>
        <w:t xml:space="preserve"> об осуществлении которых было установлено требование к поставщику (подрядчику, исполнителю), не являющемуся СМП или СОНКО, о привлечении к исполнению контракта субподрядчиков (соисполнителей) из числа СМП и СОНКО</w:t>
      </w:r>
      <w:r w:rsidR="00B4500E" w:rsidRPr="000A54A3">
        <w:rPr>
          <w:rFonts w:eastAsiaTheme="minorHAnsi"/>
          <w:sz w:val="28"/>
          <w:szCs w:val="28"/>
          <w:lang w:eastAsia="en-US"/>
        </w:rPr>
        <w:t>.</w:t>
      </w:r>
    </w:p>
    <w:p w:rsidR="00B4500E" w:rsidRPr="000A54A3" w:rsidRDefault="000A54A3" w:rsidP="002221D6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4500E" w:rsidRPr="000A54A3">
        <w:rPr>
          <w:sz w:val="28"/>
          <w:szCs w:val="28"/>
        </w:rPr>
        <w:t xml:space="preserve">. Показатель </w:t>
      </w:r>
      <w:r w:rsidR="00B4500E" w:rsidRPr="00E64801">
        <w:rPr>
          <w:b/>
          <w:sz w:val="28"/>
          <w:szCs w:val="28"/>
        </w:rPr>
        <w:t xml:space="preserve">графы </w:t>
      </w:r>
      <w:r w:rsidRPr="00E64801">
        <w:rPr>
          <w:b/>
          <w:sz w:val="28"/>
          <w:szCs w:val="28"/>
        </w:rPr>
        <w:t>9</w:t>
      </w:r>
      <w:r w:rsidR="00B4500E" w:rsidRPr="000A54A3">
        <w:rPr>
          <w:sz w:val="28"/>
          <w:szCs w:val="28"/>
        </w:rPr>
        <w:t xml:space="preserve"> </w:t>
      </w:r>
      <w:proofErr w:type="gramStart"/>
      <w:r w:rsidRPr="000A54A3">
        <w:rPr>
          <w:sz w:val="28"/>
          <w:szCs w:val="28"/>
        </w:rPr>
        <w:t>рассчитывается и равен</w:t>
      </w:r>
      <w:proofErr w:type="gramEnd"/>
      <w:r w:rsidRPr="000A54A3">
        <w:rPr>
          <w:sz w:val="28"/>
          <w:szCs w:val="28"/>
        </w:rPr>
        <w:t xml:space="preserve"> отношению</w:t>
      </w:r>
      <w:r>
        <w:rPr>
          <w:sz w:val="28"/>
          <w:szCs w:val="28"/>
        </w:rPr>
        <w:t xml:space="preserve"> </w:t>
      </w:r>
      <w:r w:rsidR="00B4500E" w:rsidRPr="000A54A3">
        <w:rPr>
          <w:sz w:val="28"/>
          <w:szCs w:val="28"/>
        </w:rPr>
        <w:t xml:space="preserve">(показатель графы </w:t>
      </w:r>
      <w:r w:rsidRPr="000A54A3">
        <w:rPr>
          <w:sz w:val="28"/>
          <w:szCs w:val="28"/>
        </w:rPr>
        <w:t xml:space="preserve">8 </w:t>
      </w:r>
      <w:r w:rsidR="00B4500E" w:rsidRPr="000A54A3">
        <w:rPr>
          <w:sz w:val="28"/>
          <w:szCs w:val="28"/>
        </w:rPr>
        <w:t>/</w:t>
      </w:r>
      <w:r w:rsidRPr="000A54A3">
        <w:rPr>
          <w:sz w:val="28"/>
          <w:szCs w:val="28"/>
        </w:rPr>
        <w:t xml:space="preserve"> </w:t>
      </w:r>
      <w:r w:rsidR="00B4500E" w:rsidRPr="000A54A3">
        <w:rPr>
          <w:sz w:val="28"/>
          <w:szCs w:val="28"/>
        </w:rPr>
        <w:t xml:space="preserve">показатель графы </w:t>
      </w:r>
      <w:r w:rsidRPr="000A54A3">
        <w:rPr>
          <w:sz w:val="28"/>
          <w:szCs w:val="28"/>
        </w:rPr>
        <w:t>3</w:t>
      </w:r>
      <w:r w:rsidR="00B4500E" w:rsidRPr="000A54A3">
        <w:rPr>
          <w:sz w:val="28"/>
          <w:szCs w:val="28"/>
        </w:rPr>
        <w:t>)</w:t>
      </w:r>
      <w:r w:rsidRPr="000A54A3">
        <w:rPr>
          <w:sz w:val="28"/>
          <w:szCs w:val="28"/>
        </w:rPr>
        <w:t>*100</w:t>
      </w:r>
      <w:r w:rsidR="00B4500E" w:rsidRPr="000A54A3">
        <w:rPr>
          <w:sz w:val="28"/>
          <w:szCs w:val="28"/>
        </w:rPr>
        <w:t>.</w:t>
      </w:r>
    </w:p>
    <w:p w:rsidR="00B4500E" w:rsidRPr="000A54A3" w:rsidRDefault="000A54A3" w:rsidP="002221D6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0A54A3">
        <w:rPr>
          <w:sz w:val="28"/>
          <w:szCs w:val="28"/>
        </w:rPr>
        <w:t>По итогам отчетного года д</w:t>
      </w:r>
      <w:r w:rsidR="00B4500E" w:rsidRPr="000A54A3">
        <w:rPr>
          <w:sz w:val="28"/>
          <w:szCs w:val="28"/>
        </w:rPr>
        <w:t xml:space="preserve">оля закупок, </w:t>
      </w:r>
      <w:r w:rsidR="00B4500E" w:rsidRPr="000A54A3">
        <w:rPr>
          <w:rFonts w:eastAsiaTheme="minorHAnsi"/>
          <w:sz w:val="28"/>
          <w:szCs w:val="28"/>
          <w:lang w:eastAsia="en-US"/>
        </w:rPr>
        <w:t>фактически</w:t>
      </w:r>
      <w:r w:rsidR="00B4500E" w:rsidRPr="000A54A3">
        <w:rPr>
          <w:sz w:val="28"/>
          <w:szCs w:val="28"/>
        </w:rPr>
        <w:t xml:space="preserve"> осуществленных </w:t>
      </w:r>
      <w:r w:rsidR="00B4500E" w:rsidRPr="000A54A3">
        <w:rPr>
          <w:rFonts w:eastAsiaTheme="minorHAnsi"/>
          <w:sz w:val="28"/>
          <w:szCs w:val="28"/>
          <w:lang w:eastAsia="en-US"/>
        </w:rPr>
        <w:t>муниципальными заказчик</w:t>
      </w:r>
      <w:r w:rsidR="002221D6" w:rsidRPr="000A54A3">
        <w:rPr>
          <w:rFonts w:eastAsiaTheme="minorHAnsi"/>
          <w:sz w:val="28"/>
          <w:szCs w:val="28"/>
          <w:lang w:eastAsia="en-US"/>
        </w:rPr>
        <w:t>ами</w:t>
      </w:r>
      <w:r w:rsidR="00B4500E" w:rsidRPr="000A54A3">
        <w:rPr>
          <w:rFonts w:eastAsiaTheme="minorHAnsi"/>
          <w:sz w:val="28"/>
          <w:szCs w:val="28"/>
          <w:lang w:eastAsia="en-US"/>
        </w:rPr>
        <w:t xml:space="preserve"> у </w:t>
      </w:r>
      <w:r w:rsidRPr="000A54A3">
        <w:rPr>
          <w:rFonts w:eastAsiaTheme="minorHAnsi"/>
          <w:sz w:val="28"/>
          <w:szCs w:val="28"/>
          <w:lang w:eastAsia="en-US"/>
        </w:rPr>
        <w:t>СМП</w:t>
      </w:r>
      <w:r w:rsidR="00B4500E" w:rsidRPr="000A54A3">
        <w:rPr>
          <w:rFonts w:eastAsiaTheme="minorHAnsi"/>
          <w:sz w:val="28"/>
          <w:szCs w:val="28"/>
          <w:lang w:eastAsia="en-US"/>
        </w:rPr>
        <w:t xml:space="preserve"> и </w:t>
      </w:r>
      <w:r w:rsidRPr="000A54A3">
        <w:rPr>
          <w:rFonts w:eastAsiaTheme="minorHAnsi"/>
          <w:sz w:val="28"/>
          <w:szCs w:val="28"/>
          <w:lang w:eastAsia="en-US"/>
        </w:rPr>
        <w:t>СОНКО</w:t>
      </w:r>
      <w:r w:rsidR="002221D6" w:rsidRPr="000A54A3">
        <w:rPr>
          <w:rFonts w:eastAsiaTheme="minorHAnsi"/>
          <w:sz w:val="28"/>
          <w:szCs w:val="28"/>
          <w:lang w:eastAsia="en-US"/>
        </w:rPr>
        <w:t xml:space="preserve"> </w:t>
      </w:r>
      <w:r w:rsidR="00B4500E" w:rsidRPr="000A54A3">
        <w:rPr>
          <w:rFonts w:eastAsiaTheme="minorHAnsi"/>
          <w:sz w:val="28"/>
          <w:szCs w:val="28"/>
          <w:lang w:eastAsia="en-US"/>
        </w:rPr>
        <w:t xml:space="preserve">должна составлять </w:t>
      </w:r>
      <w:r w:rsidR="002221D6" w:rsidRPr="000A54A3">
        <w:rPr>
          <w:rFonts w:eastAsiaTheme="minorHAnsi"/>
          <w:sz w:val="28"/>
          <w:szCs w:val="28"/>
          <w:lang w:eastAsia="en-US"/>
        </w:rPr>
        <w:t xml:space="preserve">не менее </w:t>
      </w:r>
      <w:r w:rsidR="00052E07">
        <w:rPr>
          <w:rFonts w:eastAsiaTheme="minorHAnsi"/>
          <w:sz w:val="28"/>
          <w:szCs w:val="28"/>
          <w:lang w:eastAsia="en-US"/>
        </w:rPr>
        <w:t>85</w:t>
      </w:r>
      <w:bookmarkStart w:id="0" w:name="_GoBack"/>
      <w:bookmarkEnd w:id="0"/>
      <w:r w:rsidR="00B4500E" w:rsidRPr="000A54A3">
        <w:rPr>
          <w:rFonts w:eastAsiaTheme="minorHAnsi"/>
          <w:sz w:val="28"/>
          <w:szCs w:val="28"/>
          <w:lang w:eastAsia="en-US"/>
        </w:rPr>
        <w:t>% от совокупного годового объема закупок,</w:t>
      </w:r>
      <w:r w:rsidR="00B4500E" w:rsidRPr="000A54A3">
        <w:rPr>
          <w:sz w:val="28"/>
          <w:szCs w:val="28"/>
        </w:rPr>
        <w:t xml:space="preserve"> рассчитанного с учетом части 1.1 статьи 30 </w:t>
      </w:r>
      <w:r w:rsidR="002221D6" w:rsidRPr="000A54A3">
        <w:rPr>
          <w:sz w:val="28"/>
          <w:szCs w:val="28"/>
        </w:rPr>
        <w:t>Закона о контрактной системе</w:t>
      </w:r>
      <w:r w:rsidR="00B4500E" w:rsidRPr="000A54A3">
        <w:rPr>
          <w:sz w:val="28"/>
          <w:szCs w:val="28"/>
        </w:rPr>
        <w:t>.</w:t>
      </w:r>
    </w:p>
    <w:p w:rsidR="00B4500E" w:rsidRPr="000A54A3" w:rsidRDefault="000A54A3" w:rsidP="002221D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0A54A3">
        <w:rPr>
          <w:sz w:val="28"/>
          <w:szCs w:val="28"/>
        </w:rPr>
        <w:t>10</w:t>
      </w:r>
      <w:r w:rsidR="00B4500E" w:rsidRPr="000A54A3">
        <w:rPr>
          <w:sz w:val="28"/>
          <w:szCs w:val="28"/>
        </w:rPr>
        <w:t xml:space="preserve">. </w:t>
      </w:r>
      <w:r w:rsidR="00B4500E" w:rsidRPr="000A54A3">
        <w:rPr>
          <w:rFonts w:eastAsiaTheme="minorHAnsi"/>
          <w:sz w:val="28"/>
          <w:szCs w:val="28"/>
          <w:lang w:eastAsia="en-US"/>
        </w:rPr>
        <w:t xml:space="preserve">Объем закупок, осуществленных у </w:t>
      </w:r>
      <w:r w:rsidRPr="000A54A3">
        <w:rPr>
          <w:rFonts w:eastAsiaTheme="minorHAnsi"/>
          <w:sz w:val="28"/>
          <w:szCs w:val="28"/>
          <w:lang w:eastAsia="en-US"/>
        </w:rPr>
        <w:t>СМП</w:t>
      </w:r>
      <w:r w:rsidR="00B4500E" w:rsidRPr="000A54A3">
        <w:rPr>
          <w:rFonts w:eastAsiaTheme="minorHAnsi"/>
          <w:sz w:val="28"/>
          <w:szCs w:val="28"/>
          <w:lang w:eastAsia="en-US"/>
        </w:rPr>
        <w:t xml:space="preserve">, </w:t>
      </w:r>
      <w:r w:rsidRPr="000A54A3">
        <w:rPr>
          <w:rFonts w:eastAsiaTheme="minorHAnsi"/>
          <w:sz w:val="28"/>
          <w:szCs w:val="28"/>
          <w:lang w:eastAsia="en-US"/>
        </w:rPr>
        <w:t>СОНКО</w:t>
      </w:r>
      <w:r w:rsidR="00B4500E" w:rsidRPr="000A54A3">
        <w:rPr>
          <w:rFonts w:eastAsiaTheme="minorHAnsi"/>
          <w:sz w:val="28"/>
          <w:szCs w:val="28"/>
          <w:lang w:eastAsia="en-US"/>
        </w:rPr>
        <w:t xml:space="preserve">, определяется по сумме заключенных контрактов. </w:t>
      </w:r>
    </w:p>
    <w:p w:rsidR="00B4500E" w:rsidRPr="000A54A3" w:rsidRDefault="00B4500E" w:rsidP="002221D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0A54A3">
        <w:rPr>
          <w:rFonts w:eastAsiaTheme="minorHAnsi"/>
          <w:sz w:val="28"/>
          <w:szCs w:val="28"/>
          <w:lang w:eastAsia="en-US"/>
        </w:rPr>
        <w:t xml:space="preserve">В случае если оплата контракта осуществляется поэтапно в различные финансовые годы, то стоимость каждого этапа контракта учитывается в годовом объеме закупок того года, в котором осуществлена оплата данного этапа контракта. </w:t>
      </w:r>
    </w:p>
    <w:p w:rsidR="00707D76" w:rsidRDefault="00052E07">
      <w:pPr>
        <w:rPr>
          <w:color w:val="FF0000"/>
        </w:rPr>
      </w:pPr>
    </w:p>
    <w:p w:rsidR="00F444AD" w:rsidRDefault="00F444AD">
      <w:pPr>
        <w:rPr>
          <w:color w:val="FF0000"/>
        </w:rPr>
      </w:pPr>
    </w:p>
    <w:p w:rsidR="00E93495" w:rsidRPr="00296AAE" w:rsidRDefault="00E93495" w:rsidP="00E93495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</w:rPr>
      </w:pPr>
      <w:r w:rsidRPr="00296AAE">
        <w:rPr>
          <w:b/>
          <w:color w:val="000000"/>
        </w:rPr>
        <w:t xml:space="preserve">Приложение № 1 к информации об осуществлении закупок у СМП, СОНКО </w:t>
      </w:r>
    </w:p>
    <w:p w:rsidR="00E93495" w:rsidRPr="00296AAE" w:rsidRDefault="00E93495" w:rsidP="00E93495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</w:rPr>
      </w:pPr>
      <w:r w:rsidRPr="00296AAE">
        <w:rPr>
          <w:b/>
          <w:color w:val="000000"/>
        </w:rPr>
        <w:t xml:space="preserve">«Перечень осуществленных закупок у субъектов малого предпринимательства, социально ориентированных некоммерческих организаций по результатам состоявшихся процедур» </w:t>
      </w:r>
    </w:p>
    <w:p w:rsidR="00E93495" w:rsidRPr="00296AAE" w:rsidRDefault="00E93495" w:rsidP="00E93495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</w:rPr>
      </w:pPr>
    </w:p>
    <w:p w:rsidR="00E93495" w:rsidRPr="00743F9B" w:rsidRDefault="00E93495" w:rsidP="00E93495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20" w:right="20" w:firstLine="406"/>
        <w:jc w:val="both"/>
      </w:pPr>
      <w:r w:rsidRPr="00F444AD">
        <w:t xml:space="preserve">В приложении к информации об осуществлении закупок у СМП, СОНКО </w:t>
      </w:r>
      <w:r w:rsidRPr="00743F9B">
        <w:t>указывается информация об осуществленных закупках у субъектов малого предпринимательства, социально ориентированных некоммерческих организаций.</w:t>
      </w:r>
    </w:p>
    <w:p w:rsidR="00E93495" w:rsidRPr="00743F9B" w:rsidRDefault="00E93495" w:rsidP="00E93495">
      <w:pPr>
        <w:tabs>
          <w:tab w:val="left" w:pos="1701"/>
        </w:tabs>
        <w:ind w:firstLine="426"/>
        <w:jc w:val="both"/>
        <w:rPr>
          <w:sz w:val="27"/>
          <w:szCs w:val="27"/>
        </w:rPr>
      </w:pPr>
      <w:r w:rsidRPr="00743F9B">
        <w:rPr>
          <w:sz w:val="27"/>
          <w:szCs w:val="27"/>
        </w:rPr>
        <w:t xml:space="preserve">2. </w:t>
      </w:r>
      <w:r w:rsidRPr="006E54B5">
        <w:rPr>
          <w:b/>
          <w:sz w:val="27"/>
          <w:szCs w:val="27"/>
        </w:rPr>
        <w:t xml:space="preserve">В </w:t>
      </w:r>
      <w:r w:rsidR="000E2E91" w:rsidRPr="006E54B5">
        <w:rPr>
          <w:b/>
          <w:sz w:val="27"/>
          <w:szCs w:val="27"/>
        </w:rPr>
        <w:t>графе</w:t>
      </w:r>
      <w:r w:rsidRPr="006E54B5">
        <w:rPr>
          <w:b/>
          <w:sz w:val="27"/>
          <w:szCs w:val="27"/>
        </w:rPr>
        <w:t xml:space="preserve"> 1</w:t>
      </w:r>
      <w:r w:rsidRPr="00743F9B">
        <w:rPr>
          <w:sz w:val="27"/>
          <w:szCs w:val="27"/>
        </w:rPr>
        <w:t xml:space="preserve"> указывается номер по порядку (количество закупок</w:t>
      </w:r>
      <w:r w:rsidR="00743F9B">
        <w:rPr>
          <w:sz w:val="27"/>
          <w:szCs w:val="27"/>
        </w:rPr>
        <w:t xml:space="preserve"> (контрактов)</w:t>
      </w:r>
      <w:r w:rsidRPr="00743F9B">
        <w:rPr>
          <w:sz w:val="27"/>
          <w:szCs w:val="27"/>
        </w:rPr>
        <w:t>). Количество закупок</w:t>
      </w:r>
      <w:r w:rsidR="00743F9B">
        <w:rPr>
          <w:sz w:val="27"/>
          <w:szCs w:val="27"/>
        </w:rPr>
        <w:t xml:space="preserve"> (контрактов)</w:t>
      </w:r>
      <w:r w:rsidRPr="00743F9B">
        <w:rPr>
          <w:sz w:val="27"/>
          <w:szCs w:val="27"/>
        </w:rPr>
        <w:t xml:space="preserve"> должно соответствовать количеству, указанному в </w:t>
      </w:r>
      <w:r w:rsidR="00743F9B" w:rsidRPr="00743F9B">
        <w:rPr>
          <w:sz w:val="27"/>
          <w:szCs w:val="27"/>
        </w:rPr>
        <w:t>графе</w:t>
      </w:r>
      <w:r w:rsidRPr="00743F9B">
        <w:rPr>
          <w:sz w:val="27"/>
          <w:szCs w:val="27"/>
        </w:rPr>
        <w:t xml:space="preserve"> </w:t>
      </w:r>
      <w:r w:rsidR="00743F9B" w:rsidRPr="00743F9B">
        <w:rPr>
          <w:sz w:val="27"/>
          <w:szCs w:val="27"/>
        </w:rPr>
        <w:t>6</w:t>
      </w:r>
      <w:r w:rsidRPr="00743F9B">
        <w:rPr>
          <w:sz w:val="27"/>
          <w:szCs w:val="27"/>
        </w:rPr>
        <w:t xml:space="preserve"> Информации об осуществлении закупок у СМП, СОНКО.</w:t>
      </w:r>
    </w:p>
    <w:p w:rsidR="00E93495" w:rsidRPr="00743F9B" w:rsidRDefault="00E93495" w:rsidP="00E93495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</w:pPr>
      <w:r w:rsidRPr="00743F9B">
        <w:t xml:space="preserve">3. </w:t>
      </w:r>
      <w:r w:rsidRPr="006E54B5">
        <w:rPr>
          <w:b/>
        </w:rPr>
        <w:t xml:space="preserve">В </w:t>
      </w:r>
      <w:r w:rsidR="000E2E91" w:rsidRPr="006E54B5">
        <w:rPr>
          <w:b/>
        </w:rPr>
        <w:t>графе</w:t>
      </w:r>
      <w:r w:rsidRPr="006E54B5">
        <w:rPr>
          <w:b/>
        </w:rPr>
        <w:t xml:space="preserve"> 2</w:t>
      </w:r>
      <w:r w:rsidRPr="00743F9B">
        <w:t xml:space="preserve"> указывается краткое наименование заказчика без объединен</w:t>
      </w:r>
      <w:r w:rsidR="005205A5" w:rsidRPr="00743F9B">
        <w:t>ия</w:t>
      </w:r>
      <w:r w:rsidRPr="00743F9B">
        <w:t xml:space="preserve"> ячеек</w:t>
      </w:r>
      <w:r w:rsidR="005205A5" w:rsidRPr="00743F9B">
        <w:t xml:space="preserve"> (в каждой строке)</w:t>
      </w:r>
      <w:r w:rsidRPr="00743F9B">
        <w:t>.</w:t>
      </w:r>
    </w:p>
    <w:p w:rsidR="00E93495" w:rsidRPr="00743F9B" w:rsidRDefault="00E93495" w:rsidP="00E93495">
      <w:pPr>
        <w:pStyle w:val="2"/>
        <w:shd w:val="clear" w:color="auto" w:fill="auto"/>
        <w:tabs>
          <w:tab w:val="left" w:pos="1278"/>
        </w:tabs>
        <w:spacing w:before="0" w:after="0" w:line="240" w:lineRule="auto"/>
        <w:ind w:right="20" w:firstLine="406"/>
        <w:jc w:val="both"/>
      </w:pPr>
      <w:r w:rsidRPr="00743F9B">
        <w:t xml:space="preserve">4. </w:t>
      </w:r>
      <w:r w:rsidRPr="006E54B5">
        <w:rPr>
          <w:b/>
        </w:rPr>
        <w:t xml:space="preserve">В </w:t>
      </w:r>
      <w:r w:rsidR="000E2E91" w:rsidRPr="006E54B5">
        <w:rPr>
          <w:b/>
        </w:rPr>
        <w:t>графе</w:t>
      </w:r>
      <w:r w:rsidRPr="006E54B5">
        <w:rPr>
          <w:b/>
        </w:rPr>
        <w:t xml:space="preserve"> 3</w:t>
      </w:r>
      <w:r w:rsidRPr="00743F9B">
        <w:t xml:space="preserve"> указывается наименование объекта закупки по заключенным контрактам  в отчетном финансовом году, текущем финансовом году</w:t>
      </w:r>
      <w:r w:rsidR="00743F9B" w:rsidRPr="00743F9B">
        <w:t xml:space="preserve"> </w:t>
      </w:r>
      <w:r w:rsidRPr="00743F9B">
        <w:t xml:space="preserve">в извещении об осуществлении которых устанавливалось ограничение в отношении участников закупок, которыми могут быть только </w:t>
      </w:r>
      <w:r w:rsidR="00743F9B" w:rsidRPr="00743F9B">
        <w:t>СМП</w:t>
      </w:r>
      <w:r w:rsidRPr="00743F9B">
        <w:t xml:space="preserve">, </w:t>
      </w:r>
      <w:r w:rsidR="00743F9B" w:rsidRPr="00743F9B">
        <w:t>СОНКО</w:t>
      </w:r>
      <w:r w:rsidRPr="00743F9B">
        <w:t xml:space="preserve">, либо в </w:t>
      </w:r>
      <w:proofErr w:type="gramStart"/>
      <w:r w:rsidRPr="00743F9B">
        <w:t>извещениях</w:t>
      </w:r>
      <w:proofErr w:type="gramEnd"/>
      <w:r w:rsidRPr="00743F9B">
        <w:t xml:space="preserve"> об осуществлении которых было установлено требование к поставщику (подрядчику, исполнителю), не являющемуся </w:t>
      </w:r>
      <w:r w:rsidR="00743F9B" w:rsidRPr="00743F9B">
        <w:t>СМП</w:t>
      </w:r>
      <w:r w:rsidRPr="00743F9B">
        <w:t xml:space="preserve"> или </w:t>
      </w:r>
      <w:r w:rsidR="00743F9B" w:rsidRPr="00743F9B">
        <w:t>СОНКО</w:t>
      </w:r>
      <w:r w:rsidRPr="00743F9B">
        <w:t xml:space="preserve">, о привлечении к исполнению контракта субподрядчиков (соисполнителей) из числа </w:t>
      </w:r>
      <w:r w:rsidR="00743F9B" w:rsidRPr="00743F9B">
        <w:t>СМП</w:t>
      </w:r>
      <w:r w:rsidRPr="00743F9B">
        <w:t xml:space="preserve"> и </w:t>
      </w:r>
      <w:r w:rsidR="00743F9B" w:rsidRPr="00743F9B">
        <w:t>СОНКО</w:t>
      </w:r>
      <w:r w:rsidRPr="00743F9B">
        <w:t>.</w:t>
      </w:r>
    </w:p>
    <w:p w:rsidR="00743F9B" w:rsidRDefault="00E93495" w:rsidP="00743F9B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</w:pPr>
      <w:r w:rsidRPr="00743F9B">
        <w:t xml:space="preserve">5. </w:t>
      </w:r>
      <w:r w:rsidRPr="006E54B5">
        <w:rPr>
          <w:b/>
        </w:rPr>
        <w:t xml:space="preserve">В </w:t>
      </w:r>
      <w:r w:rsidR="000E2E91" w:rsidRPr="006E54B5">
        <w:rPr>
          <w:b/>
        </w:rPr>
        <w:t>графе</w:t>
      </w:r>
      <w:r w:rsidRPr="006E54B5">
        <w:rPr>
          <w:b/>
        </w:rPr>
        <w:t xml:space="preserve"> 4</w:t>
      </w:r>
      <w:r w:rsidRPr="00743F9B">
        <w:t xml:space="preserve"> по каждой закупке указывается начальная (максимальная) цена контрактов, в извещении об осуществлении которых устанавливалось ограничение в отношении участников закупок, которыми могут быть только </w:t>
      </w:r>
      <w:r w:rsidR="00743F9B" w:rsidRPr="00743F9B">
        <w:t>СМП</w:t>
      </w:r>
      <w:r w:rsidRPr="00743F9B">
        <w:t xml:space="preserve">, </w:t>
      </w:r>
      <w:r w:rsidR="00743F9B" w:rsidRPr="00743F9B">
        <w:t>СОНКО</w:t>
      </w:r>
      <w:r w:rsidRPr="00743F9B">
        <w:t xml:space="preserve">, </w:t>
      </w:r>
      <w:r w:rsidR="00743F9B" w:rsidRPr="00743F9B">
        <w:t xml:space="preserve">либо в </w:t>
      </w:r>
      <w:proofErr w:type="gramStart"/>
      <w:r w:rsidR="00743F9B" w:rsidRPr="00743F9B">
        <w:t>извещениях</w:t>
      </w:r>
      <w:proofErr w:type="gramEnd"/>
      <w:r w:rsidR="00743F9B" w:rsidRPr="00743F9B">
        <w:t xml:space="preserve"> об осуществлении которых было установлено требование к поставщику (подрядчику, исполнителю), не являющемуся СМП или СОНКО, о привлечении к </w:t>
      </w:r>
      <w:r w:rsidR="00743F9B" w:rsidRPr="00743F9B">
        <w:lastRenderedPageBreak/>
        <w:t>исполнению контракта субподрядчиков (соисполнителей) из числа СМП и СОНКО</w:t>
      </w:r>
      <w:r w:rsidRPr="00743F9B">
        <w:t xml:space="preserve">. </w:t>
      </w:r>
    </w:p>
    <w:p w:rsidR="00E93495" w:rsidRPr="00743F9B" w:rsidRDefault="00E93495" w:rsidP="00CC1CDB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</w:pPr>
      <w:r w:rsidRPr="00743F9B">
        <w:t xml:space="preserve">6. </w:t>
      </w:r>
      <w:r w:rsidRPr="006E54B5">
        <w:rPr>
          <w:b/>
        </w:rPr>
        <w:t xml:space="preserve">В </w:t>
      </w:r>
      <w:r w:rsidR="000E2E91" w:rsidRPr="006E54B5">
        <w:rPr>
          <w:b/>
        </w:rPr>
        <w:t>графе</w:t>
      </w:r>
      <w:r w:rsidRPr="006E54B5">
        <w:rPr>
          <w:b/>
        </w:rPr>
        <w:t xml:space="preserve"> 5 </w:t>
      </w:r>
      <w:r w:rsidRPr="00743F9B">
        <w:t xml:space="preserve">указывается способ осуществления закупки (электронный аукцион, </w:t>
      </w:r>
      <w:r w:rsidR="00D544D4">
        <w:t>электронный конкурс</w:t>
      </w:r>
      <w:r w:rsidR="006E54B5">
        <w:t xml:space="preserve">, </w:t>
      </w:r>
      <w:r w:rsidR="00D544D4">
        <w:t xml:space="preserve">электронный </w:t>
      </w:r>
      <w:r w:rsidR="00743F9B" w:rsidRPr="00743F9B">
        <w:t>запрос котировок</w:t>
      </w:r>
      <w:r w:rsidRPr="00743F9B">
        <w:t>).</w:t>
      </w:r>
    </w:p>
    <w:p w:rsidR="00E93495" w:rsidRPr="00CC1CDB" w:rsidRDefault="00E93495" w:rsidP="00CC1CDB">
      <w:pPr>
        <w:pStyle w:val="2"/>
        <w:shd w:val="clear" w:color="auto" w:fill="auto"/>
        <w:tabs>
          <w:tab w:val="left" w:pos="1278"/>
        </w:tabs>
        <w:spacing w:before="0" w:after="0" w:line="240" w:lineRule="auto"/>
        <w:ind w:right="20" w:firstLine="426"/>
        <w:jc w:val="both"/>
      </w:pPr>
      <w:r w:rsidRPr="00743F9B">
        <w:t xml:space="preserve">7. </w:t>
      </w:r>
      <w:r w:rsidRPr="006E54B5">
        <w:rPr>
          <w:b/>
        </w:rPr>
        <w:t xml:space="preserve">В </w:t>
      </w:r>
      <w:r w:rsidR="000E2E91" w:rsidRPr="006E54B5">
        <w:rPr>
          <w:b/>
        </w:rPr>
        <w:t>графе</w:t>
      </w:r>
      <w:r w:rsidRPr="006E54B5">
        <w:rPr>
          <w:b/>
        </w:rPr>
        <w:t xml:space="preserve"> 6</w:t>
      </w:r>
      <w:r w:rsidRPr="00743F9B">
        <w:t xml:space="preserve"> указывается дата заключения контракта по результатам определения поставщика (подрядчика, исполнителя), </w:t>
      </w:r>
      <w:r w:rsidR="00743F9B" w:rsidRPr="00743F9B">
        <w:t xml:space="preserve">в извещении об осуществлении которых устанавливалось ограничение в отношении участников закупок, которыми могут быть только СМП, СОНКО, либо в </w:t>
      </w:r>
      <w:proofErr w:type="gramStart"/>
      <w:r w:rsidR="00743F9B" w:rsidRPr="00743F9B">
        <w:t>извещениях</w:t>
      </w:r>
      <w:proofErr w:type="gramEnd"/>
      <w:r w:rsidR="00743F9B" w:rsidRPr="00743F9B">
        <w:t xml:space="preserve"> об осуществлении которых было установлено требование к поставщику (подрядчику, исполнителю), не являющемуся СМП или СОНКО, о привлечении к исполнению контракта </w:t>
      </w:r>
      <w:r w:rsidR="00743F9B" w:rsidRPr="00CC1CDB">
        <w:t>субподрядчиков (соисполнителей) из числа СМП и СОНКО</w:t>
      </w:r>
      <w:r w:rsidRPr="00CC1CDB">
        <w:t>.</w:t>
      </w:r>
    </w:p>
    <w:p w:rsidR="00E93495" w:rsidRPr="00CC1CDB" w:rsidRDefault="00E93495" w:rsidP="00CC1CDB">
      <w:pPr>
        <w:pStyle w:val="2"/>
        <w:shd w:val="clear" w:color="auto" w:fill="auto"/>
        <w:tabs>
          <w:tab w:val="left" w:pos="1278"/>
        </w:tabs>
        <w:spacing w:before="0" w:after="0" w:line="240" w:lineRule="auto"/>
        <w:ind w:right="20" w:firstLine="426"/>
        <w:jc w:val="both"/>
      </w:pPr>
      <w:r w:rsidRPr="00CC1CDB">
        <w:t xml:space="preserve">8. </w:t>
      </w:r>
      <w:r w:rsidRPr="006E54B5">
        <w:rPr>
          <w:b/>
        </w:rPr>
        <w:t xml:space="preserve">В </w:t>
      </w:r>
      <w:r w:rsidR="000E2E91" w:rsidRPr="006E54B5">
        <w:rPr>
          <w:b/>
        </w:rPr>
        <w:t>графе</w:t>
      </w:r>
      <w:r w:rsidRPr="006E54B5">
        <w:rPr>
          <w:b/>
        </w:rPr>
        <w:t xml:space="preserve"> 7</w:t>
      </w:r>
      <w:r w:rsidRPr="00CC1CDB">
        <w:t xml:space="preserve"> по каждой закупке указывается цена заключенных контрактов с </w:t>
      </w:r>
      <w:r w:rsidR="00743F9B" w:rsidRPr="00CC1CDB">
        <w:t>СМП</w:t>
      </w:r>
      <w:r w:rsidRPr="00CC1CDB">
        <w:t xml:space="preserve"> и </w:t>
      </w:r>
      <w:r w:rsidR="00743F9B" w:rsidRPr="00CC1CDB">
        <w:t>СОНКО</w:t>
      </w:r>
      <w:r w:rsidRPr="00CC1CDB">
        <w:t xml:space="preserve"> по результатам определения поставщика (подрядчика, исполнителя),  </w:t>
      </w:r>
      <w:r w:rsidR="00CC1CDB" w:rsidRPr="00CC1CDB">
        <w:t>в извещении об осуществлении которых устанавливалось ограничение в отношении участников закупок, которыми могут быть только СМП, СОНКО</w:t>
      </w:r>
      <w:r w:rsidRPr="00CC1CDB">
        <w:t>.</w:t>
      </w:r>
    </w:p>
    <w:p w:rsidR="00CC1CDB" w:rsidRDefault="00E93495" w:rsidP="00CC1CDB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  <w:rPr>
          <w:color w:val="FF0000"/>
        </w:rPr>
      </w:pPr>
      <w:r w:rsidRPr="00DE4CE1">
        <w:t xml:space="preserve">9. </w:t>
      </w:r>
      <w:r w:rsidR="00CC1CDB" w:rsidRPr="006E54B5">
        <w:rPr>
          <w:b/>
        </w:rPr>
        <w:t>В графе 8</w:t>
      </w:r>
      <w:r w:rsidR="00CC1CDB" w:rsidRPr="00DE4CE1">
        <w:t xml:space="preserve"> указывается </w:t>
      </w:r>
      <w:r w:rsidR="00DE4CE1" w:rsidRPr="00DE4CE1">
        <w:t>объем привлечения (сумма процента привлечения  от цены заключенного контракта)</w:t>
      </w:r>
      <w:r w:rsidR="00DE4CE1" w:rsidRPr="00DE4CE1">
        <w:rPr>
          <w:color w:val="FF0000"/>
        </w:rPr>
        <w:t xml:space="preserve"> </w:t>
      </w:r>
      <w:r w:rsidR="00DE4CE1" w:rsidRPr="00DE4CE1">
        <w:t xml:space="preserve">в отчетном году субподрядчиков и соисполнителей из числа СМП и СОНКО к исполнению контрактов, заключенных по результатам определений поставщиков (подрядчиков, исполнителей), в </w:t>
      </w:r>
      <w:proofErr w:type="gramStart"/>
      <w:r w:rsidR="00DE4CE1" w:rsidRPr="00DE4CE1">
        <w:t>извещениях</w:t>
      </w:r>
      <w:proofErr w:type="gramEnd"/>
      <w:r w:rsidR="00DE4CE1" w:rsidRPr="00DE4CE1">
        <w:t xml:space="preserve"> об осуществлении которых было установлено требование к поставщику (подрядчику, исполнителю), не являющемуся СМП или СОНКО, о привлечении к исполнению контракта субподрядчиков (соисполнителей) из числа СМП и СОНКО.</w:t>
      </w:r>
    </w:p>
    <w:p w:rsidR="00E93495" w:rsidRPr="00DE4CE1" w:rsidRDefault="00CC1CDB" w:rsidP="00CC1CDB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</w:pPr>
      <w:r w:rsidRPr="00DE4CE1">
        <w:t xml:space="preserve">10. </w:t>
      </w:r>
      <w:r w:rsidR="00E93495" w:rsidRPr="006E54B5">
        <w:rPr>
          <w:b/>
        </w:rPr>
        <w:t xml:space="preserve">В </w:t>
      </w:r>
      <w:r w:rsidR="000E2E91" w:rsidRPr="006E54B5">
        <w:rPr>
          <w:b/>
        </w:rPr>
        <w:t>графе</w:t>
      </w:r>
      <w:r w:rsidR="00E93495" w:rsidRPr="006E54B5">
        <w:rPr>
          <w:b/>
        </w:rPr>
        <w:t xml:space="preserve"> </w:t>
      </w:r>
      <w:r w:rsidR="00DE4CE1" w:rsidRPr="006E54B5">
        <w:rPr>
          <w:b/>
        </w:rPr>
        <w:t>9</w:t>
      </w:r>
      <w:r w:rsidR="00E93495" w:rsidRPr="00DE4CE1">
        <w:t xml:space="preserve"> указывается </w:t>
      </w:r>
      <w:r w:rsidR="000E2E91" w:rsidRPr="00DE4CE1">
        <w:t>объем</w:t>
      </w:r>
      <w:r w:rsidR="00E93495" w:rsidRPr="00DE4CE1">
        <w:t xml:space="preserve"> финансирования </w:t>
      </w:r>
      <w:r w:rsidR="00DE4CE1" w:rsidRPr="00DE4CE1">
        <w:t>по каждому</w:t>
      </w:r>
      <w:r w:rsidR="000E2E91" w:rsidRPr="00DE4CE1">
        <w:t xml:space="preserve"> </w:t>
      </w:r>
      <w:r w:rsidR="00E93495" w:rsidRPr="00DE4CE1">
        <w:t>контракт</w:t>
      </w:r>
      <w:r w:rsidR="00DE4CE1" w:rsidRPr="00DE4CE1">
        <w:t>у</w:t>
      </w:r>
      <w:r w:rsidR="00E93495" w:rsidRPr="00DE4CE1">
        <w:t xml:space="preserve"> в отчетном финансовом году. </w:t>
      </w:r>
    </w:p>
    <w:p w:rsidR="00E93495" w:rsidRPr="00DE4CE1" w:rsidRDefault="00E93495" w:rsidP="00C85659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</w:pPr>
      <w:r w:rsidRPr="00DE4CE1">
        <w:t>Сумма на</w:t>
      </w:r>
      <w:proofErr w:type="gramStart"/>
      <w:r w:rsidRPr="00DE4CE1">
        <w:t xml:space="preserve"> И</w:t>
      </w:r>
      <w:proofErr w:type="gramEnd"/>
      <w:r w:rsidRPr="00DE4CE1">
        <w:t xml:space="preserve">того </w:t>
      </w:r>
      <w:r w:rsidR="00DE4CE1" w:rsidRPr="00DE4CE1">
        <w:t xml:space="preserve">по графе 9 </w:t>
      </w:r>
      <w:r w:rsidRPr="00DE4CE1">
        <w:t xml:space="preserve">должна соответствовать сумме, указанной в </w:t>
      </w:r>
      <w:r w:rsidR="000E2E91" w:rsidRPr="00DE4CE1">
        <w:t>графе</w:t>
      </w:r>
      <w:r w:rsidRPr="00DE4CE1">
        <w:t xml:space="preserve"> </w:t>
      </w:r>
      <w:r w:rsidR="00DE4CE1" w:rsidRPr="00DE4CE1">
        <w:t>8</w:t>
      </w:r>
      <w:r w:rsidRPr="00DE4CE1">
        <w:t xml:space="preserve"> Информации об осуществлении закупок у СМП, СОНКО. </w:t>
      </w:r>
    </w:p>
    <w:p w:rsidR="00E93495" w:rsidRPr="00C03B23" w:rsidRDefault="000E2E91" w:rsidP="00C85659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  <w:rPr>
          <w:color w:val="FF0000"/>
        </w:rPr>
      </w:pPr>
      <w:r w:rsidRPr="00DE4CE1">
        <w:rPr>
          <w:rFonts w:eastAsiaTheme="minorHAnsi"/>
          <w:sz w:val="28"/>
          <w:szCs w:val="28"/>
        </w:rPr>
        <w:t>В случае если оплата контракта осуществляется поэтапно в различные финансовые годы, то стоимость каждого этапа контракта учитывается в годовом объеме закупок того года, в котором осуществлена оплата данного этапа контракта</w:t>
      </w:r>
      <w:r w:rsidR="00DE4CE1" w:rsidRPr="00DE4CE1">
        <w:rPr>
          <w:rFonts w:eastAsiaTheme="minorHAnsi"/>
          <w:sz w:val="28"/>
          <w:szCs w:val="28"/>
        </w:rPr>
        <w:t>.</w:t>
      </w:r>
    </w:p>
    <w:p w:rsidR="00E93495" w:rsidRPr="00C85659" w:rsidRDefault="00E93495" w:rsidP="00C85659">
      <w:pPr>
        <w:pStyle w:val="2"/>
        <w:shd w:val="clear" w:color="auto" w:fill="auto"/>
        <w:spacing w:before="0" w:after="0" w:line="240" w:lineRule="auto"/>
        <w:ind w:left="20" w:right="20" w:firstLine="406"/>
        <w:jc w:val="both"/>
      </w:pPr>
      <w:r w:rsidRPr="00C85659">
        <w:t xml:space="preserve">Совокупный годовой объем закупок определяется в соответствии с пунктом 16 статьи 3 Закона о контрактной системе. </w:t>
      </w:r>
    </w:p>
    <w:p w:rsidR="00E93495" w:rsidRPr="00C03B23" w:rsidRDefault="00DE4CE1" w:rsidP="006E54B5">
      <w:pPr>
        <w:pStyle w:val="2"/>
        <w:shd w:val="clear" w:color="auto" w:fill="auto"/>
        <w:spacing w:before="0" w:after="0" w:line="240" w:lineRule="auto"/>
        <w:ind w:left="20" w:right="20" w:firstLine="406"/>
        <w:jc w:val="both"/>
        <w:rPr>
          <w:color w:val="FF0000"/>
        </w:rPr>
      </w:pPr>
      <w:r w:rsidRPr="00C85659">
        <w:t>Совокупный годовой объем закупок</w:t>
      </w:r>
      <w:r w:rsidR="00C85659" w:rsidRPr="00C85659">
        <w:t>,</w:t>
      </w:r>
      <w:r w:rsidRPr="00C85659">
        <w:t xml:space="preserve"> для </w:t>
      </w:r>
      <w:proofErr w:type="gramStart"/>
      <w:r w:rsidRPr="00C85659">
        <w:rPr>
          <w:rFonts w:eastAsiaTheme="minorHAnsi"/>
          <w:sz w:val="28"/>
          <w:szCs w:val="28"/>
        </w:rPr>
        <w:t>определении</w:t>
      </w:r>
      <w:proofErr w:type="gramEnd"/>
      <w:r w:rsidRPr="00C85659">
        <w:rPr>
          <w:rFonts w:eastAsiaTheme="minorHAnsi"/>
          <w:sz w:val="28"/>
          <w:szCs w:val="28"/>
        </w:rPr>
        <w:t xml:space="preserve"> объема закупок осуществленного у СМП</w:t>
      </w:r>
      <w:r w:rsidR="00C85659" w:rsidRPr="00C85659">
        <w:rPr>
          <w:rFonts w:eastAsiaTheme="minorHAnsi"/>
          <w:sz w:val="28"/>
          <w:szCs w:val="28"/>
        </w:rPr>
        <w:t xml:space="preserve">, </w:t>
      </w:r>
      <w:r w:rsidRPr="00C85659">
        <w:rPr>
          <w:rFonts w:eastAsiaTheme="minorHAnsi"/>
          <w:sz w:val="28"/>
          <w:szCs w:val="28"/>
        </w:rPr>
        <w:t>СОНКО</w:t>
      </w:r>
      <w:r w:rsidR="00C85659" w:rsidRPr="00C85659">
        <w:rPr>
          <w:rFonts w:eastAsiaTheme="minorHAnsi"/>
          <w:sz w:val="28"/>
          <w:szCs w:val="28"/>
        </w:rPr>
        <w:t>,</w:t>
      </w:r>
      <w:r w:rsidRPr="00C85659">
        <w:rPr>
          <w:rFonts w:eastAsiaTheme="minorHAnsi"/>
          <w:sz w:val="28"/>
          <w:szCs w:val="28"/>
        </w:rPr>
        <w:t xml:space="preserve"> рассчитывается с учетом </w:t>
      </w:r>
      <w:r w:rsidR="00C85659" w:rsidRPr="00C85659">
        <w:rPr>
          <w:rFonts w:eastAsiaTheme="minorHAnsi"/>
          <w:sz w:val="28"/>
          <w:szCs w:val="28"/>
        </w:rPr>
        <w:t>части 1.1. статьи 30 30 Закона о контрактной системе.</w:t>
      </w:r>
    </w:p>
    <w:sectPr w:rsidR="00E93495" w:rsidRPr="00C03B23" w:rsidSect="00F444AD">
      <w:headerReference w:type="default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44C" w:rsidRDefault="003A544C" w:rsidP="000E2E91">
      <w:r>
        <w:separator/>
      </w:r>
    </w:p>
  </w:endnote>
  <w:endnote w:type="continuationSeparator" w:id="0">
    <w:p w:rsidR="003A544C" w:rsidRDefault="003A544C" w:rsidP="000E2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E91" w:rsidRDefault="000E2E91">
    <w:pPr>
      <w:pStyle w:val="a7"/>
      <w:jc w:val="right"/>
    </w:pPr>
  </w:p>
  <w:p w:rsidR="000E2E91" w:rsidRDefault="000E2E9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44C" w:rsidRDefault="003A544C" w:rsidP="000E2E91">
      <w:r>
        <w:separator/>
      </w:r>
    </w:p>
  </w:footnote>
  <w:footnote w:type="continuationSeparator" w:id="0">
    <w:p w:rsidR="003A544C" w:rsidRDefault="003A544C" w:rsidP="000E2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385770"/>
      <w:docPartObj>
        <w:docPartGallery w:val="Page Numbers (Top of Page)"/>
        <w:docPartUnique/>
      </w:docPartObj>
    </w:sdtPr>
    <w:sdtEndPr/>
    <w:sdtContent>
      <w:p w:rsidR="00F444AD" w:rsidRDefault="00F444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E07">
          <w:rPr>
            <w:noProof/>
          </w:rPr>
          <w:t>4</w:t>
        </w:r>
        <w:r>
          <w:fldChar w:fldCharType="end"/>
        </w:r>
      </w:p>
    </w:sdtContent>
  </w:sdt>
  <w:p w:rsidR="00F444AD" w:rsidRDefault="00F444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211BE"/>
    <w:multiLevelType w:val="multilevel"/>
    <w:tmpl w:val="09F09352"/>
    <w:lvl w:ilvl="0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8" w:hanging="1800"/>
      </w:pPr>
      <w:rPr>
        <w:rFonts w:hint="default"/>
      </w:rPr>
    </w:lvl>
  </w:abstractNum>
  <w:abstractNum w:abstractNumId="1">
    <w:nsid w:val="421724C2"/>
    <w:multiLevelType w:val="multilevel"/>
    <w:tmpl w:val="45146F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00E"/>
    <w:rsid w:val="00052E07"/>
    <w:rsid w:val="00094C37"/>
    <w:rsid w:val="000A54A3"/>
    <w:rsid w:val="000B02A2"/>
    <w:rsid w:val="000C354C"/>
    <w:rsid w:val="000E2E91"/>
    <w:rsid w:val="001C6BD5"/>
    <w:rsid w:val="002221D6"/>
    <w:rsid w:val="00252A8F"/>
    <w:rsid w:val="00305919"/>
    <w:rsid w:val="003A544C"/>
    <w:rsid w:val="003E1B48"/>
    <w:rsid w:val="005205A5"/>
    <w:rsid w:val="00527C61"/>
    <w:rsid w:val="005A606B"/>
    <w:rsid w:val="006C5980"/>
    <w:rsid w:val="006E3913"/>
    <w:rsid w:val="006E54B5"/>
    <w:rsid w:val="00743F9B"/>
    <w:rsid w:val="007E5308"/>
    <w:rsid w:val="00811003"/>
    <w:rsid w:val="009104A5"/>
    <w:rsid w:val="00986ADE"/>
    <w:rsid w:val="009E1CA1"/>
    <w:rsid w:val="00A30B42"/>
    <w:rsid w:val="00A52145"/>
    <w:rsid w:val="00B4500E"/>
    <w:rsid w:val="00C03B23"/>
    <w:rsid w:val="00C2399E"/>
    <w:rsid w:val="00C71D2A"/>
    <w:rsid w:val="00C85659"/>
    <w:rsid w:val="00CC1CDB"/>
    <w:rsid w:val="00D3660C"/>
    <w:rsid w:val="00D544D4"/>
    <w:rsid w:val="00DE4CE1"/>
    <w:rsid w:val="00E64801"/>
    <w:rsid w:val="00E93495"/>
    <w:rsid w:val="00EE1E60"/>
    <w:rsid w:val="00F444AD"/>
    <w:rsid w:val="00FB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450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4500E"/>
    <w:pPr>
      <w:widowControl w:val="0"/>
      <w:shd w:val="clear" w:color="auto" w:fill="FFFFFF"/>
      <w:spacing w:before="240" w:after="420" w:line="0" w:lineRule="atLeast"/>
    </w:pPr>
    <w:rPr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B450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2E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2E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450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4500E"/>
    <w:pPr>
      <w:widowControl w:val="0"/>
      <w:shd w:val="clear" w:color="auto" w:fill="FFFFFF"/>
      <w:spacing w:before="240" w:after="420" w:line="0" w:lineRule="atLeast"/>
    </w:pPr>
    <w:rPr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B450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2E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2E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4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Шубина Надежда Александровна</dc:creator>
  <cp:lastModifiedBy>Шубина Надежда Александровна</cp:lastModifiedBy>
  <cp:revision>23</cp:revision>
  <cp:lastPrinted>2019-02-06T09:37:00Z</cp:lastPrinted>
  <dcterms:created xsi:type="dcterms:W3CDTF">2016-12-07T04:40:00Z</dcterms:created>
  <dcterms:modified xsi:type="dcterms:W3CDTF">2023-03-30T04:00:00Z</dcterms:modified>
</cp:coreProperties>
</file>