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AA4" w:rsidRPr="00843C20" w:rsidRDefault="00A55AA4" w:rsidP="00A55AA4">
      <w:pPr>
        <w:tabs>
          <w:tab w:val="left" w:pos="0"/>
        </w:tabs>
        <w:ind w:right="-5"/>
        <w:jc w:val="center"/>
        <w:rPr>
          <w:b/>
          <w:sz w:val="28"/>
          <w:szCs w:val="28"/>
        </w:rPr>
      </w:pPr>
      <w:bookmarkStart w:id="0" w:name="_GoBack"/>
      <w:bookmarkEnd w:id="0"/>
      <w:r w:rsidRPr="00843C20">
        <w:rPr>
          <w:b/>
          <w:sz w:val="28"/>
          <w:szCs w:val="28"/>
        </w:rPr>
        <w:t>Обзор изменений законодательства РФ о контрактной системе в сфере закупок (</w:t>
      </w:r>
      <w:r w:rsidR="00AB2E53">
        <w:rPr>
          <w:b/>
          <w:sz w:val="28"/>
          <w:szCs w:val="28"/>
        </w:rPr>
        <w:t>ию</w:t>
      </w:r>
      <w:r w:rsidR="006E6C62">
        <w:rPr>
          <w:b/>
          <w:sz w:val="28"/>
          <w:szCs w:val="28"/>
        </w:rPr>
        <w:t>л</w:t>
      </w:r>
      <w:r w:rsidR="00AB2E53">
        <w:rPr>
          <w:b/>
          <w:sz w:val="28"/>
          <w:szCs w:val="28"/>
        </w:rPr>
        <w:t>ь</w:t>
      </w:r>
      <w:r w:rsidRPr="00843C20">
        <w:rPr>
          <w:b/>
          <w:sz w:val="28"/>
          <w:szCs w:val="28"/>
        </w:rPr>
        <w:t xml:space="preserve"> 201</w:t>
      </w:r>
      <w:r w:rsidR="00760309">
        <w:rPr>
          <w:b/>
          <w:sz w:val="28"/>
          <w:szCs w:val="28"/>
        </w:rPr>
        <w:t>7</w:t>
      </w:r>
      <w:r w:rsidRPr="00843C20">
        <w:rPr>
          <w:b/>
          <w:sz w:val="28"/>
          <w:szCs w:val="28"/>
        </w:rPr>
        <w:t xml:space="preserve"> года)</w:t>
      </w:r>
    </w:p>
    <w:p w:rsidR="00A55AA4" w:rsidRDefault="00A55AA4" w:rsidP="00A55AA4">
      <w:pPr>
        <w:ind w:firstLine="567"/>
        <w:rPr>
          <w:b/>
          <w:bCs/>
          <w:sz w:val="24"/>
          <w:szCs w:val="24"/>
        </w:rPr>
      </w:pPr>
    </w:p>
    <w:tbl>
      <w:tblPr>
        <w:tblStyle w:val="a9"/>
        <w:tblW w:w="15702" w:type="dxa"/>
        <w:tblLayout w:type="fixed"/>
        <w:tblLook w:val="04A0" w:firstRow="1" w:lastRow="0" w:firstColumn="1" w:lastColumn="0" w:noHBand="0" w:noVBand="1"/>
      </w:tblPr>
      <w:tblGrid>
        <w:gridCol w:w="532"/>
        <w:gridCol w:w="4396"/>
        <w:gridCol w:w="8647"/>
        <w:gridCol w:w="2127"/>
      </w:tblGrid>
      <w:tr w:rsidR="00A55AA4" w:rsidRPr="00D858B4" w:rsidTr="005A49C1">
        <w:trPr>
          <w:trHeight w:val="1144"/>
        </w:trPr>
        <w:tc>
          <w:tcPr>
            <w:tcW w:w="15702" w:type="dxa"/>
            <w:gridSpan w:val="4"/>
            <w:vAlign w:val="center"/>
          </w:tcPr>
          <w:p w:rsidR="00A55AA4" w:rsidRPr="00E91747" w:rsidRDefault="00A55AA4" w:rsidP="00902A21">
            <w:pPr>
              <w:jc w:val="center"/>
              <w:rPr>
                <w:b/>
                <w:sz w:val="28"/>
                <w:szCs w:val="28"/>
              </w:rPr>
            </w:pPr>
            <w:r w:rsidRPr="00E91747">
              <w:rPr>
                <w:b/>
                <w:sz w:val="28"/>
                <w:szCs w:val="28"/>
              </w:rPr>
              <w:t>Федеральный закон от 05.04.2013 № 44-ФЗ</w:t>
            </w:r>
          </w:p>
          <w:p w:rsidR="00A55AA4" w:rsidRPr="00D858B4" w:rsidRDefault="00A55AA4" w:rsidP="00902A21">
            <w:pPr>
              <w:jc w:val="center"/>
              <w:rPr>
                <w:b/>
              </w:rPr>
            </w:pPr>
            <w:r w:rsidRPr="00E91747">
              <w:rPr>
                <w:b/>
                <w:sz w:val="28"/>
                <w:szCs w:val="28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A55AA4" w:rsidRPr="00D858B4" w:rsidTr="005A49C1">
        <w:tc>
          <w:tcPr>
            <w:tcW w:w="532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№ </w:t>
            </w:r>
            <w:proofErr w:type="gramStart"/>
            <w:r w:rsidRPr="00D858B4">
              <w:rPr>
                <w:b/>
              </w:rPr>
              <w:t>п</w:t>
            </w:r>
            <w:proofErr w:type="gramEnd"/>
            <w:r w:rsidRPr="00D858B4">
              <w:rPr>
                <w:b/>
              </w:rPr>
              <w:t>/п</w:t>
            </w:r>
          </w:p>
        </w:tc>
        <w:tc>
          <w:tcPr>
            <w:tcW w:w="4396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Наименование </w:t>
            </w:r>
            <w:r>
              <w:rPr>
                <w:b/>
              </w:rPr>
              <w:t xml:space="preserve">и реквизиты </w:t>
            </w:r>
            <w:r w:rsidRPr="00D858B4">
              <w:rPr>
                <w:b/>
              </w:rPr>
              <w:t>нормативного документа</w:t>
            </w:r>
          </w:p>
        </w:tc>
        <w:tc>
          <w:tcPr>
            <w:tcW w:w="8647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>
              <w:rPr>
                <w:b/>
              </w:rPr>
              <w:t>Краткое содержание нормативного документа</w:t>
            </w:r>
          </w:p>
        </w:tc>
        <w:tc>
          <w:tcPr>
            <w:tcW w:w="2127" w:type="dxa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>Дата вступления в силу нормативного документа</w:t>
            </w:r>
          </w:p>
        </w:tc>
      </w:tr>
      <w:tr w:rsidR="00B53BB3" w:rsidRPr="00D858B4" w:rsidTr="005A49C1">
        <w:tc>
          <w:tcPr>
            <w:tcW w:w="532" w:type="dxa"/>
          </w:tcPr>
          <w:p w:rsidR="00B53BB3" w:rsidRDefault="005A49C1" w:rsidP="001F1BB8">
            <w:r>
              <w:t>1</w:t>
            </w:r>
          </w:p>
        </w:tc>
        <w:tc>
          <w:tcPr>
            <w:tcW w:w="4396" w:type="dxa"/>
          </w:tcPr>
          <w:p w:rsidR="00B53BB3" w:rsidRDefault="006E6C62" w:rsidP="00AB2E53">
            <w:r>
              <w:t>Правительства РФ от 6 июля 2017 г. № 804 «О внесении изменений в перечень отдельных видов радиоэлектронной продукции, происходящих из иностранных государств, в отношении которых устанавливаются ограничения и условия допуска для целей осуществления закупок для обеспечения государственных и муниципальных нужд».</w:t>
            </w:r>
          </w:p>
        </w:tc>
        <w:tc>
          <w:tcPr>
            <w:tcW w:w="8647" w:type="dxa"/>
          </w:tcPr>
          <w:p w:rsidR="006E6C62" w:rsidRDefault="006E6C62" w:rsidP="006E6C62">
            <w:r>
              <w:t>Постановлением расширен перечень радиоэлектронной продукции, происходящей из иностранных государств, в отношении которой устанавливаются ограничения и условия допуска. В частности установлены ограничения и условия допуска в отношении:</w:t>
            </w:r>
          </w:p>
          <w:p w:rsidR="006E6C62" w:rsidRDefault="006E6C62" w:rsidP="006E6C62">
            <w:r>
              <w:t>- аппаратуры радионавигационной для работы в системе спутниковой навигации ГЛОНАСС или ГЛОНАСС/GPS;</w:t>
            </w:r>
          </w:p>
          <w:p w:rsidR="006E6C62" w:rsidRDefault="006E6C62" w:rsidP="006E6C62">
            <w:r>
              <w:t>- приборов и аппаратуры для телекоммуникаций;</w:t>
            </w:r>
          </w:p>
          <w:p w:rsidR="006E6C62" w:rsidRDefault="006E6C62" w:rsidP="006E6C62">
            <w:r>
              <w:t>- приборов и аппаратуры для измерения или контроля электрических величин прочих.</w:t>
            </w:r>
          </w:p>
          <w:p w:rsidR="00B53BB3" w:rsidRDefault="00B53BB3" w:rsidP="006E6C62"/>
        </w:tc>
        <w:tc>
          <w:tcPr>
            <w:tcW w:w="2127" w:type="dxa"/>
          </w:tcPr>
          <w:p w:rsidR="00B53BB3" w:rsidRDefault="006E6C62" w:rsidP="00B53BB3">
            <w:pPr>
              <w:jc w:val="center"/>
            </w:pPr>
            <w:r>
              <w:t>19.07.2017</w:t>
            </w:r>
          </w:p>
        </w:tc>
      </w:tr>
      <w:tr w:rsidR="00E61794" w:rsidRPr="00D858B4" w:rsidTr="005A49C1">
        <w:tc>
          <w:tcPr>
            <w:tcW w:w="532" w:type="dxa"/>
          </w:tcPr>
          <w:p w:rsidR="00E61794" w:rsidRDefault="00E61794" w:rsidP="001F1BB8">
            <w:r>
              <w:t>2</w:t>
            </w:r>
          </w:p>
        </w:tc>
        <w:tc>
          <w:tcPr>
            <w:tcW w:w="4396" w:type="dxa"/>
          </w:tcPr>
          <w:p w:rsidR="00E61794" w:rsidRDefault="00E61794" w:rsidP="002F31DB">
            <w:r>
              <w:t>Федеральный закон от 26 июля 2017 г. № 198-ФЗ «О внесении изменений в Федеральный закон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8647" w:type="dxa"/>
          </w:tcPr>
          <w:p w:rsidR="00E61794" w:rsidRDefault="00E61794" w:rsidP="002F31DB">
            <w:r>
              <w:t>В Закон № 44-ФЗ добавлены 2 основания для закупки у единственного поставщика:</w:t>
            </w:r>
          </w:p>
          <w:p w:rsidR="00E61794" w:rsidRDefault="00E61794" w:rsidP="002F31DB">
            <w:proofErr w:type="gramStart"/>
            <w:r>
              <w:t>- осуществление закупок юридических услуг в целях обеспечения защиты интересов Российской Федерации в иностранных и международных судах и арбитражах, а также в органах иностранных государств;</w:t>
            </w:r>
            <w:proofErr w:type="gramEnd"/>
          </w:p>
          <w:p w:rsidR="00E61794" w:rsidRDefault="00E61794" w:rsidP="002F31DB">
            <w:r>
              <w:t xml:space="preserve">- осуществление закупок товаров, работ, услуг органами государственной охраны в </w:t>
            </w:r>
            <w:proofErr w:type="gramStart"/>
            <w:r>
              <w:t>целях</w:t>
            </w:r>
            <w:proofErr w:type="gramEnd"/>
            <w:r>
              <w:t xml:space="preserve"> реализации мер по осуществлению государственной охраны. Перечень товаров, работ, услуг, закупки которых могут осуществляться в соответствии с настоящим пунктом, утверждается руководителем федерального органа исполнительной власти в области государственной охраны. </w:t>
            </w:r>
          </w:p>
        </w:tc>
        <w:tc>
          <w:tcPr>
            <w:tcW w:w="2127" w:type="dxa"/>
          </w:tcPr>
          <w:p w:rsidR="00E61794" w:rsidRDefault="00E61794" w:rsidP="002F31DB">
            <w:pPr>
              <w:jc w:val="center"/>
            </w:pPr>
            <w:r>
              <w:t>26.07.2017</w:t>
            </w:r>
          </w:p>
        </w:tc>
      </w:tr>
      <w:tr w:rsidR="00E61794" w:rsidRPr="00D858B4" w:rsidTr="005A49C1">
        <w:tc>
          <w:tcPr>
            <w:tcW w:w="532" w:type="dxa"/>
          </w:tcPr>
          <w:p w:rsidR="00E61794" w:rsidRDefault="00E61794" w:rsidP="001F1BB8">
            <w:r>
              <w:t>3</w:t>
            </w:r>
          </w:p>
        </w:tc>
        <w:tc>
          <w:tcPr>
            <w:tcW w:w="4396" w:type="dxa"/>
          </w:tcPr>
          <w:p w:rsidR="00E61794" w:rsidRDefault="00E61794" w:rsidP="006E6C62">
            <w:r>
              <w:t>Федеральный закон от 26 июля 2017 г. № 189-ФЗ «</w:t>
            </w:r>
            <w:r w:rsidRPr="006E6C62">
              <w:t>О внесении изменений в Кодекс Российской Федерации об административных правонарушениях в части установления административной ответственности должностных лиц заказчика за нарушение срока и порядка оплаты товаров (работ, услуг) при осуществлении закупок для обеспечения госуд</w:t>
            </w:r>
            <w:r>
              <w:t>арственных и муниципальных нужд»</w:t>
            </w:r>
          </w:p>
        </w:tc>
        <w:tc>
          <w:tcPr>
            <w:tcW w:w="8647" w:type="dxa"/>
          </w:tcPr>
          <w:p w:rsidR="00E61794" w:rsidRDefault="00E61794" w:rsidP="006E6C62">
            <w:r>
              <w:t xml:space="preserve">Кодекс Российской Федерации об административных правонарушениях дополнен статьей 7.32.5. Данная статья устанавливает административную ответственность должностного лица заказчика за нарушение срока и порядка оплаты товаров (работ, услуг) по Закону № 44-ФЗ, в </w:t>
            </w:r>
            <w:proofErr w:type="gramStart"/>
            <w:r>
              <w:t>виде</w:t>
            </w:r>
            <w:proofErr w:type="gramEnd"/>
            <w:r>
              <w:t xml:space="preserve"> административного штрафа в размере от 30 тыс. до 50 тыс. рублей, а в случае повторного нарушения - дисквалификации на срок от одного года до двух лет.</w:t>
            </w:r>
          </w:p>
          <w:p w:rsidR="00E61794" w:rsidRDefault="00E61794" w:rsidP="006E6C62"/>
        </w:tc>
        <w:tc>
          <w:tcPr>
            <w:tcW w:w="2127" w:type="dxa"/>
          </w:tcPr>
          <w:p w:rsidR="00E61794" w:rsidRDefault="00E61794" w:rsidP="00B53BB3">
            <w:pPr>
              <w:jc w:val="center"/>
            </w:pPr>
            <w:r>
              <w:t>06.08.2017</w:t>
            </w:r>
          </w:p>
        </w:tc>
      </w:tr>
      <w:tr w:rsidR="00E61794" w:rsidRPr="00D858B4" w:rsidTr="005A49C1">
        <w:tc>
          <w:tcPr>
            <w:tcW w:w="532" w:type="dxa"/>
          </w:tcPr>
          <w:p w:rsidR="00E61794" w:rsidRDefault="00E61794" w:rsidP="001F1BB8">
            <w:r>
              <w:t>4</w:t>
            </w:r>
          </w:p>
        </w:tc>
        <w:tc>
          <w:tcPr>
            <w:tcW w:w="4396" w:type="dxa"/>
          </w:tcPr>
          <w:p w:rsidR="00E61794" w:rsidRDefault="00E61794" w:rsidP="006E6C62">
            <w:r>
              <w:t>Федеральный закон от 26 июля 2017 г. № 211-ФЗ «О внесении изменения в статью 111.1 Федерального закона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8647" w:type="dxa"/>
          </w:tcPr>
          <w:p w:rsidR="00E61794" w:rsidRDefault="00E61794" w:rsidP="006E6C62">
            <w:r>
              <w:t>Внесены поправки в ст. 111.1 в части действий заказчиков, осуществляющих свою деятельность на территории иностранного государства, а именно:</w:t>
            </w:r>
          </w:p>
          <w:p w:rsidR="00E61794" w:rsidRDefault="00E61794" w:rsidP="006E6C62">
            <w:r>
              <w:t>- можно не использовать идентификационный код закупки и каталог товаров, работ, услуг для обеспечения государственных и муниципальных нужд;</w:t>
            </w:r>
          </w:p>
          <w:p w:rsidR="00E61794" w:rsidRDefault="00E61794" w:rsidP="006E6C62">
            <w:r>
              <w:t>- можно не направлять сведения о недобросовестных поставщиках в реестр недобросовестных поставщиков;</w:t>
            </w:r>
          </w:p>
          <w:p w:rsidR="00E61794" w:rsidRDefault="00E61794" w:rsidP="006E6C62">
            <w:r>
              <w:t>- можно не устанавливать требование обеспечения исполнения контракта, но при наличии обоснования.</w:t>
            </w:r>
          </w:p>
          <w:p w:rsidR="00E61794" w:rsidRDefault="00E61794" w:rsidP="006E6C62">
            <w:r>
              <w:t xml:space="preserve">Кроме этого, не осуществляется казначейский контроль в </w:t>
            </w:r>
            <w:proofErr w:type="gramStart"/>
            <w:r>
              <w:t>отношении</w:t>
            </w:r>
            <w:proofErr w:type="gramEnd"/>
            <w:r>
              <w:t xml:space="preserve"> закупок таких заказчиков. </w:t>
            </w:r>
          </w:p>
          <w:p w:rsidR="00E61794" w:rsidRDefault="00E61794" w:rsidP="006E6C62">
            <w:r>
              <w:t xml:space="preserve">Правительство РФ вправе определить особенности планирования и осуществления закупок «иностранными» заказчиками, а также перечень конкретных заказчиков, в отношении которых могут быть установлены отдельные особенности планирования и осуществления закупок. </w:t>
            </w:r>
          </w:p>
        </w:tc>
        <w:tc>
          <w:tcPr>
            <w:tcW w:w="2127" w:type="dxa"/>
          </w:tcPr>
          <w:p w:rsidR="00E61794" w:rsidRDefault="00E61794" w:rsidP="00B53BB3">
            <w:pPr>
              <w:jc w:val="center"/>
            </w:pPr>
            <w:r>
              <w:t>06.08.2017</w:t>
            </w:r>
          </w:p>
        </w:tc>
      </w:tr>
      <w:tr w:rsidR="00E61794" w:rsidRPr="00D858B4" w:rsidTr="005A49C1">
        <w:tc>
          <w:tcPr>
            <w:tcW w:w="532" w:type="dxa"/>
          </w:tcPr>
          <w:p w:rsidR="00E61794" w:rsidRPr="001F1BB8" w:rsidRDefault="00E61794" w:rsidP="001F1BB8">
            <w:r>
              <w:lastRenderedPageBreak/>
              <w:t>5</w:t>
            </w:r>
          </w:p>
        </w:tc>
        <w:tc>
          <w:tcPr>
            <w:tcW w:w="4396" w:type="dxa"/>
          </w:tcPr>
          <w:p w:rsidR="00E61794" w:rsidRPr="00775EA4" w:rsidRDefault="00E61794" w:rsidP="00E61794">
            <w:r>
              <w:t>Федеральный закон от 29 июля 2017 г. № 231-ФЗ «</w:t>
            </w:r>
            <w:r w:rsidRPr="00E61794">
              <w:t>О внесении изменения в статью 93 Федерального закона "О контрактной системе в сфере закупок товаров, работ, услуг для обеспечения государственных и муниципальных нужд</w:t>
            </w:r>
            <w:r>
              <w:t>»</w:t>
            </w:r>
          </w:p>
        </w:tc>
        <w:tc>
          <w:tcPr>
            <w:tcW w:w="8647" w:type="dxa"/>
          </w:tcPr>
          <w:p w:rsidR="00E61794" w:rsidRDefault="00E61794" w:rsidP="006E6C62">
            <w:r>
              <w:t xml:space="preserve">Действие п. 5 ч. 1 ст. 93 Закона № 44-ФЗ, предусматривающего право некоторых заказчиков осуществлять закупки продукции на сумму, не превышающую четырехсот тысяч рублей, распространено на организации для детей-сирот и детей, оставшихся без попечения родителей, в которые такие дети помещаются под надзор. </w:t>
            </w:r>
          </w:p>
          <w:p w:rsidR="00E61794" w:rsidRDefault="00E61794" w:rsidP="006E6C62"/>
        </w:tc>
        <w:tc>
          <w:tcPr>
            <w:tcW w:w="2127" w:type="dxa"/>
          </w:tcPr>
          <w:p w:rsidR="00E61794" w:rsidRPr="0081059E" w:rsidRDefault="00E61794" w:rsidP="00B53BB3">
            <w:pPr>
              <w:jc w:val="center"/>
            </w:pPr>
            <w:r>
              <w:t>10.08.2017</w:t>
            </w:r>
          </w:p>
        </w:tc>
      </w:tr>
      <w:tr w:rsidR="00E61794" w:rsidRPr="00D858B4" w:rsidTr="005A49C1">
        <w:tc>
          <w:tcPr>
            <w:tcW w:w="532" w:type="dxa"/>
          </w:tcPr>
          <w:p w:rsidR="00E61794" w:rsidRDefault="00E61794" w:rsidP="001F1BB8">
            <w:r>
              <w:t>6</w:t>
            </w:r>
          </w:p>
        </w:tc>
        <w:tc>
          <w:tcPr>
            <w:tcW w:w="4396" w:type="dxa"/>
          </w:tcPr>
          <w:p w:rsidR="00E61794" w:rsidRDefault="00E61794" w:rsidP="00E61794">
            <w:r>
              <w:t>Федеральный закон от 29 июля 2017 № 267-ФЗ «О внесении изменений в отдельные законодательные акты Российской Федерации»</w:t>
            </w:r>
          </w:p>
          <w:p w:rsidR="00E61794" w:rsidRDefault="00E61794" w:rsidP="00E61794"/>
        </w:tc>
        <w:tc>
          <w:tcPr>
            <w:tcW w:w="8647" w:type="dxa"/>
          </w:tcPr>
          <w:p w:rsidR="00E61794" w:rsidRDefault="00E61794" w:rsidP="00E61794">
            <w:r>
              <w:t xml:space="preserve">Поправки </w:t>
            </w:r>
            <w:proofErr w:type="gramStart"/>
            <w:r>
              <w:t>внесены в статью 45 Закона № 44-ФЗ и касаются</w:t>
            </w:r>
            <w:proofErr w:type="gramEnd"/>
            <w:r>
              <w:t xml:space="preserve"> требований к банкам, выдающим банковские гарантии. Теперь требования к таким банкам устанавливаются Правительством РФ, а Минфин России будет вести перечень банков, соответствующих таким требованиям. </w:t>
            </w:r>
          </w:p>
          <w:p w:rsidR="00E61794" w:rsidRDefault="00E61794" w:rsidP="00E61794"/>
        </w:tc>
        <w:tc>
          <w:tcPr>
            <w:tcW w:w="2127" w:type="dxa"/>
          </w:tcPr>
          <w:p w:rsidR="00E61794" w:rsidRDefault="00E61794" w:rsidP="00B53BB3">
            <w:pPr>
              <w:jc w:val="center"/>
            </w:pPr>
            <w:r>
              <w:t>01.01.2018</w:t>
            </w:r>
          </w:p>
        </w:tc>
      </w:tr>
    </w:tbl>
    <w:p w:rsidR="007F49AA" w:rsidRPr="007E278A" w:rsidRDefault="007F49AA" w:rsidP="005B555B">
      <w:pPr>
        <w:tabs>
          <w:tab w:val="left" w:pos="0"/>
        </w:tabs>
        <w:ind w:right="-5"/>
        <w:rPr>
          <w:b/>
          <w:sz w:val="24"/>
          <w:szCs w:val="24"/>
        </w:rPr>
      </w:pPr>
    </w:p>
    <w:sectPr w:rsidR="007F49AA" w:rsidRPr="007E278A" w:rsidSect="005A49C1">
      <w:pgSz w:w="16838" w:h="11906" w:orient="landscape"/>
      <w:pgMar w:top="426" w:right="709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95"/>
    <w:multiLevelType w:val="multilevel"/>
    <w:tmpl w:val="336A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A2291E"/>
    <w:multiLevelType w:val="multilevel"/>
    <w:tmpl w:val="24981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4238EA"/>
    <w:multiLevelType w:val="multilevel"/>
    <w:tmpl w:val="399C8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DD1323"/>
    <w:multiLevelType w:val="hybridMultilevel"/>
    <w:tmpl w:val="D51E6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02D8E"/>
    <w:multiLevelType w:val="multilevel"/>
    <w:tmpl w:val="AD94B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F84A15"/>
    <w:multiLevelType w:val="multilevel"/>
    <w:tmpl w:val="A9C67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F252F9"/>
    <w:multiLevelType w:val="hybridMultilevel"/>
    <w:tmpl w:val="3E8E516A"/>
    <w:lvl w:ilvl="0" w:tplc="A720FDC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56F59"/>
    <w:multiLevelType w:val="multilevel"/>
    <w:tmpl w:val="FB48A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EA3E6E"/>
    <w:multiLevelType w:val="multilevel"/>
    <w:tmpl w:val="F2D478CA"/>
    <w:lvl w:ilvl="0">
      <w:start w:val="1"/>
      <w:numFmt w:val="decimal"/>
      <w:lvlText w:val="%1."/>
      <w:lvlJc w:val="left"/>
      <w:rPr>
        <w:rFonts w:ascii="Times New Roman" w:eastAsia="Trebuchet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BC8"/>
    <w:rsid w:val="00010957"/>
    <w:rsid w:val="00024535"/>
    <w:rsid w:val="00074C92"/>
    <w:rsid w:val="000867CE"/>
    <w:rsid w:val="00096992"/>
    <w:rsid w:val="000B0B4E"/>
    <w:rsid w:val="000B11DE"/>
    <w:rsid w:val="000B4998"/>
    <w:rsid w:val="000B4FFC"/>
    <w:rsid w:val="000E44DA"/>
    <w:rsid w:val="000E69DC"/>
    <w:rsid w:val="000F6020"/>
    <w:rsid w:val="00125024"/>
    <w:rsid w:val="00130583"/>
    <w:rsid w:val="00151EFE"/>
    <w:rsid w:val="00187167"/>
    <w:rsid w:val="001A01F0"/>
    <w:rsid w:val="001A0B36"/>
    <w:rsid w:val="001A4F13"/>
    <w:rsid w:val="001B2FEF"/>
    <w:rsid w:val="001B4186"/>
    <w:rsid w:val="001C2CEC"/>
    <w:rsid w:val="001D5197"/>
    <w:rsid w:val="001D72C6"/>
    <w:rsid w:val="001F1BB8"/>
    <w:rsid w:val="001F7561"/>
    <w:rsid w:val="002015A2"/>
    <w:rsid w:val="00223F11"/>
    <w:rsid w:val="00227CC6"/>
    <w:rsid w:val="00243DE7"/>
    <w:rsid w:val="0029442C"/>
    <w:rsid w:val="00296B7C"/>
    <w:rsid w:val="002E555D"/>
    <w:rsid w:val="002E57B3"/>
    <w:rsid w:val="0030223C"/>
    <w:rsid w:val="003344EE"/>
    <w:rsid w:val="00347FEB"/>
    <w:rsid w:val="00362D4D"/>
    <w:rsid w:val="00366DA2"/>
    <w:rsid w:val="00371943"/>
    <w:rsid w:val="003A38AF"/>
    <w:rsid w:val="003B7D74"/>
    <w:rsid w:val="003C7F5C"/>
    <w:rsid w:val="003F0067"/>
    <w:rsid w:val="004526AE"/>
    <w:rsid w:val="00453E9A"/>
    <w:rsid w:val="0046689C"/>
    <w:rsid w:val="00473B16"/>
    <w:rsid w:val="00491073"/>
    <w:rsid w:val="004A391A"/>
    <w:rsid w:val="004D7ED6"/>
    <w:rsid w:val="004E3BCB"/>
    <w:rsid w:val="004F457F"/>
    <w:rsid w:val="00503320"/>
    <w:rsid w:val="005177E6"/>
    <w:rsid w:val="00536B0D"/>
    <w:rsid w:val="00545103"/>
    <w:rsid w:val="005509C0"/>
    <w:rsid w:val="00551E56"/>
    <w:rsid w:val="005554F4"/>
    <w:rsid w:val="0055590F"/>
    <w:rsid w:val="005926AA"/>
    <w:rsid w:val="005954F2"/>
    <w:rsid w:val="005A289F"/>
    <w:rsid w:val="005A38A8"/>
    <w:rsid w:val="005A49C1"/>
    <w:rsid w:val="005B20C0"/>
    <w:rsid w:val="005B5512"/>
    <w:rsid w:val="005B555B"/>
    <w:rsid w:val="005E4967"/>
    <w:rsid w:val="00600495"/>
    <w:rsid w:val="0060190A"/>
    <w:rsid w:val="006034DA"/>
    <w:rsid w:val="00620B80"/>
    <w:rsid w:val="006459C9"/>
    <w:rsid w:val="00681647"/>
    <w:rsid w:val="006A7E34"/>
    <w:rsid w:val="006D0CB3"/>
    <w:rsid w:val="006E6C62"/>
    <w:rsid w:val="006F3DCE"/>
    <w:rsid w:val="00707A56"/>
    <w:rsid w:val="0072794F"/>
    <w:rsid w:val="00733917"/>
    <w:rsid w:val="00754BC8"/>
    <w:rsid w:val="00760309"/>
    <w:rsid w:val="007753BF"/>
    <w:rsid w:val="00775EA4"/>
    <w:rsid w:val="0077788D"/>
    <w:rsid w:val="0078050E"/>
    <w:rsid w:val="007B00FF"/>
    <w:rsid w:val="007C1D7C"/>
    <w:rsid w:val="007C6730"/>
    <w:rsid w:val="007E2186"/>
    <w:rsid w:val="007E278A"/>
    <w:rsid w:val="007F49AA"/>
    <w:rsid w:val="0081022D"/>
    <w:rsid w:val="0081059E"/>
    <w:rsid w:val="00827277"/>
    <w:rsid w:val="0082733B"/>
    <w:rsid w:val="00842666"/>
    <w:rsid w:val="00843C20"/>
    <w:rsid w:val="00847AC7"/>
    <w:rsid w:val="00880C80"/>
    <w:rsid w:val="008B4F3B"/>
    <w:rsid w:val="008E4985"/>
    <w:rsid w:val="0092185F"/>
    <w:rsid w:val="0093154B"/>
    <w:rsid w:val="00964222"/>
    <w:rsid w:val="009746E3"/>
    <w:rsid w:val="00975E36"/>
    <w:rsid w:val="00980A5F"/>
    <w:rsid w:val="009A33A4"/>
    <w:rsid w:val="009A6D3D"/>
    <w:rsid w:val="009B19EE"/>
    <w:rsid w:val="009D1BAF"/>
    <w:rsid w:val="00A023A6"/>
    <w:rsid w:val="00A132F3"/>
    <w:rsid w:val="00A4253D"/>
    <w:rsid w:val="00A55AA4"/>
    <w:rsid w:val="00A702D3"/>
    <w:rsid w:val="00A74023"/>
    <w:rsid w:val="00A92E38"/>
    <w:rsid w:val="00AB2E53"/>
    <w:rsid w:val="00AC6FDD"/>
    <w:rsid w:val="00B2477E"/>
    <w:rsid w:val="00B53BB3"/>
    <w:rsid w:val="00B63979"/>
    <w:rsid w:val="00B75F65"/>
    <w:rsid w:val="00B8073C"/>
    <w:rsid w:val="00B942E9"/>
    <w:rsid w:val="00BC409C"/>
    <w:rsid w:val="00BD19FB"/>
    <w:rsid w:val="00BF0AC6"/>
    <w:rsid w:val="00BF4432"/>
    <w:rsid w:val="00C02031"/>
    <w:rsid w:val="00C360A0"/>
    <w:rsid w:val="00C4631D"/>
    <w:rsid w:val="00C64D19"/>
    <w:rsid w:val="00C775E8"/>
    <w:rsid w:val="00C901AD"/>
    <w:rsid w:val="00CB23B8"/>
    <w:rsid w:val="00CB4223"/>
    <w:rsid w:val="00CC4AC1"/>
    <w:rsid w:val="00CF5B65"/>
    <w:rsid w:val="00D21F76"/>
    <w:rsid w:val="00D311D7"/>
    <w:rsid w:val="00D35569"/>
    <w:rsid w:val="00D42E92"/>
    <w:rsid w:val="00D56509"/>
    <w:rsid w:val="00D710A1"/>
    <w:rsid w:val="00D776EE"/>
    <w:rsid w:val="00DA6655"/>
    <w:rsid w:val="00DA7DD7"/>
    <w:rsid w:val="00DF3E59"/>
    <w:rsid w:val="00DF4B33"/>
    <w:rsid w:val="00E04C79"/>
    <w:rsid w:val="00E1765A"/>
    <w:rsid w:val="00E33A2A"/>
    <w:rsid w:val="00E61794"/>
    <w:rsid w:val="00E91747"/>
    <w:rsid w:val="00EA2FBC"/>
    <w:rsid w:val="00EC06F7"/>
    <w:rsid w:val="00EC5C96"/>
    <w:rsid w:val="00ED0873"/>
    <w:rsid w:val="00ED5599"/>
    <w:rsid w:val="00EE1E88"/>
    <w:rsid w:val="00EE3483"/>
    <w:rsid w:val="00EE4555"/>
    <w:rsid w:val="00EF74E8"/>
    <w:rsid w:val="00F016C9"/>
    <w:rsid w:val="00F309E5"/>
    <w:rsid w:val="00F34407"/>
    <w:rsid w:val="00F43C71"/>
    <w:rsid w:val="00F460A2"/>
    <w:rsid w:val="00F46264"/>
    <w:rsid w:val="00F46A64"/>
    <w:rsid w:val="00F53EC3"/>
    <w:rsid w:val="00F61F57"/>
    <w:rsid w:val="00F7201C"/>
    <w:rsid w:val="00F74CE5"/>
    <w:rsid w:val="00F93D86"/>
    <w:rsid w:val="00FB58B8"/>
    <w:rsid w:val="00FB64BA"/>
    <w:rsid w:val="00FD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3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4682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03651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11896784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74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6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94888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5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84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60508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7104169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66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8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3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DC633-3A0E-482C-B2A4-50702169C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2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Эрнст Светлана Александровна</dc:creator>
  <cp:lastModifiedBy>Алембеков Ринат Хуснуллович</cp:lastModifiedBy>
  <cp:revision>38</cp:revision>
  <cp:lastPrinted>2017-06-16T04:05:00Z</cp:lastPrinted>
  <dcterms:created xsi:type="dcterms:W3CDTF">2016-07-13T09:36:00Z</dcterms:created>
  <dcterms:modified xsi:type="dcterms:W3CDTF">2017-08-17T11:28:00Z</dcterms:modified>
</cp:coreProperties>
</file>