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B53BB3">
        <w:rPr>
          <w:b/>
          <w:sz w:val="28"/>
          <w:szCs w:val="28"/>
        </w:rPr>
        <w:t>май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2" w:type="dxa"/>
        <w:tblLayout w:type="fixed"/>
        <w:tblLook w:val="04A0" w:firstRow="1" w:lastRow="0" w:firstColumn="1" w:lastColumn="0" w:noHBand="0" w:noVBand="1"/>
      </w:tblPr>
      <w:tblGrid>
        <w:gridCol w:w="532"/>
        <w:gridCol w:w="4396"/>
        <w:gridCol w:w="8647"/>
        <w:gridCol w:w="2127"/>
      </w:tblGrid>
      <w:tr w:rsidR="00A55AA4" w:rsidRPr="00D858B4" w:rsidTr="005A49C1">
        <w:trPr>
          <w:trHeight w:val="1144"/>
        </w:trPr>
        <w:tc>
          <w:tcPr>
            <w:tcW w:w="15702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5A49C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396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647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127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B53BB3" w:rsidRPr="00D858B4" w:rsidTr="005A49C1">
        <w:tc>
          <w:tcPr>
            <w:tcW w:w="532" w:type="dxa"/>
          </w:tcPr>
          <w:p w:rsidR="00B53BB3" w:rsidRDefault="005A49C1" w:rsidP="001F1BB8">
            <w:r>
              <w:t>1</w:t>
            </w:r>
          </w:p>
        </w:tc>
        <w:tc>
          <w:tcPr>
            <w:tcW w:w="4396" w:type="dxa"/>
          </w:tcPr>
          <w:p w:rsidR="00B53BB3" w:rsidRDefault="00B53BB3" w:rsidP="00B53BB3">
            <w:proofErr w:type="gramStart"/>
            <w:r>
              <w:t>Постановление Правительства Российской Федерации от 15 мая 2017 г. № 570 «Об установлении видов и объемов работ по строительству, реконструкции объектов капитального строительства, которые подрядчик обязан выполнить самостоятельно без привлечения других лиц к исполнению своих обязательств по государственному и (или) муниципальному контрактам, и о внесении изменений в Правила определения размера штрафа, начисляемого в случае ненадлежащего исполнения заказчиком, поставщиком (подрядчиком, исполнителем) обязательств</w:t>
            </w:r>
            <w:proofErr w:type="gramEnd"/>
            <w:r>
              <w:t xml:space="preserve">, </w:t>
            </w:r>
            <w:proofErr w:type="gramStart"/>
            <w:r>
              <w:t>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контрактом»</w:t>
            </w:r>
            <w:proofErr w:type="gramEnd"/>
          </w:p>
        </w:tc>
        <w:tc>
          <w:tcPr>
            <w:tcW w:w="8647" w:type="dxa"/>
          </w:tcPr>
          <w:p w:rsidR="00B53BB3" w:rsidRDefault="00B53BB3" w:rsidP="00077443">
            <w:r>
              <w:t xml:space="preserve">Установлены виды работ по строительству и реконструкции объектов капитального строительства, которые подрядчики обязаны выполнять без привлечения субподрядчиков, их стоимость должна составлять до 1 июля 2018 г. не менее 15% от цены контракта, а с 1 июля 2018 г. - не менее 25% от цены контракта. </w:t>
            </w:r>
          </w:p>
          <w:p w:rsidR="00B53BB3" w:rsidRDefault="00B53BB3" w:rsidP="00077443">
            <w:r>
              <w:t xml:space="preserve">Возможные виды и объемы работ по строительству, реконструкции объектов капитального строительства из числа видов работ, утвержденных Правительством РФ, которые подрядчик </w:t>
            </w:r>
            <w:proofErr w:type="gramStart"/>
            <w:r>
              <w:t>обязан выполнить самостоятельно подлежат</w:t>
            </w:r>
            <w:proofErr w:type="gramEnd"/>
            <w:r>
              <w:t xml:space="preserve"> включению заказчиком в документацию о закупке. </w:t>
            </w:r>
          </w:p>
          <w:p w:rsidR="00B53BB3" w:rsidRDefault="00B53BB3" w:rsidP="00077443">
            <w:r>
              <w:t xml:space="preserve">Конкретные виды и объемы работ, которые должны быть выполнены подрядчиком самостоятельно, определяются по предложению подрядчика и перечня возможных видов и объёмов работ, установленных документацией о закупке, и включаются в государственный и (или) муниципальный контракт и исходя из сметной стоимости этих работ, предусмотренной проектной документацией. </w:t>
            </w:r>
          </w:p>
          <w:p w:rsidR="00B53BB3" w:rsidRDefault="00B53BB3" w:rsidP="00077443"/>
        </w:tc>
        <w:tc>
          <w:tcPr>
            <w:tcW w:w="2127" w:type="dxa"/>
          </w:tcPr>
          <w:p w:rsidR="00B53BB3" w:rsidRDefault="00B53BB3" w:rsidP="00B53BB3">
            <w:pPr>
              <w:jc w:val="center"/>
            </w:pPr>
            <w:r>
              <w:t>25.05.2017</w:t>
            </w:r>
          </w:p>
        </w:tc>
      </w:tr>
      <w:tr w:rsidR="009D1BAF" w:rsidRPr="00D858B4" w:rsidTr="005A49C1">
        <w:tc>
          <w:tcPr>
            <w:tcW w:w="532" w:type="dxa"/>
          </w:tcPr>
          <w:p w:rsidR="009D1BAF" w:rsidRDefault="005A49C1" w:rsidP="001F1BB8">
            <w:r>
              <w:t>2</w:t>
            </w:r>
          </w:p>
        </w:tc>
        <w:tc>
          <w:tcPr>
            <w:tcW w:w="4396" w:type="dxa"/>
          </w:tcPr>
          <w:p w:rsidR="009D1BAF" w:rsidRDefault="009D1BAF" w:rsidP="00B53BB3">
            <w:r>
              <w:t>Указ Президента Российской Федерации от 31 мая 2017 г. № 244 «Об отмене некоторых специальных экономических мер в отношении Турецкой Республики»</w:t>
            </w:r>
          </w:p>
        </w:tc>
        <w:tc>
          <w:tcPr>
            <w:tcW w:w="8647" w:type="dxa"/>
          </w:tcPr>
          <w:p w:rsidR="009D1BAF" w:rsidRDefault="009D1BAF" w:rsidP="009D1BAF">
            <w:r>
              <w:t xml:space="preserve">Признаны утратившими силу подпункты «б» и «в» пункта 1 Указа Президента Российской Федерации от 28 ноября 2015 г. № 583 «О мерах по обеспечению национальной безопасности Российской Федерации и защите граждан Российской Федерации от преступных и иных противоправных действий и о применении специальных экономических мер в отношении Турецкой Республики». </w:t>
            </w:r>
          </w:p>
          <w:p w:rsidR="009D1BAF" w:rsidRDefault="009D1BAF" w:rsidP="009D1BAF">
            <w:proofErr w:type="gramStart"/>
            <w:r>
              <w:t xml:space="preserve">С учетом пункта 4 постановления Правительства РФ от 29.12.2015 № 1457 «О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запрещено» это влечет снятие запретов на выполнение работ (оказание услуг) турецкими организациями. </w:t>
            </w:r>
            <w:proofErr w:type="gramEnd"/>
          </w:p>
          <w:p w:rsidR="009D1BAF" w:rsidRDefault="009D1BAF" w:rsidP="009D1BAF">
            <w:r>
              <w:t>Также снимаются ограничения на привлечение к выполнению работ (оказанию услуг) граждан Турецкой Республики.</w:t>
            </w:r>
          </w:p>
        </w:tc>
        <w:tc>
          <w:tcPr>
            <w:tcW w:w="2127" w:type="dxa"/>
          </w:tcPr>
          <w:p w:rsidR="009D1BAF" w:rsidRDefault="009D1BAF" w:rsidP="00B53BB3">
            <w:pPr>
              <w:jc w:val="center"/>
            </w:pPr>
            <w:r>
              <w:t>31.05.2017</w:t>
            </w:r>
          </w:p>
        </w:tc>
      </w:tr>
      <w:tr w:rsidR="009D1BAF" w:rsidRPr="00D858B4" w:rsidTr="005A49C1">
        <w:tc>
          <w:tcPr>
            <w:tcW w:w="532" w:type="dxa"/>
          </w:tcPr>
          <w:p w:rsidR="009D1BAF" w:rsidRDefault="005A49C1" w:rsidP="001F1BB8">
            <w:r>
              <w:t>3</w:t>
            </w:r>
          </w:p>
        </w:tc>
        <w:tc>
          <w:tcPr>
            <w:tcW w:w="4396" w:type="dxa"/>
          </w:tcPr>
          <w:p w:rsidR="009D1BAF" w:rsidRDefault="009D1BAF" w:rsidP="005A49C1">
            <w:r w:rsidRPr="009D1BAF">
              <w:t>Постановление Правительства РФ от 2 июня 2017 г. № 672</w:t>
            </w:r>
            <w:r>
              <w:t xml:space="preserve"> «О внесении изменений в </w:t>
            </w:r>
            <w:r w:rsidR="005A49C1">
              <w:t>п</w:t>
            </w:r>
            <w:r>
              <w:t xml:space="preserve">остановление Правительства Российской Федерации от 30 ноября 2015 г. № 1296 и </w:t>
            </w:r>
            <w:r>
              <w:lastRenderedPageBreak/>
              <w:t>признании утратившими силу</w:t>
            </w:r>
            <w:r w:rsidR="005A49C1">
              <w:t xml:space="preserve"> </w:t>
            </w:r>
            <w:r>
              <w:t>некоторых актов Правительства Российской Федерации»</w:t>
            </w:r>
          </w:p>
        </w:tc>
        <w:tc>
          <w:tcPr>
            <w:tcW w:w="8647" w:type="dxa"/>
          </w:tcPr>
          <w:p w:rsidR="009D1BAF" w:rsidRDefault="009D1BAF" w:rsidP="009D1BAF">
            <w:proofErr w:type="gramStart"/>
            <w:r>
              <w:lastRenderedPageBreak/>
              <w:t>Постановлением</w:t>
            </w:r>
            <w:proofErr w:type="gramEnd"/>
            <w:r>
              <w:t xml:space="preserve"> </w:t>
            </w:r>
            <w:r w:rsidRPr="009D1BAF">
              <w:t xml:space="preserve">признано утратившим силу постановление Правительства РФ от 29 декабря 2015 г. № 1457 «О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</w:t>
            </w:r>
            <w:r w:rsidRPr="009D1BAF">
              <w:lastRenderedPageBreak/>
              <w:t xml:space="preserve">(или) организациями, находящимися под юрисдикцией Турецкой Республики, запрещено». </w:t>
            </w:r>
          </w:p>
        </w:tc>
        <w:tc>
          <w:tcPr>
            <w:tcW w:w="2127" w:type="dxa"/>
          </w:tcPr>
          <w:p w:rsidR="009D1BAF" w:rsidRDefault="009D1BAF" w:rsidP="00B53BB3">
            <w:pPr>
              <w:jc w:val="center"/>
            </w:pPr>
            <w:r>
              <w:lastRenderedPageBreak/>
              <w:t>10.06.2017</w:t>
            </w:r>
          </w:p>
        </w:tc>
      </w:tr>
      <w:tr w:rsidR="00B53BB3" w:rsidRPr="00D858B4" w:rsidTr="005A49C1">
        <w:tc>
          <w:tcPr>
            <w:tcW w:w="532" w:type="dxa"/>
          </w:tcPr>
          <w:p w:rsidR="00B53BB3" w:rsidRPr="001F1BB8" w:rsidRDefault="005A49C1" w:rsidP="001F1BB8">
            <w:r>
              <w:lastRenderedPageBreak/>
              <w:t>4</w:t>
            </w:r>
          </w:p>
        </w:tc>
        <w:tc>
          <w:tcPr>
            <w:tcW w:w="4396" w:type="dxa"/>
          </w:tcPr>
          <w:p w:rsidR="00B53BB3" w:rsidRDefault="00B53BB3" w:rsidP="00B53BB3">
            <w:r>
              <w:t xml:space="preserve">Постановление Правительства Российской Федерации от 12 мая 2017 г. № 563 «О порядке </w:t>
            </w:r>
            <w:proofErr w:type="gramStart"/>
            <w:r>
              <w:t>и</w:t>
            </w:r>
            <w:proofErr w:type="gramEnd"/>
            <w:r>
              <w:t xml:space="preserve">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Федерации». </w:t>
            </w:r>
          </w:p>
          <w:p w:rsidR="00B53BB3" w:rsidRPr="00775EA4" w:rsidRDefault="00B53BB3" w:rsidP="00223F11"/>
        </w:tc>
        <w:tc>
          <w:tcPr>
            <w:tcW w:w="8647" w:type="dxa"/>
          </w:tcPr>
          <w:p w:rsidR="00B53BB3" w:rsidRDefault="00B53BB3" w:rsidP="00B53BB3">
            <w:r>
              <w:t xml:space="preserve">Документ выпущен в </w:t>
            </w:r>
            <w:proofErr w:type="gramStart"/>
            <w:r>
              <w:t>соответствии</w:t>
            </w:r>
            <w:proofErr w:type="gramEnd"/>
            <w:r>
              <w:t xml:space="preserve"> с ч. 16.1 ст. 34 Закона № 44-ФЗ. </w:t>
            </w:r>
          </w:p>
          <w:p w:rsidR="00B53BB3" w:rsidRDefault="00B53BB3" w:rsidP="00B53BB3">
            <w:r>
              <w:t xml:space="preserve">Установлено, что контракты,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заключаются при наличии следующих оснований: </w:t>
            </w:r>
          </w:p>
          <w:p w:rsidR="00B53BB3" w:rsidRDefault="00B53BB3" w:rsidP="00B53BB3">
            <w:proofErr w:type="gramStart"/>
            <w:r>
              <w:t xml:space="preserve">а) получено заключение по результатам проведенного в порядке, установленном Правительством РФ, технологического и ценового аудита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контракта; </w:t>
            </w:r>
            <w:proofErr w:type="gramEnd"/>
          </w:p>
          <w:p w:rsidR="00B53BB3" w:rsidRDefault="00B53BB3" w:rsidP="00B53BB3">
            <w:proofErr w:type="gramStart"/>
            <w:r>
              <w:t>б) решение о заключении контракта принято Правительством РФ или главным распорядителем средств федерального бюджета (по согласованию с субъектом бюджетного планирования, если главный распорядитель средств федерального бюджета не является субъектом бюджетного планирования) - в отношении объектов капитального строительства федеральной собственности, высшим должностным лицом субъекта РФ - в отношении объектов капитального строительства государственной собственности субъектов Российской Федерации или главой муниципального образования - в отношении объектов</w:t>
            </w:r>
            <w:proofErr w:type="gramEnd"/>
            <w:r>
              <w:t xml:space="preserve"> капитального строительства муниципальной собственности. </w:t>
            </w:r>
          </w:p>
          <w:p w:rsidR="00B53BB3" w:rsidRDefault="00B53BB3" w:rsidP="00B53BB3">
            <w:r>
              <w:t xml:space="preserve">Постановлением </w:t>
            </w:r>
            <w:proofErr w:type="gramStart"/>
            <w:r>
              <w:t>утверждены</w:t>
            </w:r>
            <w:proofErr w:type="gramEnd"/>
            <w:r>
              <w:t xml:space="preserve">: </w:t>
            </w:r>
          </w:p>
          <w:p w:rsidR="00B53BB3" w:rsidRDefault="005A49C1" w:rsidP="00B53BB3">
            <w:r>
              <w:t xml:space="preserve">- </w:t>
            </w:r>
            <w:r w:rsidR="00B53BB3">
              <w:t xml:space="preserve">Правила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строительства; </w:t>
            </w:r>
          </w:p>
          <w:p w:rsidR="00B53BB3" w:rsidRDefault="005A49C1" w:rsidP="00B53BB3">
            <w:r>
              <w:t xml:space="preserve">- </w:t>
            </w:r>
            <w:r w:rsidR="00B53BB3">
              <w:t xml:space="preserve">Положение о проведении технологического и ценового аудита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строительства; </w:t>
            </w:r>
          </w:p>
          <w:p w:rsidR="00B53BB3" w:rsidRDefault="005A49C1" w:rsidP="00B53BB3">
            <w:r>
              <w:t xml:space="preserve">- </w:t>
            </w:r>
            <w:r w:rsidR="00B53BB3">
              <w:t xml:space="preserve">изменения, которые вносятся в акты Правительства Российской Федерации. </w:t>
            </w:r>
          </w:p>
        </w:tc>
        <w:tc>
          <w:tcPr>
            <w:tcW w:w="2127" w:type="dxa"/>
          </w:tcPr>
          <w:p w:rsidR="00B53BB3" w:rsidRPr="0081059E" w:rsidRDefault="00B53BB3" w:rsidP="00B53BB3">
            <w:pPr>
              <w:jc w:val="center"/>
            </w:pPr>
            <w:r>
              <w:t>01.07.2017 (за исключением отдельных положений)</w:t>
            </w:r>
          </w:p>
        </w:tc>
      </w:tr>
      <w:tr w:rsidR="009D1BAF" w:rsidTr="005A49C1">
        <w:tc>
          <w:tcPr>
            <w:tcW w:w="15702" w:type="dxa"/>
            <w:gridSpan w:val="4"/>
          </w:tcPr>
          <w:p w:rsidR="009D1BAF" w:rsidRPr="00E91747" w:rsidRDefault="009D1BAF" w:rsidP="009D1BAF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18.07.2011 № 223-ФЗ</w:t>
            </w:r>
          </w:p>
          <w:p w:rsidR="009D1BAF" w:rsidRDefault="009D1BAF" w:rsidP="009D1BAF">
            <w:pPr>
              <w:jc w:val="center"/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B53BB3" w:rsidTr="005A49C1">
        <w:tc>
          <w:tcPr>
            <w:tcW w:w="532" w:type="dxa"/>
          </w:tcPr>
          <w:p w:rsidR="00B53BB3" w:rsidRDefault="005A49C1" w:rsidP="00902A21">
            <w:r>
              <w:t>1</w:t>
            </w:r>
          </w:p>
        </w:tc>
        <w:tc>
          <w:tcPr>
            <w:tcW w:w="4396" w:type="dxa"/>
          </w:tcPr>
          <w:p w:rsidR="009D1BAF" w:rsidRDefault="009D1BAF" w:rsidP="009D1BAF">
            <w:r>
              <w:t>Постановление Правительства РФ от 20 мая 2017 г. № 608 «О внесении изменений</w:t>
            </w:r>
          </w:p>
          <w:p w:rsidR="00B53BB3" w:rsidRDefault="005A49C1" w:rsidP="009D1BAF">
            <w:r>
              <w:t>в некоторые акты Правительства Российской Ф</w:t>
            </w:r>
            <w:r w:rsidR="009D1BAF">
              <w:t>едерации»</w:t>
            </w:r>
          </w:p>
        </w:tc>
        <w:tc>
          <w:tcPr>
            <w:tcW w:w="8647" w:type="dxa"/>
          </w:tcPr>
          <w:p w:rsidR="009D1BAF" w:rsidRDefault="009D1BAF" w:rsidP="009D1BAF">
            <w:r>
              <w:t xml:space="preserve">Внесены изменения в требования к поддержке субъектов малого и среднего предпринимательства (далее – субъекты МСП). </w:t>
            </w:r>
          </w:p>
          <w:p w:rsidR="009D1BAF" w:rsidRDefault="009D1BAF" w:rsidP="009D1BAF">
            <w:r>
              <w:t xml:space="preserve">С 1 июня 2017 г. дочерние и «внучатые» хозяйственные общества госкомпаний обязаны осуществлять закупки у субъектов МСП независимо от объема выручки. Для хозяйственных общества (в </w:t>
            </w:r>
            <w:proofErr w:type="spellStart"/>
            <w:r>
              <w:t>т.ч</w:t>
            </w:r>
            <w:proofErr w:type="spellEnd"/>
            <w:r>
              <w:t xml:space="preserve">. дочерних и «внучатых»), доля участия в уставном капитале которых субъекта РФ или муниципального образования превышает 50 %, обязанность осуществлять закупки у субъектов МСП с 1 июня 2017 г. возникает в случае, если объем выручки за предшествующий календарный год превышает 500 </w:t>
            </w:r>
            <w:proofErr w:type="gramStart"/>
            <w:r>
              <w:t>млн</w:t>
            </w:r>
            <w:proofErr w:type="gramEnd"/>
            <w:r>
              <w:t xml:space="preserve"> рублей. В 2017 году указанные компании должны осуществить закупок у субъектов МСП в размере не менее чем 9% от совокупного стоимостного объема договоров, заключенных во втором полугодии 2017 года. Из них не менее 5% должны быть осуществлены только среди субъектов МСП. </w:t>
            </w:r>
          </w:p>
          <w:p w:rsidR="009D1BAF" w:rsidRDefault="009D1BAF" w:rsidP="009D1BAF">
            <w:r>
              <w:t xml:space="preserve">Кроме того с 1 января 2018 г. изменяются требования к содержанию отчета об объеме закупок у субъектов МСП. </w:t>
            </w:r>
          </w:p>
          <w:p w:rsidR="00B53BB3" w:rsidRPr="009D1BAF" w:rsidRDefault="009D1BAF" w:rsidP="009D1BAF">
            <w:r>
              <w:t>Также с 1 июня 2017 г. изменяются критерии отнесения организаций к заказчикам, в отношении которых проводится мониторинг соответствия АО «Корпорацией «МСП» и органами исполнительной власти субъектов РФ.</w:t>
            </w:r>
          </w:p>
        </w:tc>
        <w:tc>
          <w:tcPr>
            <w:tcW w:w="2127" w:type="dxa"/>
          </w:tcPr>
          <w:p w:rsidR="00B53BB3" w:rsidRDefault="009D1BAF" w:rsidP="004D7ED6">
            <w:pPr>
              <w:jc w:val="center"/>
            </w:pPr>
            <w:r w:rsidRPr="009D1BAF">
              <w:t>07.06.2017 (за исключением отдельных положений)</w:t>
            </w:r>
          </w:p>
        </w:tc>
      </w:tr>
    </w:tbl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5A49C1">
      <w:pgSz w:w="16838" w:h="11906" w:orient="landscape"/>
      <w:pgMar w:top="426" w:right="709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24535"/>
    <w:rsid w:val="00074C92"/>
    <w:rsid w:val="000867CE"/>
    <w:rsid w:val="00096992"/>
    <w:rsid w:val="000B0B4E"/>
    <w:rsid w:val="000B11DE"/>
    <w:rsid w:val="000B4998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1BB8"/>
    <w:rsid w:val="001F7561"/>
    <w:rsid w:val="002015A2"/>
    <w:rsid w:val="00223F11"/>
    <w:rsid w:val="00227CC6"/>
    <w:rsid w:val="00243DE7"/>
    <w:rsid w:val="0029442C"/>
    <w:rsid w:val="00296B7C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D7ED6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54F2"/>
    <w:rsid w:val="005A289F"/>
    <w:rsid w:val="005A38A8"/>
    <w:rsid w:val="005A49C1"/>
    <w:rsid w:val="005B20C0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E4173"/>
    <w:rsid w:val="006F3DCE"/>
    <w:rsid w:val="00707A56"/>
    <w:rsid w:val="0072794F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9B19EE"/>
    <w:rsid w:val="009D1BAF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53BB3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901AD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776EE"/>
    <w:rsid w:val="00DA6655"/>
    <w:rsid w:val="00DA7DD7"/>
    <w:rsid w:val="00DF3E59"/>
    <w:rsid w:val="00DF4B33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CA8E8-E542-44A3-A304-4A5F1469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34</cp:revision>
  <cp:lastPrinted>2017-06-16T04:05:00Z</cp:lastPrinted>
  <dcterms:created xsi:type="dcterms:W3CDTF">2016-07-13T09:36:00Z</dcterms:created>
  <dcterms:modified xsi:type="dcterms:W3CDTF">2017-06-16T12:49:00Z</dcterms:modified>
</cp:coreProperties>
</file>