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7A" w:rsidRDefault="00F3407A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3407A" w:rsidRDefault="00F3407A">
      <w:pPr>
        <w:pStyle w:val="ConsPlusNormal"/>
        <w:jc w:val="both"/>
        <w:outlineLvl w:val="0"/>
      </w:pPr>
    </w:p>
    <w:p w:rsidR="00F3407A" w:rsidRDefault="00F3407A">
      <w:pPr>
        <w:pStyle w:val="ConsPlusTitle"/>
        <w:jc w:val="center"/>
        <w:outlineLvl w:val="0"/>
      </w:pPr>
      <w:r>
        <w:t>АДМИНИСТРАЦИЯ ГОРОДА ХАНТЫ-МАНСИЙСКА</w:t>
      </w:r>
    </w:p>
    <w:p w:rsidR="00F3407A" w:rsidRDefault="00F3407A">
      <w:pPr>
        <w:pStyle w:val="ConsPlusTitle"/>
        <w:jc w:val="center"/>
      </w:pPr>
    </w:p>
    <w:p w:rsidR="00F3407A" w:rsidRDefault="00F3407A">
      <w:pPr>
        <w:pStyle w:val="ConsPlusTitle"/>
        <w:jc w:val="center"/>
      </w:pPr>
      <w:r>
        <w:t>ПОСТАНОВЛЕНИЕ</w:t>
      </w:r>
    </w:p>
    <w:p w:rsidR="00F3407A" w:rsidRDefault="00F3407A">
      <w:pPr>
        <w:pStyle w:val="ConsPlusTitle"/>
        <w:jc w:val="center"/>
      </w:pPr>
      <w:r>
        <w:t>от 10 мая 2011 г. N 601</w:t>
      </w:r>
    </w:p>
    <w:p w:rsidR="00F3407A" w:rsidRDefault="00F3407A">
      <w:pPr>
        <w:pStyle w:val="ConsPlusTitle"/>
        <w:jc w:val="center"/>
      </w:pPr>
    </w:p>
    <w:p w:rsidR="00F3407A" w:rsidRDefault="00F3407A">
      <w:pPr>
        <w:pStyle w:val="ConsPlusTitle"/>
        <w:jc w:val="center"/>
      </w:pPr>
      <w:r>
        <w:t xml:space="preserve">ОБ УТВЕРЖДЕНИИ СХЕМЫ РАЗМЕЩЕНИЯ </w:t>
      </w:r>
      <w:proofErr w:type="gramStart"/>
      <w:r>
        <w:t>НЕСТАЦИОНАРНЫХ</w:t>
      </w:r>
      <w:proofErr w:type="gramEnd"/>
    </w:p>
    <w:p w:rsidR="00F3407A" w:rsidRDefault="00F3407A">
      <w:pPr>
        <w:pStyle w:val="ConsPlusTitle"/>
        <w:jc w:val="center"/>
      </w:pPr>
      <w:r>
        <w:t>ТОРГОВЫХ ОБЪЕКТОВ НА ТЕРРИТОРИИ ГОРОДА ХАНТЫ-МАНСИЙСКА</w:t>
      </w:r>
    </w:p>
    <w:p w:rsidR="00F3407A" w:rsidRDefault="00F340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407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07A" w:rsidRDefault="00F340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07A" w:rsidRDefault="00F340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407A" w:rsidRDefault="00F340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407A" w:rsidRDefault="00F3407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Ханты-Мансийска</w:t>
            </w:r>
            <w:proofErr w:type="gramEnd"/>
          </w:p>
          <w:p w:rsidR="00F3407A" w:rsidRDefault="00F340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11.12.2012 </w:t>
            </w:r>
            <w:hyperlink r:id="rId6">
              <w:r>
                <w:rPr>
                  <w:color w:val="0000FF"/>
                </w:rPr>
                <w:t>N 1396</w:t>
              </w:r>
            </w:hyperlink>
            <w:r>
              <w:rPr>
                <w:color w:val="392C69"/>
              </w:rPr>
              <w:t xml:space="preserve">, от 31.12.2013 </w:t>
            </w:r>
            <w:hyperlink r:id="rId7">
              <w:r>
                <w:rPr>
                  <w:color w:val="0000FF"/>
                </w:rPr>
                <w:t>N 1765</w:t>
              </w:r>
            </w:hyperlink>
            <w:r>
              <w:rPr>
                <w:color w:val="392C69"/>
              </w:rPr>
              <w:t xml:space="preserve">, от 25.02.2015 </w:t>
            </w:r>
            <w:hyperlink r:id="rId8">
              <w:r>
                <w:rPr>
                  <w:color w:val="0000FF"/>
                </w:rPr>
                <w:t>N 422</w:t>
              </w:r>
            </w:hyperlink>
            <w:r>
              <w:rPr>
                <w:color w:val="392C69"/>
              </w:rPr>
              <w:t>,</w:t>
            </w:r>
          </w:p>
          <w:p w:rsidR="00F3407A" w:rsidRDefault="00F340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07.04.2016 </w:t>
            </w:r>
            <w:hyperlink r:id="rId9">
              <w:r>
                <w:rPr>
                  <w:color w:val="0000FF"/>
                </w:rPr>
                <w:t>N 365</w:t>
              </w:r>
            </w:hyperlink>
            <w:r>
              <w:rPr>
                <w:color w:val="392C69"/>
              </w:rPr>
              <w:t xml:space="preserve">, от 27.04.2018 </w:t>
            </w:r>
            <w:hyperlink r:id="rId10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 xml:space="preserve">, от 27.08.2020 </w:t>
            </w:r>
            <w:hyperlink r:id="rId11">
              <w:r>
                <w:rPr>
                  <w:color w:val="0000FF"/>
                </w:rPr>
                <w:t>N 1021</w:t>
              </w:r>
            </w:hyperlink>
            <w:r>
              <w:rPr>
                <w:color w:val="392C69"/>
              </w:rPr>
              <w:t>,</w:t>
            </w:r>
          </w:p>
          <w:p w:rsidR="00F3407A" w:rsidRDefault="00F340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12">
              <w:r>
                <w:rPr>
                  <w:color w:val="0000FF"/>
                </w:rPr>
                <w:t>N 1062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07A" w:rsidRDefault="00F3407A">
            <w:pPr>
              <w:pStyle w:val="ConsPlusNormal"/>
            </w:pPr>
          </w:p>
        </w:tc>
      </w:tr>
    </w:tbl>
    <w:p w:rsidR="00F3407A" w:rsidRDefault="00F3407A">
      <w:pPr>
        <w:pStyle w:val="ConsPlusNormal"/>
        <w:jc w:val="both"/>
      </w:pPr>
    </w:p>
    <w:p w:rsidR="00F3407A" w:rsidRDefault="00F3407A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14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11.05.2010 N 85-оз "О государственном регулировании торговой деятельности в Ханты-Мансийском автономном округе - Югре", руководствуясь </w:t>
      </w:r>
      <w:hyperlink r:id="rId15">
        <w:r>
          <w:rPr>
            <w:color w:val="0000FF"/>
          </w:rPr>
          <w:t>приказом</w:t>
        </w:r>
      </w:hyperlink>
      <w:r>
        <w:t xml:space="preserve"> Департамента экономического развития Ханты-Мансийского автономного округа - Югры от 24.12.2010 N 1-нп "Об утверждении Порядка разработки и утверждения органами местного самоуправления схем</w:t>
      </w:r>
      <w:proofErr w:type="gramEnd"/>
      <w:r>
        <w:t xml:space="preserve">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собственности", в целях упорядочения размещения на территории города Ханты-Мансийска:</w:t>
      </w:r>
    </w:p>
    <w:p w:rsidR="00F3407A" w:rsidRDefault="00F3407A">
      <w:pPr>
        <w:pStyle w:val="ConsPlusNormal"/>
        <w:spacing w:before="220"/>
        <w:ind w:firstLine="540"/>
        <w:jc w:val="both"/>
      </w:pPr>
      <w:r>
        <w:t xml:space="preserve">1. Утвердить Схему размещения нестационарных торговых объектов на территории города Ханты-Мансийска согласно </w:t>
      </w:r>
      <w:hyperlink w:anchor="P33">
        <w:r>
          <w:rPr>
            <w:color w:val="0000FF"/>
          </w:rPr>
          <w:t>приложению</w:t>
        </w:r>
      </w:hyperlink>
      <w:r>
        <w:t>.</w:t>
      </w:r>
    </w:p>
    <w:p w:rsidR="00F3407A" w:rsidRDefault="00F3407A">
      <w:pPr>
        <w:pStyle w:val="ConsPlusNormal"/>
        <w:spacing w:before="220"/>
        <w:ind w:firstLine="540"/>
        <w:jc w:val="both"/>
      </w:pPr>
      <w:r>
        <w:t xml:space="preserve">2. Настоящее постановление опубликовать в </w:t>
      </w:r>
      <w:proofErr w:type="gramStart"/>
      <w:r>
        <w:t>средствах</w:t>
      </w:r>
      <w:proofErr w:type="gramEnd"/>
      <w:r>
        <w:t xml:space="preserve"> массовой информации.</w:t>
      </w:r>
    </w:p>
    <w:p w:rsidR="00F3407A" w:rsidRDefault="00F3407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F3407A" w:rsidRDefault="00F3407A">
      <w:pPr>
        <w:pStyle w:val="ConsPlusNormal"/>
        <w:jc w:val="both"/>
      </w:pPr>
    </w:p>
    <w:p w:rsidR="00F3407A" w:rsidRDefault="00F3407A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F3407A" w:rsidRDefault="00F3407A">
      <w:pPr>
        <w:pStyle w:val="ConsPlusNormal"/>
        <w:jc w:val="right"/>
      </w:pPr>
      <w:r>
        <w:t>Главы Администрации</w:t>
      </w:r>
    </w:p>
    <w:p w:rsidR="00F3407A" w:rsidRDefault="00F3407A">
      <w:pPr>
        <w:pStyle w:val="ConsPlusNormal"/>
        <w:jc w:val="right"/>
      </w:pPr>
      <w:r>
        <w:t>города Ханты-Мансийска</w:t>
      </w:r>
    </w:p>
    <w:p w:rsidR="00F3407A" w:rsidRDefault="00F3407A">
      <w:pPr>
        <w:pStyle w:val="ConsPlusNormal"/>
        <w:jc w:val="right"/>
      </w:pPr>
      <w:r>
        <w:t>В.Г.БУКАРИНОВ</w:t>
      </w:r>
    </w:p>
    <w:p w:rsidR="00F3407A" w:rsidRDefault="00F3407A">
      <w:pPr>
        <w:pStyle w:val="ConsPlusNormal"/>
        <w:jc w:val="both"/>
      </w:pPr>
    </w:p>
    <w:p w:rsidR="00F3407A" w:rsidRDefault="00F3407A">
      <w:pPr>
        <w:pStyle w:val="ConsPlusNormal"/>
        <w:jc w:val="both"/>
      </w:pPr>
    </w:p>
    <w:p w:rsidR="00F3407A" w:rsidRDefault="00F3407A">
      <w:pPr>
        <w:pStyle w:val="ConsPlusNormal"/>
        <w:jc w:val="both"/>
      </w:pPr>
    </w:p>
    <w:p w:rsidR="00F3407A" w:rsidRDefault="00F3407A">
      <w:pPr>
        <w:pStyle w:val="ConsPlusNormal"/>
        <w:jc w:val="both"/>
      </w:pPr>
    </w:p>
    <w:p w:rsidR="00F3407A" w:rsidRDefault="00F3407A">
      <w:pPr>
        <w:pStyle w:val="ConsPlusNormal"/>
        <w:jc w:val="both"/>
      </w:pPr>
    </w:p>
    <w:p w:rsidR="00F3407A" w:rsidRDefault="00F3407A">
      <w:pPr>
        <w:pStyle w:val="ConsPlusNormal"/>
        <w:jc w:val="right"/>
        <w:outlineLvl w:val="0"/>
      </w:pPr>
      <w:r>
        <w:t>Приложение</w:t>
      </w:r>
    </w:p>
    <w:p w:rsidR="00F3407A" w:rsidRDefault="00F3407A">
      <w:pPr>
        <w:pStyle w:val="ConsPlusNormal"/>
        <w:jc w:val="right"/>
      </w:pPr>
      <w:r>
        <w:t>к постановлению Администрации</w:t>
      </w:r>
    </w:p>
    <w:p w:rsidR="00F3407A" w:rsidRDefault="00F3407A">
      <w:pPr>
        <w:pStyle w:val="ConsPlusNormal"/>
        <w:jc w:val="right"/>
      </w:pPr>
      <w:r>
        <w:t>города Ханты-Мансийска</w:t>
      </w:r>
    </w:p>
    <w:p w:rsidR="00F3407A" w:rsidRDefault="00F3407A">
      <w:pPr>
        <w:pStyle w:val="ConsPlusNormal"/>
        <w:jc w:val="right"/>
      </w:pPr>
      <w:r>
        <w:t>от 10.05.2011 N 601</w:t>
      </w:r>
    </w:p>
    <w:p w:rsidR="00F3407A" w:rsidRDefault="00F3407A">
      <w:pPr>
        <w:pStyle w:val="ConsPlusNormal"/>
        <w:jc w:val="both"/>
      </w:pPr>
    </w:p>
    <w:p w:rsidR="00F3407A" w:rsidRDefault="00F3407A">
      <w:pPr>
        <w:pStyle w:val="ConsPlusTitle"/>
        <w:jc w:val="center"/>
      </w:pPr>
      <w:bookmarkStart w:id="0" w:name="P33"/>
      <w:bookmarkEnd w:id="0"/>
      <w:r>
        <w:t>СХЕМА</w:t>
      </w:r>
    </w:p>
    <w:p w:rsidR="00F3407A" w:rsidRDefault="00F3407A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F3407A" w:rsidRDefault="00F3407A">
      <w:pPr>
        <w:pStyle w:val="ConsPlusTitle"/>
        <w:jc w:val="center"/>
      </w:pPr>
      <w:r>
        <w:t>ГОРОДА ХАНТЫ-МАНСИЙСКА</w:t>
      </w:r>
    </w:p>
    <w:p w:rsidR="00F3407A" w:rsidRDefault="00F340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407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07A" w:rsidRDefault="00F340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07A" w:rsidRDefault="00F340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407A" w:rsidRDefault="00F340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407A" w:rsidRDefault="00F3407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  <w:proofErr w:type="gramEnd"/>
          </w:p>
          <w:p w:rsidR="00F3407A" w:rsidRDefault="00F3407A">
            <w:pPr>
              <w:pStyle w:val="ConsPlusNormal"/>
              <w:jc w:val="center"/>
            </w:pPr>
            <w:r>
              <w:rPr>
                <w:color w:val="392C69"/>
              </w:rPr>
              <w:t>от 24.09.2021 N 1062)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07A" w:rsidRDefault="00F3407A">
            <w:pPr>
              <w:pStyle w:val="ConsPlusNormal"/>
            </w:pPr>
          </w:p>
        </w:tc>
      </w:tr>
    </w:tbl>
    <w:p w:rsidR="00F3407A" w:rsidRDefault="00F3407A">
      <w:pPr>
        <w:pStyle w:val="ConsPlusNormal"/>
        <w:jc w:val="both"/>
      </w:pPr>
    </w:p>
    <w:p w:rsidR="00F3407A" w:rsidRDefault="00F3407A">
      <w:pPr>
        <w:pStyle w:val="ConsPlusNormal"/>
        <w:sectPr w:rsidR="00F3407A" w:rsidSect="001C71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16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560"/>
        <w:gridCol w:w="1559"/>
        <w:gridCol w:w="992"/>
        <w:gridCol w:w="1985"/>
        <w:gridCol w:w="1417"/>
        <w:gridCol w:w="1560"/>
        <w:gridCol w:w="1275"/>
        <w:gridCol w:w="851"/>
        <w:gridCol w:w="1843"/>
        <w:gridCol w:w="2409"/>
      </w:tblGrid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Наименование субъекта торговли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Юридический адрес субъекта торговли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Количество размещенных нестационарных торговых объектов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Место расположения нестационарного торгового объекта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Специализация (ассортимент реализуемой продукции)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Площадь нестационарного торгового объекта,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Площадь земельного участка,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2409" w:type="dxa"/>
          </w:tcPr>
          <w:p w:rsidR="00F3407A" w:rsidRDefault="006E0E59" w:rsidP="006E0E59">
            <w:pPr>
              <w:pStyle w:val="ConsPlusNormal"/>
              <w:tabs>
                <w:tab w:val="left" w:pos="2285"/>
              </w:tabs>
              <w:ind w:left="-222" w:right="979" w:firstLine="160"/>
              <w:jc w:val="center"/>
            </w:pPr>
            <w:r>
              <w:t xml:space="preserve">  </w:t>
            </w:r>
            <w:r w:rsidR="00F3407A">
              <w:t>Срок</w:t>
            </w:r>
            <w:r>
              <w:t xml:space="preserve">     </w:t>
            </w:r>
            <w:r w:rsidR="00F3407A">
              <w:t>(период) размещения нестационарного торгового объекта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11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ООО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"Сибсервис Ко"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г. Ханты-Мансийск,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ул. Ленина, д. 87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 xml:space="preserve">ул. </w:t>
            </w:r>
            <w:proofErr w:type="gramStart"/>
            <w:r>
              <w:t>Уральская</w:t>
            </w:r>
            <w:proofErr w:type="gramEnd"/>
            <w:r>
              <w:t>, Учхоз,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86:12:0202004:256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аптечный пункт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80" w:firstLine="395"/>
              <w:jc w:val="center"/>
            </w:pPr>
            <w:r>
              <w:t>по 20.12.2030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ИП Багдасарян Эдуард Александрович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г. Ханты-Мансийск,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ул. Менделеева, д. 34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 xml:space="preserve">ул. </w:t>
            </w:r>
            <w:proofErr w:type="gramStart"/>
            <w:r>
              <w:t>Уральская</w:t>
            </w:r>
            <w:proofErr w:type="gramEnd"/>
            <w:r>
              <w:t>, Учхоз,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86:12:0202004:251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84,3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6E0E59" w:rsidP="006E0E59">
            <w:pPr>
              <w:pStyle w:val="ConsPlusNormal"/>
              <w:ind w:left="-395" w:right="979" w:firstLine="395"/>
              <w:jc w:val="center"/>
            </w:pPr>
            <w:r>
              <w:t xml:space="preserve">По </w:t>
            </w:r>
            <w:r w:rsidR="00F3407A">
              <w:t>09.2030</w:t>
            </w:r>
            <w:bookmarkStart w:id="1" w:name="_GoBack"/>
            <w:bookmarkEnd w:id="1"/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Определяется по результатам аукциона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Уральская,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район дома N 5 (остановка "Учхоз")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передвижной киоск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5 лет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 xml:space="preserve">ИП </w:t>
            </w:r>
            <w:proofErr w:type="spellStart"/>
            <w:r>
              <w:t>Абдрязаков</w:t>
            </w:r>
            <w:proofErr w:type="spellEnd"/>
            <w:r>
              <w:t xml:space="preserve"> </w:t>
            </w:r>
            <w:r>
              <w:lastRenderedPageBreak/>
              <w:t xml:space="preserve">Ильхам </w:t>
            </w:r>
            <w:proofErr w:type="spellStart"/>
            <w:r>
              <w:t>Карибович</w:t>
            </w:r>
            <w:proofErr w:type="spellEnd"/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lastRenderedPageBreak/>
              <w:t>г. Ханты-Мансийск,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lastRenderedPageBreak/>
              <w:t>ул. Доронина, д. 49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Уральская,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 xml:space="preserve">район общежития </w:t>
            </w:r>
            <w:r>
              <w:lastRenderedPageBreak/>
              <w:t>N 1,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86:12:0202004:23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lastRenderedPageBreak/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132,1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 xml:space="preserve">Земельный участок, </w:t>
            </w:r>
            <w: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lastRenderedPageBreak/>
              <w:t>по 16.01.2022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Определяется по результатам аукциона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Остановочный комплекс у "Восточного" кладбища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остановочный комплекс с торговым павильоном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непродовольственные товары (ритуальные услуги)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5 лет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ИП Ткачук Руслан Антонович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г. Ханты-Мансийск,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ул. Доронина, д. 30, кв. 141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Фестивальная, д. 19,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86:12:0301001:129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по 16.01.2022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Определяется по результатам аукциона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Ферма Горная, д. 19,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86:12:0301002:66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5 лет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 xml:space="preserve">ИП </w:t>
            </w:r>
            <w:proofErr w:type="spellStart"/>
            <w:r>
              <w:t>Велиев</w:t>
            </w:r>
            <w:proofErr w:type="spellEnd"/>
            <w:r>
              <w:t xml:space="preserve"> </w:t>
            </w:r>
            <w:proofErr w:type="spellStart"/>
            <w:r>
              <w:t>Эмил</w:t>
            </w:r>
            <w:proofErr w:type="spellEnd"/>
            <w:r>
              <w:t xml:space="preserve"> </w:t>
            </w:r>
            <w:proofErr w:type="spellStart"/>
            <w:r>
              <w:t>Вилоят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г. Ханты-Мансийск,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ул. Студенческая, д. 20, кв. 1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Студенческая,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д. 19, участок 1,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86:12:0202008:215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 xml:space="preserve">5 лет с момента </w:t>
            </w:r>
            <w:r w:rsidR="006E0E59">
              <w:t>за</w:t>
            </w:r>
            <w:r>
              <w:t>ключения договора на размещение нестационарного торгового объекта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Определяется по результатам аукциона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Студенческий городок,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86:12:0202008:101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5 лет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ООО "Русский стиль"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г. Ханты-Мансийск,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ул. Энгельса, д. 27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Мира,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район домов N 123 - 125,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86:12:0101062:465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по 16.01.2022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Определяется по результатам аукциона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Ленина,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район дома N 107,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86:12:0101054:42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5 лет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ООО "Верона"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г. Ханты-Мансийск,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 xml:space="preserve">ул. </w:t>
            </w:r>
            <w:proofErr w:type="gramStart"/>
            <w:r>
              <w:t>Промышленная</w:t>
            </w:r>
            <w:proofErr w:type="gramEnd"/>
            <w:r>
              <w:t>, д. 2, офис 3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Ленина, д. 85,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86:12:0101052:24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по 16.01.2022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ИП Супруненко Нина Васильевна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г. Ханты-Мансийск,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ул. Шевченко, д. 25, кв. 14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П.Лумумбы</w:t>
            </w:r>
            <w:proofErr w:type="spellEnd"/>
            <w:r>
              <w:t>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район дома N 57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по 16.01.2022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 xml:space="preserve">ИП </w:t>
            </w:r>
            <w:proofErr w:type="spellStart"/>
            <w:r>
              <w:t>Тимирбаева</w:t>
            </w:r>
            <w:proofErr w:type="spellEnd"/>
            <w:r>
              <w:t xml:space="preserve"> Любовь </w:t>
            </w:r>
            <w:proofErr w:type="spellStart"/>
            <w:r>
              <w:t>Танакбаевна</w:t>
            </w:r>
            <w:proofErr w:type="spellEnd"/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г. Ханты-Мансийск,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ул. Гагарина, д. 141, кв. 44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П.Лумумбы</w:t>
            </w:r>
            <w:proofErr w:type="spellEnd"/>
            <w:r>
              <w:t>, д. 60,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86:12:0101096:74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по 16.01.2022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 xml:space="preserve">ИП Абдуллаев </w:t>
            </w:r>
            <w:proofErr w:type="spellStart"/>
            <w:r>
              <w:t>Рафиг</w:t>
            </w:r>
            <w:proofErr w:type="spellEnd"/>
            <w:r>
              <w:t xml:space="preserve"> Муса </w:t>
            </w:r>
            <w:proofErr w:type="spellStart"/>
            <w:r>
              <w:t>оглы</w:t>
            </w:r>
            <w:proofErr w:type="spellEnd"/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г. Ханты-Мансийск,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ул. Кооперативная,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д. 34-4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Строителей - ул. Дунина-</w:t>
            </w:r>
            <w:proofErr w:type="spellStart"/>
            <w:r>
              <w:t>Горкавича</w:t>
            </w:r>
            <w:proofErr w:type="spellEnd"/>
          </w:p>
          <w:p w:rsidR="00F3407A" w:rsidRDefault="00F3407A" w:rsidP="006E0E59">
            <w:pPr>
              <w:pStyle w:val="ConsPlusNormal"/>
              <w:jc w:val="center"/>
            </w:pPr>
            <w:r>
              <w:t>86:12:0101090:264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продовольственные товары (овощи - фрукты)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по 16.01.2022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 xml:space="preserve">ИП </w:t>
            </w:r>
            <w:proofErr w:type="spellStart"/>
            <w:r>
              <w:t>Мацагова</w:t>
            </w:r>
            <w:proofErr w:type="spellEnd"/>
            <w:r>
              <w:t xml:space="preserve"> Галина Николаевна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г. Ханты-Мансийск,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ул. Водопроводная, д. 23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Чехова, д. 63а,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86:12:0101073:49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непродовольственные товары (детские товары)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61,2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по 16.01.2022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ООО "Быстрое питание"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г. Ханты-Мансийск,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ул. Сирина, д. 3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Калинина, остановка "Медучилище",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86:12:0101050:20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по 16.01.2022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Определяется по результатам аукциона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Мира, д. 46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86:12:0101051:24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5 лет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ИП Макеев Денис Евгеньевич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г. Ханты-Мансийск, ул. Ямская, д. 4, кв. 2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Дзержинского,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район дома N 7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(парк имени Бориса Лосева)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14,88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по 06.12.2023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Определяется по результатам аукциона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Комсомольская, д. 32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непродовольственные товары (цветы)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5 лет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ООО "Быстрое питание"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г. Ханты-Мансийск,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ул. Сирина, д. 3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К.Маркса</w:t>
            </w:r>
            <w:proofErr w:type="spellEnd"/>
            <w:r>
              <w:t>, д. 15,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86:12:0101039:32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по 16.01.2022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Определяется по результатам аукциона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К.Маркса</w:t>
            </w:r>
            <w:proofErr w:type="spellEnd"/>
            <w:r>
              <w:t>, д. 15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5 лет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 xml:space="preserve">ИП Нагиев </w:t>
            </w:r>
            <w:proofErr w:type="spellStart"/>
            <w:r>
              <w:t>Шамед</w:t>
            </w:r>
            <w:proofErr w:type="spellEnd"/>
            <w:r>
              <w:t xml:space="preserve"> </w:t>
            </w:r>
            <w:proofErr w:type="spellStart"/>
            <w:r>
              <w:t>Агаммед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г. Ханты-Мансийск,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ул. Парковая, д. 66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Энгельса,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район дома N 10,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86:12:0101068:17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непродовольственные товары (цветы)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по 16.01.2022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Определяется по результатам аукциона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К.Маркса</w:t>
            </w:r>
            <w:proofErr w:type="spellEnd"/>
            <w:r>
              <w:t>, д. 6,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86:12:0101069:2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непродовольственные товары (цветы)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5 лет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 xml:space="preserve">ИП </w:t>
            </w:r>
            <w:proofErr w:type="spellStart"/>
            <w:r>
              <w:t>Чертушко</w:t>
            </w:r>
            <w:proofErr w:type="spellEnd"/>
            <w:r>
              <w:t xml:space="preserve"> Наталья Анатольевна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г. Ханты-Мансийск,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ул. Пионерская, д. 46, кв. 47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Собянина</w:t>
            </w:r>
            <w:proofErr w:type="spellEnd"/>
            <w:r>
              <w:t>, д. 3,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86:12:0101064:5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по 16.01.2022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Определяется по результатам аукциона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Гагарина, д. 114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86:12:0102007:60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непродовольственные товары (цветы)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5 лет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ООО "Русский стиль"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г. Ханты-Мансийск,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ул. Энгельса, д. 27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Ключевая, д. 13,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86:12:0102014:1286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по 16.01.2022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 xml:space="preserve">ИП </w:t>
            </w:r>
            <w:proofErr w:type="spellStart"/>
            <w:r>
              <w:t>Велиев</w:t>
            </w:r>
            <w:proofErr w:type="spellEnd"/>
            <w:r>
              <w:t xml:space="preserve"> </w:t>
            </w:r>
            <w:proofErr w:type="spellStart"/>
            <w:r>
              <w:t>Эмил</w:t>
            </w:r>
            <w:proofErr w:type="spellEnd"/>
            <w:r>
              <w:t xml:space="preserve"> </w:t>
            </w:r>
            <w:proofErr w:type="spellStart"/>
            <w:r>
              <w:t>Вилаят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г. Ханты-Мансийск,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ул. Студенческая, д. 20 кв. 1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Лермонтова, д. 18,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86:12:0102014:138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по 16.01.2022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 xml:space="preserve">ИП Гусейнов </w:t>
            </w:r>
            <w:proofErr w:type="spellStart"/>
            <w:r>
              <w:t>Шамхал</w:t>
            </w:r>
            <w:proofErr w:type="spellEnd"/>
            <w:r>
              <w:t xml:space="preserve"> </w:t>
            </w:r>
            <w:proofErr w:type="spellStart"/>
            <w:r>
              <w:t>Самандар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г. Ханты-Мансийск,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ул. Ямская, д. 10, кв. 6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Ямская, д. 3, 5,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86:12:0103005:84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непродовольственные товары (цветы)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41,2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по 16.01.2022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Определяется по результатам аукциона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Ямская, д. 3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продовольственные товары (продукция КФХ)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5 лет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Определяется по результатам аукциона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Ямская, д. 14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продовольственные товары (продукция КФХ)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5 лет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Определяется по результатам аукциона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Ямская, д. 14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5 лет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Определяется по результатам аукциона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Кирова, д. 41,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86:12:0103017:45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аптечный пункт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5 лет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Определяется по результатам аукциона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Гагарина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 xml:space="preserve">(район аптеки, площадь </w:t>
            </w:r>
            <w:proofErr w:type="spellStart"/>
            <w:r>
              <w:t>Самарово</w:t>
            </w:r>
            <w:proofErr w:type="spellEnd"/>
            <w:r>
              <w:t>)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передвижной киоск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5 лет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ИП Кузьмина Галина Анатольевна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г. Ханты-Мансийск,</w:t>
            </w:r>
          </w:p>
          <w:p w:rsidR="00F3407A" w:rsidRDefault="00F3407A" w:rsidP="006E0E59">
            <w:pPr>
              <w:pStyle w:val="ConsPlusNormal"/>
              <w:jc w:val="center"/>
            </w:pPr>
            <w:proofErr w:type="spellStart"/>
            <w:r>
              <w:t>пер</w:t>
            </w:r>
            <w:proofErr w:type="gramStart"/>
            <w:r>
              <w:t>.К</w:t>
            </w:r>
            <w:proofErr w:type="gramEnd"/>
            <w:r>
              <w:t>едровый</w:t>
            </w:r>
            <w:proofErr w:type="spellEnd"/>
            <w:r>
              <w:t>, д. 9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Конева, д. 22,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86:12:0103029:6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по 16.01.2022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Определяется по результатам аукциона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Конева,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район дома N 10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продовольственные товары (продукция КФХ)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5 лет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Определяется по результатам аукциона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Объездная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 xml:space="preserve">в </w:t>
            </w:r>
            <w:proofErr w:type="gramStart"/>
            <w:r>
              <w:t>районе</w:t>
            </w:r>
            <w:proofErr w:type="gramEnd"/>
            <w:r>
              <w:t xml:space="preserve"> </w:t>
            </w:r>
            <w:proofErr w:type="spellStart"/>
            <w:r>
              <w:t>Археопарка</w:t>
            </w:r>
            <w:proofErr w:type="spellEnd"/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tabs>
                <w:tab w:val="left" w:pos="1355"/>
              </w:tabs>
              <w:ind w:left="-395" w:right="979" w:firstLine="395"/>
              <w:jc w:val="center"/>
            </w:pPr>
            <w:r>
              <w:t>5 лет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Определяется по результатам аукциона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Объездная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 xml:space="preserve">в </w:t>
            </w:r>
            <w:proofErr w:type="gramStart"/>
            <w:r>
              <w:t>районе</w:t>
            </w:r>
            <w:proofErr w:type="gramEnd"/>
            <w:r>
              <w:t xml:space="preserve"> </w:t>
            </w:r>
            <w:proofErr w:type="spellStart"/>
            <w:r>
              <w:t>Археопарка</w:t>
            </w:r>
            <w:proofErr w:type="spellEnd"/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5 лет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Определяется по результатам аукциона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Объездная,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район дома N 12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остановочный комплекс с торговым павильоном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5 лет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 xml:space="preserve">ИП Рахимова </w:t>
            </w:r>
            <w:proofErr w:type="spellStart"/>
            <w:r>
              <w:t>Рузиля</w:t>
            </w:r>
            <w:proofErr w:type="spellEnd"/>
            <w:r>
              <w:t xml:space="preserve"> </w:t>
            </w:r>
            <w:proofErr w:type="spellStart"/>
            <w:r>
              <w:t>Расимовна</w:t>
            </w:r>
            <w:proofErr w:type="spellEnd"/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г. Ханты-Мансийск, ул. Анны Коньковой, д. 2, кв. 26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Студенческая,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 xml:space="preserve">в </w:t>
            </w:r>
            <w:proofErr w:type="gramStart"/>
            <w:r>
              <w:t>районе</w:t>
            </w:r>
            <w:proofErr w:type="gramEnd"/>
            <w:r>
              <w:t xml:space="preserve"> "Экспоцентра"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86:12:0202008:1902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остановочный комплекс с торговым павильоном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по 16.01.2022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Определяется по результатам аукциона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Гагарина,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район дома N 169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(остановка "Телецентр")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остановочный комплекс с торговым павильоном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5 лет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Определяется по результатам аукциона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Югорская,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район дома N 9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остановочный комплекс с торговым павильоном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продовольственные товары, продукция общественного питания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5 лет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Определяется по результатам аукциона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Георгия Величко, район дома N 3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продовольственные товары, продукция общественного питания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5 лет</w:t>
            </w:r>
          </w:p>
        </w:tc>
      </w:tr>
      <w:tr w:rsidR="006E0E59" w:rsidTr="006E0E59">
        <w:tc>
          <w:tcPr>
            <w:tcW w:w="70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Определяется по результатам аукциона</w:t>
            </w:r>
          </w:p>
        </w:tc>
        <w:tc>
          <w:tcPr>
            <w:tcW w:w="1559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ул. Мира,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район дома N 13</w:t>
            </w:r>
          </w:p>
          <w:p w:rsidR="00F3407A" w:rsidRDefault="00F3407A" w:rsidP="006E0E59">
            <w:pPr>
              <w:pStyle w:val="ConsPlusNormal"/>
              <w:jc w:val="center"/>
            </w:pPr>
            <w:r>
              <w:t>(парк имени Бориса Лосева)</w:t>
            </w:r>
          </w:p>
        </w:tc>
        <w:tc>
          <w:tcPr>
            <w:tcW w:w="1417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560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продовольственные товары, продукция общественного питания</w:t>
            </w:r>
          </w:p>
        </w:tc>
        <w:tc>
          <w:tcPr>
            <w:tcW w:w="1275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F3407A" w:rsidRDefault="00F3407A" w:rsidP="006E0E59">
            <w:pPr>
              <w:pStyle w:val="ConsPlusNormal"/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09" w:type="dxa"/>
          </w:tcPr>
          <w:p w:rsidR="00F3407A" w:rsidRDefault="00F3407A" w:rsidP="006E0E59">
            <w:pPr>
              <w:pStyle w:val="ConsPlusNormal"/>
              <w:ind w:left="-395" w:right="979" w:firstLine="395"/>
              <w:jc w:val="center"/>
            </w:pPr>
            <w:r>
              <w:t>5 лет</w:t>
            </w:r>
          </w:p>
        </w:tc>
      </w:tr>
    </w:tbl>
    <w:p w:rsidR="00F3407A" w:rsidRDefault="00F3407A" w:rsidP="006E0E59">
      <w:pPr>
        <w:pStyle w:val="ConsPlusNormal"/>
        <w:jc w:val="center"/>
      </w:pPr>
    </w:p>
    <w:p w:rsidR="00F3407A" w:rsidRDefault="00F3407A" w:rsidP="006E0E59">
      <w:pPr>
        <w:pStyle w:val="ConsPlusNormal"/>
        <w:jc w:val="center"/>
      </w:pPr>
    </w:p>
    <w:p w:rsidR="00F3407A" w:rsidRDefault="00F3407A" w:rsidP="006E0E59">
      <w:pPr>
        <w:pStyle w:val="ConsPlusNormal"/>
        <w:pBdr>
          <w:bottom w:val="single" w:sz="6" w:space="0" w:color="auto"/>
        </w:pBdr>
        <w:spacing w:before="100" w:after="100"/>
        <w:jc w:val="center"/>
        <w:rPr>
          <w:sz w:val="2"/>
          <w:szCs w:val="2"/>
        </w:rPr>
      </w:pPr>
    </w:p>
    <w:p w:rsidR="003D68A2" w:rsidRDefault="003D68A2" w:rsidP="006E0E59">
      <w:pPr>
        <w:jc w:val="center"/>
      </w:pPr>
    </w:p>
    <w:sectPr w:rsidR="003D68A2" w:rsidSect="006E0E59">
      <w:pgSz w:w="16838" w:h="11905" w:orient="landscape"/>
      <w:pgMar w:top="1701" w:right="253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7A"/>
    <w:rsid w:val="003D68A2"/>
    <w:rsid w:val="006E0E59"/>
    <w:rsid w:val="00F075FC"/>
    <w:rsid w:val="00F3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0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40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40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0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40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40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110536&amp;dst=100005" TargetMode="External"/><Relationship Id="rId13" Type="http://schemas.openxmlformats.org/officeDocument/2006/relationships/hyperlink" Target="https://login.consultant.ru/link/?req=doc&amp;base=LAW&amp;n=454235&amp;dst=10011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26&amp;n=96929&amp;dst=100005" TargetMode="External"/><Relationship Id="rId12" Type="http://schemas.openxmlformats.org/officeDocument/2006/relationships/hyperlink" Target="https://login.consultant.ru/link/?req=doc&amp;base=RLAW926&amp;n=241101&amp;dst=100005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26&amp;n=241101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86816&amp;dst=100005" TargetMode="External"/><Relationship Id="rId11" Type="http://schemas.openxmlformats.org/officeDocument/2006/relationships/hyperlink" Target="https://login.consultant.ru/link/?req=doc&amp;base=RLAW926&amp;n=241178&amp;dst=10000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926&amp;n=265301&amp;dst=100011" TargetMode="External"/><Relationship Id="rId10" Type="http://schemas.openxmlformats.org/officeDocument/2006/relationships/hyperlink" Target="https://login.consultant.ru/link/?req=doc&amp;base=RLAW926&amp;n=217426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130278&amp;dst=100005" TargetMode="External"/><Relationship Id="rId14" Type="http://schemas.openxmlformats.org/officeDocument/2006/relationships/hyperlink" Target="https://login.consultant.ru/link/?req=doc&amp;base=RLAW926&amp;n=264376&amp;dst=100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Савенкова Светлана Сергеевна</dc:creator>
  <cp:lastModifiedBy>Савенкова Светлана Сергеевна</cp:lastModifiedBy>
  <cp:revision>3</cp:revision>
  <dcterms:created xsi:type="dcterms:W3CDTF">2024-07-02T05:19:00Z</dcterms:created>
  <dcterms:modified xsi:type="dcterms:W3CDTF">2024-07-02T05:48:00Z</dcterms:modified>
</cp:coreProperties>
</file>