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3" w:rsidRDefault="00E83F83" w:rsidP="00E83F8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83" w:rsidRDefault="00E83F83" w:rsidP="00E8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83F83" w:rsidRDefault="00E83F83" w:rsidP="00E8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83F83" w:rsidRDefault="00E83F83" w:rsidP="00E83F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83F83" w:rsidRDefault="00E83F83" w:rsidP="00E83F83">
      <w:pPr>
        <w:pStyle w:val="3"/>
        <w:rPr>
          <w:sz w:val="16"/>
          <w:szCs w:val="16"/>
        </w:rPr>
      </w:pPr>
    </w:p>
    <w:p w:rsidR="00E83F83" w:rsidRDefault="00E83F83" w:rsidP="00E83F8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83F83" w:rsidRDefault="00E83F83" w:rsidP="00E83F83">
      <w:pPr>
        <w:jc w:val="center"/>
        <w:rPr>
          <w:sz w:val="16"/>
          <w:szCs w:val="16"/>
        </w:rPr>
      </w:pPr>
    </w:p>
    <w:p w:rsidR="00E83F83" w:rsidRDefault="00E83F83" w:rsidP="00E83F8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83F83" w:rsidRDefault="00E83F83" w:rsidP="00E83F83">
      <w:pPr>
        <w:rPr>
          <w:sz w:val="28"/>
          <w:szCs w:val="28"/>
        </w:rPr>
      </w:pPr>
    </w:p>
    <w:p w:rsidR="00E83F83" w:rsidRDefault="00E83F83" w:rsidP="00E83F8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12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№13</w:t>
      </w:r>
    </w:p>
    <w:p w:rsidR="00E83F83" w:rsidRDefault="00E83F83" w:rsidP="00E83F83">
      <w:pPr>
        <w:pStyle w:val="5"/>
        <w:jc w:val="center"/>
        <w:rPr>
          <w:b w:val="0"/>
          <w:sz w:val="28"/>
          <w:szCs w:val="28"/>
        </w:rPr>
      </w:pPr>
    </w:p>
    <w:p w:rsidR="00E83F83" w:rsidRDefault="00E83F83" w:rsidP="00E83F83">
      <w:pPr>
        <w:jc w:val="center"/>
      </w:pPr>
      <w:r>
        <w:t>Ханты-Мансийск</w:t>
      </w:r>
    </w:p>
    <w:p w:rsidR="00E83F83" w:rsidRDefault="00E83F83" w:rsidP="00E83F83">
      <w:pPr>
        <w:rPr>
          <w:sz w:val="28"/>
          <w:szCs w:val="28"/>
        </w:rPr>
      </w:pPr>
    </w:p>
    <w:p w:rsidR="002054B4" w:rsidRDefault="002054B4" w:rsidP="00E83F83">
      <w:pPr>
        <w:rPr>
          <w:sz w:val="28"/>
          <w:szCs w:val="28"/>
        </w:rPr>
      </w:pP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О Перечнях должностей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 службы, 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</w:t>
      </w:r>
      <w:proofErr w:type="gramStart"/>
      <w:r>
        <w:rPr>
          <w:sz w:val="28"/>
          <w:szCs w:val="28"/>
        </w:rPr>
        <w:t>которые</w:t>
      </w:r>
      <w:proofErr w:type="gramEnd"/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муниципальные служащие обязаны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представлять сведения о своих доходах, 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характера, 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а также сведения о доходах,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 </w:t>
      </w:r>
    </w:p>
    <w:p w:rsidR="00AC7200" w:rsidRDefault="00AC7200" w:rsidP="00AC7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</w:t>
      </w:r>
    </w:p>
    <w:p w:rsidR="00AC7200" w:rsidRDefault="00AC7200" w:rsidP="00AC7200">
      <w:pPr>
        <w:rPr>
          <w:sz w:val="28"/>
          <w:szCs w:val="28"/>
        </w:rPr>
      </w:pPr>
      <w:r>
        <w:rPr>
          <w:sz w:val="28"/>
          <w:szCs w:val="28"/>
        </w:rPr>
        <w:t>и несовершеннолетних детей</w:t>
      </w:r>
    </w:p>
    <w:p w:rsidR="002054B4" w:rsidRDefault="002054B4" w:rsidP="00AC7200">
      <w:pPr>
        <w:rPr>
          <w:sz w:val="28"/>
          <w:szCs w:val="28"/>
        </w:rPr>
      </w:pPr>
    </w:p>
    <w:p w:rsidR="00AC7200" w:rsidRDefault="00AC7200" w:rsidP="00AC7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25 декабря 2008 </w:t>
      </w:r>
      <w:r w:rsidRPr="00AC7200">
        <w:rPr>
          <w:sz w:val="28"/>
          <w:szCs w:val="28"/>
        </w:rPr>
        <w:t xml:space="preserve">года </w:t>
      </w:r>
      <w:hyperlink r:id="rId8" w:history="1">
        <w:r w:rsidRPr="00AC7200">
          <w:rPr>
            <w:rStyle w:val="a5"/>
            <w:rFonts w:eastAsia="Arial Unicode MS"/>
            <w:color w:val="auto"/>
            <w:sz w:val="28"/>
            <w:szCs w:val="28"/>
            <w:u w:val="none"/>
          </w:rPr>
          <w:t>№ 273-ФЗ</w:t>
        </w:r>
      </w:hyperlink>
      <w:r w:rsidRPr="00AC7200">
        <w:rPr>
          <w:sz w:val="28"/>
          <w:szCs w:val="28"/>
        </w:rPr>
        <w:t xml:space="preserve"> «О противодействии коррупции», статьей 15 Федерального закона от </w:t>
      </w:r>
      <w:r>
        <w:rPr>
          <w:sz w:val="28"/>
          <w:szCs w:val="28"/>
        </w:rPr>
        <w:t>0</w:t>
      </w:r>
      <w:r w:rsidRPr="00AC7200">
        <w:rPr>
          <w:sz w:val="28"/>
          <w:szCs w:val="28"/>
        </w:rPr>
        <w:t xml:space="preserve">2 марта 2007 года № 25-ФЗ «О муниципальной службе в Российской Федерации», статьей 13.2 </w:t>
      </w:r>
      <w:hyperlink r:id="rId9" w:history="1">
        <w:r w:rsidRPr="00AC7200">
          <w:rPr>
            <w:rStyle w:val="a5"/>
            <w:rFonts w:eastAsia="Arial Unicode MS"/>
            <w:color w:val="auto"/>
            <w:sz w:val="28"/>
            <w:szCs w:val="28"/>
            <w:u w:val="none"/>
          </w:rPr>
          <w:t>Закона</w:t>
        </w:r>
      </w:hyperlink>
      <w:r w:rsidRPr="00AC7200">
        <w:rPr>
          <w:sz w:val="28"/>
          <w:szCs w:val="28"/>
        </w:rPr>
        <w:t xml:space="preserve"> Ханты-Мансийского автономного округа - Югры от 20 июля 2007 года № 113-оз «Об отдельных вопросах муниципальной службы в Ханты-Мансийском автономном округе – Югре», </w:t>
      </w:r>
      <w:r w:rsidRPr="00AC7200">
        <w:rPr>
          <w:bCs/>
          <w:sz w:val="28"/>
          <w:szCs w:val="28"/>
        </w:rPr>
        <w:t>Указом Президента Российской Федерации</w:t>
      </w:r>
      <w:r w:rsidRPr="00AC7200">
        <w:rPr>
          <w:sz w:val="28"/>
          <w:szCs w:val="28"/>
        </w:rPr>
        <w:t xml:space="preserve"> от 21 июля</w:t>
      </w:r>
      <w:proofErr w:type="gramEnd"/>
      <w:r w:rsidRPr="00AC7200">
        <w:rPr>
          <w:sz w:val="28"/>
          <w:szCs w:val="28"/>
        </w:rPr>
        <w:t xml:space="preserve"> </w:t>
      </w:r>
      <w:proofErr w:type="gramStart"/>
      <w:r w:rsidRPr="00AC7200">
        <w:rPr>
          <w:sz w:val="28"/>
          <w:szCs w:val="28"/>
        </w:rPr>
        <w:t xml:space="preserve">2010 года № 925 «О мерах по реализации отдельных положений Федерального закона «О противодействии коррупции», пунктом 4 </w:t>
      </w:r>
      <w:hyperlink r:id="rId10" w:history="1">
        <w:r>
          <w:rPr>
            <w:rStyle w:val="a5"/>
            <w:rFonts w:eastAsia="Arial Unicode MS"/>
            <w:color w:val="auto"/>
            <w:sz w:val="28"/>
            <w:szCs w:val="28"/>
            <w:u w:val="none"/>
          </w:rPr>
          <w:t>п</w:t>
        </w:r>
        <w:r w:rsidRPr="00AC7200">
          <w:rPr>
            <w:rStyle w:val="a5"/>
            <w:rFonts w:eastAsia="Arial Unicode MS"/>
            <w:color w:val="auto"/>
            <w:sz w:val="28"/>
            <w:szCs w:val="28"/>
            <w:u w:val="none"/>
          </w:rPr>
          <w:t>остановления</w:t>
        </w:r>
      </w:hyperlink>
      <w:r w:rsidRPr="00AC7200">
        <w:rPr>
          <w:sz w:val="28"/>
          <w:szCs w:val="28"/>
        </w:rPr>
        <w:t xml:space="preserve"> Губернатора Ханты-Мансийского автономного округа - Югры </w:t>
      </w:r>
      <w:r>
        <w:rPr>
          <w:sz w:val="28"/>
          <w:szCs w:val="28"/>
        </w:rPr>
        <w:t xml:space="preserve">               </w:t>
      </w:r>
      <w:r w:rsidRPr="00AC7200">
        <w:rPr>
          <w:sz w:val="28"/>
          <w:szCs w:val="28"/>
        </w:rPr>
        <w:t xml:space="preserve">от 14 августа 2009 </w:t>
      </w:r>
      <w:r>
        <w:rPr>
          <w:sz w:val="28"/>
          <w:szCs w:val="28"/>
        </w:rPr>
        <w:t>года № 130 «О перечне должностей государственной гражданской службы Ханты-Мансийского автономного округа-Югры,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rPr>
          <w:sz w:val="28"/>
          <w:szCs w:val="28"/>
        </w:rPr>
        <w:t xml:space="preserve"> о доходах, об имуществе                             и обязательствах имущественного характера своих супруги (супруга)                              </w:t>
      </w:r>
      <w:r>
        <w:rPr>
          <w:sz w:val="28"/>
          <w:szCs w:val="28"/>
        </w:rPr>
        <w:lastRenderedPageBreak/>
        <w:t>и несовершеннолетних детей», руководствуясь статьей 70 Устава города Ханты-Мансийска:</w:t>
      </w:r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</w:t>
      </w:r>
      <w:hyperlink r:id="rId11" w:history="1">
        <w:r w:rsidRPr="00AC7200">
          <w:rPr>
            <w:rStyle w:val="a5"/>
            <w:rFonts w:eastAsia="Arial Unicode MS"/>
            <w:color w:val="auto"/>
            <w:sz w:val="28"/>
            <w:szCs w:val="28"/>
            <w:u w:val="none"/>
          </w:rPr>
          <w:t>Перечень</w:t>
        </w:r>
      </w:hyperlink>
      <w:r w:rsidRPr="00AC7200">
        <w:rPr>
          <w:sz w:val="28"/>
          <w:szCs w:val="28"/>
        </w:rPr>
        <w:t xml:space="preserve"> д</w:t>
      </w:r>
      <w:r>
        <w:rPr>
          <w:sz w:val="28"/>
          <w:szCs w:val="28"/>
        </w:rPr>
        <w:t>олжностей муниципальной службы в Думе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муниципальной службы в Думе города Ханты-Мансийска) согласно</w:t>
      </w:r>
      <w:proofErr w:type="gramEnd"/>
      <w:r>
        <w:rPr>
          <w:sz w:val="28"/>
          <w:szCs w:val="28"/>
        </w:rPr>
        <w:t xml:space="preserve"> приложению 1 к настоящему постановлению.</w:t>
      </w:r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2.Утвердить </w:t>
      </w:r>
      <w:hyperlink r:id="rId12" w:history="1">
        <w:r w:rsidRPr="00AC7200">
          <w:rPr>
            <w:rStyle w:val="a5"/>
            <w:rFonts w:eastAsia="Arial Unicode MS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должностей муниципальной службы в Счетной палате города Ханты-Мансийска, при назначении на которые граждане и при замещении которых муниципальные служащие обязаны представлять сведения               о своих доходах, об имуществе и обязательствах имущественного характера,                    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муниципальной службы в Счетной палате города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Ханты-Мансийска) согласно приложению 2 к настоящему постановлению.</w:t>
      </w:r>
      <w:proofErr w:type="gramEnd"/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Установить, что гражданин, замещавший должность муниципальной службы, включенную в утвержденные Перечни</w:t>
      </w:r>
      <w:r>
        <w:rPr>
          <w:sz w:val="28"/>
          <w:szCs w:val="28"/>
        </w:rPr>
        <w:t xml:space="preserve"> должностей муниципальной службы в Думе города Ханты-Мансийска, Счетной палате города Ханты-Мансийска</w:t>
      </w:r>
      <w:r>
        <w:rPr>
          <w:bCs/>
          <w:sz w:val="28"/>
          <w:szCs w:val="28"/>
        </w:rPr>
        <w:t>, в течение двух лет после увольнения с муниципальной службы</w:t>
      </w:r>
      <w:r>
        <w:rPr>
          <w:sz w:val="28"/>
          <w:szCs w:val="28"/>
        </w:rPr>
        <w:t xml:space="preserve">                     в органах местного самоуправления города Ханты-Мансийска</w:t>
      </w:r>
      <w:r>
        <w:rPr>
          <w:bCs/>
          <w:sz w:val="28"/>
          <w:szCs w:val="28"/>
        </w:rPr>
        <w:t>:</w:t>
      </w:r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а) </w:t>
      </w:r>
      <w:r>
        <w:rPr>
          <w:sz w:val="28"/>
          <w:szCs w:val="28"/>
        </w:rPr>
        <w:t>имеет право замещать на условиях трудового договора должности                            в организации и (или) выполнять в данной организации работы (оказывать данной организации услуги) в течение месяца стоимостью более ста тысяч рублей                   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                с согласия комиссии по соблюдению требований к служебному поведению муниципальных</w:t>
      </w:r>
      <w:proofErr w:type="gramEnd"/>
      <w:r>
        <w:rPr>
          <w:sz w:val="28"/>
          <w:szCs w:val="28"/>
        </w:rPr>
        <w:t xml:space="preserve"> служащих и урегулированию конфликта интересов в Думе города Ханты-Мансийска;</w:t>
      </w:r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r:id="rId13" w:anchor="Par34" w:history="1">
        <w:r w:rsidRPr="002054B4">
          <w:rPr>
            <w:rStyle w:val="a5"/>
            <w:rFonts w:eastAsia="Arial Unicode MS"/>
            <w:color w:val="auto"/>
            <w:sz w:val="28"/>
            <w:szCs w:val="28"/>
            <w:u w:val="none"/>
          </w:rPr>
          <w:t>подпункте «а»</w:t>
        </w:r>
      </w:hyperlink>
      <w:r w:rsidRPr="002054B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астоящего пункта, сообщать работодателю сведения о последнем месте муниципальной службы с соблюдением законодательства Российской Федерации </w:t>
      </w:r>
      <w:r w:rsidR="002054B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 государственной тайне.</w:t>
      </w:r>
    </w:p>
    <w:p w:rsidR="00AC7200" w:rsidRDefault="002054B4" w:rsidP="00AC72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AC720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Думе города Ханты-Мансийска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</w:t>
      </w:r>
      <w:proofErr w:type="gramEnd"/>
      <w:r w:rsidR="00AC7200">
        <w:rPr>
          <w:sz w:val="28"/>
          <w:szCs w:val="28"/>
        </w:rPr>
        <w:t xml:space="preserve"> в порядке, устанавливаемом нормативными </w:t>
      </w:r>
      <w:r w:rsidR="00AC7200">
        <w:rPr>
          <w:sz w:val="28"/>
          <w:szCs w:val="28"/>
        </w:rPr>
        <w:lastRenderedPageBreak/>
        <w:t>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C7200" w:rsidRDefault="00AC7200" w:rsidP="00AC7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E83F83" w:rsidRDefault="00E83F83" w:rsidP="00E83F83">
      <w:pPr>
        <w:tabs>
          <w:tab w:val="left" w:pos="0"/>
        </w:tabs>
        <w:rPr>
          <w:sz w:val="20"/>
          <w:szCs w:val="20"/>
        </w:rPr>
      </w:pPr>
    </w:p>
    <w:p w:rsidR="00E83F83" w:rsidRDefault="00E83F83" w:rsidP="00E83F83">
      <w:pPr>
        <w:tabs>
          <w:tab w:val="left" w:pos="0"/>
        </w:tabs>
        <w:rPr>
          <w:sz w:val="20"/>
          <w:szCs w:val="20"/>
        </w:rPr>
      </w:pPr>
    </w:p>
    <w:p w:rsidR="00E83F83" w:rsidRDefault="00E83F83" w:rsidP="00E83F83">
      <w:pPr>
        <w:pStyle w:val="31"/>
        <w:spacing w:after="0"/>
        <w:jc w:val="both"/>
        <w:rPr>
          <w:sz w:val="28"/>
          <w:szCs w:val="28"/>
        </w:rPr>
      </w:pPr>
    </w:p>
    <w:p w:rsidR="00E83F83" w:rsidRDefault="00E83F83" w:rsidP="00E83F83">
      <w:pPr>
        <w:pStyle w:val="31"/>
        <w:spacing w:after="0"/>
        <w:jc w:val="both"/>
        <w:rPr>
          <w:sz w:val="28"/>
          <w:szCs w:val="28"/>
        </w:rPr>
      </w:pPr>
    </w:p>
    <w:p w:rsidR="00E83F83" w:rsidRDefault="00E83F83" w:rsidP="00E83F83">
      <w:pPr>
        <w:pStyle w:val="31"/>
        <w:spacing w:after="0"/>
        <w:jc w:val="both"/>
        <w:rPr>
          <w:sz w:val="28"/>
          <w:szCs w:val="28"/>
        </w:rPr>
      </w:pPr>
    </w:p>
    <w:p w:rsidR="00E83F83" w:rsidRDefault="00E83F83" w:rsidP="00E83F83">
      <w:pPr>
        <w:pStyle w:val="31"/>
        <w:spacing w:after="0"/>
        <w:jc w:val="both"/>
        <w:rPr>
          <w:szCs w:val="28"/>
        </w:rPr>
      </w:pPr>
    </w:p>
    <w:p w:rsidR="00E83F83" w:rsidRDefault="00E83F83" w:rsidP="00E83F8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83F83" w:rsidRDefault="00E83F83" w:rsidP="00E83F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E83F83" w:rsidRDefault="00E83F83" w:rsidP="00E83F83">
      <w:pPr>
        <w:ind w:firstLine="708"/>
        <w:rPr>
          <w:sz w:val="28"/>
          <w:szCs w:val="28"/>
        </w:rPr>
      </w:pPr>
    </w:p>
    <w:p w:rsidR="00E83F83" w:rsidRDefault="00E83F83" w:rsidP="00E83F83">
      <w:pPr>
        <w:ind w:firstLine="708"/>
        <w:rPr>
          <w:sz w:val="28"/>
          <w:szCs w:val="28"/>
        </w:rPr>
      </w:pPr>
    </w:p>
    <w:p w:rsidR="00E83F83" w:rsidRDefault="00E83F83" w:rsidP="00E83F83"/>
    <w:p w:rsidR="00E83F83" w:rsidRDefault="00E83F83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2054B4" w:rsidRDefault="002054B4" w:rsidP="00E83F83"/>
    <w:p w:rsidR="00E83F83" w:rsidRDefault="00E83F83" w:rsidP="00E83F83"/>
    <w:p w:rsidR="00E83F83" w:rsidRDefault="00E83F83" w:rsidP="00E83F83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1</w:t>
      </w:r>
    </w:p>
    <w:p w:rsidR="00E83F83" w:rsidRDefault="00E83F83" w:rsidP="00E83F8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E83F83" w:rsidRDefault="00E83F83" w:rsidP="00E83F8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E83F83" w:rsidRDefault="00E83F83" w:rsidP="00E83F8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от 12 марта 2015 года  №13</w:t>
      </w:r>
    </w:p>
    <w:p w:rsidR="00E83F83" w:rsidRDefault="00E83F83" w:rsidP="00E83F83"/>
    <w:p w:rsidR="00421824" w:rsidRDefault="00421824" w:rsidP="00E83F83"/>
    <w:p w:rsidR="00421824" w:rsidRPr="00421824" w:rsidRDefault="001243C5" w:rsidP="00421824">
      <w:pPr>
        <w:pStyle w:val="3"/>
        <w:rPr>
          <w:b w:val="0"/>
          <w:sz w:val="28"/>
          <w:szCs w:val="28"/>
        </w:rPr>
      </w:pPr>
      <w:hyperlink r:id="rId14" w:history="1">
        <w:r w:rsidR="00421824" w:rsidRPr="00421824">
          <w:rPr>
            <w:rStyle w:val="a5"/>
            <w:b w:val="0"/>
            <w:caps/>
            <w:color w:val="auto"/>
            <w:sz w:val="28"/>
            <w:szCs w:val="28"/>
            <w:u w:val="none"/>
          </w:rPr>
          <w:t>Перечень</w:t>
        </w:r>
      </w:hyperlink>
      <w:r w:rsidR="00421824" w:rsidRPr="00421824">
        <w:rPr>
          <w:b w:val="0"/>
          <w:sz w:val="28"/>
          <w:szCs w:val="28"/>
        </w:rPr>
        <w:t xml:space="preserve"> </w:t>
      </w:r>
    </w:p>
    <w:p w:rsidR="00421824" w:rsidRPr="00421824" w:rsidRDefault="00421824" w:rsidP="00421824">
      <w:pPr>
        <w:pStyle w:val="3"/>
        <w:rPr>
          <w:b w:val="0"/>
          <w:sz w:val="28"/>
          <w:szCs w:val="28"/>
        </w:rPr>
      </w:pPr>
      <w:r w:rsidRPr="00421824">
        <w:rPr>
          <w:b w:val="0"/>
          <w:sz w:val="28"/>
          <w:szCs w:val="28"/>
        </w:rPr>
        <w:t>должностей муниципальной службы в Думе города Ханты-Мансийска, при назначении на которые</w:t>
      </w:r>
      <w:r w:rsidRPr="00421824">
        <w:rPr>
          <w:rStyle w:val="1"/>
          <w:b/>
          <w:sz w:val="28"/>
          <w:szCs w:val="28"/>
        </w:rPr>
        <w:t xml:space="preserve"> </w:t>
      </w:r>
      <w:r w:rsidRPr="00421824">
        <w:rPr>
          <w:b w:val="0"/>
          <w:sz w:val="28"/>
          <w:szCs w:val="28"/>
        </w:rPr>
        <w:t>граждане и при замещении которых</w:t>
      </w:r>
      <w:r w:rsidRPr="00421824">
        <w:rPr>
          <w:rStyle w:val="1"/>
          <w:b/>
          <w:sz w:val="28"/>
          <w:szCs w:val="28"/>
        </w:rPr>
        <w:t xml:space="preserve"> </w:t>
      </w:r>
      <w:r w:rsidRPr="00421824">
        <w:rPr>
          <w:b w:val="0"/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</w:t>
      </w:r>
    </w:p>
    <w:p w:rsidR="00421824" w:rsidRPr="00421824" w:rsidRDefault="00421824" w:rsidP="00421824">
      <w:pPr>
        <w:pStyle w:val="3"/>
        <w:rPr>
          <w:b w:val="0"/>
          <w:sz w:val="28"/>
          <w:szCs w:val="28"/>
        </w:rPr>
      </w:pPr>
      <w:r w:rsidRPr="00421824">
        <w:rPr>
          <w:b w:val="0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(супруга) </w:t>
      </w:r>
    </w:p>
    <w:p w:rsidR="00421824" w:rsidRPr="00421824" w:rsidRDefault="00421824" w:rsidP="00421824">
      <w:pPr>
        <w:pStyle w:val="3"/>
        <w:rPr>
          <w:b w:val="0"/>
          <w:sz w:val="28"/>
          <w:szCs w:val="28"/>
        </w:rPr>
      </w:pPr>
      <w:r w:rsidRPr="00421824">
        <w:rPr>
          <w:b w:val="0"/>
          <w:sz w:val="28"/>
          <w:szCs w:val="28"/>
        </w:rPr>
        <w:t xml:space="preserve">и несовершеннолетних детей </w:t>
      </w:r>
    </w:p>
    <w:p w:rsidR="00421824" w:rsidRDefault="00421824" w:rsidP="00421824">
      <w:pPr>
        <w:pStyle w:val="a6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pStyle w:val="a6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pStyle w:val="a6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1.ДОЛЖНОСТИ МУНИЦИПАЛЬНОЙ СЛУЖБЫ </w:t>
      </w:r>
    </w:p>
    <w:p w:rsidR="00421824" w:rsidRDefault="00421824" w:rsidP="00421824">
      <w:pPr>
        <w:pStyle w:val="a6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ДУМЕ ГОРОДА ХАНТЫ-МАНСИЙСКА</w:t>
      </w:r>
    </w:p>
    <w:p w:rsidR="00421824" w:rsidRDefault="00421824" w:rsidP="00421824">
      <w:pPr>
        <w:pStyle w:val="a6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>
        <w:rPr>
          <w:bCs/>
          <w:sz w:val="28"/>
          <w:szCs w:val="28"/>
        </w:rPr>
        <w:t>к высшей группе должностей муниципальной службы</w:t>
      </w:r>
      <w:r>
        <w:rPr>
          <w:sz w:val="28"/>
          <w:szCs w:val="28"/>
        </w:rPr>
        <w:t>:</w:t>
      </w:r>
    </w:p>
    <w:p w:rsidR="00421824" w:rsidRDefault="00421824" w:rsidP="00421824">
      <w:pPr>
        <w:adjustRightInd w:val="0"/>
        <w:ind w:firstLine="708"/>
        <w:jc w:val="center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Ханты-Мансийска;</w:t>
      </w:r>
    </w:p>
    <w:p w:rsidR="00421824" w:rsidRDefault="00421824" w:rsidP="00421824">
      <w:pPr>
        <w:pStyle w:val="5"/>
      </w:pPr>
    </w:p>
    <w:p w:rsidR="00421824" w:rsidRDefault="00421824" w:rsidP="004218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Думы города Ханты-Мансийска;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организационного </w:t>
      </w:r>
      <w:proofErr w:type="gramStart"/>
      <w:r>
        <w:rPr>
          <w:sz w:val="28"/>
          <w:szCs w:val="28"/>
        </w:rPr>
        <w:t>управления аппарата Думы города Ханты-Мансийска</w:t>
      </w:r>
      <w:proofErr w:type="gramEnd"/>
      <w:r>
        <w:rPr>
          <w:sz w:val="28"/>
          <w:szCs w:val="28"/>
        </w:rPr>
        <w:t>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  <w:proofErr w:type="gramStart"/>
      <w:r>
        <w:rPr>
          <w:sz w:val="28"/>
          <w:szCs w:val="28"/>
        </w:rPr>
        <w:t>управления аппарата Думы города Ханты-Мансийска</w:t>
      </w:r>
      <w:proofErr w:type="gramEnd"/>
      <w:r>
        <w:rPr>
          <w:sz w:val="28"/>
          <w:szCs w:val="28"/>
        </w:rPr>
        <w:t>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кадровой работы и муниципальной службы аппарата Думы города Ханты-Мансийска;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управления бухгалтерского учета аппарата Думы города Ханты-Мансийска</w:t>
      </w:r>
      <w:proofErr w:type="gramEnd"/>
      <w:r>
        <w:rPr>
          <w:sz w:val="28"/>
          <w:szCs w:val="28"/>
        </w:rPr>
        <w:t>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управления обеспечения деятельности аппарата Думы города Ханты-Мансийска</w:t>
      </w:r>
      <w:proofErr w:type="gramEnd"/>
      <w:r>
        <w:rPr>
          <w:sz w:val="28"/>
          <w:szCs w:val="28"/>
        </w:rPr>
        <w:t>;</w:t>
      </w: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анализа и стратегического планирования аппарата Думы города Ханты-Мансийска.</w:t>
      </w:r>
    </w:p>
    <w:p w:rsidR="00421824" w:rsidRDefault="00421824" w:rsidP="0042182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>
        <w:rPr>
          <w:bCs/>
          <w:sz w:val="28"/>
          <w:szCs w:val="28"/>
        </w:rPr>
        <w:t>к главной группе должностей муниципальной службы, учреждаемые для выполнения функции «руководитель»</w:t>
      </w:r>
      <w:r>
        <w:rPr>
          <w:sz w:val="28"/>
          <w:szCs w:val="28"/>
        </w:rPr>
        <w:t>:</w:t>
      </w:r>
    </w:p>
    <w:p w:rsidR="00421824" w:rsidRDefault="00421824" w:rsidP="00421824">
      <w:pPr>
        <w:adjustRightInd w:val="0"/>
        <w:ind w:left="720" w:hanging="720"/>
        <w:jc w:val="center"/>
        <w:rPr>
          <w:sz w:val="28"/>
          <w:szCs w:val="28"/>
        </w:rPr>
      </w:pPr>
    </w:p>
    <w:p w:rsidR="00421824" w:rsidRDefault="00421824" w:rsidP="00421824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юридического управления аппарата Думы города Ханты-Мансийска</w:t>
      </w:r>
      <w:proofErr w:type="gramEnd"/>
      <w:r>
        <w:rPr>
          <w:sz w:val="28"/>
          <w:szCs w:val="28"/>
        </w:rPr>
        <w:t>.</w:t>
      </w:r>
    </w:p>
    <w:p w:rsidR="00421824" w:rsidRDefault="00421824" w:rsidP="00421824">
      <w:pPr>
        <w:adjustRightInd w:val="0"/>
        <w:jc w:val="center"/>
        <w:rPr>
          <w:sz w:val="28"/>
          <w:szCs w:val="28"/>
        </w:rPr>
      </w:pPr>
    </w:p>
    <w:p w:rsidR="00421824" w:rsidRDefault="00421824" w:rsidP="00421824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2.ДРУГИЕ ДОЛЖНОСТИ МУНИЦИПАЛЬНОЙ СЛУЖБЫ</w:t>
      </w:r>
    </w:p>
    <w:p w:rsidR="00421824" w:rsidRDefault="00421824" w:rsidP="00421824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ДУМЕ ГОРОДА ХАТЫ-МАНСИЙСКА, ЗАМЕЩЕНИЕ КОТОРЫХ</w:t>
      </w:r>
    </w:p>
    <w:p w:rsidR="00421824" w:rsidRDefault="00421824" w:rsidP="00421824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СВЯЗАНО С КОРРУПЦИОННЫМИ РИСКАМИ</w:t>
      </w:r>
    </w:p>
    <w:p w:rsidR="00421824" w:rsidRDefault="00421824" w:rsidP="00421824">
      <w:pPr>
        <w:widowControl w:val="0"/>
        <w:adjustRightInd w:val="0"/>
        <w:jc w:val="center"/>
        <w:rPr>
          <w:sz w:val="28"/>
          <w:szCs w:val="28"/>
        </w:rPr>
      </w:pPr>
    </w:p>
    <w:p w:rsidR="00421824" w:rsidRDefault="00421824" w:rsidP="00421824">
      <w:pPr>
        <w:pStyle w:val="a6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21824" w:rsidRDefault="00421824" w:rsidP="00421824">
      <w:pPr>
        <w:pStyle w:val="a6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отдела бухгалтерского учета управления бухгалтерского учета аппарата Думы города Ханты-Мансийска</w:t>
      </w:r>
      <w:proofErr w:type="gramEnd"/>
      <w:r>
        <w:rPr>
          <w:sz w:val="28"/>
          <w:szCs w:val="28"/>
        </w:rPr>
        <w:t>;</w:t>
      </w:r>
    </w:p>
    <w:p w:rsidR="00421824" w:rsidRDefault="00421824" w:rsidP="00421824">
      <w:pPr>
        <w:pStyle w:val="a6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21824" w:rsidRDefault="00421824" w:rsidP="00421824">
      <w:pPr>
        <w:pStyle w:val="a6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информационным ресурсам </w:t>
      </w:r>
      <w:proofErr w:type="gramStart"/>
      <w:r>
        <w:rPr>
          <w:sz w:val="28"/>
          <w:szCs w:val="28"/>
        </w:rPr>
        <w:t>управления обеспечения деятельности аппарата Думы города Ханты-Мансийска</w:t>
      </w:r>
      <w:proofErr w:type="gramEnd"/>
      <w:r>
        <w:rPr>
          <w:sz w:val="28"/>
          <w:szCs w:val="28"/>
        </w:rPr>
        <w:t>.</w:t>
      </w:r>
    </w:p>
    <w:p w:rsidR="00421824" w:rsidRDefault="00421824" w:rsidP="00421824">
      <w:pPr>
        <w:adjustRightInd w:val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1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421824" w:rsidRDefault="00421824" w:rsidP="00421824">
      <w:pPr>
        <w:adjustRightInd w:val="0"/>
        <w:jc w:val="center"/>
        <w:outlineLvl w:val="0"/>
        <w:rPr>
          <w:sz w:val="28"/>
          <w:szCs w:val="28"/>
        </w:rPr>
      </w:pPr>
    </w:p>
    <w:p w:rsidR="00E83F83" w:rsidRDefault="00E83F83" w:rsidP="00E83F83"/>
    <w:p w:rsidR="00E83F83" w:rsidRDefault="00E83F83" w:rsidP="00E83F83"/>
    <w:p w:rsidR="00E83F83" w:rsidRDefault="00E83F83" w:rsidP="00E83F83"/>
    <w:p w:rsidR="00E83F83" w:rsidRDefault="00E83F83" w:rsidP="00E83F83"/>
    <w:p w:rsidR="00421824" w:rsidRDefault="00421824" w:rsidP="00E83F83"/>
    <w:p w:rsidR="00421824" w:rsidRDefault="00421824" w:rsidP="00E83F83"/>
    <w:p w:rsidR="00421824" w:rsidRDefault="00421824" w:rsidP="00E83F83"/>
    <w:p w:rsidR="00E83F83" w:rsidRDefault="00E83F83" w:rsidP="00E83F83"/>
    <w:p w:rsidR="000851E7" w:rsidRDefault="000851E7" w:rsidP="00E83F83">
      <w:bookmarkStart w:id="0" w:name="_GoBack"/>
      <w:bookmarkEnd w:id="0"/>
    </w:p>
    <w:p w:rsidR="00E83F83" w:rsidRDefault="00E83F83" w:rsidP="00E83F83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3F83" w:rsidRDefault="00E83F83" w:rsidP="00E83F8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E83F83" w:rsidRDefault="00E83F83" w:rsidP="00E83F8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E83F83" w:rsidRDefault="00E83F83" w:rsidP="00E83F8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от 12 марта 2015 года  №13</w:t>
      </w:r>
    </w:p>
    <w:p w:rsidR="00E83F83" w:rsidRDefault="00E83F83" w:rsidP="00E83F83"/>
    <w:p w:rsidR="004C2688" w:rsidRDefault="004C2688" w:rsidP="00E83F83"/>
    <w:p w:rsidR="004C2688" w:rsidRPr="004C2688" w:rsidRDefault="001243C5" w:rsidP="004C2688">
      <w:pPr>
        <w:pStyle w:val="3"/>
        <w:rPr>
          <w:b w:val="0"/>
          <w:sz w:val="28"/>
          <w:szCs w:val="28"/>
        </w:rPr>
      </w:pPr>
      <w:hyperlink r:id="rId15" w:history="1">
        <w:r w:rsidR="004C2688" w:rsidRPr="004C2688">
          <w:rPr>
            <w:rStyle w:val="a5"/>
            <w:b w:val="0"/>
            <w:caps/>
            <w:color w:val="auto"/>
            <w:sz w:val="28"/>
            <w:szCs w:val="28"/>
            <w:u w:val="none"/>
          </w:rPr>
          <w:t>Перечень</w:t>
        </w:r>
      </w:hyperlink>
      <w:r w:rsidR="004C2688" w:rsidRPr="004C2688">
        <w:rPr>
          <w:b w:val="0"/>
          <w:sz w:val="28"/>
          <w:szCs w:val="28"/>
        </w:rPr>
        <w:t xml:space="preserve"> </w:t>
      </w:r>
    </w:p>
    <w:p w:rsidR="004C2688" w:rsidRPr="004C2688" w:rsidRDefault="004C2688" w:rsidP="004C2688">
      <w:pPr>
        <w:pStyle w:val="3"/>
        <w:rPr>
          <w:b w:val="0"/>
          <w:sz w:val="28"/>
          <w:szCs w:val="28"/>
        </w:rPr>
      </w:pPr>
      <w:r w:rsidRPr="004C2688">
        <w:rPr>
          <w:b w:val="0"/>
          <w:sz w:val="28"/>
          <w:szCs w:val="28"/>
        </w:rPr>
        <w:t xml:space="preserve">должностей муниципальной службы </w:t>
      </w:r>
    </w:p>
    <w:p w:rsidR="004C2688" w:rsidRPr="004C2688" w:rsidRDefault="004C2688" w:rsidP="004C2688">
      <w:pPr>
        <w:pStyle w:val="3"/>
        <w:rPr>
          <w:b w:val="0"/>
          <w:sz w:val="28"/>
          <w:szCs w:val="28"/>
        </w:rPr>
      </w:pPr>
      <w:r w:rsidRPr="004C2688">
        <w:rPr>
          <w:b w:val="0"/>
          <w:sz w:val="28"/>
          <w:szCs w:val="28"/>
        </w:rPr>
        <w:t>в Счетной палате города Ханты-Мансийска, при назначении на которые</w:t>
      </w:r>
      <w:r w:rsidRPr="004C2688">
        <w:rPr>
          <w:rStyle w:val="1"/>
          <w:b/>
          <w:sz w:val="28"/>
          <w:szCs w:val="28"/>
        </w:rPr>
        <w:t xml:space="preserve"> </w:t>
      </w:r>
      <w:r w:rsidRPr="004C2688">
        <w:rPr>
          <w:b w:val="0"/>
          <w:sz w:val="28"/>
          <w:szCs w:val="28"/>
        </w:rPr>
        <w:t>граждане и при замещении которых</w:t>
      </w:r>
      <w:r w:rsidRPr="004C2688">
        <w:rPr>
          <w:rStyle w:val="1"/>
          <w:b/>
          <w:sz w:val="28"/>
          <w:szCs w:val="28"/>
        </w:rPr>
        <w:t xml:space="preserve"> </w:t>
      </w:r>
      <w:r w:rsidRPr="004C2688">
        <w:rPr>
          <w:b w:val="0"/>
          <w:sz w:val="28"/>
          <w:szCs w:val="28"/>
        </w:rPr>
        <w:t xml:space="preserve">муниципальные служащие </w:t>
      </w:r>
    </w:p>
    <w:p w:rsidR="004C2688" w:rsidRPr="004C2688" w:rsidRDefault="004C2688" w:rsidP="004C2688">
      <w:pPr>
        <w:pStyle w:val="3"/>
        <w:rPr>
          <w:b w:val="0"/>
          <w:sz w:val="28"/>
          <w:szCs w:val="28"/>
        </w:rPr>
      </w:pPr>
      <w:r w:rsidRPr="004C2688">
        <w:rPr>
          <w:b w:val="0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</w:t>
      </w:r>
    </w:p>
    <w:p w:rsidR="004C2688" w:rsidRPr="004C2688" w:rsidRDefault="004C2688" w:rsidP="004C2688">
      <w:pPr>
        <w:pStyle w:val="3"/>
        <w:rPr>
          <w:b w:val="0"/>
          <w:sz w:val="28"/>
          <w:szCs w:val="28"/>
        </w:rPr>
      </w:pPr>
      <w:r w:rsidRPr="004C2688">
        <w:rPr>
          <w:b w:val="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</w:p>
    <w:p w:rsidR="004C2688" w:rsidRDefault="004C2688" w:rsidP="004C2688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4C2688" w:rsidRDefault="004C2688" w:rsidP="004C2688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4C2688" w:rsidRDefault="004C2688" w:rsidP="004C268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>
        <w:rPr>
          <w:bCs/>
          <w:sz w:val="28"/>
          <w:szCs w:val="28"/>
        </w:rPr>
        <w:t>к высшей группе должностей муниципальной службы</w:t>
      </w:r>
      <w:r>
        <w:rPr>
          <w:sz w:val="28"/>
          <w:szCs w:val="28"/>
        </w:rPr>
        <w:t>:</w:t>
      </w:r>
    </w:p>
    <w:p w:rsidR="004C2688" w:rsidRDefault="004C2688" w:rsidP="004C2688">
      <w:pPr>
        <w:adjustRightInd w:val="0"/>
        <w:jc w:val="center"/>
        <w:rPr>
          <w:sz w:val="28"/>
          <w:szCs w:val="28"/>
        </w:rPr>
      </w:pP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Счетной палаты города Ханты-Мансийска.</w:t>
      </w:r>
    </w:p>
    <w:p w:rsidR="004C2688" w:rsidRDefault="004C2688" w:rsidP="004C2688">
      <w:pPr>
        <w:pStyle w:val="a6"/>
        <w:autoSpaceDE w:val="0"/>
        <w:autoSpaceDN w:val="0"/>
        <w:adjustRightInd w:val="0"/>
        <w:ind w:left="1080" w:hanging="1080"/>
        <w:jc w:val="center"/>
        <w:rPr>
          <w:sz w:val="28"/>
          <w:szCs w:val="28"/>
        </w:rPr>
      </w:pPr>
    </w:p>
    <w:p w:rsidR="004C2688" w:rsidRDefault="004C2688" w:rsidP="004C2688">
      <w:pPr>
        <w:pStyle w:val="a6"/>
        <w:autoSpaceDE w:val="0"/>
        <w:autoSpaceDN w:val="0"/>
        <w:adjustRightInd w:val="0"/>
        <w:ind w:left="1080" w:hanging="1080"/>
        <w:jc w:val="center"/>
        <w:rPr>
          <w:sz w:val="28"/>
          <w:szCs w:val="28"/>
        </w:rPr>
      </w:pPr>
    </w:p>
    <w:p w:rsidR="004C2688" w:rsidRDefault="004C2688" w:rsidP="004C268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>
        <w:rPr>
          <w:bCs/>
          <w:sz w:val="28"/>
          <w:szCs w:val="28"/>
        </w:rPr>
        <w:t>к главной группе должностей муниципальной службы, учреждаемые для выполнения функции «руководитель»</w:t>
      </w:r>
      <w:r>
        <w:rPr>
          <w:sz w:val="28"/>
          <w:szCs w:val="28"/>
        </w:rPr>
        <w:t>:</w:t>
      </w:r>
    </w:p>
    <w:p w:rsidR="004C2688" w:rsidRDefault="004C2688" w:rsidP="004C2688">
      <w:pPr>
        <w:adjustRightInd w:val="0"/>
        <w:ind w:firstLine="708"/>
        <w:jc w:val="both"/>
        <w:rPr>
          <w:sz w:val="28"/>
          <w:szCs w:val="28"/>
        </w:rPr>
      </w:pP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Счетной палаты города Ханты-Мансийска;</w:t>
      </w: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экспертно-аналитического отдела Счетной палаты города Ханты-Мансийска;</w:t>
      </w: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4C2688" w:rsidRDefault="004C2688" w:rsidP="004C2688">
      <w:pPr>
        <w:pStyle w:val="a6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контрольно-ревизионного отдела Счетной палаты города Ханты-Мансийска.</w:t>
      </w:r>
    </w:p>
    <w:p w:rsidR="004C2688" w:rsidRDefault="004C2688" w:rsidP="004C2688">
      <w:pPr>
        <w:widowControl w:val="0"/>
        <w:adjustRightInd w:val="0"/>
        <w:jc w:val="both"/>
        <w:rPr>
          <w:sz w:val="28"/>
          <w:szCs w:val="28"/>
        </w:rPr>
      </w:pPr>
    </w:p>
    <w:p w:rsidR="00082C53" w:rsidRDefault="00082C53"/>
    <w:sectPr w:rsidR="00082C53" w:rsidSect="00D53A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C5" w:rsidRDefault="001243C5" w:rsidP="00D53A76">
      <w:r>
        <w:separator/>
      </w:r>
    </w:p>
  </w:endnote>
  <w:endnote w:type="continuationSeparator" w:id="0">
    <w:p w:rsidR="001243C5" w:rsidRDefault="001243C5" w:rsidP="00D5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76" w:rsidRDefault="00D53A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76" w:rsidRDefault="00D53A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76" w:rsidRDefault="00D53A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C5" w:rsidRDefault="001243C5" w:rsidP="00D53A76">
      <w:r>
        <w:separator/>
      </w:r>
    </w:p>
  </w:footnote>
  <w:footnote w:type="continuationSeparator" w:id="0">
    <w:p w:rsidR="001243C5" w:rsidRDefault="001243C5" w:rsidP="00D5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76" w:rsidRDefault="00D53A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00884"/>
      <w:docPartObj>
        <w:docPartGallery w:val="Page Numbers (Top of Page)"/>
        <w:docPartUnique/>
      </w:docPartObj>
    </w:sdtPr>
    <w:sdtEndPr/>
    <w:sdtContent>
      <w:p w:rsidR="00D53A76" w:rsidRDefault="00D53A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E7">
          <w:rPr>
            <w:noProof/>
          </w:rPr>
          <w:t>6</w:t>
        </w:r>
        <w:r>
          <w:fldChar w:fldCharType="end"/>
        </w:r>
      </w:p>
    </w:sdtContent>
  </w:sdt>
  <w:p w:rsidR="00D53A76" w:rsidRDefault="00D53A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76" w:rsidRDefault="00D53A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A"/>
    <w:rsid w:val="00082C53"/>
    <w:rsid w:val="000851E7"/>
    <w:rsid w:val="001243C5"/>
    <w:rsid w:val="002054B4"/>
    <w:rsid w:val="00421824"/>
    <w:rsid w:val="004C2688"/>
    <w:rsid w:val="0098115A"/>
    <w:rsid w:val="00AC7200"/>
    <w:rsid w:val="00D53A76"/>
    <w:rsid w:val="00E218AA"/>
    <w:rsid w:val="00E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3F8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83F8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83F8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3F8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3F8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83F8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83F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83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3F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C72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1824"/>
    <w:pPr>
      <w:ind w:left="720"/>
      <w:contextualSpacing/>
    </w:pPr>
  </w:style>
  <w:style w:type="character" w:customStyle="1" w:styleId="1">
    <w:name w:val="Название книги1"/>
    <w:rsid w:val="00421824"/>
    <w:rPr>
      <w:rFonts w:ascii="Times New Roman" w:hAnsi="Times New Roman" w:cs="Times New Roman" w:hint="default"/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D5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3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3F8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83F8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83F8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3F8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3F8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83F8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83F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83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3F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C72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1824"/>
    <w:pPr>
      <w:ind w:left="720"/>
      <w:contextualSpacing/>
    </w:pPr>
  </w:style>
  <w:style w:type="character" w:customStyle="1" w:styleId="1">
    <w:name w:val="Название книги1"/>
    <w:rsid w:val="00421824"/>
    <w:rPr>
      <w:rFonts w:ascii="Times New Roman" w:hAnsi="Times New Roman" w:cs="Times New Roman" w:hint="default"/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D53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3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21588D472F4D018B56334ECDF1AFD4D3B978180FA4802F49DF1DF9150F6A90CD5470C63960DCFG7cCO" TargetMode="External"/><Relationship Id="rId13" Type="http://schemas.openxmlformats.org/officeDocument/2006/relationships/hyperlink" Target="file:///C:\Users\TrefilovaN.ADM\Documents\2015%20&#1075;&#1086;&#1076;\&#1055;&#1086;&#1089;&#1090;&#1072;&#1085;&#1086;&#1074;&#1083;&#1077;&#1085;&#1080;&#1103;\&#1087;&#1088;&#1086;&#1077;&#1082;&#1090;%20&#1086;%20&#1087;&#1077;&#1088;&#1077;&#1095;&#1085;&#1077;%20&#1076;&#1086;&#1083;&#1078;&#1085;&#1086;&#1089;&#1090;&#1077;&#1081;%20&#1086;%20&#1076;&#1086;&#1093;&#1086;&#1076;&#1072;&#1093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3E0FE656726288B11E32C8E31CC5FA0FE20E3842E3095D8FCC4302487B703FFD56634CBE4C652ABZE16C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E0FE656726288B11E32C8E31CC5FA0FE20E3842E3095D8FCC4302487B703FFD56634CBE4C652ABZE1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E0FE656726288B11E32C8E31CC5FA0FE20E3842E3095D8FCC4302487B703FFD56634CBE4C652ABZE16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521588D472F4D018B57D39FAB34DF24A37CB8984F94157A8CBF788CE00F0FC4C95415920D200C77B37FC6CG0cD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21588D472F4D018B57D39FAB34DF24A37CB898CFE4654A1C2AA82C659FCFE4B9A1E4E279B0CC67B32FCG6c4O" TargetMode="External"/><Relationship Id="rId14" Type="http://schemas.openxmlformats.org/officeDocument/2006/relationships/hyperlink" Target="consultantplus://offline/ref=93E0FE656726288B11E32C8E31CC5FA0FE20E3842E3095D8FCC4302487B703FFD56634CBE4C652ABZE1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dcterms:created xsi:type="dcterms:W3CDTF">2015-03-13T06:35:00Z</dcterms:created>
  <dcterms:modified xsi:type="dcterms:W3CDTF">2015-03-13T08:45:00Z</dcterms:modified>
</cp:coreProperties>
</file>