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FE" w:rsidRPr="00776463" w:rsidRDefault="00BF5EFE" w:rsidP="0058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4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46A09B" wp14:editId="6A8BFDAC">
            <wp:extent cx="5910943" cy="1503090"/>
            <wp:effectExtent l="0" t="0" r="0" b="1905"/>
            <wp:docPr id="5" name="Рисунок 3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logo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034" cy="15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F5EFE" w:rsidRPr="00776463" w:rsidRDefault="00BF5EFE" w:rsidP="00BF5EFE">
      <w:pPr>
        <w:pStyle w:val="3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F5EFE" w:rsidRPr="00776463" w:rsidRDefault="00BF5EFE" w:rsidP="00BF5EFE">
      <w:pPr>
        <w:pStyle w:val="3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F5EFE" w:rsidRPr="00776463" w:rsidRDefault="00BF5EFE" w:rsidP="00BF5EFE">
      <w:pPr>
        <w:pStyle w:val="3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F5EFE" w:rsidRPr="00776463" w:rsidRDefault="00BF5EFE" w:rsidP="00BF5EFE">
      <w:pPr>
        <w:pStyle w:val="3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37DFF" w:rsidRPr="00776463" w:rsidRDefault="00E37DFF" w:rsidP="00BF5EFE">
      <w:pPr>
        <w:pStyle w:val="3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F5EFE" w:rsidRPr="00776463" w:rsidRDefault="00BF5EFE" w:rsidP="00BF5EFE">
      <w:pPr>
        <w:pStyle w:val="3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F5EFE" w:rsidRPr="00776463" w:rsidRDefault="00BF5EFE" w:rsidP="00BF5EFE">
      <w:pPr>
        <w:pStyle w:val="3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37DFF" w:rsidRPr="00776463" w:rsidRDefault="00E37DFF" w:rsidP="00BF5EFE">
      <w:pPr>
        <w:pStyle w:val="3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37DFF" w:rsidRPr="00776463" w:rsidRDefault="00E37DFF" w:rsidP="00BF5EFE">
      <w:pPr>
        <w:pStyle w:val="3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F5EFE" w:rsidRPr="00776463" w:rsidRDefault="00BF5EFE" w:rsidP="00BF5EFE">
      <w:pPr>
        <w:pStyle w:val="3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F5EFE" w:rsidRPr="00776463" w:rsidRDefault="00BF5EFE" w:rsidP="00BF5EFE">
      <w:pPr>
        <w:pStyle w:val="3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7646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РЕКОМЕНДАЦИИ</w:t>
      </w:r>
    </w:p>
    <w:p w:rsidR="00BF5EFE" w:rsidRPr="00776463" w:rsidRDefault="00BF5EFE" w:rsidP="00BF5EFE">
      <w:pPr>
        <w:pStyle w:val="3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F5EFE" w:rsidRPr="00776463" w:rsidRDefault="00BF5EFE" w:rsidP="00BF5EFE">
      <w:pPr>
        <w:pStyle w:val="3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7646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порядке применения антидемпинговых мер по результатам проведения аукционов, конкурсов</w:t>
      </w:r>
    </w:p>
    <w:p w:rsidR="00BF5EFE" w:rsidRPr="00776463" w:rsidRDefault="00BF5EFE" w:rsidP="00BF5EFE">
      <w:pPr>
        <w:pStyle w:val="3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EFE" w:rsidRPr="00776463" w:rsidRDefault="00BF5EFE" w:rsidP="00BF5EFE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EFE" w:rsidRPr="00776463" w:rsidRDefault="00BF5EFE" w:rsidP="00BF5EFE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EFE" w:rsidRPr="00776463" w:rsidRDefault="00BF5EFE" w:rsidP="00BF5EFE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EFE" w:rsidRPr="00776463" w:rsidRDefault="00BF5EFE" w:rsidP="00BF5EFE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EFE" w:rsidRPr="00776463" w:rsidRDefault="00BF5EFE" w:rsidP="00BF5EFE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EFE" w:rsidRPr="00776463" w:rsidRDefault="00BF5EFE" w:rsidP="00BF5EFE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F5EFE" w:rsidRPr="00776463" w:rsidRDefault="00BF5EFE" w:rsidP="00BF5EFE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F5EFE" w:rsidRPr="00776463" w:rsidRDefault="00BF5EFE" w:rsidP="00BF5EFE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F5EFE" w:rsidRPr="00776463" w:rsidRDefault="00BF5EFE" w:rsidP="00BF5EFE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F5EFE" w:rsidRPr="00776463" w:rsidRDefault="00BF5EFE" w:rsidP="00BF5EFE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F5EFE" w:rsidRPr="00776463" w:rsidRDefault="00BF5EFE" w:rsidP="00BF5EFE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F5EFE" w:rsidRPr="00776463" w:rsidRDefault="00BF5EFE" w:rsidP="00BF5EFE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F5EFE" w:rsidRPr="00776463" w:rsidRDefault="00BF5EFE" w:rsidP="00BF5EFE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F5EFE" w:rsidRDefault="00BF5EFE" w:rsidP="00BF5EFE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B4C81" w:rsidRPr="00776463" w:rsidRDefault="00FB4C81" w:rsidP="00BF5EFE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F5EFE" w:rsidRPr="00776463" w:rsidRDefault="00BF5EFE" w:rsidP="00BF5EFE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F5EFE" w:rsidRPr="00776463" w:rsidRDefault="00BF5EFE" w:rsidP="00BF5EFE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F5EFE" w:rsidRDefault="00BF5EFE" w:rsidP="00BF5EFE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03DF3" w:rsidRPr="00776463" w:rsidRDefault="00803DF3" w:rsidP="00BF5EFE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F5EFE" w:rsidRPr="00776463" w:rsidRDefault="00BF5EFE" w:rsidP="00BF5EFE">
      <w:pPr>
        <w:pStyle w:val="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76463">
        <w:rPr>
          <w:rFonts w:ascii="Times New Roman" w:hAnsi="Times New Roman" w:cs="Times New Roman"/>
          <w:b/>
          <w:i/>
          <w:sz w:val="28"/>
          <w:szCs w:val="28"/>
          <w:lang w:val="ru-RU"/>
        </w:rPr>
        <w:t>УПРАВЛЕНИЕ МУНИЦИПАЛЬНОГО ЗАКАЗА</w:t>
      </w:r>
    </w:p>
    <w:p w:rsidR="00BF5EFE" w:rsidRPr="00776463" w:rsidRDefault="00BF5EFE" w:rsidP="00BF5EFE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463">
        <w:rPr>
          <w:rFonts w:ascii="Times New Roman" w:hAnsi="Times New Roman" w:cs="Times New Roman"/>
          <w:b/>
          <w:i/>
          <w:sz w:val="28"/>
          <w:szCs w:val="28"/>
        </w:rPr>
        <w:t>АДМИНИСТРАЦИИ ГОРОДА ХАНТЫ-МАНСИЙСКА</w:t>
      </w:r>
    </w:p>
    <w:p w:rsidR="00BF5EFE" w:rsidRPr="00776463" w:rsidRDefault="00BF5EFE" w:rsidP="00BF5EFE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F5EFE" w:rsidRDefault="00BF5EFE" w:rsidP="00BF5EFE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463"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BB6356" w:rsidRDefault="00BB6356" w:rsidP="00BF5EFE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A1F" w:rsidRDefault="00921A1F" w:rsidP="00BF5EFE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152" w:rsidRPr="0053628A" w:rsidRDefault="00C31152" w:rsidP="00BF0644">
      <w:pPr>
        <w:pStyle w:val="a3"/>
        <w:numPr>
          <w:ilvl w:val="0"/>
          <w:numId w:val="11"/>
        </w:numPr>
        <w:tabs>
          <w:tab w:val="left" w:pos="851"/>
        </w:tabs>
        <w:spacing w:after="0" w:line="360" w:lineRule="auto"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8A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9645D8" w:rsidRPr="0053628A" w:rsidRDefault="009645D8" w:rsidP="0053628A">
      <w:pPr>
        <w:pStyle w:val="a3"/>
        <w:numPr>
          <w:ilvl w:val="1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о порядке применения антидемпинговых мер по результатам проведения аукционов, конкурсов </w:t>
      </w:r>
      <w:r w:rsidR="00AC56A0" w:rsidRPr="0053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AF1622" w:rsidRPr="0053628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Рекомендации)</w:t>
      </w:r>
      <w:r w:rsidR="00AF1622" w:rsidRPr="0053628A">
        <w:rPr>
          <w:rFonts w:ascii="Times New Roman" w:hAnsi="Times New Roman" w:cs="Times New Roman"/>
          <w:sz w:val="28"/>
          <w:szCs w:val="28"/>
        </w:rPr>
        <w:t xml:space="preserve"> </w:t>
      </w:r>
      <w:r w:rsidR="00AF1622" w:rsidRPr="005362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в соответствии со статьей 37</w:t>
      </w:r>
      <w:r w:rsidR="00AF1622" w:rsidRPr="0053628A">
        <w:rPr>
          <w:rFonts w:ascii="Times New Roman" w:hAnsi="Times New Roman" w:cs="Times New Roman"/>
          <w:sz w:val="28"/>
          <w:szCs w:val="28"/>
        </w:rPr>
        <w:t xml:space="preserve"> </w:t>
      </w:r>
      <w:r w:rsidRPr="0053628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F1622" w:rsidRPr="0053628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</w:t>
      </w:r>
      <w:r w:rsidRPr="0053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апреля 2013 г. № 44-ФЗ </w:t>
      </w:r>
      <w:hyperlink r:id="rId7" w:history="1">
        <w:r w:rsidRPr="0053628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"О контрактной системе в сфере закупок товаров, работ, услуг для обеспечения государственных и муниципальных нужд"</w:t>
        </w:r>
      </w:hyperlink>
      <w:r w:rsidRPr="0053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Закон о контрактной системе)</w:t>
      </w:r>
      <w:r w:rsidR="00AF1622" w:rsidRPr="00536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A53" w:rsidRPr="0053628A" w:rsidRDefault="00704D1B" w:rsidP="0053628A">
      <w:pPr>
        <w:pStyle w:val="a3"/>
        <w:numPr>
          <w:ilvl w:val="1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153A53"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 статьи</w:t>
      </w:r>
      <w:proofErr w:type="gramEnd"/>
      <w:r w:rsidR="00153A53"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 37 Закона о контрактной системе антидемпинговые меры применяются </w:t>
      </w:r>
      <w:r w:rsidR="00153A53" w:rsidRPr="0053628A">
        <w:rPr>
          <w:rFonts w:ascii="Times New Roman" w:hAnsi="Times New Roman" w:cs="Times New Roman"/>
          <w:b/>
          <w:color w:val="000000"/>
          <w:sz w:val="28"/>
          <w:szCs w:val="28"/>
        </w:rPr>
        <w:t>только</w:t>
      </w:r>
      <w:r w:rsidR="00153A53"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1A1F">
        <w:rPr>
          <w:rFonts w:ascii="Times New Roman" w:hAnsi="Times New Roman" w:cs="Times New Roman"/>
          <w:color w:val="000000"/>
          <w:sz w:val="28"/>
          <w:szCs w:val="28"/>
        </w:rPr>
        <w:t>при проведении</w:t>
      </w:r>
      <w:r w:rsidR="00153A53"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 w:rsidR="00921A1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153A53"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 и аукцион</w:t>
      </w:r>
      <w:r w:rsidR="00921A1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153A53" w:rsidRPr="005362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1152" w:rsidRPr="0053628A" w:rsidRDefault="00C31152" w:rsidP="0053628A">
      <w:pPr>
        <w:pStyle w:val="a3"/>
        <w:numPr>
          <w:ilvl w:val="1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28A">
        <w:rPr>
          <w:rFonts w:ascii="Times New Roman" w:eastAsia="Times New Roman" w:hAnsi="Times New Roman" w:cs="Times New Roman"/>
          <w:sz w:val="28"/>
          <w:szCs w:val="28"/>
        </w:rPr>
        <w:t>В настоящ</w:t>
      </w:r>
      <w:r w:rsidR="00921A1F">
        <w:rPr>
          <w:rFonts w:ascii="Times New Roman" w:eastAsia="Times New Roman" w:hAnsi="Times New Roman" w:cs="Times New Roman"/>
          <w:sz w:val="28"/>
          <w:szCs w:val="28"/>
        </w:rPr>
        <w:t>их Рекомендациях</w:t>
      </w:r>
      <w:r w:rsidRPr="0053628A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следующие термины: </w:t>
      </w:r>
    </w:p>
    <w:p w:rsidR="00C31152" w:rsidRPr="0053628A" w:rsidRDefault="007460AA" w:rsidP="005362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73F9" w:rsidRPr="0053628A">
        <w:rPr>
          <w:rFonts w:ascii="Times New Roman" w:eastAsia="Times New Roman" w:hAnsi="Times New Roman" w:cs="Times New Roman"/>
          <w:sz w:val="28"/>
          <w:szCs w:val="28"/>
        </w:rPr>
        <w:t>э</w:t>
      </w:r>
      <w:r w:rsidR="00C31152" w:rsidRPr="0053628A">
        <w:rPr>
          <w:rFonts w:ascii="Times New Roman" w:eastAsia="Times New Roman" w:hAnsi="Times New Roman" w:cs="Times New Roman"/>
          <w:sz w:val="28"/>
          <w:szCs w:val="28"/>
        </w:rPr>
        <w:t xml:space="preserve">лектронный аукцион </w:t>
      </w:r>
      <w:r w:rsidR="00C31152" w:rsidRPr="0053628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3F9" w:rsidRPr="0053628A">
        <w:rPr>
          <w:rFonts w:ascii="Times New Roman" w:hAnsi="Times New Roman" w:cs="Times New Roman"/>
          <w:sz w:val="28"/>
          <w:szCs w:val="28"/>
        </w:rPr>
        <w:t>способ определения поставщика (подрядчика, исполнителя), при котором победителем признается участник закупки, предложивший наиболее низкую цену контракта, наименьшую сумму цен единиц товаров, работ, услуг</w:t>
      </w:r>
      <w:r w:rsidR="00153A53" w:rsidRPr="0053628A">
        <w:rPr>
          <w:rFonts w:ascii="Times New Roman" w:hAnsi="Times New Roman" w:cs="Times New Roman"/>
          <w:sz w:val="28"/>
          <w:szCs w:val="28"/>
        </w:rPr>
        <w:t xml:space="preserve"> (далее – аукцион);</w:t>
      </w:r>
    </w:p>
    <w:p w:rsidR="00C31152" w:rsidRPr="0053628A" w:rsidRDefault="007460AA" w:rsidP="005362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307EA" w:rsidRPr="0053628A">
        <w:rPr>
          <w:rFonts w:ascii="Times New Roman" w:eastAsia="Times New Roman" w:hAnsi="Times New Roman" w:cs="Times New Roman"/>
          <w:sz w:val="28"/>
          <w:szCs w:val="28"/>
        </w:rPr>
        <w:t>конку</w:t>
      </w:r>
      <w:r w:rsidR="004B7A79" w:rsidRPr="0053628A">
        <w:rPr>
          <w:rFonts w:ascii="Times New Roman" w:eastAsia="Times New Roman" w:hAnsi="Times New Roman" w:cs="Times New Roman"/>
          <w:sz w:val="28"/>
          <w:szCs w:val="28"/>
        </w:rPr>
        <w:t>рс в электронной форме, конкурс</w:t>
      </w:r>
      <w:r w:rsidR="00A307EA" w:rsidRPr="0053628A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 участием в</w:t>
      </w:r>
      <w:r w:rsidR="004B7A79" w:rsidRPr="0053628A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форме, двухэтапный конкурс</w:t>
      </w:r>
      <w:r w:rsidR="00A307EA" w:rsidRPr="0053628A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электронной форме </w:t>
      </w:r>
      <w:r w:rsidR="00C31152" w:rsidRPr="0053628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3F9" w:rsidRPr="0053628A">
        <w:rPr>
          <w:rFonts w:ascii="Times New Roman" w:hAnsi="Times New Roman" w:cs="Times New Roman"/>
          <w:sz w:val="28"/>
          <w:szCs w:val="28"/>
        </w:rPr>
        <w:t>способ 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</w:t>
      </w:r>
      <w:r w:rsidR="00153A53" w:rsidRPr="0053628A">
        <w:rPr>
          <w:rFonts w:ascii="Times New Roman" w:hAnsi="Times New Roman" w:cs="Times New Roman"/>
          <w:sz w:val="28"/>
          <w:szCs w:val="28"/>
        </w:rPr>
        <w:t xml:space="preserve"> (далее – конкурс);</w:t>
      </w:r>
    </w:p>
    <w:p w:rsidR="008B73F9" w:rsidRPr="0053628A" w:rsidRDefault="007460AA" w:rsidP="005362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73F9" w:rsidRPr="0053628A">
        <w:rPr>
          <w:rFonts w:ascii="Times New Roman" w:hAnsi="Times New Roman" w:cs="Times New Roman"/>
          <w:sz w:val="28"/>
          <w:szCs w:val="28"/>
        </w:rPr>
        <w:t xml:space="preserve">пеня – определенная контрактом денежная сумма, которую контрагент обязан уплатить заказчику в случае просрочки исполнения обязательств, предусмотренных контрактом, за каждый день просрочки; </w:t>
      </w:r>
    </w:p>
    <w:p w:rsidR="008B73F9" w:rsidRDefault="007460AA" w:rsidP="005362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73F9" w:rsidRPr="0053628A">
        <w:rPr>
          <w:rFonts w:ascii="Times New Roman" w:hAnsi="Times New Roman" w:cs="Times New Roman"/>
          <w:sz w:val="28"/>
          <w:szCs w:val="28"/>
        </w:rPr>
        <w:t>штраф – определенная контрактом денежная сумма, которую  контрагент обязан уплатить заказчику в случае неисполнения или ненадлежащего исполнения обязательства, предусмотренного контрактом (за исключением просрочки исполнения обязательств поставщиком (подрядчиком, исполнителем);</w:t>
      </w:r>
    </w:p>
    <w:p w:rsidR="0047791C" w:rsidRDefault="0047791C" w:rsidP="005362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7791C">
        <w:rPr>
          <w:rFonts w:ascii="Times New Roman" w:hAnsi="Times New Roman" w:cs="Times New Roman"/>
          <w:color w:val="000000"/>
          <w:sz w:val="28"/>
          <w:szCs w:val="28"/>
        </w:rPr>
        <w:t>рган Администрации города Ханты-Мансийска – орган, осуществляющий функции и полномочия учредителя, главного распорядителя средст</w:t>
      </w:r>
      <w:r>
        <w:rPr>
          <w:rFonts w:ascii="Times New Roman" w:hAnsi="Times New Roman" w:cs="Times New Roman"/>
          <w:color w:val="000000"/>
          <w:sz w:val="28"/>
          <w:szCs w:val="28"/>
        </w:rPr>
        <w:t>в бюджета города (далее – ГРБС);</w:t>
      </w:r>
    </w:p>
    <w:p w:rsidR="007149F1" w:rsidRDefault="00BB6356" w:rsidP="005362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7149F1" w:rsidRPr="007149F1">
        <w:rPr>
          <w:rFonts w:ascii="Times New Roman" w:hAnsi="Times New Roman" w:cs="Times New Roman"/>
          <w:color w:val="000000"/>
          <w:sz w:val="28"/>
          <w:szCs w:val="28"/>
        </w:rPr>
        <w:t xml:space="preserve">тветственный заказчик – заказчик или должностное лицо, определенное ГРБС распорядительным актом по соответствующей закупке (закупкам), осуществляющее формирование в ГИС «Госзаказ» совместной закупки и </w:t>
      </w:r>
      <w:r w:rsidR="007149F1" w:rsidRPr="007149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выполняющее функции координатора для заказчиков, участвующих в совместной закупке.</w:t>
      </w:r>
    </w:p>
    <w:p w:rsidR="00C31152" w:rsidRDefault="00C31152" w:rsidP="005362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28A">
        <w:rPr>
          <w:rFonts w:ascii="Times New Roman" w:eastAsia="Times New Roman" w:hAnsi="Times New Roman" w:cs="Times New Roman"/>
          <w:sz w:val="28"/>
          <w:szCs w:val="28"/>
        </w:rPr>
        <w:t>Остальные понятия, используемые в Рекомендациях, применяются в том же значении, что и в Законе о контрактной системе.</w:t>
      </w:r>
    </w:p>
    <w:p w:rsidR="00132874" w:rsidRDefault="00132874" w:rsidP="005362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1152" w:rsidRPr="0053628A" w:rsidRDefault="00C31152" w:rsidP="0053628A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8A">
        <w:rPr>
          <w:rFonts w:ascii="Times New Roman" w:hAnsi="Times New Roman" w:cs="Times New Roman"/>
          <w:b/>
          <w:sz w:val="28"/>
          <w:szCs w:val="28"/>
        </w:rPr>
        <w:t>Виды антидемпинговых мер</w:t>
      </w:r>
    </w:p>
    <w:p w:rsidR="005B55F6" w:rsidRPr="0053628A" w:rsidRDefault="00E1455C" w:rsidP="0053628A">
      <w:pPr>
        <w:pStyle w:val="a3"/>
        <w:numPr>
          <w:ilvl w:val="1"/>
          <w:numId w:val="6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5B55F6" w:rsidRPr="0053628A">
        <w:rPr>
          <w:rFonts w:ascii="Times New Roman" w:hAnsi="Times New Roman" w:cs="Times New Roman"/>
          <w:color w:val="000000"/>
          <w:sz w:val="28"/>
          <w:szCs w:val="28"/>
        </w:rPr>
        <w:t>НМЦК свыше 15 миллионов рублей.</w:t>
      </w:r>
    </w:p>
    <w:p w:rsidR="00F6092A" w:rsidRPr="0053628A" w:rsidRDefault="00F6092A" w:rsidP="0053628A">
      <w:pPr>
        <w:pStyle w:val="a3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Если при проведении конкурса или аукциона </w:t>
      </w:r>
      <w:r w:rsidR="00153A53"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НМЦК </w:t>
      </w:r>
      <w:r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более чем </w:t>
      </w:r>
      <w:r w:rsidR="00153A53" w:rsidRPr="0053628A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 миллионов рублей 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либо предложена сумма цен единиц товара, работы, услуги, которая на двадцать пять и более процентов ниже начальной суммы цен указанных единиц, контракт заключается только после</w:t>
      </w:r>
      <w:proofErr w:type="gramEnd"/>
      <w:r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таким участником обеспечения исполнения контракта в размере, превышающем в полтора раза размер обеспечения исполнения контракта, указанный в документации о проведении конкурса или аукциона, но не менее чем в размере аванса (если контракто</w:t>
      </w:r>
      <w:r w:rsidR="00CB5D11"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м предусмотрена выплата аванса) </w:t>
      </w:r>
      <w:r w:rsidR="00CB5D11" w:rsidRPr="0053628A">
        <w:rPr>
          <w:rFonts w:ascii="Times New Roman" w:hAnsi="Times New Roman" w:cs="Times New Roman"/>
          <w:i/>
          <w:color w:val="000000"/>
          <w:sz w:val="28"/>
          <w:szCs w:val="28"/>
        </w:rPr>
        <w:t>(часть 1 статьи 37 Закона о контрактной системе).</w:t>
      </w:r>
    </w:p>
    <w:p w:rsidR="001B3765" w:rsidRPr="0053628A" w:rsidRDefault="00595D0C" w:rsidP="0053628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28A">
        <w:rPr>
          <w:rFonts w:ascii="Times New Roman" w:hAnsi="Times New Roman" w:cs="Times New Roman"/>
          <w:color w:val="000000"/>
          <w:sz w:val="28"/>
          <w:szCs w:val="28"/>
        </w:rPr>
        <w:t>Таким образом,</w:t>
      </w:r>
      <w:r w:rsidR="0027544D"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 если </w:t>
      </w:r>
      <w:r w:rsidR="00CF73EE"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НМЦК </w:t>
      </w:r>
      <w:r w:rsidR="001B3765"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более 15 </w:t>
      </w:r>
      <w:r w:rsidR="00153A53" w:rsidRPr="0053628A">
        <w:rPr>
          <w:rFonts w:ascii="Times New Roman" w:hAnsi="Times New Roman" w:cs="Times New Roman"/>
          <w:color w:val="000000"/>
          <w:sz w:val="28"/>
          <w:szCs w:val="28"/>
        </w:rPr>
        <w:t>миллионов рублей</w:t>
      </w:r>
      <w:r w:rsidR="007460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B3765"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применения антидемпинговых мер достаточно прост – контракт с участником, значительно снизившимся по цене, заключается только после предоставления им обеспечения исполнения контракта в размере, увеличенном </w:t>
      </w:r>
      <w:r w:rsidR="00CF73EE"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в полтора раза </w:t>
      </w:r>
      <w:r w:rsidR="001B3765"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от размера, установленного в документации о закупке (но не </w:t>
      </w:r>
      <w:r w:rsidR="00CF73EE" w:rsidRPr="0053628A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1B3765"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 суммы аванса).</w:t>
      </w:r>
    </w:p>
    <w:p w:rsidR="005B55F6" w:rsidRPr="0053628A" w:rsidRDefault="00E1455C" w:rsidP="0053628A">
      <w:pPr>
        <w:pStyle w:val="a3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5B55F6" w:rsidRPr="0053628A">
        <w:rPr>
          <w:rFonts w:ascii="Times New Roman" w:hAnsi="Times New Roman" w:cs="Times New Roman"/>
          <w:color w:val="000000"/>
          <w:sz w:val="28"/>
          <w:szCs w:val="28"/>
        </w:rPr>
        <w:t>НМЦК</w:t>
      </w:r>
      <w:r w:rsidR="005B55F6" w:rsidRPr="0053628A">
        <w:rPr>
          <w:rFonts w:ascii="Times New Roman" w:hAnsi="Times New Roman" w:cs="Times New Roman"/>
          <w:sz w:val="28"/>
          <w:szCs w:val="28"/>
        </w:rPr>
        <w:t xml:space="preserve"> </w:t>
      </w:r>
      <w:r w:rsidR="005B55F6" w:rsidRPr="0053628A">
        <w:rPr>
          <w:rFonts w:ascii="Times New Roman" w:hAnsi="Times New Roman" w:cs="Times New Roman"/>
          <w:color w:val="000000"/>
          <w:sz w:val="28"/>
          <w:szCs w:val="28"/>
        </w:rPr>
        <w:t>15 миллионов рублей и менее.</w:t>
      </w:r>
    </w:p>
    <w:p w:rsidR="00F6092A" w:rsidRPr="0053628A" w:rsidRDefault="00F6092A" w:rsidP="0053628A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Если при проведении конкурса или аукциона </w:t>
      </w:r>
      <w:r w:rsidR="00CF73EE" w:rsidRPr="0053628A">
        <w:rPr>
          <w:rFonts w:ascii="Times New Roman" w:hAnsi="Times New Roman" w:cs="Times New Roman"/>
          <w:color w:val="000000"/>
          <w:sz w:val="28"/>
          <w:szCs w:val="28"/>
        </w:rPr>
        <w:t>НМЦК</w:t>
      </w:r>
      <w:r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 w:rsidR="00E1455C" w:rsidRPr="0053628A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 миллионов рублей и менее и участником закупки, с которым заключается контракт, предложена цена контракта, которая на двадцать пять и более процентов ниже </w:t>
      </w:r>
      <w:r w:rsidR="00CF73EE" w:rsidRPr="0053628A">
        <w:rPr>
          <w:rFonts w:ascii="Times New Roman" w:hAnsi="Times New Roman" w:cs="Times New Roman"/>
          <w:color w:val="000000"/>
          <w:sz w:val="28"/>
          <w:szCs w:val="28"/>
        </w:rPr>
        <w:t>НМЦК</w:t>
      </w:r>
      <w:r w:rsidRPr="0053628A">
        <w:rPr>
          <w:rFonts w:ascii="Times New Roman" w:hAnsi="Times New Roman" w:cs="Times New Roman"/>
          <w:color w:val="000000"/>
          <w:sz w:val="28"/>
          <w:szCs w:val="28"/>
        </w:rPr>
        <w:t>, либо предложена сумма цен единиц товара, работы, услуги, которая на двадцать пять и более процентов ниже начальной суммы цен указанных единиц, контракт заключается только после предоставления таким участником</w:t>
      </w:r>
      <w:proofErr w:type="gramEnd"/>
      <w:r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исполнения контракта в размере, указанном в части 1 статьи 37 </w:t>
      </w:r>
      <w:r w:rsidR="00AF1622" w:rsidRPr="0053628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акона о контрактной системе, или информации, подтверждающей добросовестность такого </w:t>
      </w:r>
      <w:r w:rsidRPr="0053628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участника в соответствии с частью 3 ст</w:t>
      </w:r>
      <w:r w:rsidR="00AF1622" w:rsidRPr="0053628A">
        <w:rPr>
          <w:rFonts w:ascii="Times New Roman" w:hAnsi="Times New Roman" w:cs="Times New Roman"/>
          <w:color w:val="000000"/>
          <w:sz w:val="28"/>
          <w:szCs w:val="28"/>
        </w:rPr>
        <w:t>атьи 37 З</w:t>
      </w:r>
      <w:r w:rsidRPr="0053628A">
        <w:rPr>
          <w:rFonts w:ascii="Times New Roman" w:hAnsi="Times New Roman" w:cs="Times New Roman"/>
          <w:color w:val="000000"/>
          <w:sz w:val="28"/>
          <w:szCs w:val="28"/>
        </w:rPr>
        <w:t>акона о контрактной системе, с одновременным предоставлением таким участником обеспечения исполнения контракта в размере обеспечения исполнения контракта, ука</w:t>
      </w:r>
      <w:r w:rsidR="00CB5D11"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занном в документации о закупке </w:t>
      </w:r>
      <w:r w:rsidR="00CB5D11" w:rsidRPr="0053628A">
        <w:rPr>
          <w:rFonts w:ascii="Times New Roman" w:hAnsi="Times New Roman" w:cs="Times New Roman"/>
          <w:i/>
          <w:color w:val="000000"/>
          <w:sz w:val="28"/>
          <w:szCs w:val="28"/>
        </w:rPr>
        <w:t>(часть 2 статьи 37 Закона о контрактной системе).</w:t>
      </w:r>
      <w:proofErr w:type="gramEnd"/>
    </w:p>
    <w:p w:rsidR="00803DF3" w:rsidRPr="0053628A" w:rsidRDefault="00E1455C" w:rsidP="0053628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B32781"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если НМЦК составляет 15 </w:t>
      </w:r>
      <w:r w:rsidRPr="0053628A">
        <w:rPr>
          <w:rFonts w:ascii="Times New Roman" w:hAnsi="Times New Roman" w:cs="Times New Roman"/>
          <w:color w:val="000000"/>
          <w:sz w:val="28"/>
          <w:szCs w:val="28"/>
        </w:rPr>
        <w:t>миллионов рублей</w:t>
      </w:r>
      <w:r w:rsidR="00B32781" w:rsidRPr="0053628A">
        <w:rPr>
          <w:rFonts w:ascii="Times New Roman" w:hAnsi="Times New Roman" w:cs="Times New Roman"/>
          <w:sz w:val="28"/>
          <w:szCs w:val="28"/>
        </w:rPr>
        <w:t xml:space="preserve"> </w:t>
      </w:r>
      <w:r w:rsidR="00B32781" w:rsidRPr="0053628A">
        <w:rPr>
          <w:rFonts w:ascii="Times New Roman" w:hAnsi="Times New Roman" w:cs="Times New Roman"/>
          <w:color w:val="000000"/>
          <w:sz w:val="28"/>
          <w:szCs w:val="28"/>
        </w:rPr>
        <w:t>и менее</w:t>
      </w:r>
      <w:r w:rsidR="00803DF3"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, участник закупки </w:t>
      </w:r>
      <w:r w:rsidR="00E30092" w:rsidRPr="0053628A">
        <w:rPr>
          <w:rFonts w:ascii="Times New Roman" w:hAnsi="Times New Roman" w:cs="Times New Roman"/>
          <w:color w:val="000000"/>
          <w:sz w:val="28"/>
          <w:szCs w:val="28"/>
        </w:rPr>
        <w:t>до подписания</w:t>
      </w:r>
      <w:r w:rsidR="00803DF3"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контракта </w:t>
      </w:r>
      <w:r w:rsidR="009A1B71" w:rsidRPr="0053628A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803DF3"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предоставить на выбор:</w:t>
      </w:r>
    </w:p>
    <w:p w:rsidR="00803DF3" w:rsidRPr="0053628A" w:rsidRDefault="009A1B71" w:rsidP="0053628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03DF3" w:rsidRPr="0053628A">
        <w:rPr>
          <w:rFonts w:ascii="Times New Roman" w:hAnsi="Times New Roman" w:cs="Times New Roman"/>
          <w:color w:val="000000"/>
          <w:sz w:val="28"/>
          <w:szCs w:val="28"/>
        </w:rPr>
        <w:t>или полуторакратное обеспечение исполнения контракта;</w:t>
      </w:r>
    </w:p>
    <w:p w:rsidR="00803DF3" w:rsidRPr="0053628A" w:rsidRDefault="009A1B71" w:rsidP="0053628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03DF3" w:rsidRPr="0053628A">
        <w:rPr>
          <w:rFonts w:ascii="Times New Roman" w:hAnsi="Times New Roman" w:cs="Times New Roman"/>
          <w:color w:val="000000"/>
          <w:sz w:val="28"/>
          <w:szCs w:val="28"/>
        </w:rPr>
        <w:t>или документы, подтверждающие добросовестность такого участника + обеспечение исполнения контракта, установленное в документации о закупке.</w:t>
      </w:r>
    </w:p>
    <w:p w:rsidR="00776463" w:rsidRPr="0053628A" w:rsidRDefault="00380DA0" w:rsidP="0053628A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28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A02B52" wp14:editId="0AAAAF3A">
            <wp:extent cx="6467475" cy="3467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92A" w:rsidRPr="0053628A" w:rsidRDefault="00F6092A" w:rsidP="0053628A">
      <w:pPr>
        <w:pStyle w:val="a3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К информации, подтверждающей добросовестность участника закупки, относится информация, содержащаяся в реестре контрактов, заключенных заказчиками, и подтверждающая исполнение таким участником в течение трех лет до даты подачи заявки на участие в закупке трех контрактов (с учетом правопреемства), исполненных без применения к такому участнику неустоек (штрафов, пеней). При этом цена одного из таких контрактов должна составлять не менее чем двадцать процентов </w:t>
      </w:r>
      <w:r w:rsidR="00CF73EE" w:rsidRPr="0053628A">
        <w:rPr>
          <w:rFonts w:ascii="Times New Roman" w:hAnsi="Times New Roman" w:cs="Times New Roman"/>
          <w:color w:val="000000"/>
          <w:sz w:val="28"/>
          <w:szCs w:val="28"/>
        </w:rPr>
        <w:t>НМЦК</w:t>
      </w:r>
      <w:r w:rsidRPr="0053628A">
        <w:rPr>
          <w:rFonts w:ascii="Times New Roman" w:hAnsi="Times New Roman" w:cs="Times New Roman"/>
          <w:color w:val="000000"/>
          <w:sz w:val="28"/>
          <w:szCs w:val="28"/>
        </w:rPr>
        <w:t>, указанной в извещении об осуществлении з</w:t>
      </w:r>
      <w:r w:rsidR="00E30092"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акупки и документации о закупке </w:t>
      </w:r>
      <w:r w:rsidR="00E30092" w:rsidRPr="0053628A">
        <w:rPr>
          <w:rFonts w:ascii="Times New Roman" w:hAnsi="Times New Roman" w:cs="Times New Roman"/>
          <w:i/>
          <w:color w:val="000000"/>
          <w:sz w:val="28"/>
          <w:szCs w:val="28"/>
        </w:rPr>
        <w:t>(часть 3 статьи 37 Закона о контрактной системе).</w:t>
      </w:r>
    </w:p>
    <w:p w:rsidR="00E30092" w:rsidRPr="0053628A" w:rsidRDefault="00E30092" w:rsidP="0053628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28A">
        <w:rPr>
          <w:rFonts w:ascii="Times New Roman" w:hAnsi="Times New Roman" w:cs="Times New Roman"/>
          <w:sz w:val="28"/>
          <w:szCs w:val="28"/>
        </w:rPr>
        <w:t xml:space="preserve">Предмет таких контрактов значения не имеет и может не совпадать с предметом закупки, в рамках которой к участнику применяются антидемпинговые </w:t>
      </w:r>
      <w:r w:rsidRPr="0053628A">
        <w:rPr>
          <w:rFonts w:ascii="Times New Roman" w:hAnsi="Times New Roman" w:cs="Times New Roman"/>
          <w:sz w:val="28"/>
          <w:szCs w:val="28"/>
        </w:rPr>
        <w:lastRenderedPageBreak/>
        <w:t>меры. Главное, чтобы цена одного из трех предоставленных контрактов составляла не менее 20% НМЦК.</w:t>
      </w:r>
    </w:p>
    <w:p w:rsidR="00A122E4" w:rsidRPr="0053628A" w:rsidRDefault="00A122E4" w:rsidP="0053628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28A">
        <w:rPr>
          <w:rFonts w:ascii="Times New Roman" w:hAnsi="Times New Roman" w:cs="Times New Roman"/>
          <w:sz w:val="28"/>
          <w:szCs w:val="28"/>
        </w:rPr>
        <w:t>Следует отметить, что Закон о контрактной системе не обязывает участника закупки предоставлять копии подтверждающих документов, указанных в части 3 статьи 37 Закона о контрактной системе, а также не содержит специальных требований к форме и способу указания на наличие информации в реестре контрактов.</w:t>
      </w:r>
    </w:p>
    <w:p w:rsidR="00A122E4" w:rsidRPr="0053628A" w:rsidRDefault="00A122E4" w:rsidP="0053628A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28A">
        <w:rPr>
          <w:rFonts w:ascii="Times New Roman" w:hAnsi="Times New Roman" w:cs="Times New Roman"/>
          <w:sz w:val="28"/>
          <w:szCs w:val="28"/>
        </w:rPr>
        <w:t xml:space="preserve">При предоставлении сведений о надлежащем исполнении контрактов, содержащихся в реестре контрактов, участник закупки вправе предоставить информацию, позволяющую определить реестровую (реестровые) запись (записи) из реестра </w:t>
      </w:r>
      <w:r w:rsidRPr="00AC169D">
        <w:rPr>
          <w:rFonts w:ascii="Times New Roman" w:hAnsi="Times New Roman" w:cs="Times New Roman"/>
          <w:sz w:val="28"/>
          <w:szCs w:val="28"/>
        </w:rPr>
        <w:t>контрактов</w:t>
      </w:r>
      <w:r w:rsidR="00615F59" w:rsidRPr="00AC169D">
        <w:rPr>
          <w:rFonts w:ascii="Times New Roman" w:hAnsi="Times New Roman" w:cs="Times New Roman"/>
          <w:sz w:val="28"/>
          <w:szCs w:val="28"/>
        </w:rPr>
        <w:t>,</w:t>
      </w:r>
      <w:r w:rsidR="00480028" w:rsidRPr="00AC169D">
        <w:rPr>
          <w:rFonts w:ascii="Times New Roman" w:hAnsi="Times New Roman" w:cs="Times New Roman"/>
          <w:sz w:val="28"/>
          <w:szCs w:val="28"/>
        </w:rPr>
        <w:t xml:space="preserve"> направленную </w:t>
      </w:r>
      <w:r w:rsidR="009C7F07" w:rsidRPr="00AC169D">
        <w:rPr>
          <w:rFonts w:ascii="Times New Roman" w:hAnsi="Times New Roman" w:cs="Times New Roman"/>
          <w:sz w:val="28"/>
          <w:szCs w:val="28"/>
        </w:rPr>
        <w:t xml:space="preserve">и </w:t>
      </w:r>
      <w:r w:rsidR="00480028" w:rsidRPr="00AC169D">
        <w:rPr>
          <w:rFonts w:ascii="Times New Roman" w:hAnsi="Times New Roman" w:cs="Times New Roman"/>
          <w:sz w:val="28"/>
          <w:szCs w:val="28"/>
        </w:rPr>
        <w:t>подписанную электронной подписью.</w:t>
      </w:r>
    </w:p>
    <w:p w:rsidR="00F6092A" w:rsidRPr="0053628A" w:rsidRDefault="00F6092A" w:rsidP="0053628A">
      <w:pPr>
        <w:pStyle w:val="a3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Если предметом контракта, для заключения которого проводится конкурс или аукцион, является поставка товара, необходимого для нормального жизнеобеспечения (продовольствие, средства для оказания скорой, в том числе скорой специализированной, медицинской помощи в экстренной или неотложной форме, лекарственные средства, топливо), участник закупки, предложивший цену контракта, сумму цен единиц товара на двадцать пять и более процентов ниже </w:t>
      </w:r>
      <w:r w:rsidR="00CF73EE" w:rsidRPr="0053628A">
        <w:rPr>
          <w:rFonts w:ascii="Times New Roman" w:hAnsi="Times New Roman" w:cs="Times New Roman"/>
          <w:color w:val="000000"/>
          <w:sz w:val="28"/>
          <w:szCs w:val="28"/>
        </w:rPr>
        <w:t>НМЦК</w:t>
      </w:r>
      <w:r w:rsidRPr="0053628A">
        <w:rPr>
          <w:rFonts w:ascii="Times New Roman" w:hAnsi="Times New Roman" w:cs="Times New Roman"/>
          <w:color w:val="000000"/>
          <w:sz w:val="28"/>
          <w:szCs w:val="28"/>
        </w:rPr>
        <w:t>, начальной суммы цен единиц товара, наряду</w:t>
      </w:r>
      <w:proofErr w:type="gramEnd"/>
      <w:r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с требованиями, предусмотренными </w:t>
      </w:r>
      <w:r w:rsidR="00CF73EE" w:rsidRPr="0053628A">
        <w:rPr>
          <w:rFonts w:ascii="Times New Roman" w:hAnsi="Times New Roman" w:cs="Times New Roman"/>
          <w:color w:val="000000"/>
          <w:sz w:val="28"/>
          <w:szCs w:val="28"/>
        </w:rPr>
        <w:t>статьей 37 Закона о контрактной системе</w:t>
      </w:r>
      <w:r w:rsidRPr="0053628A">
        <w:rPr>
          <w:rFonts w:ascii="Times New Roman" w:hAnsi="Times New Roman" w:cs="Times New Roman"/>
          <w:color w:val="000000"/>
          <w:sz w:val="28"/>
          <w:szCs w:val="28"/>
        </w:rPr>
        <w:t>, обязан представить заказчику обоснование предлагаемых цены контракта, суммы цен единиц товара, которое может включать в себя гарантийное письмо от производителя с указанием цены и количества поставляемого товара (за исключением случая, если количество поставляемых товаров невозможно определить), документы, подтверждающие наличие товара у участника закупки, иные документы и расчеты, подтверждающие возможность участника закупки</w:t>
      </w:r>
      <w:proofErr w:type="gramEnd"/>
      <w:r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осуществить поставку товара по </w:t>
      </w:r>
      <w:proofErr w:type="gramStart"/>
      <w:r w:rsidRPr="0053628A">
        <w:rPr>
          <w:rFonts w:ascii="Times New Roman" w:hAnsi="Times New Roman" w:cs="Times New Roman"/>
          <w:color w:val="000000"/>
          <w:sz w:val="28"/>
          <w:szCs w:val="28"/>
        </w:rPr>
        <w:t>предлагаемым</w:t>
      </w:r>
      <w:proofErr w:type="gramEnd"/>
      <w:r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 цене, сумме цен единиц товара</w:t>
      </w:r>
      <w:r w:rsidR="00114719"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4719" w:rsidRPr="0053628A">
        <w:rPr>
          <w:rFonts w:ascii="Times New Roman" w:hAnsi="Times New Roman" w:cs="Times New Roman"/>
          <w:sz w:val="28"/>
          <w:szCs w:val="28"/>
        </w:rPr>
        <w:t xml:space="preserve"> </w:t>
      </w:r>
      <w:r w:rsidR="00114719" w:rsidRPr="0053628A">
        <w:rPr>
          <w:rFonts w:ascii="Times New Roman" w:hAnsi="Times New Roman" w:cs="Times New Roman"/>
          <w:i/>
          <w:color w:val="000000"/>
          <w:sz w:val="28"/>
          <w:szCs w:val="28"/>
        </w:rPr>
        <w:t>(часть 9 статьи 37 Закона о контрактной системе).</w:t>
      </w:r>
    </w:p>
    <w:p w:rsidR="00E73ACF" w:rsidRPr="0053628A" w:rsidRDefault="00E73ACF" w:rsidP="0053628A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69D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615F59" w:rsidRPr="00AC169D">
        <w:rPr>
          <w:rFonts w:ascii="Times New Roman" w:hAnsi="Times New Roman" w:cs="Times New Roman"/>
          <w:color w:val="000000"/>
          <w:sz w:val="28"/>
          <w:szCs w:val="28"/>
        </w:rPr>
        <w:t>победитель</w:t>
      </w:r>
      <w:r w:rsidRPr="00AC169D">
        <w:rPr>
          <w:rFonts w:ascii="Times New Roman" w:hAnsi="Times New Roman" w:cs="Times New Roman"/>
          <w:color w:val="000000"/>
          <w:sz w:val="28"/>
          <w:szCs w:val="28"/>
        </w:rPr>
        <w:t xml:space="preserve"> закупки обязан представить заказчику </w:t>
      </w:r>
      <w:r w:rsidR="00AC169D" w:rsidRPr="00AC169D">
        <w:rPr>
          <w:rFonts w:ascii="Times New Roman" w:hAnsi="Times New Roman" w:cs="Times New Roman"/>
          <w:color w:val="000000"/>
          <w:sz w:val="28"/>
          <w:szCs w:val="28"/>
        </w:rPr>
        <w:t xml:space="preserve">обоснование предлагаемой цены контракта </w:t>
      </w:r>
      <w:r w:rsidR="00AC169D">
        <w:rPr>
          <w:rFonts w:ascii="Times New Roman" w:hAnsi="Times New Roman" w:cs="Times New Roman"/>
          <w:color w:val="000000"/>
          <w:sz w:val="28"/>
          <w:szCs w:val="28"/>
        </w:rPr>
        <w:t>подписанной</w:t>
      </w:r>
      <w:r w:rsidR="00C55586" w:rsidRPr="00AC169D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подписью</w:t>
      </w:r>
      <w:r w:rsidRPr="00AC169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73ACF" w:rsidRPr="0053628A" w:rsidRDefault="00E73ACF" w:rsidP="0053628A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- гарантийное письмо от производителя с указанием цены и количества поставляемого товара; </w:t>
      </w:r>
    </w:p>
    <w:p w:rsidR="00E73ACF" w:rsidRPr="0053628A" w:rsidRDefault="00E73ACF" w:rsidP="0053628A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- документы, подтверждающие наличие товара у участника закупки; </w:t>
      </w:r>
    </w:p>
    <w:p w:rsidR="00615F59" w:rsidRPr="0053628A" w:rsidRDefault="00E73ACF" w:rsidP="0053628A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28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иные документы и расчеты, подтверждающие возможность участника закупки осуществить поставку товара по предлагаемой цене</w:t>
      </w:r>
      <w:r w:rsidR="009C693B" w:rsidRPr="0053628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15F59">
        <w:rPr>
          <w:rFonts w:ascii="Times New Roman" w:hAnsi="Times New Roman" w:cs="Times New Roman"/>
          <w:color w:val="000000"/>
          <w:sz w:val="28"/>
          <w:szCs w:val="28"/>
        </w:rPr>
        <w:t xml:space="preserve"> сумме цен единиц товара</w:t>
      </w:r>
      <w:r w:rsidR="00C555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55F6" w:rsidRPr="0053628A" w:rsidRDefault="005B55F6" w:rsidP="00536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A1F" w:rsidRPr="00921A1F" w:rsidRDefault="0053628A" w:rsidP="0076557F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A1F">
        <w:rPr>
          <w:rFonts w:ascii="Times New Roman" w:hAnsi="Times New Roman" w:cs="Times New Roman"/>
          <w:b/>
          <w:sz w:val="28"/>
          <w:szCs w:val="28"/>
        </w:rPr>
        <w:t>П</w:t>
      </w:r>
      <w:r w:rsidR="00E1455C" w:rsidRPr="00921A1F">
        <w:rPr>
          <w:rFonts w:ascii="Times New Roman" w:hAnsi="Times New Roman" w:cs="Times New Roman"/>
          <w:b/>
          <w:sz w:val="28"/>
          <w:szCs w:val="28"/>
        </w:rPr>
        <w:t>орядок</w:t>
      </w:r>
      <w:r w:rsidR="00921A1F" w:rsidRPr="00921A1F">
        <w:rPr>
          <w:rFonts w:ascii="Times New Roman" w:hAnsi="Times New Roman" w:cs="Times New Roman"/>
          <w:b/>
          <w:sz w:val="28"/>
          <w:szCs w:val="28"/>
        </w:rPr>
        <w:t>,</w:t>
      </w:r>
      <w:r w:rsidR="0076557F" w:rsidRPr="00921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A1F">
        <w:rPr>
          <w:rFonts w:ascii="Times New Roman" w:hAnsi="Times New Roman" w:cs="Times New Roman"/>
          <w:b/>
          <w:sz w:val="28"/>
          <w:szCs w:val="28"/>
        </w:rPr>
        <w:t>сроки</w:t>
      </w:r>
      <w:r w:rsidR="00921A1F" w:rsidRPr="00921A1F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921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A1F" w:rsidRPr="00921A1F">
        <w:rPr>
          <w:rFonts w:ascii="Times New Roman" w:hAnsi="Times New Roman" w:cs="Times New Roman"/>
          <w:b/>
          <w:sz w:val="28"/>
          <w:szCs w:val="28"/>
        </w:rPr>
        <w:t xml:space="preserve">обоснование </w:t>
      </w:r>
      <w:r w:rsidR="005B55F6" w:rsidRPr="00921A1F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76557F" w:rsidRPr="00921A1F">
        <w:rPr>
          <w:rFonts w:ascii="Times New Roman" w:hAnsi="Times New Roman" w:cs="Times New Roman"/>
          <w:b/>
          <w:sz w:val="28"/>
          <w:szCs w:val="28"/>
        </w:rPr>
        <w:t>добросовестности</w:t>
      </w:r>
    </w:p>
    <w:p w:rsidR="0076557F" w:rsidRPr="00921A1F" w:rsidRDefault="0053628A" w:rsidP="00921A1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A1F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21A1F">
        <w:rPr>
          <w:rFonts w:ascii="Times New Roman" w:hAnsi="Times New Roman" w:cs="Times New Roman"/>
          <w:sz w:val="28"/>
          <w:szCs w:val="28"/>
        </w:rPr>
        <w:t>Победитель</w:t>
      </w:r>
      <w:r w:rsidR="00A307EA" w:rsidRPr="00921A1F">
        <w:rPr>
          <w:rFonts w:ascii="Times New Roman" w:hAnsi="Times New Roman" w:cs="Times New Roman"/>
          <w:sz w:val="28"/>
          <w:szCs w:val="28"/>
        </w:rPr>
        <w:t xml:space="preserve"> </w:t>
      </w:r>
      <w:r w:rsidRPr="00921A1F">
        <w:rPr>
          <w:rFonts w:ascii="Times New Roman" w:hAnsi="Times New Roman" w:cs="Times New Roman"/>
          <w:sz w:val="28"/>
          <w:szCs w:val="28"/>
        </w:rPr>
        <w:t xml:space="preserve">в </w:t>
      </w:r>
      <w:r w:rsidR="00A307EA" w:rsidRPr="00921A1F">
        <w:rPr>
          <w:rFonts w:ascii="Times New Roman" w:hAnsi="Times New Roman" w:cs="Times New Roman"/>
          <w:sz w:val="28"/>
          <w:szCs w:val="28"/>
        </w:rPr>
        <w:t xml:space="preserve">течение пяти дней с даты размещения заказчиком в единой информационной системе проекта контракта </w:t>
      </w:r>
      <w:r w:rsidRPr="00921A1F">
        <w:rPr>
          <w:rFonts w:ascii="Times New Roman" w:hAnsi="Times New Roman" w:cs="Times New Roman"/>
          <w:sz w:val="28"/>
          <w:szCs w:val="28"/>
        </w:rPr>
        <w:t>предоставляет обеспечение исполнения контракта в соответствии с частью 1 статьи 37 Закона о контрактной системе или обеспечение исполнения контракта в размере, предусмотренном документацией о соответствующей электронной процедуре, и информацию, предусмотренную частью 2 статьи 37 Закона о контрактной системе, а также обоснование цены контракта, суммы цен</w:t>
      </w:r>
      <w:proofErr w:type="gramEnd"/>
      <w:r w:rsidRPr="00921A1F">
        <w:rPr>
          <w:rFonts w:ascii="Times New Roman" w:hAnsi="Times New Roman" w:cs="Times New Roman"/>
          <w:sz w:val="28"/>
          <w:szCs w:val="28"/>
        </w:rPr>
        <w:t xml:space="preserve"> единиц товара, работы, услуги в соответствии с частью 9 статьи 37 Закона о контрактной системе при заключении контракта на поставку товара, необходимого для нормального жизнеобеспечения (продовольствия, сре</w:t>
      </w:r>
      <w:proofErr w:type="gramStart"/>
      <w:r w:rsidRPr="00921A1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21A1F">
        <w:rPr>
          <w:rFonts w:ascii="Times New Roman" w:hAnsi="Times New Roman" w:cs="Times New Roman"/>
          <w:sz w:val="28"/>
          <w:szCs w:val="28"/>
        </w:rPr>
        <w:t xml:space="preserve">я скорой, в том числе скорой специализированной, медицинской помощи в экстренной или неотложной форме, лекарственных средств, топлива). </w:t>
      </w:r>
    </w:p>
    <w:p w:rsidR="00CE3E29" w:rsidRDefault="00966745" w:rsidP="00FB4C8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0186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B4C8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6557F">
        <w:rPr>
          <w:rFonts w:ascii="Times New Roman" w:hAnsi="Times New Roman" w:cs="Times New Roman"/>
          <w:color w:val="000000"/>
          <w:sz w:val="28"/>
          <w:szCs w:val="28"/>
        </w:rPr>
        <w:t xml:space="preserve">Заказчик </w:t>
      </w:r>
      <w:r w:rsidR="00ED3C4F">
        <w:rPr>
          <w:rFonts w:ascii="Times New Roman" w:hAnsi="Times New Roman" w:cs="Times New Roman"/>
          <w:color w:val="000000"/>
          <w:sz w:val="28"/>
          <w:szCs w:val="28"/>
        </w:rPr>
        <w:t>самостоятельно осуществляе</w:t>
      </w:r>
      <w:r w:rsidR="00CE3E29" w:rsidRPr="00CE3E29">
        <w:rPr>
          <w:rFonts w:ascii="Times New Roman" w:hAnsi="Times New Roman" w:cs="Times New Roman"/>
          <w:color w:val="000000"/>
          <w:sz w:val="28"/>
          <w:szCs w:val="28"/>
        </w:rPr>
        <w:t>т проверку информации</w:t>
      </w:r>
      <w:r w:rsidR="00CE3E2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E3E29" w:rsidRPr="00CE3E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BAE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4171D2">
        <w:rPr>
          <w:rFonts w:ascii="Times New Roman" w:hAnsi="Times New Roman" w:cs="Times New Roman"/>
          <w:color w:val="000000"/>
          <w:sz w:val="28"/>
          <w:szCs w:val="28"/>
        </w:rPr>
        <w:t>тверждающ</w:t>
      </w:r>
      <w:r w:rsidR="00CE3E29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4171D2">
        <w:rPr>
          <w:rFonts w:ascii="Times New Roman" w:hAnsi="Times New Roman" w:cs="Times New Roman"/>
          <w:color w:val="000000"/>
          <w:sz w:val="28"/>
          <w:szCs w:val="28"/>
        </w:rPr>
        <w:t xml:space="preserve"> добросовестность</w:t>
      </w:r>
      <w:r w:rsidR="00ED3C4F">
        <w:rPr>
          <w:rFonts w:ascii="Times New Roman" w:hAnsi="Times New Roman" w:cs="Times New Roman"/>
          <w:color w:val="000000"/>
          <w:sz w:val="28"/>
          <w:szCs w:val="28"/>
        </w:rPr>
        <w:t xml:space="preserve"> (далее - добросовестность)</w:t>
      </w:r>
      <w:r w:rsidR="00CE3E2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171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3C4F">
        <w:rPr>
          <w:rFonts w:ascii="Times New Roman" w:hAnsi="Times New Roman" w:cs="Times New Roman"/>
          <w:color w:val="000000"/>
          <w:sz w:val="28"/>
          <w:szCs w:val="28"/>
        </w:rPr>
        <w:t>обоснования</w:t>
      </w:r>
      <w:r w:rsidR="00D53BAE" w:rsidRPr="00D53BAE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предлагаемой цены контракта</w:t>
      </w:r>
      <w:r w:rsidR="00CE3E29" w:rsidRPr="00CE3E29">
        <w:t xml:space="preserve"> </w:t>
      </w:r>
      <w:r w:rsidR="00CE3E29" w:rsidRPr="00CE3E29">
        <w:rPr>
          <w:rFonts w:ascii="Times New Roman" w:hAnsi="Times New Roman" w:cs="Times New Roman"/>
          <w:color w:val="000000"/>
          <w:sz w:val="28"/>
          <w:szCs w:val="28"/>
        </w:rPr>
        <w:t>представленной победителем в соответствии с</w:t>
      </w:r>
      <w:r w:rsidR="00CE3E29">
        <w:rPr>
          <w:rFonts w:ascii="Times New Roman" w:hAnsi="Times New Roman" w:cs="Times New Roman"/>
          <w:color w:val="000000"/>
          <w:sz w:val="28"/>
          <w:szCs w:val="28"/>
        </w:rPr>
        <w:t xml:space="preserve"> п. 3.1. настоящих Рекомендаций.</w:t>
      </w:r>
      <w:r w:rsidR="00765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5FA8" w:rsidRDefault="00CE3E29" w:rsidP="0076557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Pr="00CE3E29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представленной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победителем </w:t>
      </w:r>
      <w:r w:rsidR="00ED3C4F">
        <w:rPr>
          <w:rFonts w:ascii="Times New Roman" w:hAnsi="Times New Roman" w:cs="Times New Roman"/>
          <w:color w:val="000000"/>
          <w:sz w:val="28"/>
          <w:szCs w:val="28"/>
        </w:rPr>
        <w:t>информации, заказчик</w:t>
      </w:r>
      <w:r w:rsidRPr="00CE3E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3C4F">
        <w:rPr>
          <w:rFonts w:ascii="Times New Roman" w:hAnsi="Times New Roman" w:cs="Times New Roman"/>
          <w:color w:val="000000"/>
          <w:sz w:val="28"/>
          <w:szCs w:val="28"/>
        </w:rPr>
        <w:t>направляе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2E1EC3" w:rsidRPr="00CE3E29">
        <w:rPr>
          <w:rFonts w:ascii="Times New Roman" w:hAnsi="Times New Roman" w:cs="Times New Roman"/>
          <w:color w:val="000000"/>
          <w:sz w:val="28"/>
          <w:szCs w:val="28"/>
        </w:rPr>
        <w:t xml:space="preserve">в адрес </w:t>
      </w:r>
      <w:proofErr w:type="gramStart"/>
      <w:r w:rsidR="002E1EC3" w:rsidRPr="00CE3E29">
        <w:rPr>
          <w:rFonts w:ascii="Times New Roman" w:hAnsi="Times New Roman" w:cs="Times New Roman"/>
          <w:color w:val="000000"/>
          <w:sz w:val="28"/>
          <w:szCs w:val="28"/>
        </w:rPr>
        <w:t>управления муниципального заказа Администрации города Ханты-Мансийска</w:t>
      </w:r>
      <w:proofErr w:type="gramEnd"/>
      <w:r w:rsidR="002E1E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о соответствии </w:t>
      </w:r>
      <w:r w:rsidR="002E1EC3">
        <w:rPr>
          <w:rFonts w:ascii="Times New Roman" w:hAnsi="Times New Roman" w:cs="Times New Roman"/>
          <w:color w:val="000000"/>
          <w:sz w:val="28"/>
          <w:szCs w:val="28"/>
        </w:rPr>
        <w:t>(не соответствии)</w:t>
      </w:r>
      <w:r w:rsidR="002E1EC3" w:rsidRPr="002E1EC3">
        <w:t xml:space="preserve"> </w:t>
      </w:r>
      <w:r w:rsidR="002E1EC3" w:rsidRPr="002E1EC3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</w:t>
      </w:r>
      <w:r w:rsidR="00ED3C4F">
        <w:rPr>
          <w:rFonts w:ascii="Times New Roman" w:hAnsi="Times New Roman" w:cs="Times New Roman"/>
          <w:color w:val="000000"/>
          <w:sz w:val="28"/>
          <w:szCs w:val="28"/>
        </w:rPr>
        <w:t>требованиям статьи</w:t>
      </w:r>
      <w:r w:rsidR="002E1EC3" w:rsidRPr="002E1EC3">
        <w:rPr>
          <w:rFonts w:ascii="Times New Roman" w:hAnsi="Times New Roman" w:cs="Times New Roman"/>
          <w:color w:val="000000"/>
          <w:sz w:val="28"/>
          <w:szCs w:val="28"/>
        </w:rPr>
        <w:t xml:space="preserve"> 37 Закона о контрактной системе</w:t>
      </w:r>
      <w:r w:rsidR="002E1EC3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оформленное </w:t>
      </w:r>
      <w:r w:rsidRPr="00CE3E29">
        <w:rPr>
          <w:rFonts w:ascii="Times New Roman" w:hAnsi="Times New Roman" w:cs="Times New Roman"/>
          <w:color w:val="000000"/>
          <w:sz w:val="28"/>
          <w:szCs w:val="28"/>
        </w:rPr>
        <w:t xml:space="preserve">на фирменном бланке за подписью руководителя </w:t>
      </w:r>
      <w:r w:rsidR="006A2464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76557F" w:rsidRPr="00A849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C25" w:rsidRPr="00D34FD7" w:rsidRDefault="00966745" w:rsidP="00871C2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FD7">
        <w:rPr>
          <w:rFonts w:ascii="Times New Roman" w:hAnsi="Times New Roman" w:cs="Times New Roman"/>
          <w:sz w:val="28"/>
          <w:szCs w:val="28"/>
        </w:rPr>
        <w:t>3.</w:t>
      </w:r>
      <w:r w:rsidR="001D5FA8" w:rsidRPr="00D34FD7">
        <w:rPr>
          <w:rFonts w:ascii="Times New Roman" w:hAnsi="Times New Roman" w:cs="Times New Roman"/>
          <w:sz w:val="28"/>
          <w:szCs w:val="28"/>
        </w:rPr>
        <w:t>4</w:t>
      </w:r>
      <w:r w:rsidRPr="00D34FD7">
        <w:rPr>
          <w:rFonts w:ascii="Times New Roman" w:hAnsi="Times New Roman" w:cs="Times New Roman"/>
          <w:sz w:val="28"/>
          <w:szCs w:val="28"/>
        </w:rPr>
        <w:t xml:space="preserve">. </w:t>
      </w:r>
      <w:r w:rsidR="0076557F" w:rsidRPr="00D34FD7">
        <w:rPr>
          <w:rFonts w:ascii="Times New Roman" w:hAnsi="Times New Roman" w:cs="Times New Roman"/>
          <w:sz w:val="28"/>
          <w:szCs w:val="28"/>
        </w:rPr>
        <w:t>Комиссия</w:t>
      </w:r>
      <w:r w:rsidR="0076557F" w:rsidRPr="00D34FD7">
        <w:t xml:space="preserve"> </w:t>
      </w:r>
      <w:r w:rsidR="007E4AC1" w:rsidRPr="00D34FD7">
        <w:rPr>
          <w:rFonts w:ascii="Times New Roman" w:hAnsi="Times New Roman" w:cs="Times New Roman"/>
          <w:sz w:val="28"/>
        </w:rPr>
        <w:t>по осуществлению закупок</w:t>
      </w:r>
      <w:r w:rsidR="007E4AC1" w:rsidRPr="00D34FD7">
        <w:rPr>
          <w:sz w:val="28"/>
        </w:rPr>
        <w:t xml:space="preserve"> </w:t>
      </w:r>
      <w:r w:rsidR="0076557F" w:rsidRPr="00D34FD7">
        <w:rPr>
          <w:rFonts w:ascii="Times New Roman" w:hAnsi="Times New Roman" w:cs="Times New Roman"/>
          <w:sz w:val="28"/>
          <w:szCs w:val="28"/>
        </w:rPr>
        <w:t>на</w:t>
      </w:r>
      <w:r w:rsidR="00D34FD7" w:rsidRPr="00D34FD7">
        <w:rPr>
          <w:rFonts w:ascii="Times New Roman" w:hAnsi="Times New Roman" w:cs="Times New Roman"/>
          <w:sz w:val="28"/>
          <w:szCs w:val="28"/>
        </w:rPr>
        <w:t xml:space="preserve"> основании </w:t>
      </w:r>
      <w:r w:rsidR="0076557F" w:rsidRPr="00D34FD7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D34FD7" w:rsidRPr="00D34FD7">
        <w:rPr>
          <w:rFonts w:ascii="Times New Roman" w:hAnsi="Times New Roman" w:cs="Times New Roman"/>
          <w:sz w:val="28"/>
          <w:szCs w:val="28"/>
        </w:rPr>
        <w:t xml:space="preserve">заказчика </w:t>
      </w:r>
      <w:r w:rsidR="0076557F" w:rsidRPr="00D34FD7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D34FD7" w:rsidRPr="00D34FD7">
        <w:rPr>
          <w:rFonts w:ascii="Times New Roman" w:hAnsi="Times New Roman" w:cs="Times New Roman"/>
          <w:sz w:val="28"/>
          <w:szCs w:val="28"/>
        </w:rPr>
        <w:t>следующее решение</w:t>
      </w:r>
      <w:r w:rsidR="00871C25" w:rsidRPr="00D34FD7">
        <w:rPr>
          <w:rFonts w:ascii="Times New Roman" w:hAnsi="Times New Roman" w:cs="Times New Roman"/>
          <w:sz w:val="28"/>
          <w:szCs w:val="28"/>
        </w:rPr>
        <w:t>:</w:t>
      </w:r>
      <w:r w:rsidR="0076557F" w:rsidRPr="00D34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57F" w:rsidRPr="001D5FA8" w:rsidRDefault="00D34FD7" w:rsidP="00871C2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3.4.1. </w:t>
      </w:r>
      <w:r w:rsidRPr="00D34FD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6557F" w:rsidRPr="00D34FD7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подтверждающей добросовестность, </w:t>
      </w:r>
      <w:r w:rsidRPr="00D34FD7">
        <w:rPr>
          <w:rFonts w:ascii="Times New Roman" w:hAnsi="Times New Roman" w:cs="Times New Roman"/>
          <w:color w:val="000000"/>
          <w:sz w:val="28"/>
          <w:szCs w:val="28"/>
        </w:rPr>
        <w:t>обосновани</w:t>
      </w:r>
      <w:r w:rsidR="00ED3C4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34FD7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предлагаемой цены контракта</w:t>
      </w:r>
      <w:r w:rsidR="0076557F" w:rsidRPr="00D34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557F" w:rsidRPr="001D5FA8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победителя требованиям </w:t>
      </w:r>
      <w:r w:rsidRPr="001D5FA8">
        <w:rPr>
          <w:rFonts w:ascii="Times New Roman" w:hAnsi="Times New Roman" w:cs="Times New Roman"/>
          <w:color w:val="000000"/>
          <w:sz w:val="28"/>
          <w:szCs w:val="28"/>
        </w:rPr>
        <w:t>статьей 37 Закона о контрактной системе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D5F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 комиссии по осуществлению закупок оформляется</w:t>
      </w:r>
      <w:r w:rsidR="0076557F" w:rsidRPr="001D5FA8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76557F" w:rsidRPr="001D5F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74F9" w:rsidRDefault="00D34FD7" w:rsidP="00871C2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FD7">
        <w:rPr>
          <w:rFonts w:ascii="Times New Roman" w:hAnsi="Times New Roman" w:cs="Times New Roman"/>
          <w:color w:val="000000"/>
          <w:sz w:val="28"/>
          <w:szCs w:val="28"/>
        </w:rPr>
        <w:lastRenderedPageBreak/>
        <w:t>3.4.2. О несоответствии информации, подтверждающ</w:t>
      </w:r>
      <w:r w:rsidR="00ED3C4F">
        <w:rPr>
          <w:rFonts w:ascii="Times New Roman" w:hAnsi="Times New Roman" w:cs="Times New Roman"/>
          <w:color w:val="000000"/>
          <w:sz w:val="28"/>
          <w:szCs w:val="28"/>
        </w:rPr>
        <w:t>ей добросовестность, обоснования</w:t>
      </w:r>
      <w:r w:rsidRPr="00D34FD7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предлагаемой цены контракта победителя требованиям статьей 37 Закона о контрактной системе. </w:t>
      </w:r>
      <w:r w:rsidR="007774F9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закупки признается уклонившимся от заключения контракта, </w:t>
      </w:r>
      <w:r w:rsidR="007774F9" w:rsidRPr="007774F9">
        <w:rPr>
          <w:rFonts w:ascii="Times New Roman" w:hAnsi="Times New Roman" w:cs="Times New Roman"/>
          <w:color w:val="000000"/>
          <w:sz w:val="28"/>
          <w:szCs w:val="28"/>
        </w:rPr>
        <w:t>решение комиссии по осуществлению закупок оформляется протоколом, который размещается заказчиком в единой информационной системе не позднее рабочего дня, следующего за днем подписания указанного протокола</w:t>
      </w:r>
      <w:r w:rsidR="007774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66745" w:rsidRDefault="00966745" w:rsidP="0076557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D5FA8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774F9">
        <w:rPr>
          <w:rFonts w:ascii="Times New Roman" w:hAnsi="Times New Roman" w:cs="Times New Roman"/>
          <w:color w:val="000000"/>
          <w:sz w:val="28"/>
          <w:szCs w:val="28"/>
        </w:rPr>
        <w:t>На основании решения комиссии по осуществлению закупок (</w:t>
      </w:r>
      <w:r w:rsidR="007774F9" w:rsidRPr="007774F9">
        <w:rPr>
          <w:rFonts w:ascii="Times New Roman" w:hAnsi="Times New Roman" w:cs="Times New Roman"/>
          <w:color w:val="000000"/>
          <w:sz w:val="28"/>
          <w:szCs w:val="28"/>
        </w:rPr>
        <w:t>п. 3.</w:t>
      </w:r>
      <w:r w:rsidR="007774F9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7774F9" w:rsidRPr="007774F9">
        <w:rPr>
          <w:rFonts w:ascii="Times New Roman" w:hAnsi="Times New Roman" w:cs="Times New Roman"/>
          <w:color w:val="000000"/>
          <w:sz w:val="28"/>
          <w:szCs w:val="28"/>
        </w:rPr>
        <w:t>. настоящих Рекомендаций</w:t>
      </w:r>
      <w:r w:rsidR="007774F9">
        <w:rPr>
          <w:rFonts w:ascii="Times New Roman" w:hAnsi="Times New Roman" w:cs="Times New Roman"/>
          <w:color w:val="000000"/>
          <w:sz w:val="28"/>
          <w:szCs w:val="28"/>
        </w:rPr>
        <w:t>) з</w:t>
      </w:r>
      <w:r w:rsidR="0076557F" w:rsidRPr="00B06533">
        <w:rPr>
          <w:rFonts w:ascii="Times New Roman" w:hAnsi="Times New Roman" w:cs="Times New Roman"/>
          <w:color w:val="000000"/>
          <w:sz w:val="28"/>
          <w:szCs w:val="28"/>
        </w:rPr>
        <w:t xml:space="preserve">аказчик подписывает </w:t>
      </w:r>
      <w:r w:rsidR="00921A1F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76557F">
        <w:rPr>
          <w:rFonts w:ascii="Times New Roman" w:hAnsi="Times New Roman" w:cs="Times New Roman"/>
          <w:color w:val="000000"/>
          <w:sz w:val="28"/>
          <w:szCs w:val="28"/>
        </w:rPr>
        <w:t>контракт</w:t>
      </w:r>
      <w:r w:rsidR="00921A1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6557F" w:rsidRPr="00B06533">
        <w:rPr>
          <w:rFonts w:ascii="Times New Roman" w:hAnsi="Times New Roman" w:cs="Times New Roman"/>
          <w:color w:val="000000"/>
          <w:sz w:val="28"/>
          <w:szCs w:val="28"/>
        </w:rPr>
        <w:t xml:space="preserve"> с победителем конкурса или аукциона.</w:t>
      </w:r>
      <w:r w:rsidRPr="00966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C64" w:rsidRDefault="000E4C64" w:rsidP="001D5FA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4C64" w:rsidRDefault="000E4C64" w:rsidP="000E4C6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628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362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3DD2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B3DD2">
        <w:rPr>
          <w:rFonts w:ascii="Times New Roman" w:hAnsi="Times New Roman" w:cs="Times New Roman"/>
          <w:b/>
          <w:color w:val="000000"/>
          <w:sz w:val="28"/>
          <w:szCs w:val="28"/>
        </w:rPr>
        <w:t>применения антидемпинговых мер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E4C64" w:rsidRDefault="000E4C64" w:rsidP="000E4C6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 проведении совместных закупок</w:t>
      </w:r>
    </w:p>
    <w:p w:rsidR="000E4C64" w:rsidRDefault="000E4C64" w:rsidP="000E4C64">
      <w:pPr>
        <w:pStyle w:val="a3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10D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двумя и более заказчиками закупок одних и тех же товаров, работ, услуг такие заказчики вправе проводить совместные конкурсы или аукционы. Права, обязанности и ответственность заказчиков при проведении совместных конкурсов или аукционов определяются соглашением сторон, </w:t>
      </w:r>
      <w:r w:rsidRPr="007149F1">
        <w:rPr>
          <w:rFonts w:ascii="Times New Roman" w:hAnsi="Times New Roman" w:cs="Times New Roman"/>
          <w:sz w:val="28"/>
          <w:szCs w:val="28"/>
        </w:rPr>
        <w:t>заключенным в соответствии с Гражданским кодексом Российской Федерации, Законом о контрактной системе.</w:t>
      </w:r>
    </w:p>
    <w:p w:rsidR="008202F9" w:rsidRDefault="008202F9" w:rsidP="008202F9">
      <w:pPr>
        <w:pStyle w:val="a3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2F9">
        <w:rPr>
          <w:rFonts w:ascii="Times New Roman" w:hAnsi="Times New Roman" w:cs="Times New Roman"/>
          <w:sz w:val="28"/>
          <w:szCs w:val="28"/>
        </w:rPr>
        <w:t>Ответственный заказчик осуществляет формирование совместной закупки, выполняет функции координатора для заказчиков, участвующих в совместной закупке.</w:t>
      </w:r>
    </w:p>
    <w:p w:rsidR="004171D2" w:rsidRPr="008202F9" w:rsidRDefault="004171D2" w:rsidP="000E4C64">
      <w:pPr>
        <w:pStyle w:val="a3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Заказчики </w:t>
      </w:r>
      <w:r w:rsidR="008202F9">
        <w:rPr>
          <w:rFonts w:ascii="Times New Roman" w:hAnsi="Times New Roman" w:cs="Times New Roman"/>
          <w:sz w:val="28"/>
          <w:szCs w:val="28"/>
        </w:rPr>
        <w:t>самостоятельно осуществляют проверку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</w:t>
      </w:r>
      <w:r w:rsidR="008202F9">
        <w:rPr>
          <w:rFonts w:ascii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F9">
        <w:rPr>
          <w:rFonts w:ascii="Times New Roman" w:hAnsi="Times New Roman" w:cs="Times New Roman"/>
          <w:color w:val="000000"/>
          <w:sz w:val="28"/>
          <w:szCs w:val="28"/>
        </w:rPr>
        <w:t>представленной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победителем в </w:t>
      </w:r>
      <w:r w:rsidR="008202F9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п. 3.1.</w:t>
      </w:r>
      <w:r w:rsidRPr="00A943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2F9">
        <w:rPr>
          <w:rFonts w:ascii="Times New Roman" w:hAnsi="Times New Roman" w:cs="Times New Roman"/>
          <w:color w:val="000000"/>
          <w:sz w:val="28"/>
          <w:szCs w:val="28"/>
        </w:rPr>
        <w:t>настоящих Рекомендаций</w:t>
      </w:r>
      <w:r w:rsidR="00596C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0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5839" w:rsidRDefault="008202F9" w:rsidP="001D5FA8">
      <w:pPr>
        <w:pStyle w:val="a3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представленной </w:t>
      </w:r>
      <w:r w:rsidR="00CE3E29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>
        <w:rPr>
          <w:rFonts w:ascii="Times New Roman" w:hAnsi="Times New Roman" w:cs="Times New Roman"/>
          <w:sz w:val="28"/>
          <w:szCs w:val="28"/>
        </w:rPr>
        <w:t xml:space="preserve">информации, заказчики подготавливают заключение </w:t>
      </w:r>
      <w:r w:rsidR="001D5FA8" w:rsidRPr="001D5FA8">
        <w:rPr>
          <w:rFonts w:ascii="Times New Roman" w:hAnsi="Times New Roman" w:cs="Times New Roman"/>
          <w:sz w:val="28"/>
          <w:szCs w:val="28"/>
        </w:rPr>
        <w:t>о соответствии (несоответствии)</w:t>
      </w:r>
      <w:r w:rsidR="001D5FA8">
        <w:rPr>
          <w:rFonts w:ascii="Times New Roman" w:hAnsi="Times New Roman" w:cs="Times New Roman"/>
          <w:sz w:val="28"/>
          <w:szCs w:val="28"/>
        </w:rPr>
        <w:t xml:space="preserve"> </w:t>
      </w:r>
      <w:r w:rsidR="00DB2966">
        <w:rPr>
          <w:rFonts w:ascii="Times New Roman" w:hAnsi="Times New Roman" w:cs="Times New Roman"/>
          <w:sz w:val="28"/>
          <w:szCs w:val="28"/>
        </w:rPr>
        <w:t>информации требованиям статьи</w:t>
      </w:r>
      <w:r>
        <w:rPr>
          <w:rFonts w:ascii="Times New Roman" w:hAnsi="Times New Roman" w:cs="Times New Roman"/>
          <w:sz w:val="28"/>
          <w:szCs w:val="28"/>
        </w:rPr>
        <w:t xml:space="preserve"> 37 </w:t>
      </w:r>
      <w:r w:rsidRPr="008202F9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02F9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="00DB2966">
        <w:rPr>
          <w:rFonts w:ascii="Times New Roman" w:hAnsi="Times New Roman" w:cs="Times New Roman"/>
          <w:sz w:val="28"/>
          <w:szCs w:val="28"/>
        </w:rPr>
        <w:t xml:space="preserve">, </w:t>
      </w:r>
      <w:r w:rsidR="00360AE3">
        <w:rPr>
          <w:rFonts w:ascii="Times New Roman" w:hAnsi="Times New Roman" w:cs="Times New Roman"/>
          <w:sz w:val="28"/>
          <w:szCs w:val="28"/>
        </w:rPr>
        <w:t xml:space="preserve">и </w:t>
      </w:r>
      <w:r w:rsidR="00685745">
        <w:rPr>
          <w:rFonts w:ascii="Times New Roman" w:hAnsi="Times New Roman" w:cs="Times New Roman"/>
          <w:sz w:val="28"/>
          <w:szCs w:val="28"/>
        </w:rPr>
        <w:t>направляю</w:t>
      </w:r>
      <w:r w:rsidR="00DB2966">
        <w:rPr>
          <w:rFonts w:ascii="Times New Roman" w:hAnsi="Times New Roman" w:cs="Times New Roman"/>
          <w:sz w:val="28"/>
          <w:szCs w:val="28"/>
        </w:rPr>
        <w:t xml:space="preserve">т в </w:t>
      </w:r>
      <w:r w:rsidR="00DB2966" w:rsidRPr="00C15839">
        <w:rPr>
          <w:rFonts w:ascii="Times New Roman" w:hAnsi="Times New Roman" w:cs="Times New Roman"/>
          <w:color w:val="000000"/>
          <w:sz w:val="28"/>
          <w:szCs w:val="28"/>
        </w:rPr>
        <w:t xml:space="preserve">адрес </w:t>
      </w:r>
      <w:proofErr w:type="gramStart"/>
      <w:r w:rsidR="00DB2966" w:rsidRPr="00C15839">
        <w:rPr>
          <w:rFonts w:ascii="Times New Roman" w:hAnsi="Times New Roman" w:cs="Times New Roman"/>
          <w:color w:val="000000"/>
          <w:sz w:val="28"/>
          <w:szCs w:val="28"/>
        </w:rPr>
        <w:t>управления муниципального заказа Администрации г</w:t>
      </w:r>
      <w:r w:rsidR="00DB2966">
        <w:rPr>
          <w:rFonts w:ascii="Times New Roman" w:hAnsi="Times New Roman" w:cs="Times New Roman"/>
          <w:color w:val="000000"/>
          <w:sz w:val="28"/>
          <w:szCs w:val="28"/>
        </w:rPr>
        <w:t>орода Ханты-Мансийска</w:t>
      </w:r>
      <w:proofErr w:type="gramEnd"/>
      <w:r w:rsidR="00DB29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5839" w:rsidRDefault="004171D2" w:rsidP="00C15839">
      <w:pPr>
        <w:pStyle w:val="a3"/>
        <w:numPr>
          <w:ilvl w:val="1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1D2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тветственный заказчик</w:t>
      </w:r>
      <w:r w:rsidR="009C0AB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4C64" w:rsidRPr="004171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5745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крайней даты заключения контрактов заказчиками </w:t>
      </w:r>
      <w:r w:rsidR="004E3B01">
        <w:rPr>
          <w:rFonts w:ascii="Times New Roman" w:hAnsi="Times New Roman" w:cs="Times New Roman"/>
          <w:color w:val="000000"/>
          <w:sz w:val="28"/>
          <w:szCs w:val="28"/>
        </w:rPr>
        <w:t xml:space="preserve">координирует подготовку и обеспечивает </w:t>
      </w:r>
      <w:r w:rsidR="00685745">
        <w:rPr>
          <w:rFonts w:ascii="Times New Roman" w:hAnsi="Times New Roman" w:cs="Times New Roman"/>
          <w:color w:val="000000"/>
          <w:sz w:val="28"/>
          <w:szCs w:val="28"/>
        </w:rPr>
        <w:t xml:space="preserve">единовременное </w:t>
      </w:r>
      <w:bookmarkStart w:id="0" w:name="_GoBack"/>
      <w:bookmarkEnd w:id="0"/>
      <w:r w:rsidR="004E3B01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</w:t>
      </w:r>
      <w:r w:rsidR="00C15839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E3B01">
        <w:rPr>
          <w:rFonts w:ascii="Times New Roman" w:hAnsi="Times New Roman" w:cs="Times New Roman"/>
          <w:color w:val="000000"/>
          <w:sz w:val="28"/>
          <w:szCs w:val="28"/>
        </w:rPr>
        <w:t>ключений</w:t>
      </w:r>
      <w:r w:rsidR="00C158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AB3">
        <w:rPr>
          <w:rFonts w:ascii="Times New Roman" w:hAnsi="Times New Roman" w:cs="Times New Roman"/>
          <w:color w:val="000000"/>
          <w:sz w:val="28"/>
          <w:szCs w:val="28"/>
        </w:rPr>
        <w:t xml:space="preserve">всех </w:t>
      </w:r>
      <w:r w:rsidR="00C15839">
        <w:rPr>
          <w:rFonts w:ascii="Times New Roman" w:hAnsi="Times New Roman" w:cs="Times New Roman"/>
          <w:color w:val="000000"/>
          <w:sz w:val="28"/>
          <w:szCs w:val="28"/>
        </w:rPr>
        <w:t>заказчиков</w:t>
      </w:r>
      <w:r w:rsidR="009C0AB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15839" w:rsidRPr="00C158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2FCA" w:rsidRPr="00772FCA" w:rsidRDefault="00772FCA" w:rsidP="00772FCA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72FCA">
        <w:rPr>
          <w:rFonts w:ascii="Times New Roman" w:hAnsi="Times New Roman" w:cs="Times New Roman"/>
          <w:sz w:val="28"/>
          <w:szCs w:val="28"/>
        </w:rPr>
        <w:t>.</w:t>
      </w:r>
      <w:r w:rsidR="004E3B01">
        <w:rPr>
          <w:rFonts w:ascii="Times New Roman" w:hAnsi="Times New Roman" w:cs="Times New Roman"/>
          <w:sz w:val="28"/>
          <w:szCs w:val="28"/>
        </w:rPr>
        <w:t>6</w:t>
      </w:r>
      <w:r w:rsidRPr="00772FCA">
        <w:rPr>
          <w:rFonts w:ascii="Times New Roman" w:hAnsi="Times New Roman" w:cs="Times New Roman"/>
          <w:sz w:val="28"/>
          <w:szCs w:val="28"/>
        </w:rPr>
        <w:t>. Комиссия по осуществлению</w:t>
      </w:r>
      <w:r w:rsidR="00704D1B">
        <w:rPr>
          <w:rFonts w:ascii="Times New Roman" w:hAnsi="Times New Roman" w:cs="Times New Roman"/>
          <w:sz w:val="28"/>
          <w:szCs w:val="28"/>
        </w:rPr>
        <w:t xml:space="preserve"> закупок на основании заключений заказчиков</w:t>
      </w:r>
      <w:r w:rsidRPr="00772FCA">
        <w:rPr>
          <w:rFonts w:ascii="Times New Roman" w:hAnsi="Times New Roman" w:cs="Times New Roman"/>
          <w:sz w:val="28"/>
          <w:szCs w:val="28"/>
        </w:rPr>
        <w:t xml:space="preserve"> принимает следующее решение: </w:t>
      </w:r>
    </w:p>
    <w:p w:rsidR="00772FCA" w:rsidRPr="00772FCA" w:rsidRDefault="00772FCA" w:rsidP="00772FCA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772FCA">
        <w:rPr>
          <w:rFonts w:ascii="Times New Roman" w:hAnsi="Times New Roman" w:cs="Times New Roman"/>
          <w:sz w:val="28"/>
          <w:szCs w:val="28"/>
        </w:rPr>
        <w:t>.</w:t>
      </w:r>
      <w:r w:rsidR="004E3B01">
        <w:rPr>
          <w:rFonts w:ascii="Times New Roman" w:hAnsi="Times New Roman" w:cs="Times New Roman"/>
          <w:sz w:val="28"/>
          <w:szCs w:val="28"/>
        </w:rPr>
        <w:t>6</w:t>
      </w:r>
      <w:r w:rsidRPr="00772FCA">
        <w:rPr>
          <w:rFonts w:ascii="Times New Roman" w:hAnsi="Times New Roman" w:cs="Times New Roman"/>
          <w:sz w:val="28"/>
          <w:szCs w:val="28"/>
        </w:rPr>
        <w:t>.1. О соответствии информации, подтверждающей добросовестность, обоснование предлагаемой цены контракта победителя требованиям статьей 37 Закона о контрактной системе. Решение комиссии по осуществлению закупок оформляется протоколом.</w:t>
      </w:r>
    </w:p>
    <w:p w:rsidR="00E23A7D" w:rsidRDefault="00291CEE" w:rsidP="00772FCA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2FCA" w:rsidRPr="00772FCA">
        <w:rPr>
          <w:rFonts w:ascii="Times New Roman" w:hAnsi="Times New Roman" w:cs="Times New Roman"/>
          <w:sz w:val="28"/>
          <w:szCs w:val="28"/>
        </w:rPr>
        <w:t>.</w:t>
      </w:r>
      <w:r w:rsidR="004E3B01">
        <w:rPr>
          <w:rFonts w:ascii="Times New Roman" w:hAnsi="Times New Roman" w:cs="Times New Roman"/>
          <w:sz w:val="28"/>
          <w:szCs w:val="28"/>
        </w:rPr>
        <w:t>6</w:t>
      </w:r>
      <w:r w:rsidR="00772FCA" w:rsidRPr="00772FCA">
        <w:rPr>
          <w:rFonts w:ascii="Times New Roman" w:hAnsi="Times New Roman" w:cs="Times New Roman"/>
          <w:sz w:val="28"/>
          <w:szCs w:val="28"/>
        </w:rPr>
        <w:t>.2. О несоответствии информации, подтверждающ</w:t>
      </w:r>
      <w:r w:rsidR="00704D1B">
        <w:rPr>
          <w:rFonts w:ascii="Times New Roman" w:hAnsi="Times New Roman" w:cs="Times New Roman"/>
          <w:sz w:val="28"/>
          <w:szCs w:val="28"/>
        </w:rPr>
        <w:t>ей добросовестность, обоснования</w:t>
      </w:r>
      <w:r w:rsidR="00772FCA" w:rsidRPr="00772FCA">
        <w:rPr>
          <w:rFonts w:ascii="Times New Roman" w:hAnsi="Times New Roman" w:cs="Times New Roman"/>
          <w:sz w:val="28"/>
          <w:szCs w:val="28"/>
        </w:rPr>
        <w:t xml:space="preserve"> предла</w:t>
      </w:r>
      <w:r w:rsidR="00704D1B">
        <w:rPr>
          <w:rFonts w:ascii="Times New Roman" w:hAnsi="Times New Roman" w:cs="Times New Roman"/>
          <w:sz w:val="28"/>
          <w:szCs w:val="28"/>
        </w:rPr>
        <w:t>гаемой цены контракта победителем</w:t>
      </w:r>
      <w:r w:rsidR="00772FCA" w:rsidRPr="00772FCA">
        <w:rPr>
          <w:rFonts w:ascii="Times New Roman" w:hAnsi="Times New Roman" w:cs="Times New Roman"/>
          <w:sz w:val="28"/>
          <w:szCs w:val="28"/>
        </w:rPr>
        <w:t xml:space="preserve"> требованиям статьей 37 Закона о контрактной системе. </w:t>
      </w:r>
    </w:p>
    <w:p w:rsidR="00772FCA" w:rsidRPr="00772FCA" w:rsidRDefault="00704D1B" w:rsidP="00772FCA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случае на основании части 5 статьи 37 </w:t>
      </w:r>
      <w:r w:rsidRPr="00704D1B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772FCA" w:rsidRPr="00772FCA">
        <w:rPr>
          <w:rFonts w:ascii="Times New Roman" w:hAnsi="Times New Roman" w:cs="Times New Roman"/>
          <w:sz w:val="28"/>
          <w:szCs w:val="28"/>
        </w:rPr>
        <w:t>обедитель закупки признается уклонившимся от заключения контракта, решение комиссии по осуществлению закупок оформляется протоколом, который размещается заказчик</w:t>
      </w:r>
      <w:r w:rsidR="00291CEE">
        <w:rPr>
          <w:rFonts w:ascii="Times New Roman" w:hAnsi="Times New Roman" w:cs="Times New Roman"/>
          <w:sz w:val="28"/>
          <w:szCs w:val="28"/>
        </w:rPr>
        <w:t>ами</w:t>
      </w:r>
      <w:r w:rsidR="00772FCA" w:rsidRPr="00772FCA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не позднее рабочего дня, следующего за днем подписания указанного протокола. </w:t>
      </w:r>
    </w:p>
    <w:p w:rsidR="00C73BA3" w:rsidRDefault="00291CEE" w:rsidP="00772FCA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2FCA" w:rsidRPr="00772FCA">
        <w:rPr>
          <w:rFonts w:ascii="Times New Roman" w:hAnsi="Times New Roman" w:cs="Times New Roman"/>
          <w:sz w:val="28"/>
          <w:szCs w:val="28"/>
        </w:rPr>
        <w:t>.</w:t>
      </w:r>
      <w:r w:rsidR="004E3B01">
        <w:rPr>
          <w:rFonts w:ascii="Times New Roman" w:hAnsi="Times New Roman" w:cs="Times New Roman"/>
          <w:sz w:val="28"/>
          <w:szCs w:val="28"/>
        </w:rPr>
        <w:t>7</w:t>
      </w:r>
      <w:r w:rsidR="00772FCA" w:rsidRPr="00772FCA">
        <w:rPr>
          <w:rFonts w:ascii="Times New Roman" w:hAnsi="Times New Roman" w:cs="Times New Roman"/>
          <w:sz w:val="28"/>
          <w:szCs w:val="28"/>
        </w:rPr>
        <w:t>. На основании решения комисси</w:t>
      </w:r>
      <w:r>
        <w:rPr>
          <w:rFonts w:ascii="Times New Roman" w:hAnsi="Times New Roman" w:cs="Times New Roman"/>
          <w:sz w:val="28"/>
          <w:szCs w:val="28"/>
        </w:rPr>
        <w:t>и по осуществлению закупок (п. 4</w:t>
      </w:r>
      <w:r w:rsidR="00772FCA" w:rsidRPr="00772FCA">
        <w:rPr>
          <w:rFonts w:ascii="Times New Roman" w:hAnsi="Times New Roman" w:cs="Times New Roman"/>
          <w:sz w:val="28"/>
          <w:szCs w:val="28"/>
        </w:rPr>
        <w:t>.</w:t>
      </w:r>
      <w:r w:rsidR="004E3B01">
        <w:rPr>
          <w:rFonts w:ascii="Times New Roman" w:hAnsi="Times New Roman" w:cs="Times New Roman"/>
          <w:sz w:val="28"/>
          <w:szCs w:val="28"/>
        </w:rPr>
        <w:t>6</w:t>
      </w:r>
      <w:r w:rsidR="00772FCA" w:rsidRPr="00772FCA">
        <w:rPr>
          <w:rFonts w:ascii="Times New Roman" w:hAnsi="Times New Roman" w:cs="Times New Roman"/>
          <w:sz w:val="28"/>
          <w:szCs w:val="28"/>
        </w:rPr>
        <w:t xml:space="preserve">.1. настоящих Рекомендаций) </w:t>
      </w: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772FCA" w:rsidRPr="00772FCA">
        <w:rPr>
          <w:rFonts w:ascii="Times New Roman" w:hAnsi="Times New Roman" w:cs="Times New Roman"/>
          <w:sz w:val="28"/>
          <w:szCs w:val="28"/>
        </w:rPr>
        <w:t xml:space="preserve">заказчик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772FCA" w:rsidRPr="00772FCA">
        <w:rPr>
          <w:rFonts w:ascii="Times New Roman" w:hAnsi="Times New Roman" w:cs="Times New Roman"/>
          <w:sz w:val="28"/>
          <w:szCs w:val="28"/>
        </w:rPr>
        <w:t>подписывает проект контракта с победителем конкурса или аукциона.</w:t>
      </w:r>
    </w:p>
    <w:p w:rsidR="00291CEE" w:rsidRPr="007D610D" w:rsidRDefault="00291CEE" w:rsidP="00772FCA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628A" w:rsidRPr="0053628A" w:rsidRDefault="000E4C64" w:rsidP="005362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362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6D39" w:rsidRPr="0053628A">
        <w:rPr>
          <w:rFonts w:ascii="Times New Roman" w:hAnsi="Times New Roman" w:cs="Times New Roman"/>
          <w:b/>
          <w:sz w:val="28"/>
          <w:szCs w:val="28"/>
        </w:rPr>
        <w:t xml:space="preserve">Порядок применения антидемпинговых мер </w:t>
      </w:r>
    </w:p>
    <w:p w:rsidR="00936D39" w:rsidRDefault="00936D39" w:rsidP="005362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8A">
        <w:rPr>
          <w:rFonts w:ascii="Times New Roman" w:hAnsi="Times New Roman" w:cs="Times New Roman"/>
          <w:b/>
          <w:sz w:val="28"/>
          <w:szCs w:val="28"/>
        </w:rPr>
        <w:t>при условии выплаты аванса</w:t>
      </w:r>
    </w:p>
    <w:p w:rsidR="00D513BF" w:rsidRPr="000E4C64" w:rsidRDefault="00F6092A" w:rsidP="000E4C64">
      <w:pPr>
        <w:pStyle w:val="a3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C64">
        <w:rPr>
          <w:rFonts w:ascii="Times New Roman" w:hAnsi="Times New Roman" w:cs="Times New Roman"/>
          <w:color w:val="000000"/>
          <w:sz w:val="28"/>
          <w:szCs w:val="28"/>
        </w:rPr>
        <w:t xml:space="preserve">Выплата аванса при исполнении контракта, заключенного с участником закупки, указанным в части 1 или 2 </w:t>
      </w:r>
      <w:r w:rsidR="00776463" w:rsidRPr="000E4C64">
        <w:rPr>
          <w:rFonts w:ascii="Times New Roman" w:hAnsi="Times New Roman" w:cs="Times New Roman"/>
          <w:color w:val="000000"/>
          <w:sz w:val="28"/>
          <w:szCs w:val="28"/>
        </w:rPr>
        <w:t xml:space="preserve">статьи 37 </w:t>
      </w:r>
      <w:r w:rsidR="00AF1622" w:rsidRPr="000E4C6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776463" w:rsidRPr="000E4C64">
        <w:rPr>
          <w:rFonts w:ascii="Times New Roman" w:hAnsi="Times New Roman" w:cs="Times New Roman"/>
          <w:color w:val="000000"/>
          <w:sz w:val="28"/>
          <w:szCs w:val="28"/>
        </w:rPr>
        <w:t>акона о контрактной системе</w:t>
      </w:r>
      <w:r w:rsidR="00114719" w:rsidRPr="000E4C64">
        <w:rPr>
          <w:rFonts w:ascii="Times New Roman" w:hAnsi="Times New Roman" w:cs="Times New Roman"/>
          <w:color w:val="000000"/>
          <w:sz w:val="28"/>
          <w:szCs w:val="28"/>
        </w:rPr>
        <w:t xml:space="preserve">, не допускается </w:t>
      </w:r>
      <w:r w:rsidR="00114719" w:rsidRPr="000E4C64">
        <w:rPr>
          <w:rFonts w:ascii="Times New Roman" w:hAnsi="Times New Roman" w:cs="Times New Roman"/>
          <w:i/>
          <w:color w:val="000000"/>
          <w:sz w:val="28"/>
          <w:szCs w:val="28"/>
        </w:rPr>
        <w:t>(часть 13 статьи 37 Закона о контрактной системе).</w:t>
      </w:r>
    </w:p>
    <w:p w:rsidR="00D513BF" w:rsidRPr="0053628A" w:rsidRDefault="00D513BF" w:rsidP="0053628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Условие о выплате аванса из контракта при этом не исключается, </w:t>
      </w:r>
      <w:r w:rsidR="008B73F9" w:rsidRPr="0053628A">
        <w:rPr>
          <w:rFonts w:ascii="Times New Roman" w:hAnsi="Times New Roman" w:cs="Times New Roman"/>
          <w:color w:val="000000"/>
          <w:sz w:val="28"/>
          <w:szCs w:val="28"/>
        </w:rPr>
        <w:t>так как</w:t>
      </w:r>
      <w:r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 недопустимо менять условия контракта при его заключении. Однако такое условие не подлежит исполнению согласно ч</w:t>
      </w:r>
      <w:r w:rsidR="00114719" w:rsidRPr="0053628A">
        <w:rPr>
          <w:rFonts w:ascii="Times New Roman" w:hAnsi="Times New Roman" w:cs="Times New Roman"/>
          <w:color w:val="000000"/>
          <w:sz w:val="28"/>
          <w:szCs w:val="28"/>
        </w:rPr>
        <w:t>асти</w:t>
      </w:r>
      <w:r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 13 ст</w:t>
      </w:r>
      <w:r w:rsidR="00114719" w:rsidRPr="0053628A">
        <w:rPr>
          <w:rFonts w:ascii="Times New Roman" w:hAnsi="Times New Roman" w:cs="Times New Roman"/>
          <w:color w:val="000000"/>
          <w:sz w:val="28"/>
          <w:szCs w:val="28"/>
        </w:rPr>
        <w:t>атьи</w:t>
      </w:r>
      <w:r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 37 Закона о контрактной системе.</w:t>
      </w:r>
    </w:p>
    <w:p w:rsidR="00D513BF" w:rsidRPr="0053628A" w:rsidRDefault="00D513BF" w:rsidP="0053628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Соответственно при составлении проекта контракта, условиями которого предусматривается выплата аванса, заказчикам </w:t>
      </w:r>
      <w:r w:rsidR="00CF73EE" w:rsidRPr="0053628A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Pr="0053628A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предусматривать примечание о том, что условие об авансе не исполняется заказчиком при применении антидемпинговых мер.</w:t>
      </w:r>
    </w:p>
    <w:sectPr w:rsidR="00D513BF" w:rsidRPr="0053628A" w:rsidSect="00FB4C81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C41"/>
    <w:multiLevelType w:val="multilevel"/>
    <w:tmpl w:val="1DF6C9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23B3C85"/>
    <w:multiLevelType w:val="multilevel"/>
    <w:tmpl w:val="550AC1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0D1473D0"/>
    <w:multiLevelType w:val="hybridMultilevel"/>
    <w:tmpl w:val="76C62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0713F"/>
    <w:multiLevelType w:val="multilevel"/>
    <w:tmpl w:val="AB4022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2A822FB"/>
    <w:multiLevelType w:val="hybridMultilevel"/>
    <w:tmpl w:val="67CA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25B87"/>
    <w:multiLevelType w:val="hybridMultilevel"/>
    <w:tmpl w:val="67CA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17943"/>
    <w:multiLevelType w:val="multilevel"/>
    <w:tmpl w:val="B25CF3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7">
    <w:nsid w:val="3ADA7A42"/>
    <w:multiLevelType w:val="multilevel"/>
    <w:tmpl w:val="F37C6B8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3D37169C"/>
    <w:multiLevelType w:val="multilevel"/>
    <w:tmpl w:val="33F6C0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44F06EB0"/>
    <w:multiLevelType w:val="hybridMultilevel"/>
    <w:tmpl w:val="4D3A2DDC"/>
    <w:lvl w:ilvl="0" w:tplc="DBF62168">
      <w:start w:val="1"/>
      <w:numFmt w:val="decimal"/>
      <w:lvlText w:val="%1."/>
      <w:lvlJc w:val="left"/>
      <w:pPr>
        <w:ind w:left="1482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7135E6F"/>
    <w:multiLevelType w:val="hybridMultilevel"/>
    <w:tmpl w:val="25F8201E"/>
    <w:lvl w:ilvl="0" w:tplc="70CC9D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2D73E9E"/>
    <w:multiLevelType w:val="hybridMultilevel"/>
    <w:tmpl w:val="F63ABC92"/>
    <w:lvl w:ilvl="0" w:tplc="5B8210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0E15C9E"/>
    <w:multiLevelType w:val="multilevel"/>
    <w:tmpl w:val="E38280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79EF164E"/>
    <w:multiLevelType w:val="hybridMultilevel"/>
    <w:tmpl w:val="52224BA8"/>
    <w:lvl w:ilvl="0" w:tplc="D662E7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0"/>
  </w:num>
  <w:num w:numId="5">
    <w:abstractNumId w:val="11"/>
  </w:num>
  <w:num w:numId="6">
    <w:abstractNumId w:val="1"/>
  </w:num>
  <w:num w:numId="7">
    <w:abstractNumId w:val="12"/>
  </w:num>
  <w:num w:numId="8">
    <w:abstractNumId w:val="3"/>
  </w:num>
  <w:num w:numId="9">
    <w:abstractNumId w:val="7"/>
  </w:num>
  <w:num w:numId="10">
    <w:abstractNumId w:val="0"/>
  </w:num>
  <w:num w:numId="11">
    <w:abstractNumId w:val="13"/>
  </w:num>
  <w:num w:numId="12">
    <w:abstractNumId w:val="9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33"/>
    <w:rsid w:val="000543D3"/>
    <w:rsid w:val="0009106E"/>
    <w:rsid w:val="000E4C64"/>
    <w:rsid w:val="000F670A"/>
    <w:rsid w:val="00101515"/>
    <w:rsid w:val="00114719"/>
    <w:rsid w:val="00132874"/>
    <w:rsid w:val="00142BE7"/>
    <w:rsid w:val="00153A53"/>
    <w:rsid w:val="00162CD3"/>
    <w:rsid w:val="00163527"/>
    <w:rsid w:val="0018026A"/>
    <w:rsid w:val="001B3765"/>
    <w:rsid w:val="001D5FA8"/>
    <w:rsid w:val="001F1185"/>
    <w:rsid w:val="002605E8"/>
    <w:rsid w:val="002741F6"/>
    <w:rsid w:val="0027544D"/>
    <w:rsid w:val="002764A5"/>
    <w:rsid w:val="002774D5"/>
    <w:rsid w:val="00291CEE"/>
    <w:rsid w:val="002A3F92"/>
    <w:rsid w:val="002B3335"/>
    <w:rsid w:val="002C2DBB"/>
    <w:rsid w:val="002E1EC3"/>
    <w:rsid w:val="003453E4"/>
    <w:rsid w:val="00360AE3"/>
    <w:rsid w:val="0036152D"/>
    <w:rsid w:val="003740BC"/>
    <w:rsid w:val="00380DA0"/>
    <w:rsid w:val="003824C0"/>
    <w:rsid w:val="003A4422"/>
    <w:rsid w:val="003B5B18"/>
    <w:rsid w:val="003D7A28"/>
    <w:rsid w:val="003E7794"/>
    <w:rsid w:val="003F12A6"/>
    <w:rsid w:val="004171D2"/>
    <w:rsid w:val="004678FB"/>
    <w:rsid w:val="0047791C"/>
    <w:rsid w:val="00480028"/>
    <w:rsid w:val="004A50A8"/>
    <w:rsid w:val="004B26DD"/>
    <w:rsid w:val="004B3DD2"/>
    <w:rsid w:val="004B7A79"/>
    <w:rsid w:val="004C57DF"/>
    <w:rsid w:val="004D03B9"/>
    <w:rsid w:val="004E3B01"/>
    <w:rsid w:val="00506DBC"/>
    <w:rsid w:val="0053290C"/>
    <w:rsid w:val="0053628A"/>
    <w:rsid w:val="005600F9"/>
    <w:rsid w:val="005679DB"/>
    <w:rsid w:val="00576D18"/>
    <w:rsid w:val="00580387"/>
    <w:rsid w:val="00581FEA"/>
    <w:rsid w:val="00583CC1"/>
    <w:rsid w:val="00595D0C"/>
    <w:rsid w:val="00596CE0"/>
    <w:rsid w:val="005B55F6"/>
    <w:rsid w:val="005F1D3C"/>
    <w:rsid w:val="00612584"/>
    <w:rsid w:val="00615F59"/>
    <w:rsid w:val="00634895"/>
    <w:rsid w:val="00663D28"/>
    <w:rsid w:val="00672F6B"/>
    <w:rsid w:val="006763DA"/>
    <w:rsid w:val="00685745"/>
    <w:rsid w:val="006A2464"/>
    <w:rsid w:val="006D4937"/>
    <w:rsid w:val="006E4968"/>
    <w:rsid w:val="006F2E4E"/>
    <w:rsid w:val="00700F7F"/>
    <w:rsid w:val="00704D1B"/>
    <w:rsid w:val="00705122"/>
    <w:rsid w:val="007149F1"/>
    <w:rsid w:val="007460AA"/>
    <w:rsid w:val="0076557F"/>
    <w:rsid w:val="00772FCA"/>
    <w:rsid w:val="00776463"/>
    <w:rsid w:val="007774F9"/>
    <w:rsid w:val="007B2133"/>
    <w:rsid w:val="007B7873"/>
    <w:rsid w:val="007D610D"/>
    <w:rsid w:val="007E4AC1"/>
    <w:rsid w:val="007E7E6B"/>
    <w:rsid w:val="00803DF3"/>
    <w:rsid w:val="008052EE"/>
    <w:rsid w:val="008058D6"/>
    <w:rsid w:val="008202F9"/>
    <w:rsid w:val="0082797B"/>
    <w:rsid w:val="00833341"/>
    <w:rsid w:val="00871C25"/>
    <w:rsid w:val="008A4F68"/>
    <w:rsid w:val="008B193A"/>
    <w:rsid w:val="008B73F9"/>
    <w:rsid w:val="008E107D"/>
    <w:rsid w:val="009071DB"/>
    <w:rsid w:val="00921A1F"/>
    <w:rsid w:val="00936D39"/>
    <w:rsid w:val="009645D8"/>
    <w:rsid w:val="00966745"/>
    <w:rsid w:val="009808C6"/>
    <w:rsid w:val="00987D64"/>
    <w:rsid w:val="009A01DB"/>
    <w:rsid w:val="009A1B71"/>
    <w:rsid w:val="009C0AB3"/>
    <w:rsid w:val="009C693B"/>
    <w:rsid w:val="009C7F07"/>
    <w:rsid w:val="00A10411"/>
    <w:rsid w:val="00A122E4"/>
    <w:rsid w:val="00A162AE"/>
    <w:rsid w:val="00A307EA"/>
    <w:rsid w:val="00A327E2"/>
    <w:rsid w:val="00A435B7"/>
    <w:rsid w:val="00A84910"/>
    <w:rsid w:val="00A943B0"/>
    <w:rsid w:val="00AC169D"/>
    <w:rsid w:val="00AC56A0"/>
    <w:rsid w:val="00AF1622"/>
    <w:rsid w:val="00B06533"/>
    <w:rsid w:val="00B12ED4"/>
    <w:rsid w:val="00B2417F"/>
    <w:rsid w:val="00B32781"/>
    <w:rsid w:val="00B82876"/>
    <w:rsid w:val="00BB1F6C"/>
    <w:rsid w:val="00BB6356"/>
    <w:rsid w:val="00BC057E"/>
    <w:rsid w:val="00BC50D3"/>
    <w:rsid w:val="00BF0644"/>
    <w:rsid w:val="00BF10B3"/>
    <w:rsid w:val="00BF5EFE"/>
    <w:rsid w:val="00C15839"/>
    <w:rsid w:val="00C240E8"/>
    <w:rsid w:val="00C31152"/>
    <w:rsid w:val="00C55586"/>
    <w:rsid w:val="00C61B91"/>
    <w:rsid w:val="00C73BA3"/>
    <w:rsid w:val="00C91D26"/>
    <w:rsid w:val="00C91F56"/>
    <w:rsid w:val="00CA5B75"/>
    <w:rsid w:val="00CB197E"/>
    <w:rsid w:val="00CB4F98"/>
    <w:rsid w:val="00CB5D11"/>
    <w:rsid w:val="00CE3E29"/>
    <w:rsid w:val="00CF73EE"/>
    <w:rsid w:val="00D34FD7"/>
    <w:rsid w:val="00D513BF"/>
    <w:rsid w:val="00D53BAE"/>
    <w:rsid w:val="00D57607"/>
    <w:rsid w:val="00D57A1E"/>
    <w:rsid w:val="00D837EE"/>
    <w:rsid w:val="00D90FEA"/>
    <w:rsid w:val="00DB2966"/>
    <w:rsid w:val="00E01867"/>
    <w:rsid w:val="00E1455C"/>
    <w:rsid w:val="00E23A7D"/>
    <w:rsid w:val="00E30092"/>
    <w:rsid w:val="00E37DFF"/>
    <w:rsid w:val="00E536C7"/>
    <w:rsid w:val="00E73ACF"/>
    <w:rsid w:val="00EB07AE"/>
    <w:rsid w:val="00ED3C4F"/>
    <w:rsid w:val="00F6092A"/>
    <w:rsid w:val="00F7236E"/>
    <w:rsid w:val="00FB4C81"/>
    <w:rsid w:val="00FB61CB"/>
    <w:rsid w:val="00F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EE"/>
    <w:pPr>
      <w:ind w:left="720"/>
      <w:contextualSpacing/>
    </w:pPr>
  </w:style>
  <w:style w:type="paragraph" w:customStyle="1" w:styleId="ConsPlusNormal">
    <w:name w:val="ConsPlusNormal"/>
    <w:rsid w:val="00987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741F6"/>
    <w:rPr>
      <w:strike w:val="0"/>
      <w:dstrike w:val="0"/>
      <w:color w:val="808080"/>
      <w:u w:val="none"/>
      <w:effect w:val="none"/>
      <w:bdr w:val="none" w:sz="0" w:space="0" w:color="auto" w:frame="1"/>
    </w:rPr>
  </w:style>
  <w:style w:type="paragraph" w:styleId="a5">
    <w:name w:val="Normal (Web)"/>
    <w:basedOn w:val="a"/>
    <w:uiPriority w:val="99"/>
    <w:semiHidden/>
    <w:unhideWhenUsed/>
    <w:rsid w:val="002741F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5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1F5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31">
    <w:name w:val="Основной текст 3 Знак1"/>
    <w:link w:val="3"/>
    <w:uiPriority w:val="99"/>
    <w:locked/>
    <w:rsid w:val="00BF5EFE"/>
    <w:rPr>
      <w:rFonts w:ascii="Arial" w:hAnsi="Arial"/>
      <w:sz w:val="24"/>
      <w:lang w:val="x-none" w:eastAsia="ar-SA"/>
    </w:rPr>
  </w:style>
  <w:style w:type="paragraph" w:styleId="3">
    <w:name w:val="Body Text 3"/>
    <w:basedOn w:val="a"/>
    <w:link w:val="31"/>
    <w:uiPriority w:val="99"/>
    <w:rsid w:val="00BF5EFE"/>
    <w:pPr>
      <w:spacing w:after="120" w:line="240" w:lineRule="auto"/>
    </w:pPr>
    <w:rPr>
      <w:rFonts w:ascii="Arial" w:hAnsi="Arial"/>
      <w:sz w:val="24"/>
      <w:lang w:val="x-none" w:eastAsia="ar-SA"/>
    </w:rPr>
  </w:style>
  <w:style w:type="character" w:customStyle="1" w:styleId="30">
    <w:name w:val="Основной текст 3 Знак"/>
    <w:basedOn w:val="a0"/>
    <w:uiPriority w:val="99"/>
    <w:semiHidden/>
    <w:rsid w:val="00BF5EF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EE"/>
    <w:pPr>
      <w:ind w:left="720"/>
      <w:contextualSpacing/>
    </w:pPr>
  </w:style>
  <w:style w:type="paragraph" w:customStyle="1" w:styleId="ConsPlusNormal">
    <w:name w:val="ConsPlusNormal"/>
    <w:rsid w:val="00987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741F6"/>
    <w:rPr>
      <w:strike w:val="0"/>
      <w:dstrike w:val="0"/>
      <w:color w:val="808080"/>
      <w:u w:val="none"/>
      <w:effect w:val="none"/>
      <w:bdr w:val="none" w:sz="0" w:space="0" w:color="auto" w:frame="1"/>
    </w:rPr>
  </w:style>
  <w:style w:type="paragraph" w:styleId="a5">
    <w:name w:val="Normal (Web)"/>
    <w:basedOn w:val="a"/>
    <w:uiPriority w:val="99"/>
    <w:semiHidden/>
    <w:unhideWhenUsed/>
    <w:rsid w:val="002741F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5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1F5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31">
    <w:name w:val="Основной текст 3 Знак1"/>
    <w:link w:val="3"/>
    <w:uiPriority w:val="99"/>
    <w:locked/>
    <w:rsid w:val="00BF5EFE"/>
    <w:rPr>
      <w:rFonts w:ascii="Arial" w:hAnsi="Arial"/>
      <w:sz w:val="24"/>
      <w:lang w:val="x-none" w:eastAsia="ar-SA"/>
    </w:rPr>
  </w:style>
  <w:style w:type="paragraph" w:styleId="3">
    <w:name w:val="Body Text 3"/>
    <w:basedOn w:val="a"/>
    <w:link w:val="31"/>
    <w:uiPriority w:val="99"/>
    <w:rsid w:val="00BF5EFE"/>
    <w:pPr>
      <w:spacing w:after="120" w:line="240" w:lineRule="auto"/>
    </w:pPr>
    <w:rPr>
      <w:rFonts w:ascii="Arial" w:hAnsi="Arial"/>
      <w:sz w:val="24"/>
      <w:lang w:val="x-none" w:eastAsia="ar-SA"/>
    </w:rPr>
  </w:style>
  <w:style w:type="character" w:customStyle="1" w:styleId="30">
    <w:name w:val="Основной текст 3 Знак"/>
    <w:basedOn w:val="a0"/>
    <w:uiPriority w:val="99"/>
    <w:semiHidden/>
    <w:rsid w:val="00BF5EF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base.garant.ru/7035346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8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 Андрей Алексеевич</dc:creator>
  <cp:keywords/>
  <dc:description/>
  <cp:lastModifiedBy>Тарасов Андрей Алексеевич</cp:lastModifiedBy>
  <cp:revision>142</cp:revision>
  <cp:lastPrinted>2020-02-19T05:58:00Z</cp:lastPrinted>
  <dcterms:created xsi:type="dcterms:W3CDTF">2020-01-22T12:39:00Z</dcterms:created>
  <dcterms:modified xsi:type="dcterms:W3CDTF">2020-02-25T05:48:00Z</dcterms:modified>
</cp:coreProperties>
</file>