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C0" w:rsidRDefault="002459C0" w:rsidP="002459C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C0" w:rsidRDefault="002459C0" w:rsidP="002459C0">
      <w:pPr>
        <w:jc w:val="center"/>
      </w:pPr>
    </w:p>
    <w:p w:rsidR="002459C0" w:rsidRPr="007D4197" w:rsidRDefault="002459C0" w:rsidP="002459C0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2459C0" w:rsidRDefault="002459C0" w:rsidP="002459C0">
      <w:pPr>
        <w:tabs>
          <w:tab w:val="left" w:pos="4140"/>
        </w:tabs>
        <w:ind w:right="21"/>
        <w:jc w:val="center"/>
        <w:rPr>
          <w:sz w:val="10"/>
        </w:rPr>
      </w:pPr>
    </w:p>
    <w:p w:rsidR="002459C0" w:rsidRDefault="002459C0" w:rsidP="002459C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459C0" w:rsidRPr="00A85F60" w:rsidRDefault="002459C0" w:rsidP="002459C0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>
        <w:rPr>
          <w:b/>
        </w:rPr>
        <w:t xml:space="preserve">86 </w:t>
      </w:r>
    </w:p>
    <w:p w:rsidR="002459C0" w:rsidRDefault="002459C0" w:rsidP="002459C0">
      <w:pPr>
        <w:jc w:val="both"/>
      </w:pPr>
      <w:r>
        <w:t>6 августа 2015 года, 14.15</w:t>
      </w:r>
    </w:p>
    <w:p w:rsidR="002459C0" w:rsidRDefault="002459C0" w:rsidP="002459C0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2459C0" w:rsidRPr="00FF3330" w:rsidRDefault="002459C0" w:rsidP="002459C0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459C0" w:rsidRDefault="002459C0" w:rsidP="002459C0">
      <w:pPr>
        <w:rPr>
          <w:b/>
        </w:rPr>
      </w:pPr>
    </w:p>
    <w:p w:rsidR="002459C0" w:rsidRDefault="002459C0" w:rsidP="002459C0">
      <w:pPr>
        <w:rPr>
          <w:b/>
        </w:rPr>
      </w:pPr>
      <w:r w:rsidRPr="005B0B3A">
        <w:rPr>
          <w:b/>
        </w:rPr>
        <w:t>О</w:t>
      </w:r>
      <w:r w:rsidRPr="002B44A6">
        <w:rPr>
          <w:b/>
        </w:rPr>
        <w:t xml:space="preserve"> ходе проведения специализированного</w:t>
      </w:r>
    </w:p>
    <w:p w:rsidR="002459C0" w:rsidRDefault="002459C0" w:rsidP="002459C0">
      <w:pPr>
        <w:rPr>
          <w:b/>
        </w:rPr>
      </w:pPr>
      <w:r w:rsidRPr="002B44A6">
        <w:rPr>
          <w:b/>
        </w:rPr>
        <w:t xml:space="preserve"> мероприятия «Право ребенка»</w:t>
      </w:r>
    </w:p>
    <w:p w:rsidR="002459C0" w:rsidRDefault="002459C0" w:rsidP="002459C0">
      <w:pPr>
        <w:rPr>
          <w:b/>
        </w:rPr>
      </w:pPr>
      <w:r w:rsidRPr="002B44A6">
        <w:rPr>
          <w:b/>
        </w:rPr>
        <w:t xml:space="preserve"> межведомственной профилактической</w:t>
      </w:r>
    </w:p>
    <w:p w:rsidR="002459C0" w:rsidRDefault="002459C0" w:rsidP="002459C0">
      <w:pPr>
        <w:rPr>
          <w:b/>
        </w:rPr>
      </w:pPr>
      <w:r>
        <w:rPr>
          <w:b/>
        </w:rPr>
        <w:t xml:space="preserve"> операции «Подросток»</w:t>
      </w:r>
    </w:p>
    <w:p w:rsidR="002459C0" w:rsidRDefault="002459C0" w:rsidP="002459C0">
      <w:pPr>
        <w:ind w:right="23" w:firstLine="708"/>
        <w:jc w:val="both"/>
      </w:pPr>
    </w:p>
    <w:p w:rsidR="002459C0" w:rsidRDefault="002459C0" w:rsidP="002459C0">
      <w:pPr>
        <w:ind w:right="23" w:firstLine="708"/>
        <w:jc w:val="both"/>
      </w:pPr>
      <w:r w:rsidRPr="004771EB">
        <w:t>Заслушав и обсудив информацию</w:t>
      </w:r>
      <w:r>
        <w:t xml:space="preserve"> отделения по делам несовершеннолетних межмуниципального отдела Министерства внутренних дел Российской Федерации «Ханты-Мансийский» </w:t>
      </w:r>
      <w:r w:rsidRPr="00750E31">
        <w:t>о ходе проведения специализированного мероприятия «Право ребенка» межведомственной профилактической операции «Подросток»</w:t>
      </w:r>
      <w:r>
        <w:t>,</w:t>
      </w:r>
      <w:r w:rsidRPr="00750E31">
        <w:t xml:space="preserve"> </w:t>
      </w:r>
      <w:r>
        <w:t>комиссия отмечает:</w:t>
      </w:r>
    </w:p>
    <w:p w:rsidR="002459C0" w:rsidRDefault="002459C0" w:rsidP="002459C0">
      <w:pPr>
        <w:ind w:right="23" w:firstLine="708"/>
        <w:jc w:val="both"/>
      </w:pPr>
      <w:r>
        <w:t>В целях предупреждения безнадзорности, выявления несовершеннолетних, оказавшихся в трудной жизненной ситуации, находящихся в социально опасном положении, оказания им помощи, принятия мер по выявлению и привлечению к ответственности лиц, вовлекающих несовершеннолетних в противоправную деятельность, совершающих против них преступления сотрудниками  межмуниципального отдела Министерства внутренних дел Российской Федерации «Ханты-Мансийский» пров</w:t>
      </w:r>
      <w:r w:rsidR="002E5DAB">
        <w:t>одятся</w:t>
      </w:r>
      <w:r>
        <w:t xml:space="preserve"> следующие профилактические мероприятия:</w:t>
      </w:r>
    </w:p>
    <w:p w:rsidR="002E5DAB" w:rsidRDefault="002E5DAB" w:rsidP="002459C0">
      <w:pPr>
        <w:ind w:right="23" w:firstLine="708"/>
        <w:jc w:val="both"/>
      </w:pPr>
      <w:r>
        <w:t xml:space="preserve">- </w:t>
      </w:r>
      <w:r w:rsidRPr="002E5DAB">
        <w:t>оперативно-профилактическое мероприятие «Велосипед» с целью предупреждения преступлений, связанных с хищением личного имущества,</w:t>
      </w:r>
      <w:r w:rsidRPr="00C2382B">
        <w:rPr>
          <w:sz w:val="28"/>
          <w:szCs w:val="28"/>
        </w:rPr>
        <w:t xml:space="preserve"> </w:t>
      </w:r>
    </w:p>
    <w:p w:rsidR="002459C0" w:rsidRDefault="002459C0" w:rsidP="002459C0">
      <w:pPr>
        <w:ind w:firstLine="708"/>
        <w:jc w:val="both"/>
      </w:pPr>
      <w:r>
        <w:t xml:space="preserve">- </w:t>
      </w:r>
      <w:r w:rsidR="002E5DAB">
        <w:t>рейдовые мероприятия</w:t>
      </w:r>
      <w:r>
        <w:t xml:space="preserve"> совместно с представителями субъектов системы профилактики безнадзорности и правонарушений несовершеннолетних</w:t>
      </w:r>
      <w:r w:rsidRPr="002459C0">
        <w:t xml:space="preserve"> </w:t>
      </w:r>
      <w:r>
        <w:t>по месту жительства</w:t>
      </w:r>
    </w:p>
    <w:p w:rsidR="002459C0" w:rsidRDefault="002459C0" w:rsidP="002459C0">
      <w:pPr>
        <w:ind w:firstLine="708"/>
        <w:jc w:val="both"/>
      </w:pPr>
      <w:r>
        <w:t>детей и подростков, находящихся в социально опасном положении, проживающих в семьях, находящихся в социально опасном положении, с целью содействия в  организации отдыха, оздоровления и занятости в период летних каникул 2015 года,</w:t>
      </w:r>
    </w:p>
    <w:p w:rsidR="002459C0" w:rsidRPr="00623351" w:rsidRDefault="002459C0" w:rsidP="002459C0">
      <w:pPr>
        <w:ind w:firstLine="708"/>
        <w:jc w:val="both"/>
      </w:pPr>
      <w:r>
        <w:t xml:space="preserve">семей, находящихся в социально опасном положении, </w:t>
      </w:r>
      <w:r w:rsidRPr="00623351">
        <w:t xml:space="preserve">с целью осуществления </w:t>
      </w:r>
      <w:proofErr w:type="gramStart"/>
      <w:r w:rsidRPr="00623351">
        <w:t>контроля за</w:t>
      </w:r>
      <w:proofErr w:type="gramEnd"/>
      <w:r w:rsidRPr="00623351">
        <w:t xml:space="preserve"> исполнением родителями обязанностей по воспитанию, содержанию, защите прав и интересов несовершеннолетних</w:t>
      </w:r>
      <w:r>
        <w:t>,</w:t>
      </w:r>
      <w:r w:rsidRPr="00623351">
        <w:t xml:space="preserve"> </w:t>
      </w:r>
    </w:p>
    <w:p w:rsidR="002459C0" w:rsidRDefault="008D7FC8" w:rsidP="002459C0">
      <w:pPr>
        <w:ind w:firstLine="708"/>
        <w:jc w:val="both"/>
      </w:pPr>
      <w:r>
        <w:t xml:space="preserve">несовершеннолетних, осужденных к мерам наказания, не связанным с лишением свободы, </w:t>
      </w:r>
      <w:r w:rsidR="002459C0">
        <w:t xml:space="preserve">с целью </w:t>
      </w:r>
      <w:proofErr w:type="gramStart"/>
      <w:r w:rsidR="002459C0">
        <w:t>контроля за</w:t>
      </w:r>
      <w:proofErr w:type="gramEnd"/>
      <w:r w:rsidR="002459C0">
        <w:t xml:space="preserve"> исполнением </w:t>
      </w:r>
      <w:r>
        <w:t xml:space="preserve">ими </w:t>
      </w:r>
      <w:r w:rsidR="002459C0">
        <w:t>обязанностей,</w:t>
      </w:r>
      <w:r w:rsidR="002459C0" w:rsidRPr="00725EFB">
        <w:t xml:space="preserve"> </w:t>
      </w:r>
      <w:r w:rsidR="002459C0">
        <w:t>возложенных судом;</w:t>
      </w:r>
    </w:p>
    <w:p w:rsidR="002459C0" w:rsidRDefault="002459C0" w:rsidP="002459C0">
      <w:pPr>
        <w:ind w:firstLine="708"/>
        <w:jc w:val="both"/>
      </w:pPr>
      <w:r>
        <w:t>- беседы с воспитанниками лагерей с дневным пребыванием детей, направленные на  предупреждение чрезвычайных происшествий, сохранность личного имущества, профилактику преступлений и правонарушений несовершеннолетних;</w:t>
      </w:r>
    </w:p>
    <w:p w:rsidR="002459C0" w:rsidRDefault="002459C0" w:rsidP="002459C0">
      <w:pPr>
        <w:ind w:firstLine="708"/>
        <w:jc w:val="both"/>
      </w:pPr>
      <w:r>
        <w:t>- осуществление проверок общественных мест и мест концентрации молодежи, проведение разъяснительных бесед с продавцами объектов торговли о недопущении фактов реализации алкогольной и табачной продукции несовершеннолетним.</w:t>
      </w:r>
    </w:p>
    <w:p w:rsidR="008D7FC8" w:rsidRDefault="002459C0" w:rsidP="00426C80">
      <w:pPr>
        <w:ind w:firstLine="708"/>
        <w:jc w:val="both"/>
      </w:pPr>
      <w:r>
        <w:t>Всего за период проведения межведомственной профилактической операции «Подросток»</w:t>
      </w:r>
      <w:r w:rsidR="008D7FC8">
        <w:t>:</w:t>
      </w:r>
    </w:p>
    <w:p w:rsidR="002459C0" w:rsidRPr="00426C80" w:rsidRDefault="002459C0" w:rsidP="002459C0">
      <w:pPr>
        <w:ind w:firstLine="708"/>
        <w:jc w:val="both"/>
      </w:pPr>
      <w:r w:rsidRPr="00426C80">
        <w:t xml:space="preserve"> выявлено и поставлено на профилактический учет территор</w:t>
      </w:r>
      <w:r w:rsidR="00426C80" w:rsidRPr="00426C80">
        <w:t>иального органа внутренних дел 14</w:t>
      </w:r>
      <w:r w:rsidRPr="00426C80">
        <w:t xml:space="preserve"> несовершеннолетних, сове</w:t>
      </w:r>
      <w:r w:rsidR="00426C80" w:rsidRPr="00426C80">
        <w:t>ршивших противоправные деяния, 1 родитель, отрицательно влияющий</w:t>
      </w:r>
      <w:r w:rsidRPr="00426C80">
        <w:t xml:space="preserve"> на детей; </w:t>
      </w:r>
    </w:p>
    <w:p w:rsidR="00426C80" w:rsidRPr="00C2382B" w:rsidRDefault="00426C80" w:rsidP="002E5DAB">
      <w:pPr>
        <w:ind w:firstLine="708"/>
        <w:jc w:val="both"/>
        <w:rPr>
          <w:sz w:val="28"/>
          <w:szCs w:val="28"/>
        </w:rPr>
      </w:pPr>
      <w:proofErr w:type="gramStart"/>
      <w:r w:rsidRPr="002E5DAB">
        <w:t>выявлено 30</w:t>
      </w:r>
      <w:r w:rsidR="002459C0" w:rsidRPr="002E5DAB">
        <w:t xml:space="preserve"> административных правонарушения, из</w:t>
      </w:r>
      <w:r w:rsidRPr="002E5DAB">
        <w:t xml:space="preserve"> них совершенных родителями - 28 (ч.1 ст.5.35 КоАП РФ - 23</w:t>
      </w:r>
      <w:r w:rsidR="002459C0" w:rsidRPr="002E5DAB">
        <w:t>,</w:t>
      </w:r>
      <w:r w:rsidRPr="002E5DAB">
        <w:t xml:space="preserve"> ст.20.22 КоАП РФ - 5), несовершеннолетними </w:t>
      </w:r>
      <w:r w:rsidR="002E5DAB" w:rsidRPr="002E5DAB">
        <w:t>-</w:t>
      </w:r>
      <w:r w:rsidRPr="002E5DAB">
        <w:t xml:space="preserve"> 2</w:t>
      </w:r>
      <w:r w:rsidR="002E5DAB">
        <w:rPr>
          <w:sz w:val="28"/>
          <w:szCs w:val="28"/>
        </w:rPr>
        <w:t xml:space="preserve"> </w:t>
      </w:r>
      <w:r w:rsidRPr="002E5DAB">
        <w:t>(ч.1 ст.6.9 КоАП РФ - 1, ст.19.16 КоАП РФ - 1)</w:t>
      </w:r>
      <w:r w:rsidR="002E5DAB" w:rsidRPr="002E5DAB">
        <w:t>.</w:t>
      </w:r>
      <w:proofErr w:type="gramEnd"/>
    </w:p>
    <w:p w:rsidR="002E5DAB" w:rsidRDefault="002E5DAB" w:rsidP="002E5DAB">
      <w:pPr>
        <w:ind w:firstLine="708"/>
        <w:jc w:val="both"/>
      </w:pPr>
    </w:p>
    <w:p w:rsidR="002E5DAB" w:rsidRDefault="002E5DAB" w:rsidP="002E5DAB">
      <w:pPr>
        <w:ind w:firstLine="708"/>
        <w:jc w:val="both"/>
      </w:pPr>
      <w:r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>
        <w:rPr>
          <w:color w:val="000000"/>
        </w:rPr>
        <w:t>комиссия</w:t>
      </w:r>
    </w:p>
    <w:p w:rsidR="002459C0" w:rsidRDefault="002459C0" w:rsidP="002459C0">
      <w:pPr>
        <w:ind w:firstLine="708"/>
        <w:jc w:val="both"/>
      </w:pPr>
    </w:p>
    <w:p w:rsidR="002459C0" w:rsidRPr="00B04988" w:rsidRDefault="002459C0" w:rsidP="002459C0">
      <w:pPr>
        <w:ind w:right="23" w:firstLine="708"/>
        <w:jc w:val="both"/>
        <w:rPr>
          <w:b/>
        </w:rPr>
      </w:pPr>
      <w:r>
        <w:t xml:space="preserve">1. Информацию </w:t>
      </w:r>
      <w:r w:rsidRPr="00750E31">
        <w:t>о ходе проведения специализированного мероприятия «Право ребенка» межведомственной профил</w:t>
      </w:r>
      <w:r w:rsidR="002E5DAB">
        <w:t>актической операции «Подросток»</w:t>
      </w:r>
      <w:r>
        <w:rPr>
          <w:b/>
        </w:rPr>
        <w:t xml:space="preserve"> </w:t>
      </w:r>
      <w:r>
        <w:t>принять к сведению.</w:t>
      </w:r>
    </w:p>
    <w:p w:rsidR="002459C0" w:rsidRDefault="002459C0" w:rsidP="002459C0">
      <w:pPr>
        <w:ind w:firstLine="708"/>
        <w:jc w:val="both"/>
      </w:pPr>
    </w:p>
    <w:p w:rsidR="002459C0" w:rsidRDefault="002459C0" w:rsidP="008D7FC8">
      <w:pPr>
        <w:ind w:firstLine="708"/>
        <w:jc w:val="both"/>
      </w:pPr>
      <w:r>
        <w:t>2. Межмуниципальному отделу Министерства внутренних дел Российской Федерации «Ханты-Мансийский» (С.В. Рогулев) рекомендовать:</w:t>
      </w:r>
    </w:p>
    <w:p w:rsidR="002459C0" w:rsidRDefault="002459C0" w:rsidP="002459C0">
      <w:pPr>
        <w:ind w:firstLine="708"/>
        <w:jc w:val="both"/>
      </w:pPr>
      <w:r>
        <w:t xml:space="preserve">Организовать проведение профилактической работы, направленной на предупреждение чрезвычайных происшествий с детьми, преступлений в отношении несовершеннолетних, сохранность личного имущества, в </w:t>
      </w:r>
      <w:proofErr w:type="gramStart"/>
      <w:r w:rsidR="00E5514A">
        <w:t>рамках</w:t>
      </w:r>
      <w:proofErr w:type="gramEnd"/>
      <w:r w:rsidR="00E5514A">
        <w:t xml:space="preserve"> </w:t>
      </w:r>
      <w:r w:rsidR="002E5DAB">
        <w:t>реализуемых</w:t>
      </w:r>
      <w:r>
        <w:t xml:space="preserve"> </w:t>
      </w:r>
      <w:r w:rsidR="002E5DAB">
        <w:t xml:space="preserve">на территории муниципального образования в течение августа 2015 года </w:t>
      </w:r>
      <w:r>
        <w:t xml:space="preserve">программ малозатратных форм занятости, </w:t>
      </w:r>
      <w:r w:rsidR="00E5514A">
        <w:t>дворовой педагогики</w:t>
      </w:r>
      <w:r>
        <w:t>.</w:t>
      </w:r>
    </w:p>
    <w:p w:rsidR="002459C0" w:rsidRDefault="002459C0" w:rsidP="002459C0">
      <w:pPr>
        <w:ind w:firstLine="708"/>
        <w:jc w:val="both"/>
      </w:pPr>
      <w:r>
        <w:t xml:space="preserve">Информировать территориальную комиссию по делам несовершеннолетних и защите их прав в городе Ханты-Мансийске о результатах проведенной профилактической работы </w:t>
      </w:r>
      <w:r w:rsidR="00E5514A">
        <w:t>по исполнению</w:t>
      </w:r>
      <w:r>
        <w:t xml:space="preserve"> настоящего по</w:t>
      </w:r>
      <w:r w:rsidR="00E5514A">
        <w:t>ручения</w:t>
      </w:r>
      <w:r>
        <w:t>.</w:t>
      </w:r>
    </w:p>
    <w:p w:rsidR="002459C0" w:rsidRDefault="002459C0" w:rsidP="002459C0">
      <w:pPr>
        <w:ind w:firstLine="708"/>
        <w:jc w:val="both"/>
      </w:pPr>
      <w:r>
        <w:t>Срок</w:t>
      </w:r>
      <w:r w:rsidR="00E5514A">
        <w:t xml:space="preserve"> исполнения: до 10 сентября 2015</w:t>
      </w:r>
      <w:r>
        <w:t xml:space="preserve"> года.</w:t>
      </w:r>
    </w:p>
    <w:p w:rsidR="002459C0" w:rsidRDefault="002459C0" w:rsidP="002459C0">
      <w:pPr>
        <w:jc w:val="both"/>
      </w:pPr>
    </w:p>
    <w:p w:rsidR="002459C0" w:rsidRDefault="00E5514A" w:rsidP="00E5514A">
      <w:pPr>
        <w:ind w:firstLine="708"/>
        <w:jc w:val="both"/>
      </w:pPr>
      <w:r>
        <w:t>3</w:t>
      </w:r>
      <w:r w:rsidR="002459C0">
        <w:t xml:space="preserve">. </w:t>
      </w:r>
      <w:r>
        <w:t>Управлению социальной защиты населения по городу Ханты-Мансийску и Ханты-Мансийскому району (О.В. Нестерова):</w:t>
      </w:r>
    </w:p>
    <w:p w:rsidR="00696D67" w:rsidRDefault="00E5514A" w:rsidP="00E5514A">
      <w:pPr>
        <w:ind w:firstLine="708"/>
        <w:jc w:val="both"/>
      </w:pPr>
      <w:r>
        <w:t xml:space="preserve">Организовать во взаимодействии с отделением по делам несовершеннолетних и защите их прав межмуниципального отдела Министерства внутренних дел Российской Федерации «Ханты-Мансийский» </w:t>
      </w:r>
      <w:r w:rsidR="00B97AEA">
        <w:t xml:space="preserve">персональное информирование родителей </w:t>
      </w:r>
      <w:r>
        <w:t>несовершеннолетних, находящихся в социально опасном положении, состоящих на профилактическом учете</w:t>
      </w:r>
      <w:r w:rsidR="00D6738D">
        <w:t>, воспитывающихся в семьях, находящихся в социально опасном положении</w:t>
      </w:r>
      <w:r w:rsidR="00B97AEA">
        <w:t>, нуждающихся в социальной реабилитации</w:t>
      </w:r>
      <w:r w:rsidR="00696D67">
        <w:t>,</w:t>
      </w:r>
      <w:r w:rsidR="00B97AEA">
        <w:t xml:space="preserve"> о деятельности </w:t>
      </w:r>
      <w:r w:rsidR="00D6738D">
        <w:t xml:space="preserve"> </w:t>
      </w:r>
    </w:p>
    <w:p w:rsidR="00696D67" w:rsidRDefault="00B97AEA" w:rsidP="00E5514A">
      <w:pPr>
        <w:ind w:firstLine="708"/>
        <w:jc w:val="both"/>
      </w:pPr>
      <w:r w:rsidRPr="00B97AEA">
        <w:t>бюджетного учреждения Ханты-Мансийского автономного округа-Югры «Комплексный центр социального обслуживания населения «</w:t>
      </w:r>
      <w:r>
        <w:t xml:space="preserve">Гелиос» (город Пыть-Ях), </w:t>
      </w:r>
    </w:p>
    <w:p w:rsidR="00E5514A" w:rsidRDefault="00696D67" w:rsidP="00E5514A">
      <w:pPr>
        <w:ind w:firstLine="708"/>
        <w:jc w:val="both"/>
      </w:pPr>
      <w:r>
        <w:t xml:space="preserve">казенного учреждения </w:t>
      </w:r>
      <w:r w:rsidRPr="00B97AEA">
        <w:t>Ханты-Мансийского автономного округа-Югры</w:t>
      </w:r>
      <w:r>
        <w:t xml:space="preserve"> «Социально-реабилитационный центр для несовершеннолетних «Берегиня» (городское поселение Пионерский Советского района)</w:t>
      </w:r>
      <w:r w:rsidR="00B97AEA" w:rsidRPr="00B97AEA">
        <w:t>.</w:t>
      </w:r>
    </w:p>
    <w:p w:rsidR="00696D67" w:rsidRDefault="00696D67" w:rsidP="002459C0">
      <w:pPr>
        <w:jc w:val="both"/>
      </w:pPr>
      <w:r>
        <w:tab/>
        <w:t xml:space="preserve">По результатам проведенной работы оформить письменное согласие (письменный отказ) </w:t>
      </w:r>
      <w:r w:rsidR="00CE6DEA">
        <w:t xml:space="preserve">родителей </w:t>
      </w:r>
      <w:r>
        <w:t xml:space="preserve">на прохождение </w:t>
      </w:r>
      <w:r w:rsidR="00CE6DEA">
        <w:t xml:space="preserve">их детьми </w:t>
      </w:r>
      <w:r>
        <w:t>курса реабилитации</w:t>
      </w:r>
      <w:r w:rsidR="00CE6DEA">
        <w:t>, принять меры по зачислению несовершеннолетних в учреждения</w:t>
      </w:r>
      <w:r>
        <w:t xml:space="preserve"> социальной защиты населения.</w:t>
      </w:r>
    </w:p>
    <w:p w:rsidR="002459C0" w:rsidRDefault="00696D67" w:rsidP="002459C0">
      <w:pPr>
        <w:jc w:val="both"/>
      </w:pPr>
      <w:r>
        <w:t xml:space="preserve"> </w:t>
      </w:r>
      <w:r w:rsidR="002E5DAB">
        <w:tab/>
        <w:t>Срок исполнения: до 1 сентября 2015 года.</w:t>
      </w:r>
    </w:p>
    <w:p w:rsidR="002E5DAB" w:rsidRDefault="00D6738D" w:rsidP="002459C0">
      <w:pPr>
        <w:jc w:val="both"/>
      </w:pPr>
      <w:r>
        <w:tab/>
      </w:r>
    </w:p>
    <w:p w:rsidR="002459C0" w:rsidRDefault="00D6738D" w:rsidP="002E5DAB">
      <w:pPr>
        <w:ind w:firstLine="708"/>
        <w:jc w:val="both"/>
      </w:pPr>
      <w:r>
        <w:t>4. Департаменту образования (Ю.М. Личкун), Управлению физической культуры, спорта и молодежной политики (А.В. Лавренов),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(О.В. Нестерова), бюджетному учреждению Ханты-Мансийского автономного округа-Югры «Окружная клиническая больница» (А.А. Добровольский):</w:t>
      </w:r>
    </w:p>
    <w:p w:rsidR="00D6738D" w:rsidRDefault="00D6738D" w:rsidP="002459C0">
      <w:pPr>
        <w:jc w:val="both"/>
      </w:pPr>
      <w:r>
        <w:tab/>
      </w:r>
      <w:proofErr w:type="gramStart"/>
      <w:r w:rsidR="00614229">
        <w:t>Принять меры по организации трансляции</w:t>
      </w:r>
      <w:r w:rsidR="00E2359C">
        <w:t xml:space="preserve"> видеороликов, направленных на предупреждение чрезвычайных происшествий с детьми, профилактику правонарушений и </w:t>
      </w:r>
      <w:proofErr w:type="spellStart"/>
      <w:r w:rsidR="00E2359C">
        <w:t>антиаобщественных</w:t>
      </w:r>
      <w:proofErr w:type="spellEnd"/>
      <w:r w:rsidR="00E2359C">
        <w:t xml:space="preserve"> действий среди несовершеннолетних, изготовленных по заказу территориальной комиссии по делам несовершеннолетних и защите их прав в городе Ханты-Мансийске, </w:t>
      </w:r>
      <w:r w:rsidR="00614229">
        <w:t xml:space="preserve">на телевизионных экранах, размещенных в местах общего доступа населения  </w:t>
      </w:r>
      <w:r w:rsidR="00F4671C">
        <w:t xml:space="preserve">в подведомственных учреждениях </w:t>
      </w:r>
      <w:r w:rsidR="00E2359C">
        <w:t>системы профилактики безнадзорности и правонарушений несовершеннолетних</w:t>
      </w:r>
      <w:r w:rsidR="00614229">
        <w:t xml:space="preserve">. </w:t>
      </w:r>
      <w:r w:rsidR="00E2359C">
        <w:t xml:space="preserve"> </w:t>
      </w:r>
      <w:proofErr w:type="gramEnd"/>
    </w:p>
    <w:p w:rsidR="002459C0" w:rsidRDefault="00C617C0" w:rsidP="002459C0">
      <w:pPr>
        <w:jc w:val="both"/>
      </w:pPr>
      <w:r>
        <w:tab/>
        <w:t>Срок исполнения: до 10 сентября 2015 года.</w:t>
      </w:r>
    </w:p>
    <w:p w:rsidR="00C617C0" w:rsidRDefault="00C617C0" w:rsidP="002459C0">
      <w:pPr>
        <w:ind w:firstLine="708"/>
        <w:jc w:val="both"/>
      </w:pPr>
    </w:p>
    <w:p w:rsidR="00C617C0" w:rsidRDefault="00C617C0" w:rsidP="002459C0">
      <w:pPr>
        <w:ind w:firstLine="708"/>
        <w:jc w:val="both"/>
      </w:pPr>
    </w:p>
    <w:p w:rsidR="002459C0" w:rsidRDefault="002459C0" w:rsidP="002459C0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sectPr w:rsidR="002459C0" w:rsidSect="00C617C0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C0"/>
    <w:rsid w:val="00056B7A"/>
    <w:rsid w:val="00100C5A"/>
    <w:rsid w:val="001564A3"/>
    <w:rsid w:val="001B503E"/>
    <w:rsid w:val="0020686A"/>
    <w:rsid w:val="002459C0"/>
    <w:rsid w:val="002A34FE"/>
    <w:rsid w:val="002E5DAB"/>
    <w:rsid w:val="003039FA"/>
    <w:rsid w:val="003B1077"/>
    <w:rsid w:val="003E2CF4"/>
    <w:rsid w:val="00426C80"/>
    <w:rsid w:val="004D1889"/>
    <w:rsid w:val="00582120"/>
    <w:rsid w:val="005E3B89"/>
    <w:rsid w:val="005E5742"/>
    <w:rsid w:val="005E73C6"/>
    <w:rsid w:val="00614229"/>
    <w:rsid w:val="00666799"/>
    <w:rsid w:val="00667250"/>
    <w:rsid w:val="00696D67"/>
    <w:rsid w:val="00763364"/>
    <w:rsid w:val="007E3984"/>
    <w:rsid w:val="007F5476"/>
    <w:rsid w:val="00850F9B"/>
    <w:rsid w:val="008B7617"/>
    <w:rsid w:val="008D7FC8"/>
    <w:rsid w:val="00903A95"/>
    <w:rsid w:val="00920FB8"/>
    <w:rsid w:val="00922F82"/>
    <w:rsid w:val="00A20A80"/>
    <w:rsid w:val="00AB2B87"/>
    <w:rsid w:val="00B617C5"/>
    <w:rsid w:val="00B97AEA"/>
    <w:rsid w:val="00BA3B49"/>
    <w:rsid w:val="00BB1B7F"/>
    <w:rsid w:val="00BB71A0"/>
    <w:rsid w:val="00BC2ADB"/>
    <w:rsid w:val="00C168E9"/>
    <w:rsid w:val="00C617C0"/>
    <w:rsid w:val="00C76C6D"/>
    <w:rsid w:val="00CD3EDA"/>
    <w:rsid w:val="00CE6DEA"/>
    <w:rsid w:val="00D3172D"/>
    <w:rsid w:val="00D6738D"/>
    <w:rsid w:val="00D91144"/>
    <w:rsid w:val="00DD4854"/>
    <w:rsid w:val="00E2359C"/>
    <w:rsid w:val="00E43DA8"/>
    <w:rsid w:val="00E45C39"/>
    <w:rsid w:val="00E5514A"/>
    <w:rsid w:val="00EF5321"/>
    <w:rsid w:val="00F4671C"/>
    <w:rsid w:val="00FA17E3"/>
    <w:rsid w:val="00F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14</cp:revision>
  <cp:lastPrinted>2015-08-08T08:33:00Z</cp:lastPrinted>
  <dcterms:created xsi:type="dcterms:W3CDTF">2015-08-03T10:35:00Z</dcterms:created>
  <dcterms:modified xsi:type="dcterms:W3CDTF">2015-09-15T07:19:00Z</dcterms:modified>
</cp:coreProperties>
</file>