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12" w:rsidRDefault="001C23E1" w:rsidP="004221F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21D7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3371BE" w:rsidRDefault="001C23E1" w:rsidP="004221F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21D7">
        <w:rPr>
          <w:rFonts w:ascii="Times New Roman" w:hAnsi="Times New Roman"/>
          <w:sz w:val="28"/>
          <w:szCs w:val="28"/>
        </w:rPr>
        <w:t>к отчету о деятельности управления потребительского рынка и защиты прав потребителей Администрации города Ханты-Мансийска по осуществлению защиты прав потребителей</w:t>
      </w:r>
      <w:r w:rsidR="007F1F76" w:rsidRPr="009821D7">
        <w:rPr>
          <w:rFonts w:ascii="Times New Roman" w:hAnsi="Times New Roman"/>
          <w:sz w:val="28"/>
          <w:szCs w:val="28"/>
        </w:rPr>
        <w:t xml:space="preserve"> </w:t>
      </w:r>
      <w:r w:rsidR="00CE5CFE" w:rsidRPr="009821D7">
        <w:rPr>
          <w:rFonts w:ascii="Times New Roman" w:hAnsi="Times New Roman"/>
          <w:sz w:val="28"/>
          <w:szCs w:val="28"/>
        </w:rPr>
        <w:t>в городе Ханты-Мансийске</w:t>
      </w:r>
      <w:r w:rsidR="00A02512">
        <w:rPr>
          <w:rFonts w:ascii="Times New Roman" w:hAnsi="Times New Roman"/>
          <w:sz w:val="28"/>
          <w:szCs w:val="28"/>
        </w:rPr>
        <w:t xml:space="preserve"> </w:t>
      </w:r>
      <w:r w:rsidR="00CE5CFE" w:rsidRPr="009821D7">
        <w:rPr>
          <w:rFonts w:ascii="Times New Roman" w:hAnsi="Times New Roman"/>
          <w:sz w:val="28"/>
          <w:szCs w:val="28"/>
        </w:rPr>
        <w:t>за 20</w:t>
      </w:r>
      <w:r w:rsidR="001844FA">
        <w:rPr>
          <w:rFonts w:ascii="Times New Roman" w:hAnsi="Times New Roman"/>
          <w:sz w:val="28"/>
          <w:szCs w:val="28"/>
        </w:rPr>
        <w:t xml:space="preserve">20 </w:t>
      </w:r>
      <w:r w:rsidR="00524685" w:rsidRPr="009821D7">
        <w:rPr>
          <w:rFonts w:ascii="Times New Roman" w:hAnsi="Times New Roman"/>
          <w:sz w:val="28"/>
          <w:szCs w:val="28"/>
        </w:rPr>
        <w:t>год</w:t>
      </w:r>
    </w:p>
    <w:p w:rsidR="009D7F02" w:rsidRPr="009821D7" w:rsidRDefault="009D7F02" w:rsidP="004221F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D7F02" w:rsidRDefault="009D7F02" w:rsidP="004221F9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9D7F02">
        <w:rPr>
          <w:b/>
          <w:bCs/>
          <w:sz w:val="28"/>
          <w:szCs w:val="28"/>
        </w:rPr>
        <w:t>Сведения о правовом регулировании деятельности администрации муниципального образования по защите прав потребителей, структурном подразделении, осуществляющем защиту прав потребителей</w:t>
      </w:r>
    </w:p>
    <w:p w:rsidR="0010228E" w:rsidRDefault="0010228E" w:rsidP="0010228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Постановление</w:t>
      </w:r>
      <w:r w:rsidR="00614798">
        <w:rPr>
          <w:bCs/>
          <w:sz w:val="28"/>
          <w:szCs w:val="28"/>
        </w:rPr>
        <w:t xml:space="preserve"> Администрации города Ханты-Мансийска от 24 октября 2013 года №1364 </w:t>
      </w:r>
      <w:r w:rsidR="00614798" w:rsidRPr="009D7F02">
        <w:rPr>
          <w:bCs/>
          <w:sz w:val="28"/>
          <w:szCs w:val="28"/>
        </w:rPr>
        <w:t xml:space="preserve">«Об утверждении муниципальной программы </w:t>
      </w:r>
      <w:r w:rsidR="00614798">
        <w:rPr>
          <w:rFonts w:eastAsia="Calibri"/>
          <w:sz w:val="28"/>
          <w:szCs w:val="28"/>
          <w:lang w:eastAsia="en-US"/>
        </w:rPr>
        <w:t>«</w:t>
      </w:r>
      <w:r w:rsidR="00614798" w:rsidRPr="009D7F02">
        <w:rPr>
          <w:rFonts w:eastAsia="Calibri"/>
          <w:sz w:val="28"/>
          <w:szCs w:val="28"/>
          <w:lang w:eastAsia="en-US"/>
        </w:rPr>
        <w:t>Профилактика правонарушений в сфере обеспечения общественной безопасности и правопорядка в городе Ханты-Мансийске</w:t>
      </w:r>
      <w:r w:rsidR="00614798" w:rsidRPr="009D7F02">
        <w:rPr>
          <w:bCs/>
          <w:sz w:val="28"/>
          <w:szCs w:val="28"/>
        </w:rPr>
        <w:t>»</w:t>
      </w:r>
      <w:r w:rsidR="009C533A">
        <w:rPr>
          <w:bCs/>
          <w:sz w:val="28"/>
          <w:szCs w:val="28"/>
        </w:rPr>
        <w:t xml:space="preserve"> </w:t>
      </w:r>
      <w:hyperlink r:id="rId9" w:history="1">
        <w:r w:rsidRPr="0010228E">
          <w:rPr>
            <w:rStyle w:val="a7"/>
            <w:rFonts w:eastAsia="Calibri"/>
            <w:sz w:val="28"/>
            <w:szCs w:val="28"/>
            <w:lang w:eastAsia="en-US"/>
          </w:rPr>
          <w:t>https://admhmansy.ru/rule/admhmansy/adm/department-of-consumer-market-and-consumer-protection/activities/detail.php?ID=147163&amp;iblock_id=51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7836B7" w:rsidRDefault="003355F0" w:rsidP="001022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Ханты-Мансийска от 20.06.2018 №577 </w:t>
      </w:r>
      <w:r w:rsidRPr="00815154">
        <w:rPr>
          <w:sz w:val="28"/>
          <w:szCs w:val="28"/>
        </w:rPr>
        <w:t>«Об утверждении плана мероприятий («дорожной карты») по защите прав потребителей</w:t>
      </w:r>
      <w:r>
        <w:rPr>
          <w:sz w:val="28"/>
          <w:szCs w:val="28"/>
        </w:rPr>
        <w:t xml:space="preserve"> </w:t>
      </w:r>
      <w:r w:rsidRPr="00815154">
        <w:rPr>
          <w:sz w:val="28"/>
          <w:szCs w:val="28"/>
        </w:rPr>
        <w:t>в муниципальном о</w:t>
      </w:r>
      <w:r>
        <w:rPr>
          <w:sz w:val="28"/>
          <w:szCs w:val="28"/>
        </w:rPr>
        <w:t xml:space="preserve">бразовании город Ханты-Мансийск </w:t>
      </w:r>
      <w:r w:rsidRPr="0081515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на 2018-2021 годы</w:t>
      </w:r>
      <w:r w:rsidRPr="008151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10" w:history="1">
        <w:r w:rsidR="0010228E" w:rsidRPr="002008CA">
          <w:rPr>
            <w:rStyle w:val="a7"/>
            <w:sz w:val="28"/>
            <w:szCs w:val="28"/>
          </w:rPr>
          <w:t>https://admhmansy.ru/rule/admhmansy/adm/department-of-consumer-market-and-consumer-protection/activities/detail.php?ID=147162&amp;iblock_id=51</w:t>
        </w:r>
      </w:hyperlink>
      <w:r w:rsidR="0010228E">
        <w:rPr>
          <w:sz w:val="28"/>
          <w:szCs w:val="28"/>
        </w:rPr>
        <w:t>.</w:t>
      </w:r>
    </w:p>
    <w:p w:rsidR="0010228E" w:rsidRPr="003355F0" w:rsidRDefault="0010228E" w:rsidP="0010228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14798" w:rsidRDefault="00614798" w:rsidP="004221F9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  <w:r w:rsidRPr="009821D7">
        <w:rPr>
          <w:bCs/>
          <w:sz w:val="28"/>
          <w:szCs w:val="28"/>
        </w:rPr>
        <w:t>Управление потребительского рынка и защиты прав потребителей Администрации города Ханты-Мансийска (далее-</w:t>
      </w:r>
      <w:r>
        <w:rPr>
          <w:bCs/>
          <w:sz w:val="28"/>
          <w:szCs w:val="28"/>
        </w:rPr>
        <w:t>у</w:t>
      </w:r>
      <w:r w:rsidRPr="009821D7">
        <w:rPr>
          <w:bCs/>
          <w:sz w:val="28"/>
          <w:szCs w:val="28"/>
        </w:rPr>
        <w:t>правление)</w:t>
      </w:r>
    </w:p>
    <w:p w:rsidR="00614798" w:rsidRPr="009821D7" w:rsidRDefault="00614798" w:rsidP="004221F9">
      <w:pPr>
        <w:pStyle w:val="ac"/>
        <w:spacing w:line="276" w:lineRule="auto"/>
        <w:ind w:left="708"/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75"/>
        <w:gridCol w:w="2103"/>
        <w:gridCol w:w="2552"/>
        <w:gridCol w:w="3260"/>
      </w:tblGrid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Номер</w:t>
            </w:r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телефона/факса</w:t>
            </w:r>
          </w:p>
        </w:tc>
        <w:tc>
          <w:tcPr>
            <w:tcW w:w="3260" w:type="dxa"/>
          </w:tcPr>
          <w:p w:rsidR="00614798" w:rsidRPr="00A7616E" w:rsidRDefault="00614798" w:rsidP="0010228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16E">
              <w:rPr>
                <w:b/>
                <w:sz w:val="24"/>
                <w:szCs w:val="24"/>
              </w:rPr>
              <w:t>Адрес электронной почты</w:t>
            </w:r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Ульянова Ирина Владимировна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2552" w:type="dxa"/>
          </w:tcPr>
          <w:p w:rsidR="00614798" w:rsidRPr="007F5D4B" w:rsidRDefault="007836B7" w:rsidP="0010228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(3467) </w:t>
            </w:r>
            <w:r w:rsidR="00614798" w:rsidRPr="00614798">
              <w:rPr>
                <w:rFonts w:eastAsia="Calibri"/>
                <w:sz w:val="24"/>
                <w:szCs w:val="24"/>
                <w:lang w:eastAsia="en-US"/>
              </w:rPr>
              <w:t>35-33-37 доб.</w:t>
            </w:r>
            <w:r w:rsidR="007F5D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614798" w:rsidRPr="00A7616E" w:rsidRDefault="00614798" w:rsidP="001022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UlyanovaIV@admhmansy.ru</w:t>
            </w:r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Савенкова Светлана Сергеевна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7616E">
              <w:rPr>
                <w:bCs/>
                <w:sz w:val="24"/>
                <w:szCs w:val="24"/>
              </w:rPr>
              <w:t>Начальник отдела защит</w:t>
            </w:r>
            <w:r>
              <w:rPr>
                <w:bCs/>
                <w:sz w:val="24"/>
                <w:szCs w:val="24"/>
              </w:rPr>
              <w:t>ы</w:t>
            </w:r>
            <w:r w:rsidRPr="00A7616E">
              <w:rPr>
                <w:bCs/>
                <w:sz w:val="24"/>
                <w:szCs w:val="24"/>
              </w:rPr>
              <w:t xml:space="preserve"> прав потребителей управления</w:t>
            </w:r>
          </w:p>
        </w:tc>
        <w:tc>
          <w:tcPr>
            <w:tcW w:w="2552" w:type="dxa"/>
          </w:tcPr>
          <w:p w:rsidR="007F5D4B" w:rsidRDefault="007F5D4B" w:rsidP="0010228E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горячей линии: 33-86-25;</w:t>
            </w:r>
          </w:p>
          <w:p w:rsidR="007836B7" w:rsidRPr="007F5D4B" w:rsidRDefault="007836B7" w:rsidP="0010228E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(3467) </w:t>
            </w:r>
            <w:r w:rsidRPr="007836B7">
              <w:rPr>
                <w:sz w:val="24"/>
                <w:szCs w:val="24"/>
              </w:rPr>
              <w:t>35-33-37 доб.</w:t>
            </w:r>
            <w:r w:rsidR="007F5D4B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14798" w:rsidRPr="00A7616E" w:rsidRDefault="008B1E55" w:rsidP="001022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614798" w:rsidRPr="00A7616E">
                <w:rPr>
                  <w:sz w:val="24"/>
                  <w:szCs w:val="24"/>
                </w:rPr>
                <w:t>SavenkovaSS@admhmansy.ru</w:t>
              </w:r>
            </w:hyperlink>
          </w:p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798" w:rsidRPr="001D1485" w:rsidTr="0010228E">
        <w:tc>
          <w:tcPr>
            <w:tcW w:w="2575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Чернышова Татьяна Васильевна</w:t>
            </w:r>
          </w:p>
        </w:tc>
        <w:tc>
          <w:tcPr>
            <w:tcW w:w="2103" w:type="dxa"/>
          </w:tcPr>
          <w:p w:rsidR="00614798" w:rsidRPr="00A7616E" w:rsidRDefault="00614798" w:rsidP="0010228E">
            <w:pPr>
              <w:pStyle w:val="ac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Специалист-эксперт</w:t>
            </w:r>
          </w:p>
        </w:tc>
        <w:tc>
          <w:tcPr>
            <w:tcW w:w="2552" w:type="dxa"/>
          </w:tcPr>
          <w:p w:rsidR="00614798" w:rsidRPr="007F5D4B" w:rsidRDefault="007836B7" w:rsidP="0010228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36B7">
              <w:rPr>
                <w:rFonts w:eastAsia="Calibri"/>
                <w:sz w:val="24"/>
                <w:szCs w:val="24"/>
                <w:lang w:eastAsia="en-US"/>
              </w:rPr>
              <w:t>(3467) 35-33-37 доб.</w:t>
            </w:r>
            <w:r w:rsidR="007F5D4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614798" w:rsidRPr="00EA4CD1" w:rsidRDefault="008B1E55" w:rsidP="0010228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hyperlink r:id="rId12" w:history="1">
              <w:r w:rsidR="00614798" w:rsidRPr="00EA4CD1">
                <w:rPr>
                  <w:sz w:val="24"/>
                  <w:szCs w:val="24"/>
                </w:rPr>
                <w:t>TchernyshovaT@admhmansy.ru</w:t>
              </w:r>
            </w:hyperlink>
          </w:p>
        </w:tc>
      </w:tr>
    </w:tbl>
    <w:p w:rsidR="00967A08" w:rsidRPr="0022320F" w:rsidRDefault="00AD7172" w:rsidP="0022320F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2320F">
        <w:rPr>
          <w:b/>
          <w:bCs/>
          <w:sz w:val="28"/>
          <w:szCs w:val="28"/>
        </w:rPr>
        <w:t>Деятельность по рассмотрению обращений потребителей и консультированию по вопросам защиты прав потребителей</w:t>
      </w:r>
    </w:p>
    <w:p w:rsidR="00FE4AFB" w:rsidRDefault="00FE4AFB" w:rsidP="00FE4AFB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FE4AFB">
        <w:rPr>
          <w:bCs/>
          <w:sz w:val="28"/>
          <w:szCs w:val="28"/>
        </w:rPr>
        <w:t xml:space="preserve">а территории города Ханты-Мансийска </w:t>
      </w:r>
      <w:r w:rsidR="0055379C">
        <w:rPr>
          <w:bCs/>
          <w:sz w:val="28"/>
          <w:szCs w:val="28"/>
        </w:rPr>
        <w:t xml:space="preserve">жителям </w:t>
      </w:r>
      <w:r w:rsidRPr="00FE4AFB">
        <w:rPr>
          <w:bCs/>
          <w:sz w:val="28"/>
          <w:szCs w:val="28"/>
        </w:rPr>
        <w:t xml:space="preserve">обеспечена возможность </w:t>
      </w:r>
      <w:r w:rsidR="0055379C">
        <w:rPr>
          <w:bCs/>
          <w:sz w:val="28"/>
          <w:szCs w:val="28"/>
        </w:rPr>
        <w:t>обращаться</w:t>
      </w:r>
      <w:r w:rsidRPr="00FE4AFB">
        <w:rPr>
          <w:bCs/>
          <w:sz w:val="28"/>
          <w:szCs w:val="28"/>
        </w:rPr>
        <w:t xml:space="preserve"> за правовой помощью по вопросам защиты прав потребителей в любой удобной форме: </w:t>
      </w:r>
    </w:p>
    <w:p w:rsidR="00FE4AFB" w:rsidRDefault="00FE4AFB" w:rsidP="00FE4AFB">
      <w:pPr>
        <w:pStyle w:val="ac"/>
        <w:spacing w:line="276" w:lineRule="auto"/>
        <w:ind w:left="142" w:firstLine="566"/>
        <w:jc w:val="both"/>
        <w:rPr>
          <w:bCs/>
          <w:sz w:val="28"/>
          <w:szCs w:val="28"/>
        </w:rPr>
      </w:pPr>
      <w:r w:rsidRPr="00FE4AFB">
        <w:rPr>
          <w:bCs/>
          <w:sz w:val="28"/>
          <w:szCs w:val="28"/>
        </w:rPr>
        <w:t>устно, письменно, по телефону «горячей линии», при личном посещении, посредством письменных обращений с использованием факсимильной, почтовой связи, информационно-телекоммуникационной сети Интернет.</w:t>
      </w:r>
    </w:p>
    <w:p w:rsidR="00700F2E" w:rsidRDefault="0043527F" w:rsidP="00700F2E">
      <w:pPr>
        <w:spacing w:line="276" w:lineRule="auto"/>
        <w:ind w:firstLine="708"/>
        <w:jc w:val="both"/>
        <w:rPr>
          <w:sz w:val="28"/>
          <w:szCs w:val="28"/>
        </w:rPr>
      </w:pPr>
      <w:r w:rsidRPr="00162809">
        <w:rPr>
          <w:sz w:val="28"/>
          <w:szCs w:val="28"/>
        </w:rPr>
        <w:lastRenderedPageBreak/>
        <w:t xml:space="preserve">Консультирование потребителей посредством телефонной связи и на личных приемах, по-прежнему, остается основной формой оказания содействия потребителям, позволяющей оперативно оказать помощь и обеспечить потребителю возможность своевременно воспользоваться своими законными правами. </w:t>
      </w:r>
    </w:p>
    <w:p w:rsidR="0055379C" w:rsidRPr="0051146F" w:rsidRDefault="0043102C" w:rsidP="0051146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3102C">
        <w:rPr>
          <w:rFonts w:eastAsia="Calibri"/>
          <w:sz w:val="28"/>
          <w:szCs w:val="28"/>
        </w:rPr>
        <w:t xml:space="preserve">За отчетный период </w:t>
      </w:r>
      <w:r w:rsidR="009C533A">
        <w:rPr>
          <w:rFonts w:eastAsia="Calibri"/>
          <w:sz w:val="28"/>
          <w:szCs w:val="28"/>
        </w:rPr>
        <w:t>в адрес управления</w:t>
      </w:r>
      <w:r w:rsidRPr="0043102C">
        <w:rPr>
          <w:rFonts w:eastAsia="Calibri"/>
          <w:sz w:val="28"/>
          <w:szCs w:val="28"/>
        </w:rPr>
        <w:t xml:space="preserve"> обратил</w:t>
      </w:r>
      <w:r w:rsidR="009C533A">
        <w:rPr>
          <w:rFonts w:eastAsia="Calibri"/>
          <w:sz w:val="28"/>
          <w:szCs w:val="28"/>
        </w:rPr>
        <w:t>и</w:t>
      </w:r>
      <w:r w:rsidRPr="0043102C">
        <w:rPr>
          <w:rFonts w:eastAsia="Calibri"/>
          <w:sz w:val="28"/>
          <w:szCs w:val="28"/>
        </w:rPr>
        <w:t xml:space="preserve">сь </w:t>
      </w:r>
      <w:r w:rsidR="00C77F69">
        <w:rPr>
          <w:rFonts w:eastAsia="Calibri"/>
          <w:sz w:val="28"/>
          <w:szCs w:val="28"/>
        </w:rPr>
        <w:t xml:space="preserve">1 098 </w:t>
      </w:r>
      <w:r w:rsidRPr="0043102C">
        <w:rPr>
          <w:rFonts w:eastAsia="Calibri"/>
          <w:sz w:val="28"/>
          <w:szCs w:val="28"/>
        </w:rPr>
        <w:t>гр</w:t>
      </w:r>
      <w:r w:rsidR="00F4651A">
        <w:rPr>
          <w:rFonts w:eastAsia="Calibri"/>
          <w:sz w:val="28"/>
          <w:szCs w:val="28"/>
        </w:rPr>
        <w:t>аждан   (в 201</w:t>
      </w:r>
      <w:r w:rsidR="00C77F69">
        <w:rPr>
          <w:rFonts w:eastAsia="Calibri"/>
          <w:sz w:val="28"/>
          <w:szCs w:val="28"/>
        </w:rPr>
        <w:t>9</w:t>
      </w:r>
      <w:r w:rsidR="00F4651A">
        <w:rPr>
          <w:rFonts w:eastAsia="Calibri"/>
          <w:sz w:val="28"/>
          <w:szCs w:val="28"/>
        </w:rPr>
        <w:t xml:space="preserve"> году – </w:t>
      </w:r>
      <w:r w:rsidR="009C533A" w:rsidRPr="0043102C">
        <w:rPr>
          <w:rFonts w:eastAsia="Calibri"/>
          <w:sz w:val="28"/>
          <w:szCs w:val="28"/>
        </w:rPr>
        <w:t>1 2</w:t>
      </w:r>
      <w:r w:rsidR="00C77F69">
        <w:rPr>
          <w:rFonts w:eastAsia="Calibri"/>
          <w:sz w:val="28"/>
          <w:szCs w:val="28"/>
        </w:rPr>
        <w:t>16</w:t>
      </w:r>
      <w:r w:rsidR="009C533A">
        <w:rPr>
          <w:rFonts w:eastAsia="Calibri"/>
          <w:sz w:val="28"/>
          <w:szCs w:val="28"/>
        </w:rPr>
        <w:t xml:space="preserve">). </w:t>
      </w:r>
      <w:r w:rsidR="002C4688" w:rsidRPr="00664683">
        <w:rPr>
          <w:rFonts w:eastAsia="Calibri"/>
          <w:sz w:val="28"/>
          <w:szCs w:val="28"/>
        </w:rPr>
        <w:t>По сравнению с 2019 годом количество обращений снизилось на 9,7%.</w:t>
      </w:r>
    </w:p>
    <w:p w:rsidR="00700F2E" w:rsidRDefault="0055379C" w:rsidP="00700F2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1FC3">
        <w:rPr>
          <w:sz w:val="28"/>
          <w:szCs w:val="28"/>
        </w:rPr>
        <w:t xml:space="preserve">Основные мотивы обращений были связаны </w:t>
      </w:r>
      <w:r w:rsidR="00700F2E" w:rsidRPr="00D178C3">
        <w:rPr>
          <w:sz w:val="28"/>
          <w:szCs w:val="28"/>
        </w:rPr>
        <w:t>с несоблюдением субъектами предпринимательской деятельности требований правил продажи отдельных видов товаров, правил продажи по образцам, дистанционной торговли, а также в связи с продажей товаров, выполнением работ либо оказанием населению услуг ненадлежащего качества или с нарушением установленных законодательством Российской Федерации требований</w:t>
      </w:r>
      <w:r w:rsidR="00700F2E">
        <w:rPr>
          <w:sz w:val="28"/>
          <w:szCs w:val="28"/>
        </w:rPr>
        <w:t>.</w:t>
      </w:r>
      <w:proofErr w:type="gramEnd"/>
    </w:p>
    <w:p w:rsidR="0055379C" w:rsidRPr="00294222" w:rsidRDefault="0055379C" w:rsidP="00294222">
      <w:pPr>
        <w:spacing w:line="276" w:lineRule="auto"/>
        <w:ind w:firstLine="708"/>
        <w:jc w:val="both"/>
        <w:rPr>
          <w:sz w:val="28"/>
          <w:szCs w:val="28"/>
        </w:rPr>
      </w:pPr>
      <w:r w:rsidRPr="003506A3">
        <w:rPr>
          <w:rFonts w:eastAsia="Calibri"/>
          <w:sz w:val="28"/>
          <w:szCs w:val="28"/>
          <w:lang w:eastAsia="en-US"/>
        </w:rPr>
        <w:t xml:space="preserve">Из числа поступивших обращений </w:t>
      </w:r>
      <w:r>
        <w:rPr>
          <w:rFonts w:eastAsia="Calibri"/>
          <w:sz w:val="28"/>
          <w:szCs w:val="28"/>
          <w:lang w:eastAsia="en-US"/>
        </w:rPr>
        <w:t>83,5</w:t>
      </w:r>
      <w:r w:rsidRPr="003506A3">
        <w:rPr>
          <w:rFonts w:eastAsia="Calibri"/>
          <w:sz w:val="28"/>
          <w:szCs w:val="28"/>
          <w:lang w:eastAsia="en-US"/>
        </w:rPr>
        <w:t xml:space="preserve">% приходится на сферу торговли и </w:t>
      </w:r>
      <w:r>
        <w:rPr>
          <w:rFonts w:eastAsia="Calibri"/>
          <w:sz w:val="28"/>
          <w:szCs w:val="28"/>
          <w:lang w:eastAsia="en-US"/>
        </w:rPr>
        <w:t xml:space="preserve">16,5% </w:t>
      </w:r>
      <w:r w:rsidRPr="00A532EC">
        <w:rPr>
          <w:rFonts w:eastAsia="Calibri"/>
          <w:sz w:val="28"/>
          <w:szCs w:val="28"/>
          <w:lang w:eastAsia="en-US"/>
        </w:rPr>
        <w:t>– на сферу услуг:</w:t>
      </w:r>
      <w:r w:rsidRPr="00A532EC">
        <w:rPr>
          <w:sz w:val="28"/>
          <w:szCs w:val="28"/>
        </w:rPr>
        <w:t xml:space="preserve"> бытовые услуги – 8,3% (2019 год - 13%), жилищно-коммунальные услуги – 2,9% (2019 год - 2%), услуги связи – 1,7% (2019 год - 0,4 %).</w:t>
      </w:r>
      <w:r w:rsidRPr="00771FC3">
        <w:rPr>
          <w:sz w:val="28"/>
          <w:szCs w:val="28"/>
        </w:rPr>
        <w:t xml:space="preserve"> </w:t>
      </w:r>
    </w:p>
    <w:p w:rsidR="002C4688" w:rsidRDefault="007E044B" w:rsidP="002C4688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A1776">
        <w:rPr>
          <w:rFonts w:eastAsia="Calibri"/>
          <w:sz w:val="28"/>
          <w:szCs w:val="28"/>
        </w:rPr>
        <w:t xml:space="preserve">Всем обратившимся </w:t>
      </w:r>
      <w:r w:rsidR="00BA1776">
        <w:rPr>
          <w:rFonts w:eastAsia="Calibri"/>
          <w:sz w:val="28"/>
          <w:szCs w:val="28"/>
        </w:rPr>
        <w:t xml:space="preserve">предоставлены консультации </w:t>
      </w:r>
      <w:r w:rsidR="00BA1776" w:rsidRPr="00771FC3">
        <w:rPr>
          <w:sz w:val="28"/>
          <w:szCs w:val="28"/>
        </w:rPr>
        <w:t>по вопросам применения законодательства о защите прав потребителей</w:t>
      </w:r>
      <w:r w:rsidR="00BA1776">
        <w:rPr>
          <w:sz w:val="28"/>
          <w:szCs w:val="28"/>
        </w:rPr>
        <w:t xml:space="preserve">, </w:t>
      </w:r>
      <w:r w:rsidR="00F54644" w:rsidRPr="00F54644">
        <w:rPr>
          <w:sz w:val="28"/>
          <w:szCs w:val="28"/>
        </w:rPr>
        <w:t xml:space="preserve">из них </w:t>
      </w:r>
      <w:r w:rsidR="00F54644">
        <w:rPr>
          <w:sz w:val="28"/>
          <w:szCs w:val="28"/>
        </w:rPr>
        <w:t>751</w:t>
      </w:r>
      <w:r w:rsidR="00F54644" w:rsidRPr="00F54644">
        <w:rPr>
          <w:sz w:val="28"/>
          <w:szCs w:val="28"/>
        </w:rPr>
        <w:t xml:space="preserve"> консультаци</w:t>
      </w:r>
      <w:r w:rsidR="00F54644">
        <w:rPr>
          <w:sz w:val="28"/>
          <w:szCs w:val="28"/>
        </w:rPr>
        <w:t>я</w:t>
      </w:r>
      <w:r w:rsidR="00F54644" w:rsidRPr="00F54644">
        <w:rPr>
          <w:sz w:val="28"/>
          <w:szCs w:val="28"/>
        </w:rPr>
        <w:t xml:space="preserve"> по порядку урегулирования потребительских споров на сумму </w:t>
      </w:r>
      <w:r w:rsidR="00F54644">
        <w:rPr>
          <w:sz w:val="28"/>
          <w:szCs w:val="28"/>
        </w:rPr>
        <w:t>4 854,6</w:t>
      </w:r>
      <w:r w:rsidR="00F54644" w:rsidRPr="00F54644">
        <w:rPr>
          <w:sz w:val="28"/>
          <w:szCs w:val="28"/>
        </w:rPr>
        <w:t xml:space="preserve"> </w:t>
      </w:r>
      <w:r w:rsidR="00F54644">
        <w:rPr>
          <w:sz w:val="28"/>
          <w:szCs w:val="28"/>
        </w:rPr>
        <w:t xml:space="preserve">тыс. рублей, </w:t>
      </w:r>
      <w:r w:rsidR="00BA1776">
        <w:rPr>
          <w:sz w:val="28"/>
          <w:szCs w:val="28"/>
        </w:rPr>
        <w:t xml:space="preserve">оказана помощь в составлении  </w:t>
      </w:r>
      <w:r w:rsidR="00C77F69">
        <w:rPr>
          <w:sz w:val="28"/>
          <w:szCs w:val="28"/>
        </w:rPr>
        <w:t xml:space="preserve">128 </w:t>
      </w:r>
      <w:r w:rsidR="00BA1776" w:rsidRPr="009821D7">
        <w:rPr>
          <w:sz w:val="28"/>
          <w:szCs w:val="28"/>
        </w:rPr>
        <w:t>письменн</w:t>
      </w:r>
      <w:r w:rsidR="00BA1776">
        <w:rPr>
          <w:sz w:val="28"/>
          <w:szCs w:val="28"/>
        </w:rPr>
        <w:t xml:space="preserve">ых претензий на сумму </w:t>
      </w:r>
      <w:r w:rsidR="00C77F69">
        <w:rPr>
          <w:sz w:val="28"/>
          <w:szCs w:val="28"/>
        </w:rPr>
        <w:t>1 125,3</w:t>
      </w:r>
      <w:r w:rsidR="00BA1776">
        <w:rPr>
          <w:sz w:val="28"/>
          <w:szCs w:val="28"/>
        </w:rPr>
        <w:t xml:space="preserve"> </w:t>
      </w:r>
      <w:proofErr w:type="spellStart"/>
      <w:r w:rsidR="000D0DBC">
        <w:rPr>
          <w:sz w:val="28"/>
          <w:szCs w:val="28"/>
        </w:rPr>
        <w:t>тыс</w:t>
      </w:r>
      <w:proofErr w:type="gramStart"/>
      <w:r w:rsidR="000D0DBC">
        <w:rPr>
          <w:sz w:val="28"/>
          <w:szCs w:val="28"/>
        </w:rPr>
        <w:t>.</w:t>
      </w:r>
      <w:r w:rsidR="00BA1776">
        <w:rPr>
          <w:sz w:val="28"/>
          <w:szCs w:val="28"/>
        </w:rPr>
        <w:t>р</w:t>
      </w:r>
      <w:proofErr w:type="gramEnd"/>
      <w:r w:rsidR="00BA1776">
        <w:rPr>
          <w:sz w:val="28"/>
          <w:szCs w:val="28"/>
        </w:rPr>
        <w:t>уб</w:t>
      </w:r>
      <w:proofErr w:type="spellEnd"/>
      <w:r w:rsidR="00BA1776">
        <w:rPr>
          <w:sz w:val="28"/>
          <w:szCs w:val="28"/>
        </w:rPr>
        <w:t>. (в 201</w:t>
      </w:r>
      <w:r w:rsidR="00C77F69">
        <w:rPr>
          <w:sz w:val="28"/>
          <w:szCs w:val="28"/>
        </w:rPr>
        <w:t>9</w:t>
      </w:r>
      <w:r w:rsidR="00BA1776">
        <w:rPr>
          <w:sz w:val="28"/>
          <w:szCs w:val="28"/>
        </w:rPr>
        <w:t xml:space="preserve"> году – </w:t>
      </w:r>
      <w:r w:rsidR="00C77F69">
        <w:rPr>
          <w:sz w:val="28"/>
          <w:szCs w:val="28"/>
        </w:rPr>
        <w:t>145</w:t>
      </w:r>
      <w:r w:rsidR="00BA1776">
        <w:rPr>
          <w:sz w:val="28"/>
          <w:szCs w:val="28"/>
        </w:rPr>
        <w:t xml:space="preserve"> на сумму </w:t>
      </w:r>
      <w:r w:rsidR="00C77F69">
        <w:rPr>
          <w:sz w:val="28"/>
          <w:szCs w:val="28"/>
        </w:rPr>
        <w:t xml:space="preserve">802,9 </w:t>
      </w:r>
      <w:proofErr w:type="spellStart"/>
      <w:r w:rsidR="00C77F69">
        <w:rPr>
          <w:sz w:val="28"/>
          <w:szCs w:val="28"/>
        </w:rPr>
        <w:t>тыс.руб</w:t>
      </w:r>
      <w:proofErr w:type="spellEnd"/>
      <w:r w:rsidR="00C77F69">
        <w:rPr>
          <w:sz w:val="28"/>
          <w:szCs w:val="28"/>
        </w:rPr>
        <w:t>.</w:t>
      </w:r>
      <w:r w:rsidR="00BA1776">
        <w:rPr>
          <w:sz w:val="28"/>
          <w:szCs w:val="28"/>
        </w:rPr>
        <w:t>), удовлетворен</w:t>
      </w:r>
      <w:r w:rsidR="00294222">
        <w:rPr>
          <w:sz w:val="28"/>
          <w:szCs w:val="28"/>
        </w:rPr>
        <w:t>ы</w:t>
      </w:r>
      <w:r w:rsidR="00BA1776">
        <w:rPr>
          <w:sz w:val="28"/>
          <w:szCs w:val="28"/>
        </w:rPr>
        <w:t xml:space="preserve"> 1</w:t>
      </w:r>
      <w:r w:rsidR="00C77F69">
        <w:rPr>
          <w:sz w:val="28"/>
          <w:szCs w:val="28"/>
        </w:rPr>
        <w:t>1</w:t>
      </w:r>
      <w:r w:rsidR="00BA1776">
        <w:rPr>
          <w:sz w:val="28"/>
          <w:szCs w:val="28"/>
        </w:rPr>
        <w:t xml:space="preserve">2 </w:t>
      </w:r>
      <w:r w:rsidR="00AE14FE">
        <w:rPr>
          <w:sz w:val="28"/>
          <w:szCs w:val="28"/>
        </w:rPr>
        <w:t xml:space="preserve">письменных </w:t>
      </w:r>
      <w:r w:rsidR="00BA1776">
        <w:rPr>
          <w:sz w:val="28"/>
          <w:szCs w:val="28"/>
        </w:rPr>
        <w:t>требовани</w:t>
      </w:r>
      <w:r w:rsidR="002C4688">
        <w:rPr>
          <w:sz w:val="28"/>
          <w:szCs w:val="28"/>
        </w:rPr>
        <w:t>й</w:t>
      </w:r>
      <w:r w:rsidR="00BA1776">
        <w:rPr>
          <w:sz w:val="28"/>
          <w:szCs w:val="28"/>
        </w:rPr>
        <w:t xml:space="preserve"> на сумму </w:t>
      </w:r>
      <w:r w:rsidR="00C77F69">
        <w:rPr>
          <w:sz w:val="28"/>
          <w:szCs w:val="28"/>
        </w:rPr>
        <w:t xml:space="preserve">857,6 </w:t>
      </w:r>
      <w:proofErr w:type="spellStart"/>
      <w:r w:rsidR="000D0DBC">
        <w:rPr>
          <w:sz w:val="28"/>
          <w:szCs w:val="28"/>
        </w:rPr>
        <w:t>тыс.</w:t>
      </w:r>
      <w:r w:rsidR="00BA1776">
        <w:rPr>
          <w:sz w:val="28"/>
          <w:szCs w:val="28"/>
        </w:rPr>
        <w:t>руб</w:t>
      </w:r>
      <w:proofErr w:type="spellEnd"/>
      <w:r w:rsidR="00BA1776">
        <w:rPr>
          <w:sz w:val="28"/>
          <w:szCs w:val="28"/>
        </w:rPr>
        <w:t>. (в 201</w:t>
      </w:r>
      <w:r w:rsidR="00C77F69">
        <w:rPr>
          <w:sz w:val="28"/>
          <w:szCs w:val="28"/>
        </w:rPr>
        <w:t>9</w:t>
      </w:r>
      <w:r w:rsidR="00BA1776">
        <w:rPr>
          <w:sz w:val="28"/>
          <w:szCs w:val="28"/>
        </w:rPr>
        <w:t xml:space="preserve"> году – 1</w:t>
      </w:r>
      <w:r w:rsidR="00C77F69">
        <w:rPr>
          <w:sz w:val="28"/>
          <w:szCs w:val="28"/>
        </w:rPr>
        <w:t>32</w:t>
      </w:r>
      <w:r w:rsidR="00BA1776">
        <w:rPr>
          <w:sz w:val="28"/>
          <w:szCs w:val="28"/>
        </w:rPr>
        <w:t xml:space="preserve">, на сумму </w:t>
      </w:r>
      <w:r w:rsidR="00C77F69">
        <w:rPr>
          <w:sz w:val="28"/>
          <w:szCs w:val="28"/>
        </w:rPr>
        <w:t xml:space="preserve">432,6 </w:t>
      </w:r>
      <w:proofErr w:type="spellStart"/>
      <w:r w:rsidR="000D0DBC">
        <w:rPr>
          <w:sz w:val="28"/>
          <w:szCs w:val="28"/>
        </w:rPr>
        <w:t>тыс</w:t>
      </w:r>
      <w:proofErr w:type="gramStart"/>
      <w:r w:rsidR="000D0DBC">
        <w:rPr>
          <w:sz w:val="28"/>
          <w:szCs w:val="28"/>
        </w:rPr>
        <w:t>.</w:t>
      </w:r>
      <w:r w:rsidR="00BA1776" w:rsidRPr="009821D7">
        <w:rPr>
          <w:sz w:val="28"/>
          <w:szCs w:val="28"/>
        </w:rPr>
        <w:t>р</w:t>
      </w:r>
      <w:proofErr w:type="gramEnd"/>
      <w:r w:rsidR="00BA1776" w:rsidRPr="009821D7">
        <w:rPr>
          <w:sz w:val="28"/>
          <w:szCs w:val="28"/>
        </w:rPr>
        <w:t>уб</w:t>
      </w:r>
      <w:proofErr w:type="spellEnd"/>
      <w:r w:rsidR="00BA1776" w:rsidRPr="00153943">
        <w:rPr>
          <w:sz w:val="28"/>
          <w:szCs w:val="28"/>
        </w:rPr>
        <w:t>.)</w:t>
      </w:r>
      <w:r w:rsidR="00F54644">
        <w:rPr>
          <w:sz w:val="28"/>
          <w:szCs w:val="28"/>
        </w:rPr>
        <w:t xml:space="preserve">, </w:t>
      </w:r>
      <w:r w:rsidR="00F54644" w:rsidRPr="00F54644">
        <w:rPr>
          <w:sz w:val="28"/>
          <w:szCs w:val="28"/>
        </w:rPr>
        <w:t>дано 4</w:t>
      </w:r>
      <w:r w:rsidR="00F54644">
        <w:rPr>
          <w:sz w:val="28"/>
          <w:szCs w:val="28"/>
        </w:rPr>
        <w:t>86</w:t>
      </w:r>
      <w:r w:rsidR="00F54644" w:rsidRPr="00F54644">
        <w:rPr>
          <w:sz w:val="28"/>
          <w:szCs w:val="28"/>
        </w:rPr>
        <w:t xml:space="preserve"> разъяснени</w:t>
      </w:r>
      <w:r w:rsidR="00F54644">
        <w:rPr>
          <w:sz w:val="28"/>
          <w:szCs w:val="28"/>
        </w:rPr>
        <w:t>й</w:t>
      </w:r>
      <w:r w:rsidR="00F54644" w:rsidRPr="00F54644">
        <w:rPr>
          <w:sz w:val="28"/>
          <w:szCs w:val="28"/>
        </w:rPr>
        <w:t xml:space="preserve"> по вопросам защиты прав потребителей представителям хозяйствующих субъектов</w:t>
      </w:r>
      <w:r w:rsidR="00BA1776" w:rsidRPr="00153943">
        <w:rPr>
          <w:sz w:val="28"/>
          <w:szCs w:val="28"/>
        </w:rPr>
        <w:t>.</w:t>
      </w:r>
      <w:r w:rsidR="00BA1776" w:rsidRPr="00153943">
        <w:rPr>
          <w:rFonts w:eastAsia="Calibri"/>
          <w:sz w:val="28"/>
          <w:szCs w:val="28"/>
        </w:rPr>
        <w:t xml:space="preserve"> </w:t>
      </w:r>
    </w:p>
    <w:p w:rsidR="0051146F" w:rsidRDefault="00AE14FE" w:rsidP="00AE14FE">
      <w:pPr>
        <w:spacing w:line="276" w:lineRule="auto"/>
        <w:ind w:firstLine="708"/>
        <w:jc w:val="both"/>
        <w:rPr>
          <w:sz w:val="28"/>
          <w:szCs w:val="28"/>
        </w:rPr>
      </w:pPr>
      <w:r w:rsidRPr="00F5770F">
        <w:rPr>
          <w:sz w:val="28"/>
          <w:szCs w:val="28"/>
        </w:rPr>
        <w:t xml:space="preserve">В </w:t>
      </w:r>
      <w:proofErr w:type="gramStart"/>
      <w:r w:rsidRPr="00F5770F">
        <w:rPr>
          <w:sz w:val="28"/>
          <w:szCs w:val="28"/>
        </w:rPr>
        <w:t>результате</w:t>
      </w:r>
      <w:proofErr w:type="gramEnd"/>
      <w:r w:rsidRPr="00F5770F">
        <w:rPr>
          <w:sz w:val="28"/>
          <w:szCs w:val="28"/>
        </w:rPr>
        <w:t xml:space="preserve"> полученной правовой помощи </w:t>
      </w:r>
      <w:r>
        <w:rPr>
          <w:sz w:val="28"/>
          <w:szCs w:val="28"/>
        </w:rPr>
        <w:t xml:space="preserve">в 2020 году </w:t>
      </w:r>
      <w:r w:rsidRPr="00F5770F">
        <w:rPr>
          <w:sz w:val="28"/>
          <w:szCs w:val="28"/>
        </w:rPr>
        <w:t xml:space="preserve">потребителям удалось урегулировать в досудебном порядке </w:t>
      </w:r>
      <w:r>
        <w:rPr>
          <w:sz w:val="28"/>
          <w:szCs w:val="28"/>
        </w:rPr>
        <w:t>655</w:t>
      </w:r>
      <w:r w:rsidRPr="00F5770F">
        <w:rPr>
          <w:sz w:val="28"/>
          <w:szCs w:val="28"/>
        </w:rPr>
        <w:t xml:space="preserve"> потребительских спор</w:t>
      </w:r>
      <w:r>
        <w:rPr>
          <w:sz w:val="28"/>
          <w:szCs w:val="28"/>
        </w:rPr>
        <w:t>ов</w:t>
      </w:r>
      <w:r w:rsidRPr="00F5770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4 251,4 </w:t>
      </w:r>
      <w:r w:rsidRPr="00F5770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F5770F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87,2</w:t>
      </w:r>
      <w:r w:rsidRPr="00F5770F">
        <w:rPr>
          <w:sz w:val="28"/>
          <w:szCs w:val="28"/>
        </w:rPr>
        <w:t> % от общего кол</w:t>
      </w:r>
      <w:r>
        <w:rPr>
          <w:sz w:val="28"/>
          <w:szCs w:val="28"/>
        </w:rPr>
        <w:t>ичества потребительских споров.</w:t>
      </w:r>
    </w:p>
    <w:p w:rsidR="00AE14FE" w:rsidRPr="00AE14FE" w:rsidRDefault="00AE14FE" w:rsidP="00AE14FE">
      <w:pPr>
        <w:spacing w:line="276" w:lineRule="auto"/>
        <w:ind w:firstLine="708"/>
        <w:jc w:val="both"/>
        <w:rPr>
          <w:sz w:val="28"/>
          <w:szCs w:val="28"/>
        </w:rPr>
      </w:pPr>
    </w:p>
    <w:p w:rsidR="0051146F" w:rsidRDefault="0051146F" w:rsidP="0051146F">
      <w:pPr>
        <w:spacing w:line="276" w:lineRule="auto"/>
        <w:ind w:firstLine="708"/>
        <w:jc w:val="both"/>
        <w:rPr>
          <w:rFonts w:eastAsia="Calibri"/>
        </w:rPr>
      </w:pPr>
      <w:r w:rsidRPr="00442463">
        <w:rPr>
          <w:rFonts w:eastAsia="Calibri"/>
        </w:rPr>
        <w:t>Динамика обращений потребителей по вопросам защиты прав потребителей</w:t>
      </w:r>
      <w:bookmarkStart w:id="0" w:name="_MON_1547294721"/>
      <w:bookmarkEnd w:id="0"/>
      <w:r>
        <w:rPr>
          <w:rFonts w:eastAsia="Calibri"/>
        </w:rPr>
        <w:t>, ед.</w:t>
      </w:r>
    </w:p>
    <w:p w:rsidR="0051146F" w:rsidRDefault="0051146F" w:rsidP="0051146F">
      <w:pPr>
        <w:spacing w:line="276" w:lineRule="auto"/>
        <w:ind w:firstLine="708"/>
        <w:jc w:val="both"/>
        <w:rPr>
          <w:rFonts w:eastAsia="Calibri"/>
        </w:rPr>
      </w:pPr>
    </w:p>
    <w:p w:rsidR="0051146F" w:rsidRPr="0051146F" w:rsidRDefault="0051146F" w:rsidP="0051146F">
      <w:pPr>
        <w:spacing w:line="276" w:lineRule="auto"/>
        <w:ind w:firstLine="708"/>
        <w:jc w:val="both"/>
        <w:rPr>
          <w:rFonts w:eastAsia="Calibri"/>
        </w:rPr>
      </w:pPr>
      <w:r w:rsidRPr="009701B4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0458DB1B" wp14:editId="5FDA45D1">
            <wp:extent cx="5486400" cy="2962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146F" w:rsidRDefault="0051146F" w:rsidP="0051146F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C68A5">
        <w:rPr>
          <w:bCs/>
          <w:sz w:val="28"/>
          <w:szCs w:val="28"/>
        </w:rPr>
        <w:lastRenderedPageBreak/>
        <w:t xml:space="preserve">Динамика обращений по вопросам защиты прав потребителей за предыдущие </w:t>
      </w:r>
      <w:r>
        <w:rPr>
          <w:bCs/>
          <w:sz w:val="28"/>
          <w:szCs w:val="28"/>
        </w:rPr>
        <w:t>десять</w:t>
      </w:r>
      <w:r w:rsidRPr="005C68A5">
        <w:rPr>
          <w:bCs/>
          <w:sz w:val="28"/>
          <w:szCs w:val="28"/>
        </w:rPr>
        <w:t xml:space="preserve"> лет свидетельствует о тенденции к снижению количества обращений, что свидетельствует о растущей информированности </w:t>
      </w:r>
      <w:proofErr w:type="gramStart"/>
      <w:r w:rsidRPr="005C68A5">
        <w:rPr>
          <w:bCs/>
          <w:sz w:val="28"/>
          <w:szCs w:val="28"/>
        </w:rPr>
        <w:t>потребителей</w:t>
      </w:r>
      <w:proofErr w:type="gramEnd"/>
      <w:r w:rsidRPr="005C68A5">
        <w:rPr>
          <w:bCs/>
          <w:sz w:val="28"/>
          <w:szCs w:val="28"/>
        </w:rPr>
        <w:t xml:space="preserve"> о своих правах и активности граждан в самостоятельном отстаивании своих прав. </w:t>
      </w:r>
      <w:r>
        <w:rPr>
          <w:rFonts w:eastAsia="Calibri"/>
          <w:sz w:val="28"/>
          <w:szCs w:val="28"/>
        </w:rPr>
        <w:t xml:space="preserve"> </w:t>
      </w:r>
    </w:p>
    <w:p w:rsidR="00F5770F" w:rsidRDefault="00294222" w:rsidP="002942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4AFB" w:rsidRPr="00FE4AFB">
        <w:rPr>
          <w:sz w:val="28"/>
          <w:szCs w:val="28"/>
        </w:rPr>
        <w:t xml:space="preserve"> целью содействия в </w:t>
      </w:r>
      <w:proofErr w:type="gramStart"/>
      <w:r w:rsidR="00FE4AFB" w:rsidRPr="00FE4AFB">
        <w:rPr>
          <w:sz w:val="28"/>
          <w:szCs w:val="28"/>
        </w:rPr>
        <w:t>разрешении</w:t>
      </w:r>
      <w:proofErr w:type="gramEnd"/>
      <w:r w:rsidR="00FE4AFB" w:rsidRPr="00FE4AFB">
        <w:rPr>
          <w:sz w:val="28"/>
          <w:szCs w:val="28"/>
        </w:rPr>
        <w:t xml:space="preserve"> спорных ситуаций в досудебном порядке проводились встречи и беседы с предпринимателями, руководителями предприятий, в ходе которых разъяснялись требования действующего законодательства о защите прав потребителей и правовые последствия в случае его несоблюдения. </w:t>
      </w:r>
      <w:r w:rsidR="00F5770F" w:rsidRPr="00F5770F">
        <w:rPr>
          <w:sz w:val="28"/>
          <w:szCs w:val="28"/>
        </w:rPr>
        <w:t xml:space="preserve">Опыт работы управления показал, что консультационно-разъяснительная работа с хозяйствующими субъектами способствуют разрешению потребительских споров в досудебном и внесудебном </w:t>
      </w:r>
      <w:proofErr w:type="gramStart"/>
      <w:r w:rsidR="00F5770F" w:rsidRPr="00F5770F">
        <w:rPr>
          <w:sz w:val="28"/>
          <w:szCs w:val="28"/>
        </w:rPr>
        <w:t>порядке</w:t>
      </w:r>
      <w:proofErr w:type="gramEnd"/>
      <w:r w:rsidR="00F5770F" w:rsidRPr="00F5770F">
        <w:rPr>
          <w:sz w:val="28"/>
          <w:szCs w:val="28"/>
        </w:rPr>
        <w:t xml:space="preserve">. </w:t>
      </w:r>
    </w:p>
    <w:p w:rsidR="005C3A10" w:rsidRPr="001A6CCE" w:rsidRDefault="005C3A10" w:rsidP="005C3A1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A6CCE">
        <w:rPr>
          <w:i/>
          <w:sz w:val="28"/>
          <w:szCs w:val="28"/>
        </w:rPr>
        <w:t>В октябре 2020</w:t>
      </w:r>
      <w:r w:rsidR="00AE14FE">
        <w:rPr>
          <w:i/>
          <w:sz w:val="28"/>
          <w:szCs w:val="28"/>
        </w:rPr>
        <w:t xml:space="preserve"> года</w:t>
      </w:r>
      <w:r w:rsidRPr="001A6CCE">
        <w:rPr>
          <w:i/>
          <w:sz w:val="28"/>
          <w:szCs w:val="28"/>
        </w:rPr>
        <w:t xml:space="preserve"> в </w:t>
      </w:r>
      <w:r w:rsidR="001A6CCE" w:rsidRPr="001A6CCE">
        <w:rPr>
          <w:i/>
          <w:sz w:val="28"/>
          <w:szCs w:val="28"/>
        </w:rPr>
        <w:t>отдел защит</w:t>
      </w:r>
      <w:r w:rsidR="006A5B71">
        <w:rPr>
          <w:i/>
          <w:sz w:val="28"/>
          <w:szCs w:val="28"/>
        </w:rPr>
        <w:t>ы</w:t>
      </w:r>
      <w:r w:rsidR="001A6CCE" w:rsidRPr="001A6CCE">
        <w:rPr>
          <w:i/>
          <w:sz w:val="28"/>
          <w:szCs w:val="28"/>
        </w:rPr>
        <w:t xml:space="preserve"> прав потребителей управления потребительского рынка и защиты прав потребителей администрации г. Ханты-Мансийска</w:t>
      </w:r>
      <w:r w:rsidR="001A6CCE">
        <w:rPr>
          <w:sz w:val="26"/>
          <w:szCs w:val="26"/>
        </w:rPr>
        <w:t xml:space="preserve"> </w:t>
      </w:r>
      <w:r w:rsidRPr="001A6CCE">
        <w:rPr>
          <w:i/>
          <w:sz w:val="28"/>
          <w:szCs w:val="28"/>
        </w:rPr>
        <w:t xml:space="preserve">обратился житель города Ханты-Мансийска за содействием в урегулировании ситуации: в сентябре 2020 года посредством сети «Интернет» потребителем с индивидуальным предпринимателем был заключен договор купли-продажи комиссионного товара – снегохода, стоимостью 700 </w:t>
      </w:r>
      <w:proofErr w:type="spellStart"/>
      <w:r w:rsidRPr="001A6CCE">
        <w:rPr>
          <w:i/>
          <w:sz w:val="28"/>
          <w:szCs w:val="28"/>
        </w:rPr>
        <w:t>тыс</w:t>
      </w:r>
      <w:proofErr w:type="gramStart"/>
      <w:r w:rsidRPr="001A6CCE">
        <w:rPr>
          <w:i/>
          <w:sz w:val="28"/>
          <w:szCs w:val="28"/>
        </w:rPr>
        <w:t>.р</w:t>
      </w:r>
      <w:proofErr w:type="gramEnd"/>
      <w:r w:rsidRPr="001A6CCE">
        <w:rPr>
          <w:i/>
          <w:sz w:val="28"/>
          <w:szCs w:val="28"/>
        </w:rPr>
        <w:t>уб</w:t>
      </w:r>
      <w:proofErr w:type="spellEnd"/>
      <w:r w:rsidRPr="001A6CCE">
        <w:rPr>
          <w:i/>
          <w:sz w:val="28"/>
          <w:szCs w:val="28"/>
        </w:rPr>
        <w:t>. Согласно предмета до</w:t>
      </w:r>
      <w:r w:rsidR="0084499C" w:rsidRPr="001A6CCE">
        <w:rPr>
          <w:i/>
          <w:sz w:val="28"/>
          <w:szCs w:val="28"/>
        </w:rPr>
        <w:t>говора и Акта приема-передачи снегох</w:t>
      </w:r>
      <w:r w:rsidR="00FD0E00">
        <w:rPr>
          <w:i/>
          <w:sz w:val="28"/>
          <w:szCs w:val="28"/>
        </w:rPr>
        <w:t>од имел</w:t>
      </w:r>
      <w:r w:rsidRPr="001A6CCE">
        <w:rPr>
          <w:i/>
          <w:sz w:val="28"/>
          <w:szCs w:val="28"/>
        </w:rPr>
        <w:t xml:space="preserve"> потертости, царапины по пластику, следы износа на гусенице. На </w:t>
      </w:r>
      <w:r w:rsidR="0084499C" w:rsidRPr="001A6CCE">
        <w:rPr>
          <w:i/>
          <w:sz w:val="28"/>
          <w:szCs w:val="28"/>
        </w:rPr>
        <w:t xml:space="preserve">перечисленные </w:t>
      </w:r>
      <w:r w:rsidRPr="001A6CCE">
        <w:rPr>
          <w:i/>
          <w:sz w:val="28"/>
          <w:szCs w:val="28"/>
        </w:rPr>
        <w:t>недостатки (дефекты) потребитель был согласен. В первых числах октября 2020 года</w:t>
      </w:r>
      <w:r w:rsidRPr="001A6CCE">
        <w:rPr>
          <w:i/>
          <w:color w:val="FF0000"/>
          <w:sz w:val="28"/>
          <w:szCs w:val="28"/>
        </w:rPr>
        <w:t xml:space="preserve"> </w:t>
      </w:r>
      <w:r w:rsidRPr="001A6CCE">
        <w:rPr>
          <w:i/>
          <w:sz w:val="28"/>
          <w:szCs w:val="28"/>
        </w:rPr>
        <w:t xml:space="preserve">снегоход  был доставлен транспортной компанией из </w:t>
      </w:r>
      <w:proofErr w:type="spellStart"/>
      <w:r w:rsidRPr="001A6CCE">
        <w:rPr>
          <w:i/>
          <w:sz w:val="28"/>
          <w:szCs w:val="28"/>
        </w:rPr>
        <w:t>г</w:t>
      </w:r>
      <w:proofErr w:type="gramStart"/>
      <w:r w:rsidRPr="001A6CCE">
        <w:rPr>
          <w:i/>
          <w:sz w:val="28"/>
          <w:szCs w:val="28"/>
        </w:rPr>
        <w:t>.Т</w:t>
      </w:r>
      <w:proofErr w:type="gramEnd"/>
      <w:r w:rsidRPr="001A6CCE">
        <w:rPr>
          <w:i/>
          <w:sz w:val="28"/>
          <w:szCs w:val="28"/>
        </w:rPr>
        <w:t>омск</w:t>
      </w:r>
      <w:proofErr w:type="spellEnd"/>
      <w:r w:rsidRPr="001A6CCE">
        <w:rPr>
          <w:i/>
          <w:sz w:val="28"/>
          <w:szCs w:val="28"/>
        </w:rPr>
        <w:t xml:space="preserve"> в г. Ханты-Мансийск. При осмотре снегохода потребителем обнаружены дефекты не указанные при заключении договора. Для </w:t>
      </w:r>
      <w:r w:rsidR="00FD0E00">
        <w:rPr>
          <w:i/>
          <w:sz w:val="28"/>
          <w:szCs w:val="28"/>
        </w:rPr>
        <w:t>технического</w:t>
      </w:r>
      <w:r w:rsidRPr="001A6CCE">
        <w:rPr>
          <w:i/>
          <w:sz w:val="28"/>
          <w:szCs w:val="28"/>
        </w:rPr>
        <w:t xml:space="preserve"> осмотра потребитель обратился в сервисный центр. По результатам проверки снегохода дано заключение с описанием дефектов, и стоимости услуг на их устранение - 246 913 руб.  </w:t>
      </w:r>
    </w:p>
    <w:p w:rsidR="00B63DDB" w:rsidRPr="0051146F" w:rsidRDefault="0051146F" w:rsidP="0051146F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1A6CCE">
        <w:rPr>
          <w:i/>
          <w:sz w:val="28"/>
          <w:szCs w:val="28"/>
        </w:rPr>
        <w:t xml:space="preserve"> </w:t>
      </w:r>
      <w:proofErr w:type="gramStart"/>
      <w:r w:rsidR="001A6CCE">
        <w:rPr>
          <w:i/>
          <w:sz w:val="28"/>
          <w:szCs w:val="28"/>
        </w:rPr>
        <w:t>отдел</w:t>
      </w:r>
      <w:r>
        <w:rPr>
          <w:i/>
          <w:sz w:val="28"/>
          <w:szCs w:val="28"/>
        </w:rPr>
        <w:t>е</w:t>
      </w:r>
      <w:proofErr w:type="gramEnd"/>
      <w:r w:rsidR="005C3A10" w:rsidRPr="001A6CCE">
        <w:rPr>
          <w:i/>
          <w:sz w:val="28"/>
          <w:szCs w:val="28"/>
        </w:rPr>
        <w:t xml:space="preserve"> потребителю были разъяснены его права</w:t>
      </w:r>
      <w:r w:rsidR="00FD0E00">
        <w:rPr>
          <w:i/>
          <w:sz w:val="28"/>
          <w:szCs w:val="28"/>
        </w:rPr>
        <w:t>,</w:t>
      </w:r>
      <w:r w:rsidR="005C3A10" w:rsidRPr="001A6CCE">
        <w:rPr>
          <w:i/>
          <w:sz w:val="28"/>
          <w:szCs w:val="28"/>
        </w:rPr>
        <w:t xml:space="preserve"> предусмотренные Законом РФ «О защите прав потребителей», составлена письменная претензия о раст</w:t>
      </w:r>
      <w:r w:rsidR="0084499C" w:rsidRPr="001A6CCE">
        <w:rPr>
          <w:i/>
          <w:sz w:val="28"/>
          <w:szCs w:val="28"/>
        </w:rPr>
        <w:t xml:space="preserve">оржении договора купли-продажи и </w:t>
      </w:r>
      <w:r w:rsidR="005C3A10" w:rsidRPr="001A6CCE">
        <w:rPr>
          <w:i/>
          <w:sz w:val="28"/>
          <w:szCs w:val="28"/>
        </w:rPr>
        <w:t xml:space="preserve">возврате денежных средств за товар, включая транспортные расходы. </w:t>
      </w:r>
      <w:r w:rsidR="001A6CCE">
        <w:rPr>
          <w:i/>
          <w:sz w:val="28"/>
          <w:szCs w:val="28"/>
        </w:rPr>
        <w:t>Т</w:t>
      </w:r>
      <w:r w:rsidR="005C3A10" w:rsidRPr="001A6CCE">
        <w:rPr>
          <w:i/>
          <w:sz w:val="28"/>
          <w:szCs w:val="28"/>
        </w:rPr>
        <w:t xml:space="preserve">ребования потребителя удовлетворены в полном </w:t>
      </w:r>
      <w:proofErr w:type="gramStart"/>
      <w:r w:rsidR="005C3A10" w:rsidRPr="001A6CCE">
        <w:rPr>
          <w:i/>
          <w:sz w:val="28"/>
          <w:szCs w:val="28"/>
        </w:rPr>
        <w:t>объеме</w:t>
      </w:r>
      <w:proofErr w:type="gramEnd"/>
      <w:r w:rsidR="005C3A10" w:rsidRPr="001A6CCE">
        <w:rPr>
          <w:i/>
          <w:sz w:val="28"/>
          <w:szCs w:val="28"/>
        </w:rPr>
        <w:t xml:space="preserve"> в досудебном порядке. </w:t>
      </w:r>
    </w:p>
    <w:p w:rsidR="00AD053A" w:rsidRDefault="00FA0AF0" w:rsidP="004221F9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FA0AF0">
        <w:rPr>
          <w:color w:val="000000"/>
          <w:spacing w:val="-1"/>
          <w:sz w:val="28"/>
          <w:szCs w:val="28"/>
        </w:rPr>
        <w:t>К</w:t>
      </w:r>
      <w:r w:rsidR="00AD053A" w:rsidRPr="00FA0AF0">
        <w:rPr>
          <w:color w:val="000000"/>
          <w:spacing w:val="-1"/>
          <w:sz w:val="28"/>
          <w:szCs w:val="28"/>
        </w:rPr>
        <w:t xml:space="preserve">онсультирование потребителей, помощь в </w:t>
      </w:r>
      <w:proofErr w:type="gramStart"/>
      <w:r w:rsidR="00AD053A" w:rsidRPr="00FA0AF0">
        <w:rPr>
          <w:color w:val="000000"/>
          <w:spacing w:val="-1"/>
          <w:sz w:val="28"/>
          <w:szCs w:val="28"/>
        </w:rPr>
        <w:t>составлении</w:t>
      </w:r>
      <w:proofErr w:type="gramEnd"/>
      <w:r w:rsidR="00AD053A" w:rsidRPr="00FA0AF0">
        <w:rPr>
          <w:color w:val="000000"/>
          <w:spacing w:val="-1"/>
          <w:sz w:val="28"/>
          <w:szCs w:val="28"/>
        </w:rPr>
        <w:t xml:space="preserve"> претензий и исковых заявлений оказываются потребителям бесплатно, что особенно важно для малообеспеченных слоев </w:t>
      </w:r>
      <w:r w:rsidR="00AD053A" w:rsidRPr="00FA0AF0">
        <w:rPr>
          <w:color w:val="000000"/>
          <w:spacing w:val="-4"/>
          <w:sz w:val="28"/>
          <w:szCs w:val="28"/>
        </w:rPr>
        <w:t>населения.</w:t>
      </w:r>
      <w:r w:rsidR="00AD053A" w:rsidRPr="00FA0AF0">
        <w:rPr>
          <w:color w:val="000000"/>
          <w:spacing w:val="-1"/>
          <w:sz w:val="28"/>
          <w:szCs w:val="28"/>
        </w:rPr>
        <w:t xml:space="preserve">  Большая доля обращений  приходится от  социально незащищенных, со средним и низким </w:t>
      </w:r>
      <w:r w:rsidR="00AD053A" w:rsidRPr="00FA0AF0">
        <w:rPr>
          <w:color w:val="000000"/>
          <w:sz w:val="28"/>
          <w:szCs w:val="28"/>
        </w:rPr>
        <w:t xml:space="preserve">уровнем доходов граждан. </w:t>
      </w:r>
      <w:r w:rsidR="00AD053A" w:rsidRPr="00FA0AF0">
        <w:rPr>
          <w:color w:val="000000"/>
          <w:spacing w:val="-1"/>
          <w:sz w:val="28"/>
          <w:szCs w:val="28"/>
        </w:rPr>
        <w:t xml:space="preserve">Социальная  структура  потребителей, </w:t>
      </w:r>
      <w:proofErr w:type="gramStart"/>
      <w:r w:rsidR="00AD053A" w:rsidRPr="00FA0AF0">
        <w:rPr>
          <w:color w:val="000000"/>
          <w:spacing w:val="-1"/>
          <w:sz w:val="28"/>
          <w:szCs w:val="28"/>
        </w:rPr>
        <w:t>обратившихся</w:t>
      </w:r>
      <w:proofErr w:type="gramEnd"/>
      <w:r w:rsidR="00AD053A" w:rsidRPr="00FA0AF0">
        <w:rPr>
          <w:color w:val="000000"/>
          <w:spacing w:val="-1"/>
          <w:sz w:val="28"/>
          <w:szCs w:val="28"/>
        </w:rPr>
        <w:t xml:space="preserve"> за помощью в управление  в 20</w:t>
      </w:r>
      <w:r w:rsidR="001A6CCE">
        <w:rPr>
          <w:color w:val="000000"/>
          <w:spacing w:val="-1"/>
          <w:sz w:val="28"/>
          <w:szCs w:val="28"/>
        </w:rPr>
        <w:t>20</w:t>
      </w:r>
      <w:r w:rsidR="00AD053A" w:rsidRPr="00FA0AF0">
        <w:rPr>
          <w:color w:val="000000"/>
          <w:spacing w:val="-1"/>
          <w:sz w:val="28"/>
          <w:szCs w:val="28"/>
        </w:rPr>
        <w:t xml:space="preserve"> году, представляется  следующим образом:</w:t>
      </w:r>
    </w:p>
    <w:p w:rsidR="0008429B" w:rsidRPr="00FA0AF0" w:rsidRDefault="0008429B" w:rsidP="004221F9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</w:p>
    <w:tbl>
      <w:tblPr>
        <w:tblStyle w:val="2"/>
        <w:tblW w:w="10164" w:type="dxa"/>
        <w:tblInd w:w="108" w:type="dxa"/>
        <w:tblLook w:val="04A0" w:firstRow="1" w:lastRow="0" w:firstColumn="1" w:lastColumn="0" w:noHBand="0" w:noVBand="1"/>
      </w:tblPr>
      <w:tblGrid>
        <w:gridCol w:w="3492"/>
        <w:gridCol w:w="1328"/>
        <w:gridCol w:w="1328"/>
        <w:gridCol w:w="1328"/>
        <w:gridCol w:w="1328"/>
        <w:gridCol w:w="1360"/>
      </w:tblGrid>
      <w:tr w:rsidR="00DE350E" w:rsidRPr="00AD053A" w:rsidTr="00DE350E">
        <w:trPr>
          <w:trHeight w:val="660"/>
        </w:trPr>
        <w:tc>
          <w:tcPr>
            <w:tcW w:w="3492" w:type="dxa"/>
          </w:tcPr>
          <w:p w:rsidR="00DE350E" w:rsidRPr="0008429B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Всего обратилось:</w:t>
            </w:r>
          </w:p>
        </w:tc>
        <w:tc>
          <w:tcPr>
            <w:tcW w:w="1328" w:type="dxa"/>
          </w:tcPr>
          <w:p w:rsidR="00DE350E" w:rsidRDefault="00DE350E" w:rsidP="004E0B4E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10"/>
                <w:sz w:val="24"/>
                <w:szCs w:val="24"/>
                <w:lang w:eastAsia="en-US"/>
              </w:rPr>
            </w:pPr>
            <w:r w:rsidRPr="001F7728">
              <w:rPr>
                <w:bCs/>
                <w:color w:val="000000"/>
                <w:spacing w:val="-10"/>
                <w:sz w:val="24"/>
                <w:szCs w:val="24"/>
                <w:lang w:eastAsia="en-US"/>
              </w:rPr>
              <w:t>2016 год</w:t>
            </w:r>
          </w:p>
          <w:p w:rsidR="00DE350E" w:rsidRPr="001F7728" w:rsidRDefault="00DE350E" w:rsidP="004E0B4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328" w:type="dxa"/>
          </w:tcPr>
          <w:p w:rsidR="00DE350E" w:rsidRDefault="00DE350E" w:rsidP="004E0B4E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  <w:r w:rsidRPr="001F7728">
              <w:rPr>
                <w:bCs/>
                <w:color w:val="000000"/>
                <w:spacing w:val="-12"/>
                <w:sz w:val="24"/>
                <w:szCs w:val="24"/>
                <w:lang w:eastAsia="en-US"/>
              </w:rPr>
              <w:t>2017 год</w:t>
            </w:r>
          </w:p>
          <w:p w:rsidR="00DE350E" w:rsidRPr="001F7728" w:rsidRDefault="00DE350E" w:rsidP="004E0B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2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DE350E" w:rsidRPr="0008429B" w:rsidRDefault="00DE350E" w:rsidP="004E0B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728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328" w:type="dxa"/>
          </w:tcPr>
          <w:p w:rsidR="00DE350E" w:rsidRPr="00AD053A" w:rsidRDefault="00DE350E" w:rsidP="004E0B4E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 w:rsidRPr="00442463">
              <w:rPr>
                <w:lang w:eastAsia="en-US"/>
              </w:rPr>
              <w:t>2019 год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spacing w:val="-10"/>
                <w:sz w:val="24"/>
                <w:szCs w:val="24"/>
                <w:lang w:eastAsia="en-US"/>
              </w:rPr>
              <w:t>(%)</w:t>
            </w:r>
            <w:proofErr w:type="gramEnd"/>
          </w:p>
        </w:tc>
        <w:tc>
          <w:tcPr>
            <w:tcW w:w="1360" w:type="dxa"/>
          </w:tcPr>
          <w:p w:rsidR="00DE350E" w:rsidRPr="00AD053A" w:rsidRDefault="00DE350E" w:rsidP="00DE350E">
            <w:pPr>
              <w:spacing w:after="200" w:line="276" w:lineRule="auto"/>
              <w:jc w:val="center"/>
              <w:rPr>
                <w:highlight w:val="yellow"/>
                <w:lang w:eastAsia="en-US"/>
              </w:rPr>
            </w:pPr>
            <w:r w:rsidRPr="00442463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442463">
              <w:rPr>
                <w:lang w:eastAsia="en-US"/>
              </w:rPr>
              <w:t xml:space="preserve"> год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  <w:spacing w:val="-10"/>
                <w:sz w:val="24"/>
                <w:szCs w:val="24"/>
                <w:lang w:eastAsia="en-US"/>
              </w:rPr>
              <w:t>(%)</w:t>
            </w:r>
            <w:proofErr w:type="gramEnd"/>
          </w:p>
        </w:tc>
      </w:tr>
      <w:tr w:rsidR="00DE350E" w:rsidRPr="00AD053A" w:rsidTr="00DE350E">
        <w:tc>
          <w:tcPr>
            <w:tcW w:w="3492" w:type="dxa"/>
          </w:tcPr>
          <w:p w:rsidR="00DE350E" w:rsidRPr="001F7728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color w:val="000000"/>
                <w:sz w:val="24"/>
                <w:szCs w:val="24"/>
                <w:lang w:eastAsia="en-US"/>
              </w:rPr>
              <w:t xml:space="preserve">От инвалидов ВОВ, </w:t>
            </w:r>
            <w:r w:rsidRPr="001F7728"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 w:rsidRPr="001F7728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1F7728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Pr="001F7728">
              <w:rPr>
                <w:color w:val="000000"/>
                <w:sz w:val="24"/>
                <w:szCs w:val="24"/>
                <w:lang w:eastAsia="en-US"/>
              </w:rPr>
              <w:t xml:space="preserve"> групп, инвалидов детства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684C">
              <w:rPr>
                <w:bCs/>
                <w:lang w:eastAsia="en-US"/>
              </w:rPr>
              <w:t>0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60" w:type="dxa"/>
          </w:tcPr>
          <w:p w:rsidR="00DE350E" w:rsidRPr="00F9684C" w:rsidRDefault="00DE350E" w:rsidP="004221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DE350E" w:rsidRPr="00AD053A" w:rsidTr="00DE350E">
        <w:tc>
          <w:tcPr>
            <w:tcW w:w="3492" w:type="dxa"/>
          </w:tcPr>
          <w:p w:rsidR="00DE350E" w:rsidRPr="001F7728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От пенсионеров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684C">
              <w:rPr>
                <w:bCs/>
                <w:lang w:eastAsia="en-US"/>
              </w:rPr>
              <w:t>18,9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18,2</w:t>
            </w:r>
          </w:p>
        </w:tc>
        <w:tc>
          <w:tcPr>
            <w:tcW w:w="1360" w:type="dxa"/>
          </w:tcPr>
          <w:p w:rsidR="00DE350E" w:rsidRPr="00F9684C" w:rsidRDefault="00DE350E" w:rsidP="004221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18,7</w:t>
            </w:r>
          </w:p>
        </w:tc>
      </w:tr>
      <w:tr w:rsidR="00DE350E" w:rsidRPr="00AD053A" w:rsidTr="00DE350E">
        <w:tc>
          <w:tcPr>
            <w:tcW w:w="3492" w:type="dxa"/>
          </w:tcPr>
          <w:p w:rsidR="00DE350E" w:rsidRPr="001F7728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color w:val="000000"/>
                <w:sz w:val="24"/>
                <w:szCs w:val="24"/>
                <w:lang w:eastAsia="en-US"/>
              </w:rPr>
              <w:t>От безработных и домохозяек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684C">
              <w:rPr>
                <w:bCs/>
                <w:lang w:eastAsia="en-US"/>
              </w:rPr>
              <w:t>11,3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11,1</w:t>
            </w:r>
          </w:p>
        </w:tc>
        <w:tc>
          <w:tcPr>
            <w:tcW w:w="1360" w:type="dxa"/>
          </w:tcPr>
          <w:p w:rsidR="00DE350E" w:rsidRPr="00F9684C" w:rsidRDefault="00DE350E" w:rsidP="00DE35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10,8</w:t>
            </w:r>
          </w:p>
        </w:tc>
      </w:tr>
      <w:tr w:rsidR="00DE350E" w:rsidRPr="00AD053A" w:rsidTr="00DE350E">
        <w:tc>
          <w:tcPr>
            <w:tcW w:w="3492" w:type="dxa"/>
          </w:tcPr>
          <w:p w:rsidR="00DE350E" w:rsidRPr="001F7728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color w:val="000000"/>
                <w:sz w:val="24"/>
                <w:szCs w:val="24"/>
                <w:lang w:eastAsia="en-US"/>
              </w:rPr>
              <w:t>От работников бюджетной сферы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684C">
              <w:rPr>
                <w:bCs/>
                <w:lang w:eastAsia="en-US"/>
              </w:rPr>
              <w:t>24,8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25,6</w:t>
            </w:r>
          </w:p>
        </w:tc>
        <w:tc>
          <w:tcPr>
            <w:tcW w:w="1360" w:type="dxa"/>
          </w:tcPr>
          <w:p w:rsidR="00DE350E" w:rsidRPr="00F9684C" w:rsidRDefault="00DE350E" w:rsidP="00DE35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23,9</w:t>
            </w:r>
          </w:p>
        </w:tc>
      </w:tr>
      <w:tr w:rsidR="00DE350E" w:rsidRPr="00AD053A" w:rsidTr="00DE350E">
        <w:tc>
          <w:tcPr>
            <w:tcW w:w="3492" w:type="dxa"/>
          </w:tcPr>
          <w:p w:rsidR="00DE350E" w:rsidRPr="001F7728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color w:val="000000"/>
                <w:spacing w:val="-2"/>
                <w:sz w:val="24"/>
                <w:szCs w:val="24"/>
                <w:lang w:eastAsia="en-US"/>
              </w:rPr>
              <w:t>От студентов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9684C">
              <w:rPr>
                <w:bCs/>
                <w:lang w:eastAsia="en-US"/>
              </w:rPr>
              <w:t>15,8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16,1</w:t>
            </w:r>
          </w:p>
        </w:tc>
        <w:tc>
          <w:tcPr>
            <w:tcW w:w="1360" w:type="dxa"/>
          </w:tcPr>
          <w:p w:rsidR="00DE350E" w:rsidRPr="00F9684C" w:rsidRDefault="00DE350E" w:rsidP="00DE350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16,7</w:t>
            </w:r>
          </w:p>
        </w:tc>
      </w:tr>
      <w:tr w:rsidR="00DE350E" w:rsidRPr="00A34CE3" w:rsidTr="00DE350E">
        <w:tc>
          <w:tcPr>
            <w:tcW w:w="3492" w:type="dxa"/>
          </w:tcPr>
          <w:p w:rsidR="00DE350E" w:rsidRPr="001F7728" w:rsidRDefault="00DE350E" w:rsidP="004221F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color w:val="000000"/>
                <w:sz w:val="24"/>
                <w:szCs w:val="24"/>
                <w:lang w:eastAsia="en-US"/>
              </w:rPr>
              <w:t>Других категорий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328" w:type="dxa"/>
          </w:tcPr>
          <w:p w:rsidR="00DE350E" w:rsidRPr="001F7728" w:rsidRDefault="00DE350E" w:rsidP="004E0B4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F7728">
              <w:rPr>
                <w:bCs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29,2</w:t>
            </w:r>
          </w:p>
        </w:tc>
        <w:tc>
          <w:tcPr>
            <w:tcW w:w="1328" w:type="dxa"/>
          </w:tcPr>
          <w:p w:rsidR="00DE350E" w:rsidRPr="00F9684C" w:rsidRDefault="00DE350E" w:rsidP="004E0B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1360" w:type="dxa"/>
          </w:tcPr>
          <w:p w:rsidR="00DE350E" w:rsidRPr="00F9684C" w:rsidRDefault="00DE350E" w:rsidP="004221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28,9</w:t>
            </w:r>
          </w:p>
        </w:tc>
      </w:tr>
    </w:tbl>
    <w:p w:rsidR="00DE7302" w:rsidRPr="0022320F" w:rsidRDefault="00897DBD" w:rsidP="0022320F">
      <w:pPr>
        <w:pStyle w:val="ac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22320F">
        <w:rPr>
          <w:b/>
          <w:bCs/>
          <w:sz w:val="28"/>
          <w:szCs w:val="28"/>
        </w:rPr>
        <w:t>Содействие потребителям в реализации их права на судебную защиту</w:t>
      </w:r>
    </w:p>
    <w:p w:rsidR="00EF5EE9" w:rsidRDefault="00DE350E" w:rsidP="00EF5EE9">
      <w:pPr>
        <w:pStyle w:val="ac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E350E">
        <w:rPr>
          <w:bCs/>
          <w:sz w:val="28"/>
          <w:szCs w:val="28"/>
        </w:rPr>
        <w:t xml:space="preserve">В 2020 году </w:t>
      </w:r>
      <w:r w:rsidR="0035624A">
        <w:rPr>
          <w:bCs/>
          <w:sz w:val="28"/>
          <w:szCs w:val="28"/>
        </w:rPr>
        <w:t xml:space="preserve">специалистами управления </w:t>
      </w:r>
      <w:r w:rsidR="00EF5EE9">
        <w:rPr>
          <w:sz w:val="28"/>
          <w:szCs w:val="28"/>
        </w:rPr>
        <w:t xml:space="preserve">оказана помощь в составлении  8 исковых заявлений от имени потребителя на сумму  452,1 </w:t>
      </w:r>
      <w:proofErr w:type="spellStart"/>
      <w:r w:rsidR="00EF5EE9">
        <w:rPr>
          <w:sz w:val="28"/>
          <w:szCs w:val="28"/>
        </w:rPr>
        <w:t>тыс</w:t>
      </w:r>
      <w:proofErr w:type="gramStart"/>
      <w:r w:rsidR="00EF5EE9">
        <w:rPr>
          <w:sz w:val="28"/>
          <w:szCs w:val="28"/>
        </w:rPr>
        <w:t>.р</w:t>
      </w:r>
      <w:proofErr w:type="gramEnd"/>
      <w:r w:rsidR="00EF5EE9">
        <w:rPr>
          <w:sz w:val="28"/>
          <w:szCs w:val="28"/>
        </w:rPr>
        <w:t>уб</w:t>
      </w:r>
      <w:proofErr w:type="spellEnd"/>
      <w:r w:rsidR="00EF5EE9">
        <w:rPr>
          <w:sz w:val="28"/>
          <w:szCs w:val="28"/>
        </w:rPr>
        <w:t xml:space="preserve">. (в 2019 году – 13 на сумму 566,5тыс.руб.). </w:t>
      </w:r>
    </w:p>
    <w:p w:rsidR="003B5E15" w:rsidRDefault="00826D75" w:rsidP="003B5E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Судом удовлетворено </w:t>
      </w:r>
      <w:r w:rsidR="000D0DB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исковых заявления на сумму </w:t>
      </w:r>
      <w:r w:rsidR="00572B4F">
        <w:rPr>
          <w:rFonts w:eastAsia="Calibri"/>
          <w:sz w:val="28"/>
          <w:szCs w:val="28"/>
          <w:lang w:eastAsia="en-US"/>
        </w:rPr>
        <w:t>55,3</w:t>
      </w:r>
      <w:r w:rsidR="000D0D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D0DBC">
        <w:rPr>
          <w:sz w:val="28"/>
          <w:szCs w:val="28"/>
        </w:rPr>
        <w:t>тыс</w:t>
      </w:r>
      <w:proofErr w:type="gramStart"/>
      <w:r w:rsidR="000D0DBC">
        <w:rPr>
          <w:sz w:val="28"/>
          <w:szCs w:val="28"/>
        </w:rPr>
        <w:t>.</w:t>
      </w:r>
      <w:r w:rsidR="000D0DBC">
        <w:rPr>
          <w:rFonts w:eastAsia="Calibri"/>
          <w:sz w:val="28"/>
          <w:szCs w:val="28"/>
          <w:lang w:eastAsia="en-US"/>
        </w:rPr>
        <w:t>р</w:t>
      </w:r>
      <w:proofErr w:type="gramEnd"/>
      <w:r w:rsidR="000D0DBC">
        <w:rPr>
          <w:rFonts w:eastAsia="Calibri"/>
          <w:sz w:val="28"/>
          <w:szCs w:val="28"/>
          <w:lang w:eastAsia="en-US"/>
        </w:rPr>
        <w:t>уб</w:t>
      </w:r>
      <w:proofErr w:type="spellEnd"/>
      <w:r w:rsidR="000D0DB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D0DBC">
        <w:rPr>
          <w:rFonts w:eastAsia="Calibri"/>
          <w:sz w:val="28"/>
          <w:szCs w:val="28"/>
          <w:lang w:eastAsia="en-US"/>
        </w:rPr>
        <w:t>наложены</w:t>
      </w:r>
      <w:r w:rsidR="000D0DBC" w:rsidRPr="00826D75">
        <w:rPr>
          <w:rFonts w:eastAsia="Calibri"/>
          <w:sz w:val="28"/>
          <w:szCs w:val="28"/>
          <w:lang w:eastAsia="en-US"/>
        </w:rPr>
        <w:t xml:space="preserve"> штраф</w:t>
      </w:r>
      <w:r w:rsidR="000D0DBC">
        <w:rPr>
          <w:rFonts w:eastAsia="Calibri"/>
          <w:sz w:val="28"/>
          <w:szCs w:val="28"/>
          <w:lang w:eastAsia="en-US"/>
        </w:rPr>
        <w:t>ы</w:t>
      </w:r>
      <w:r w:rsidR="000D0DBC" w:rsidRPr="00826D75">
        <w:rPr>
          <w:rFonts w:eastAsia="Calibri"/>
          <w:sz w:val="28"/>
          <w:szCs w:val="28"/>
          <w:lang w:eastAsia="en-US"/>
        </w:rPr>
        <w:t xml:space="preserve"> в пользу потребителей </w:t>
      </w:r>
      <w:r w:rsidR="000D0DBC">
        <w:rPr>
          <w:rFonts w:eastAsia="Calibri"/>
          <w:sz w:val="28"/>
          <w:szCs w:val="28"/>
          <w:lang w:eastAsia="en-US"/>
        </w:rPr>
        <w:t xml:space="preserve">на сумму </w:t>
      </w:r>
      <w:r w:rsidR="00572B4F">
        <w:rPr>
          <w:rFonts w:eastAsia="Calibri"/>
          <w:sz w:val="28"/>
          <w:szCs w:val="28"/>
          <w:lang w:eastAsia="en-US"/>
        </w:rPr>
        <w:t>27,63</w:t>
      </w:r>
      <w:r w:rsidR="000D0D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D0DBC">
        <w:rPr>
          <w:sz w:val="28"/>
          <w:szCs w:val="28"/>
        </w:rPr>
        <w:t>тыс.</w:t>
      </w:r>
      <w:r w:rsidR="000D0DBC">
        <w:rPr>
          <w:rFonts w:eastAsia="Calibri"/>
          <w:sz w:val="28"/>
          <w:szCs w:val="28"/>
          <w:lang w:eastAsia="en-US"/>
        </w:rPr>
        <w:t>руб</w:t>
      </w:r>
      <w:proofErr w:type="spellEnd"/>
      <w:r w:rsidR="000D0DBC">
        <w:rPr>
          <w:rFonts w:eastAsia="Calibri"/>
          <w:sz w:val="28"/>
          <w:szCs w:val="28"/>
          <w:lang w:eastAsia="en-US"/>
        </w:rPr>
        <w:t>.,</w:t>
      </w:r>
      <w:r w:rsidR="008E03FE">
        <w:rPr>
          <w:rFonts w:eastAsia="Calibri"/>
          <w:sz w:val="28"/>
          <w:szCs w:val="28"/>
          <w:lang w:eastAsia="en-US"/>
        </w:rPr>
        <w:t xml:space="preserve"> заключено 1 мировое соглашение на сумму 16,5 </w:t>
      </w:r>
      <w:proofErr w:type="spellStart"/>
      <w:r w:rsidR="008E03F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8E03FE">
        <w:rPr>
          <w:rFonts w:eastAsia="Calibri"/>
          <w:sz w:val="28"/>
          <w:szCs w:val="28"/>
          <w:lang w:eastAsia="en-US"/>
        </w:rPr>
        <w:t>.,</w:t>
      </w:r>
      <w:r w:rsidR="000D0DBC">
        <w:rPr>
          <w:rFonts w:eastAsia="Calibri"/>
          <w:sz w:val="28"/>
          <w:szCs w:val="28"/>
          <w:lang w:eastAsia="en-US"/>
        </w:rPr>
        <w:t xml:space="preserve"> </w:t>
      </w:r>
      <w:r w:rsidR="008E03FE">
        <w:rPr>
          <w:rFonts w:eastAsia="Calibri"/>
          <w:sz w:val="28"/>
          <w:szCs w:val="28"/>
          <w:lang w:eastAsia="en-US"/>
        </w:rPr>
        <w:t xml:space="preserve">находятся на рассмотрении в суде 3 иска, 1 исковое заявление </w:t>
      </w:r>
      <w:r w:rsidR="008E03FE">
        <w:rPr>
          <w:sz w:val="28"/>
          <w:szCs w:val="28"/>
        </w:rPr>
        <w:t>не предъявлено потребителем в суд</w:t>
      </w:r>
      <w:r w:rsidRPr="00C0600C">
        <w:rPr>
          <w:sz w:val="28"/>
          <w:szCs w:val="28"/>
        </w:rPr>
        <w:t>.</w:t>
      </w:r>
    </w:p>
    <w:p w:rsidR="00EF5EE9" w:rsidRPr="00183298" w:rsidRDefault="00EF5EE9" w:rsidP="001A6CC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83298">
        <w:rPr>
          <w:sz w:val="28"/>
          <w:szCs w:val="28"/>
        </w:rPr>
        <w:t>Иски о защите прав потребителей содержали требования о расторжении договоров купли-продажи или выполнения работ (оказания услуг), взыскании уплаченных денег за некачественный товар (услугу), возмещении убытков, взыскании неустойки, компенсации морального вреда, штрафов за несоблюдение добровольного порядка удовлетворения требований потребителей.</w:t>
      </w:r>
    </w:p>
    <w:p w:rsidR="003D4F9D" w:rsidRPr="00201E58" w:rsidRDefault="00EF5EE9" w:rsidP="001A6CC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183298">
        <w:rPr>
          <w:sz w:val="28"/>
          <w:szCs w:val="28"/>
        </w:rPr>
        <w:t>ричинами обращени</w:t>
      </w:r>
      <w:r>
        <w:rPr>
          <w:sz w:val="28"/>
          <w:szCs w:val="28"/>
        </w:rPr>
        <w:t>й</w:t>
      </w:r>
      <w:r w:rsidRPr="00183298">
        <w:rPr>
          <w:sz w:val="28"/>
          <w:szCs w:val="28"/>
        </w:rPr>
        <w:t xml:space="preserve"> потребителей за помощью в </w:t>
      </w:r>
      <w:proofErr w:type="gramStart"/>
      <w:r w:rsidR="0035624A">
        <w:rPr>
          <w:sz w:val="28"/>
          <w:szCs w:val="28"/>
        </w:rPr>
        <w:t>восстановлении</w:t>
      </w:r>
      <w:proofErr w:type="gramEnd"/>
      <w:r w:rsidR="0035624A">
        <w:rPr>
          <w:sz w:val="28"/>
          <w:szCs w:val="28"/>
        </w:rPr>
        <w:t xml:space="preserve"> нарушенных прав </w:t>
      </w:r>
      <w:r w:rsidRPr="00183298">
        <w:rPr>
          <w:sz w:val="28"/>
          <w:szCs w:val="28"/>
        </w:rPr>
        <w:t xml:space="preserve"> является отсутствие реакции со стороны продавца (исполнителя) на претензию потребителя либо отказ продавца (исполнителя) добровольно удовлетворить законные требования потребителя.</w:t>
      </w:r>
    </w:p>
    <w:p w:rsidR="003D4F9D" w:rsidRPr="001A6CCE" w:rsidRDefault="00C044D1" w:rsidP="000E084F">
      <w:pPr>
        <w:widowControl w:val="0"/>
        <w:autoSpaceDE w:val="0"/>
        <w:spacing w:line="276" w:lineRule="auto"/>
        <w:ind w:firstLine="709"/>
        <w:jc w:val="both"/>
        <w:rPr>
          <w:i/>
          <w:sz w:val="28"/>
          <w:szCs w:val="28"/>
          <w:lang w:eastAsia="zh-CN"/>
        </w:rPr>
      </w:pPr>
      <w:r w:rsidRPr="001A6CCE">
        <w:rPr>
          <w:i/>
          <w:sz w:val="28"/>
          <w:szCs w:val="28"/>
        </w:rPr>
        <w:t xml:space="preserve">Так например </w:t>
      </w:r>
      <w:r w:rsidR="00201E58" w:rsidRPr="001A6CCE">
        <w:rPr>
          <w:i/>
          <w:sz w:val="28"/>
          <w:szCs w:val="28"/>
        </w:rPr>
        <w:t>20</w:t>
      </w:r>
      <w:r w:rsidR="003D4F9D" w:rsidRPr="001A6CCE">
        <w:rPr>
          <w:i/>
          <w:sz w:val="28"/>
          <w:szCs w:val="28"/>
        </w:rPr>
        <w:t xml:space="preserve"> феврал</w:t>
      </w:r>
      <w:r w:rsidR="00201E58" w:rsidRPr="001A6CCE">
        <w:rPr>
          <w:i/>
          <w:sz w:val="28"/>
          <w:szCs w:val="28"/>
        </w:rPr>
        <w:t>я</w:t>
      </w:r>
      <w:r w:rsidR="003D4F9D" w:rsidRPr="001A6CCE">
        <w:rPr>
          <w:i/>
          <w:sz w:val="28"/>
          <w:szCs w:val="28"/>
        </w:rPr>
        <w:t xml:space="preserve"> 2018 года жительница города приобрела смартфон стоимостью 37 </w:t>
      </w:r>
      <w:proofErr w:type="spellStart"/>
      <w:r w:rsidR="003D4F9D" w:rsidRPr="001A6CCE">
        <w:rPr>
          <w:i/>
          <w:sz w:val="28"/>
          <w:szCs w:val="28"/>
        </w:rPr>
        <w:t>тыс</w:t>
      </w:r>
      <w:proofErr w:type="gramStart"/>
      <w:r w:rsidR="003D4F9D" w:rsidRPr="001A6CCE">
        <w:rPr>
          <w:i/>
          <w:sz w:val="28"/>
          <w:szCs w:val="28"/>
        </w:rPr>
        <w:t>.р</w:t>
      </w:r>
      <w:proofErr w:type="gramEnd"/>
      <w:r w:rsidR="003D4F9D" w:rsidRPr="001A6CCE">
        <w:rPr>
          <w:i/>
          <w:sz w:val="28"/>
          <w:szCs w:val="28"/>
        </w:rPr>
        <w:t>ублей</w:t>
      </w:r>
      <w:proofErr w:type="spellEnd"/>
      <w:r w:rsidR="003D4F9D" w:rsidRPr="001A6CCE">
        <w:rPr>
          <w:i/>
          <w:sz w:val="28"/>
          <w:szCs w:val="28"/>
        </w:rPr>
        <w:t xml:space="preserve">. В течение гарантийного срока  </w:t>
      </w:r>
      <w:r w:rsidR="003D4F9D" w:rsidRPr="001A6CCE">
        <w:rPr>
          <w:i/>
          <w:sz w:val="28"/>
          <w:szCs w:val="28"/>
          <w:lang w:eastAsia="zh-CN"/>
        </w:rPr>
        <w:t xml:space="preserve">телефон перестал определять гарнитуру. </w:t>
      </w:r>
      <w:r w:rsidR="00201E58" w:rsidRPr="001A6CCE">
        <w:rPr>
          <w:i/>
          <w:sz w:val="28"/>
          <w:szCs w:val="28"/>
          <w:lang w:eastAsia="zh-CN"/>
        </w:rPr>
        <w:t xml:space="preserve">11 </w:t>
      </w:r>
      <w:r w:rsidR="003D4F9D" w:rsidRPr="001A6CCE">
        <w:rPr>
          <w:i/>
          <w:sz w:val="28"/>
          <w:szCs w:val="28"/>
          <w:lang w:eastAsia="zh-CN"/>
        </w:rPr>
        <w:t>феврал</w:t>
      </w:r>
      <w:r w:rsidR="00201E58" w:rsidRPr="001A6CCE">
        <w:rPr>
          <w:i/>
          <w:sz w:val="28"/>
          <w:szCs w:val="28"/>
          <w:lang w:eastAsia="zh-CN"/>
        </w:rPr>
        <w:t>я</w:t>
      </w:r>
      <w:r w:rsidR="003D4F9D" w:rsidRPr="001A6CCE">
        <w:rPr>
          <w:i/>
          <w:sz w:val="28"/>
          <w:szCs w:val="28"/>
          <w:lang w:eastAsia="zh-CN"/>
        </w:rPr>
        <w:t xml:space="preserve"> 2019 года потребитель обратилась к продавцу</w:t>
      </w:r>
      <w:r w:rsidR="00201E58" w:rsidRPr="001A6CCE">
        <w:rPr>
          <w:i/>
          <w:sz w:val="28"/>
          <w:szCs w:val="28"/>
          <w:lang w:eastAsia="zh-CN"/>
        </w:rPr>
        <w:t xml:space="preserve"> с данной проблемой</w:t>
      </w:r>
      <w:r w:rsidR="003D4F9D" w:rsidRPr="001A6CCE">
        <w:rPr>
          <w:i/>
          <w:sz w:val="28"/>
          <w:szCs w:val="28"/>
          <w:lang w:eastAsia="zh-CN"/>
        </w:rPr>
        <w:t>, смартфон приняли для проведения проверки качества. Через месяц пришло смс-оповещение</w:t>
      </w:r>
      <w:r w:rsidR="00201E58" w:rsidRPr="001A6CCE">
        <w:rPr>
          <w:i/>
          <w:sz w:val="28"/>
          <w:szCs w:val="28"/>
          <w:lang w:eastAsia="zh-CN"/>
        </w:rPr>
        <w:t xml:space="preserve"> о том, что можно забрать телефон.</w:t>
      </w:r>
    </w:p>
    <w:p w:rsidR="003D4F9D" w:rsidRPr="001A6CCE" w:rsidRDefault="004605F1" w:rsidP="000E084F">
      <w:pPr>
        <w:widowControl w:val="0"/>
        <w:autoSpaceDE w:val="0"/>
        <w:spacing w:line="276" w:lineRule="auto"/>
        <w:ind w:firstLine="709"/>
        <w:jc w:val="both"/>
        <w:rPr>
          <w:i/>
          <w:sz w:val="28"/>
          <w:szCs w:val="28"/>
        </w:rPr>
      </w:pPr>
      <w:r w:rsidRPr="001A6CCE">
        <w:rPr>
          <w:i/>
          <w:sz w:val="28"/>
          <w:szCs w:val="28"/>
          <w:lang w:eastAsia="zh-CN"/>
        </w:rPr>
        <w:t>П</w:t>
      </w:r>
      <w:r w:rsidR="00201E58" w:rsidRPr="001A6CCE">
        <w:rPr>
          <w:i/>
          <w:sz w:val="28"/>
          <w:szCs w:val="28"/>
          <w:lang w:eastAsia="zh-CN"/>
        </w:rPr>
        <w:t xml:space="preserve">ри визуальном осмотре </w:t>
      </w:r>
      <w:r w:rsidR="00C044D1" w:rsidRPr="001A6CCE">
        <w:rPr>
          <w:i/>
          <w:sz w:val="28"/>
          <w:szCs w:val="28"/>
          <w:lang w:eastAsia="zh-CN"/>
        </w:rPr>
        <w:t xml:space="preserve">в </w:t>
      </w:r>
      <w:r w:rsidR="00201E58" w:rsidRPr="001A6CCE">
        <w:rPr>
          <w:i/>
          <w:sz w:val="28"/>
          <w:szCs w:val="28"/>
          <w:lang w:eastAsia="zh-CN"/>
        </w:rPr>
        <w:t>телефон</w:t>
      </w:r>
      <w:r w:rsidR="00C044D1" w:rsidRPr="001A6CCE">
        <w:rPr>
          <w:i/>
          <w:sz w:val="28"/>
          <w:szCs w:val="28"/>
          <w:lang w:eastAsia="zh-CN"/>
        </w:rPr>
        <w:t>е</w:t>
      </w:r>
      <w:r w:rsidR="00201E58" w:rsidRPr="001A6CCE">
        <w:rPr>
          <w:i/>
          <w:sz w:val="28"/>
          <w:szCs w:val="28"/>
          <w:lang w:eastAsia="zh-CN"/>
        </w:rPr>
        <w:t xml:space="preserve"> обнаружены внешние повреждения: экран не проклеен, сколы на углах и боковых сторонах смартфона, при включении телефона зеленая полоса шириной примерно 5 мм по всему экрану. </w:t>
      </w:r>
      <w:r w:rsidR="00201E58" w:rsidRPr="001A6CCE">
        <w:rPr>
          <w:rFonts w:eastAsia="Calibri"/>
          <w:i/>
          <w:sz w:val="28"/>
          <w:szCs w:val="28"/>
          <w:lang w:eastAsia="en-US"/>
        </w:rPr>
        <w:t xml:space="preserve">Отказавшись забирать телефон, </w:t>
      </w:r>
      <w:r w:rsidR="00C044D1" w:rsidRPr="001A6CCE">
        <w:rPr>
          <w:rFonts w:eastAsia="Calibri"/>
          <w:i/>
          <w:sz w:val="28"/>
          <w:szCs w:val="28"/>
          <w:lang w:eastAsia="en-US"/>
        </w:rPr>
        <w:t xml:space="preserve">женщина </w:t>
      </w:r>
      <w:r w:rsidR="00201E58" w:rsidRPr="001A6CCE">
        <w:rPr>
          <w:rFonts w:eastAsia="Calibri"/>
          <w:i/>
          <w:sz w:val="28"/>
          <w:szCs w:val="28"/>
          <w:lang w:eastAsia="en-US"/>
        </w:rPr>
        <w:t xml:space="preserve">предложила сотрудникам обменять товар </w:t>
      </w:r>
      <w:proofErr w:type="gramStart"/>
      <w:r w:rsidR="00201E58" w:rsidRPr="001A6CCE">
        <w:rPr>
          <w:rFonts w:eastAsia="Calibri"/>
          <w:i/>
          <w:sz w:val="28"/>
          <w:szCs w:val="28"/>
          <w:lang w:eastAsia="en-US"/>
        </w:rPr>
        <w:t>на</w:t>
      </w:r>
      <w:proofErr w:type="gramEnd"/>
      <w:r w:rsidR="00201E58" w:rsidRPr="001A6CCE">
        <w:rPr>
          <w:rFonts w:eastAsia="Calibri"/>
          <w:i/>
          <w:sz w:val="28"/>
          <w:szCs w:val="28"/>
          <w:lang w:eastAsia="en-US"/>
        </w:rPr>
        <w:t xml:space="preserve"> новый. Вместо этого, телефон вновь отправили на ремонт. </w:t>
      </w:r>
      <w:r w:rsidR="00FE0FA1" w:rsidRPr="001A6CCE">
        <w:rPr>
          <w:rFonts w:eastAsia="Calibri"/>
          <w:i/>
          <w:sz w:val="28"/>
          <w:szCs w:val="28"/>
          <w:lang w:eastAsia="en-US"/>
        </w:rPr>
        <w:t xml:space="preserve">До января 2020 года </w:t>
      </w:r>
      <w:r w:rsidRPr="001A6CCE">
        <w:rPr>
          <w:rFonts w:eastAsia="Calibri"/>
          <w:i/>
          <w:sz w:val="28"/>
          <w:szCs w:val="28"/>
          <w:lang w:eastAsia="en-US"/>
        </w:rPr>
        <w:t xml:space="preserve">потребитель пыталась </w:t>
      </w:r>
      <w:proofErr w:type="gramStart"/>
      <w:r w:rsidRPr="001A6CCE">
        <w:rPr>
          <w:rFonts w:eastAsia="Calibri"/>
          <w:i/>
          <w:sz w:val="28"/>
          <w:szCs w:val="28"/>
          <w:lang w:eastAsia="en-US"/>
        </w:rPr>
        <w:t>выяснить</w:t>
      </w:r>
      <w:proofErr w:type="gramEnd"/>
      <w:r w:rsidRPr="001A6CCE">
        <w:rPr>
          <w:rFonts w:eastAsia="Calibri"/>
          <w:i/>
          <w:sz w:val="28"/>
          <w:szCs w:val="28"/>
          <w:lang w:eastAsia="en-US"/>
        </w:rPr>
        <w:t xml:space="preserve"> где и что с ее товаром, но безрезультатно. </w:t>
      </w:r>
      <w:r w:rsidR="00C044D1" w:rsidRPr="001A6CCE">
        <w:rPr>
          <w:i/>
          <w:sz w:val="28"/>
          <w:szCs w:val="28"/>
        </w:rPr>
        <w:t xml:space="preserve">В </w:t>
      </w:r>
      <w:r w:rsidR="00FE0FA1" w:rsidRPr="001A6CCE">
        <w:rPr>
          <w:i/>
          <w:sz w:val="28"/>
          <w:szCs w:val="28"/>
        </w:rPr>
        <w:t xml:space="preserve">январе </w:t>
      </w:r>
      <w:r w:rsidR="00C044D1" w:rsidRPr="001A6CCE">
        <w:rPr>
          <w:i/>
          <w:sz w:val="28"/>
          <w:szCs w:val="28"/>
        </w:rPr>
        <w:t xml:space="preserve">2020 года потребитель обратилась в </w:t>
      </w:r>
      <w:r w:rsidR="006A5B71">
        <w:rPr>
          <w:i/>
          <w:sz w:val="28"/>
          <w:szCs w:val="28"/>
        </w:rPr>
        <w:t xml:space="preserve">отдел защиты прав потребителей </w:t>
      </w:r>
      <w:r w:rsidR="00C044D1" w:rsidRPr="001A6CCE">
        <w:rPr>
          <w:i/>
          <w:sz w:val="28"/>
          <w:szCs w:val="28"/>
        </w:rPr>
        <w:t>управлени</w:t>
      </w:r>
      <w:r w:rsidR="006A5B71">
        <w:rPr>
          <w:i/>
          <w:sz w:val="28"/>
          <w:szCs w:val="28"/>
        </w:rPr>
        <w:t>я</w:t>
      </w:r>
      <w:r w:rsidR="00C044D1" w:rsidRPr="001A6CCE">
        <w:rPr>
          <w:i/>
          <w:sz w:val="28"/>
          <w:szCs w:val="28"/>
        </w:rPr>
        <w:t xml:space="preserve"> за помощью</w:t>
      </w:r>
      <w:r w:rsidR="00FE0FA1" w:rsidRPr="001A6CCE">
        <w:rPr>
          <w:i/>
          <w:sz w:val="28"/>
          <w:szCs w:val="28"/>
        </w:rPr>
        <w:t xml:space="preserve"> в защите </w:t>
      </w:r>
      <w:proofErr w:type="gramStart"/>
      <w:r w:rsidR="00FE0FA1" w:rsidRPr="001A6CCE">
        <w:rPr>
          <w:i/>
          <w:sz w:val="28"/>
          <w:szCs w:val="28"/>
        </w:rPr>
        <w:t>нарушенных</w:t>
      </w:r>
      <w:proofErr w:type="gramEnd"/>
      <w:r w:rsidR="00FE0FA1" w:rsidRPr="001A6CCE">
        <w:rPr>
          <w:i/>
          <w:sz w:val="28"/>
          <w:szCs w:val="28"/>
        </w:rPr>
        <w:t xml:space="preserve"> прав. Специалистом </w:t>
      </w:r>
      <w:r w:rsidR="006A5B71">
        <w:rPr>
          <w:i/>
          <w:sz w:val="28"/>
          <w:szCs w:val="28"/>
        </w:rPr>
        <w:t>отдела</w:t>
      </w:r>
      <w:r w:rsidR="00FE0FA1" w:rsidRPr="001A6CCE">
        <w:rPr>
          <w:i/>
          <w:sz w:val="28"/>
          <w:szCs w:val="28"/>
        </w:rPr>
        <w:t xml:space="preserve"> подготовлено исковое заявлени</w:t>
      </w:r>
      <w:r w:rsidRPr="001A6CCE">
        <w:rPr>
          <w:i/>
          <w:sz w:val="28"/>
          <w:szCs w:val="28"/>
        </w:rPr>
        <w:t>е</w:t>
      </w:r>
      <w:r w:rsidR="00FE0FA1" w:rsidRPr="001A6CCE">
        <w:rPr>
          <w:i/>
          <w:sz w:val="28"/>
          <w:szCs w:val="28"/>
        </w:rPr>
        <w:t xml:space="preserve"> от имени потребителя</w:t>
      </w:r>
      <w:r w:rsidRPr="001A6CCE">
        <w:rPr>
          <w:i/>
          <w:sz w:val="28"/>
          <w:szCs w:val="28"/>
        </w:rPr>
        <w:t xml:space="preserve"> для предъявления в суд</w:t>
      </w:r>
      <w:r w:rsidR="00FE0FA1" w:rsidRPr="001A6CCE">
        <w:rPr>
          <w:i/>
          <w:sz w:val="28"/>
          <w:szCs w:val="28"/>
        </w:rPr>
        <w:t xml:space="preserve">. </w:t>
      </w:r>
    </w:p>
    <w:p w:rsidR="001A6CCE" w:rsidRPr="001A6CCE" w:rsidRDefault="00FE0FA1" w:rsidP="001A6CCE">
      <w:pPr>
        <w:pBdr>
          <w:bottom w:val="single" w:sz="4" w:space="1" w:color="auto"/>
        </w:pBdr>
        <w:spacing w:line="276" w:lineRule="auto"/>
        <w:ind w:firstLine="708"/>
        <w:jc w:val="both"/>
        <w:rPr>
          <w:i/>
          <w:sz w:val="28"/>
          <w:szCs w:val="28"/>
        </w:rPr>
      </w:pPr>
      <w:r w:rsidRPr="001A6CCE">
        <w:rPr>
          <w:i/>
          <w:sz w:val="28"/>
          <w:szCs w:val="28"/>
        </w:rPr>
        <w:t>По решению суда с продавца было взыскано в пользу потребителя: убытки, неустойка, компенсация морального вреда, штраф за несоблюдение добровольного порядка удовлетворения требований потребителя на общую сумму 59 663,54</w:t>
      </w:r>
      <w:r w:rsidR="004605F1" w:rsidRPr="001A6CCE">
        <w:rPr>
          <w:i/>
          <w:sz w:val="28"/>
          <w:szCs w:val="28"/>
        </w:rPr>
        <w:t xml:space="preserve"> руб.</w:t>
      </w:r>
      <w:r w:rsidRPr="001A6CCE">
        <w:rPr>
          <w:i/>
          <w:sz w:val="28"/>
          <w:szCs w:val="28"/>
        </w:rPr>
        <w:t xml:space="preserve">, а также государственная пошлина в доход местного бюджета в </w:t>
      </w:r>
      <w:proofErr w:type="gramStart"/>
      <w:r w:rsidRPr="001A6CCE">
        <w:rPr>
          <w:i/>
          <w:sz w:val="28"/>
          <w:szCs w:val="28"/>
        </w:rPr>
        <w:t>размере</w:t>
      </w:r>
      <w:proofErr w:type="gramEnd"/>
      <w:r w:rsidRPr="001A6CCE">
        <w:rPr>
          <w:i/>
          <w:sz w:val="28"/>
          <w:szCs w:val="28"/>
        </w:rPr>
        <w:t xml:space="preserve"> </w:t>
      </w:r>
      <w:r w:rsidR="004605F1" w:rsidRPr="001A6CCE">
        <w:rPr>
          <w:i/>
          <w:sz w:val="28"/>
          <w:szCs w:val="28"/>
        </w:rPr>
        <w:t>1 933,27</w:t>
      </w:r>
      <w:r w:rsidRPr="001A6CCE">
        <w:rPr>
          <w:i/>
          <w:sz w:val="28"/>
          <w:szCs w:val="28"/>
        </w:rPr>
        <w:t xml:space="preserve"> рублей.</w:t>
      </w:r>
    </w:p>
    <w:p w:rsidR="007D218A" w:rsidRPr="001A6CCE" w:rsidRDefault="007D218A" w:rsidP="0031246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1A6CCE">
        <w:rPr>
          <w:i/>
          <w:sz w:val="28"/>
          <w:szCs w:val="28"/>
        </w:rPr>
        <w:lastRenderedPageBreak/>
        <w:t xml:space="preserve">В </w:t>
      </w:r>
      <w:proofErr w:type="gramStart"/>
      <w:r w:rsidRPr="001A6CCE">
        <w:rPr>
          <w:i/>
          <w:sz w:val="28"/>
          <w:szCs w:val="28"/>
        </w:rPr>
        <w:t>ноябре</w:t>
      </w:r>
      <w:proofErr w:type="gramEnd"/>
      <w:r w:rsidRPr="001A6CCE">
        <w:rPr>
          <w:i/>
          <w:sz w:val="28"/>
          <w:szCs w:val="28"/>
        </w:rPr>
        <w:t xml:space="preserve"> 2019 года </w:t>
      </w:r>
      <w:r w:rsidR="00A4224C" w:rsidRPr="001A6CCE">
        <w:rPr>
          <w:i/>
          <w:sz w:val="28"/>
          <w:szCs w:val="28"/>
        </w:rPr>
        <w:t xml:space="preserve">житель Ханты-Мансийска </w:t>
      </w:r>
      <w:r w:rsidRPr="001A6CCE">
        <w:rPr>
          <w:i/>
          <w:sz w:val="28"/>
          <w:szCs w:val="28"/>
        </w:rPr>
        <w:t>приобрел бензопилу. Через день эксплуатации</w:t>
      </w:r>
      <w:r w:rsidR="00A4224C" w:rsidRPr="001A6CCE">
        <w:rPr>
          <w:i/>
          <w:sz w:val="28"/>
          <w:szCs w:val="28"/>
        </w:rPr>
        <w:t xml:space="preserve"> товара</w:t>
      </w:r>
      <w:r w:rsidRPr="001A6CCE">
        <w:rPr>
          <w:i/>
          <w:sz w:val="28"/>
          <w:szCs w:val="28"/>
        </w:rPr>
        <w:t xml:space="preserve">, </w:t>
      </w:r>
      <w:r w:rsidR="00BA60E2" w:rsidRPr="001A6CCE">
        <w:rPr>
          <w:i/>
          <w:sz w:val="28"/>
          <w:szCs w:val="28"/>
        </w:rPr>
        <w:t xml:space="preserve">при повторном заведении, </w:t>
      </w:r>
      <w:r w:rsidR="00A4224C" w:rsidRPr="001A6CCE">
        <w:rPr>
          <w:i/>
          <w:sz w:val="28"/>
          <w:szCs w:val="28"/>
        </w:rPr>
        <w:t>были обнаружены недостатки.</w:t>
      </w:r>
    </w:p>
    <w:p w:rsidR="000E084F" w:rsidRPr="001A6CCE" w:rsidRDefault="007D218A" w:rsidP="000E084F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1A6CCE">
        <w:rPr>
          <w:i/>
          <w:sz w:val="28"/>
          <w:szCs w:val="28"/>
        </w:rPr>
        <w:t xml:space="preserve">Обратившись в </w:t>
      </w:r>
      <w:r w:rsidR="006A5B71">
        <w:rPr>
          <w:i/>
          <w:sz w:val="28"/>
          <w:szCs w:val="28"/>
        </w:rPr>
        <w:t xml:space="preserve">отдел защиты прав потребителей управления, специалистом </w:t>
      </w:r>
      <w:r w:rsidR="00A4224C" w:rsidRPr="001A6CCE">
        <w:rPr>
          <w:i/>
          <w:sz w:val="28"/>
          <w:szCs w:val="28"/>
        </w:rPr>
        <w:t xml:space="preserve"> от имени потребителя </w:t>
      </w:r>
      <w:r w:rsidR="006A5B71">
        <w:rPr>
          <w:i/>
          <w:sz w:val="28"/>
          <w:szCs w:val="28"/>
        </w:rPr>
        <w:t>составлена</w:t>
      </w:r>
      <w:r w:rsidRPr="001A6CCE">
        <w:rPr>
          <w:i/>
          <w:sz w:val="28"/>
          <w:szCs w:val="28"/>
        </w:rPr>
        <w:t xml:space="preserve"> претензи</w:t>
      </w:r>
      <w:r w:rsidR="006A5B71">
        <w:rPr>
          <w:i/>
          <w:sz w:val="28"/>
          <w:szCs w:val="28"/>
        </w:rPr>
        <w:t>я</w:t>
      </w:r>
      <w:r w:rsidRPr="001A6CCE">
        <w:rPr>
          <w:i/>
          <w:sz w:val="28"/>
          <w:szCs w:val="28"/>
        </w:rPr>
        <w:t xml:space="preserve"> о расторжении договора купли-продажи и возврате денежных средств за некачественный </w:t>
      </w:r>
      <w:r w:rsidRPr="001A6CCE">
        <w:rPr>
          <w:rFonts w:eastAsia="Calibri"/>
          <w:i/>
          <w:sz w:val="28"/>
          <w:szCs w:val="28"/>
          <w:lang w:eastAsia="en-US"/>
        </w:rPr>
        <w:t>технически сложный товар.</w:t>
      </w:r>
      <w:r w:rsidR="00312467" w:rsidRPr="001A6CCE">
        <w:rPr>
          <w:rFonts w:eastAsia="Calibri"/>
          <w:i/>
          <w:sz w:val="28"/>
          <w:szCs w:val="28"/>
          <w:lang w:eastAsia="en-US"/>
        </w:rPr>
        <w:t xml:space="preserve"> </w:t>
      </w:r>
      <w:proofErr w:type="gramStart"/>
      <w:r w:rsidR="00312467" w:rsidRPr="001A6CCE">
        <w:rPr>
          <w:rFonts w:eastAsia="Calibri"/>
          <w:i/>
          <w:sz w:val="28"/>
          <w:szCs w:val="28"/>
          <w:lang w:eastAsia="en-US"/>
        </w:rPr>
        <w:t xml:space="preserve">Претензия и товар переданы </w:t>
      </w:r>
      <w:r w:rsidR="006A5B71">
        <w:rPr>
          <w:rFonts w:eastAsia="Calibri"/>
          <w:i/>
          <w:sz w:val="28"/>
          <w:szCs w:val="28"/>
          <w:lang w:eastAsia="en-US"/>
        </w:rPr>
        <w:t xml:space="preserve">потребителем </w:t>
      </w:r>
      <w:r w:rsidR="00312467" w:rsidRPr="001A6CCE">
        <w:rPr>
          <w:rFonts w:eastAsia="Calibri"/>
          <w:i/>
          <w:sz w:val="28"/>
          <w:szCs w:val="28"/>
          <w:lang w:eastAsia="en-US"/>
        </w:rPr>
        <w:t>продавцу для рассмотрения.</w:t>
      </w:r>
      <w:proofErr w:type="gramEnd"/>
      <w:r w:rsidR="00312467" w:rsidRPr="001A6CCE">
        <w:rPr>
          <w:rFonts w:eastAsia="Calibri"/>
          <w:i/>
          <w:sz w:val="28"/>
          <w:szCs w:val="28"/>
          <w:lang w:eastAsia="en-US"/>
        </w:rPr>
        <w:t xml:space="preserve"> </w:t>
      </w:r>
      <w:r w:rsidR="00A4224C" w:rsidRPr="001A6CCE">
        <w:rPr>
          <w:rFonts w:eastAsia="Calibri"/>
          <w:i/>
          <w:sz w:val="28"/>
          <w:szCs w:val="28"/>
          <w:lang w:eastAsia="en-US"/>
        </w:rPr>
        <w:t xml:space="preserve"> </w:t>
      </w:r>
      <w:r w:rsidR="00312467" w:rsidRPr="001A6CCE">
        <w:rPr>
          <w:rFonts w:eastAsia="Calibri"/>
          <w:i/>
          <w:sz w:val="28"/>
          <w:szCs w:val="28"/>
          <w:lang w:eastAsia="en-US"/>
        </w:rPr>
        <w:t xml:space="preserve">В </w:t>
      </w:r>
      <w:proofErr w:type="gramStart"/>
      <w:r w:rsidR="00312467" w:rsidRPr="001A6CCE">
        <w:rPr>
          <w:rFonts w:eastAsia="Calibri"/>
          <w:i/>
          <w:sz w:val="28"/>
          <w:szCs w:val="28"/>
          <w:lang w:eastAsia="en-US"/>
        </w:rPr>
        <w:t>январе</w:t>
      </w:r>
      <w:proofErr w:type="gramEnd"/>
      <w:r w:rsidR="00312467" w:rsidRPr="001A6CCE">
        <w:rPr>
          <w:rFonts w:eastAsia="Calibri"/>
          <w:i/>
          <w:sz w:val="28"/>
          <w:szCs w:val="28"/>
          <w:lang w:eastAsia="en-US"/>
        </w:rPr>
        <w:t xml:space="preserve"> 2020 года </w:t>
      </w:r>
      <w:r w:rsidR="00A4224C" w:rsidRPr="001A6CCE">
        <w:rPr>
          <w:i/>
          <w:sz w:val="28"/>
          <w:szCs w:val="28"/>
        </w:rPr>
        <w:t xml:space="preserve">потребителю сообщено об устранении недостатков в </w:t>
      </w:r>
      <w:r w:rsidR="00BA60E2" w:rsidRPr="001A6CCE">
        <w:rPr>
          <w:i/>
          <w:sz w:val="28"/>
          <w:szCs w:val="28"/>
        </w:rPr>
        <w:t>товар</w:t>
      </w:r>
      <w:r w:rsidR="00A4224C" w:rsidRPr="001A6CCE">
        <w:rPr>
          <w:i/>
          <w:sz w:val="28"/>
          <w:szCs w:val="28"/>
        </w:rPr>
        <w:t>е</w:t>
      </w:r>
      <w:r w:rsidR="00312467" w:rsidRPr="001A6CCE">
        <w:rPr>
          <w:i/>
          <w:sz w:val="28"/>
          <w:szCs w:val="28"/>
        </w:rPr>
        <w:t xml:space="preserve">. Отказавшись забирать отремонтированный товар, </w:t>
      </w:r>
      <w:r w:rsidR="00BA60E2" w:rsidRPr="001A6CCE">
        <w:rPr>
          <w:i/>
          <w:sz w:val="28"/>
          <w:szCs w:val="28"/>
        </w:rPr>
        <w:t xml:space="preserve">так как требование было о расторжении договора купли-продажи, </w:t>
      </w:r>
      <w:r w:rsidR="00A4224C" w:rsidRPr="001A6CCE">
        <w:rPr>
          <w:i/>
          <w:sz w:val="28"/>
          <w:szCs w:val="28"/>
        </w:rPr>
        <w:t>потребитель вновь обратился</w:t>
      </w:r>
      <w:r w:rsidR="00312467" w:rsidRPr="001A6CCE">
        <w:rPr>
          <w:i/>
          <w:sz w:val="28"/>
          <w:szCs w:val="28"/>
        </w:rPr>
        <w:t xml:space="preserve"> в управление. Специалистами оказана помощь в </w:t>
      </w:r>
      <w:proofErr w:type="gramStart"/>
      <w:r w:rsidR="00312467" w:rsidRPr="001A6CCE">
        <w:rPr>
          <w:i/>
          <w:sz w:val="28"/>
          <w:szCs w:val="28"/>
        </w:rPr>
        <w:t>составлении</w:t>
      </w:r>
      <w:proofErr w:type="gramEnd"/>
      <w:r w:rsidR="00312467" w:rsidRPr="001A6CCE">
        <w:rPr>
          <w:i/>
          <w:sz w:val="28"/>
          <w:szCs w:val="28"/>
        </w:rPr>
        <w:t xml:space="preserve"> искового заявления</w:t>
      </w:r>
      <w:r w:rsidR="00A4224C" w:rsidRPr="001A6CCE">
        <w:rPr>
          <w:i/>
          <w:sz w:val="28"/>
          <w:szCs w:val="28"/>
        </w:rPr>
        <w:t xml:space="preserve"> для предъявления в суд</w:t>
      </w:r>
      <w:r w:rsidR="000E084F" w:rsidRPr="001A6CCE">
        <w:rPr>
          <w:i/>
          <w:sz w:val="28"/>
          <w:szCs w:val="28"/>
        </w:rPr>
        <w:t>.</w:t>
      </w:r>
    </w:p>
    <w:p w:rsidR="007D218A" w:rsidRPr="000E084F" w:rsidRDefault="000E084F" w:rsidP="001A6CCE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A6CCE">
        <w:rPr>
          <w:i/>
          <w:sz w:val="28"/>
          <w:szCs w:val="28"/>
        </w:rPr>
        <w:t xml:space="preserve">В </w:t>
      </w:r>
      <w:proofErr w:type="gramStart"/>
      <w:r w:rsidRPr="001A6CCE">
        <w:rPr>
          <w:i/>
          <w:sz w:val="28"/>
          <w:szCs w:val="28"/>
        </w:rPr>
        <w:t>процессе</w:t>
      </w:r>
      <w:proofErr w:type="gramEnd"/>
      <w:r w:rsidRPr="001A6CCE">
        <w:rPr>
          <w:i/>
          <w:sz w:val="28"/>
          <w:szCs w:val="28"/>
        </w:rPr>
        <w:t xml:space="preserve"> рассмотрения дела стороны пришли к примирению. В </w:t>
      </w:r>
      <w:proofErr w:type="gramStart"/>
      <w:r w:rsidRPr="001A6CCE">
        <w:rPr>
          <w:i/>
          <w:sz w:val="28"/>
          <w:szCs w:val="28"/>
        </w:rPr>
        <w:t>результате</w:t>
      </w:r>
      <w:proofErr w:type="gramEnd"/>
      <w:r w:rsidRPr="001A6CCE">
        <w:rPr>
          <w:i/>
          <w:sz w:val="28"/>
          <w:szCs w:val="28"/>
        </w:rPr>
        <w:t xml:space="preserve"> чего, мировым судьей вынесено определение об утверждении мирового соглашения, согласно которому продавец обязуется возвратить потребителю в полном объеме</w:t>
      </w:r>
      <w:r w:rsidRPr="000E084F">
        <w:rPr>
          <w:sz w:val="28"/>
          <w:szCs w:val="28"/>
        </w:rPr>
        <w:t xml:space="preserve"> </w:t>
      </w:r>
      <w:r w:rsidRPr="001A6CCE">
        <w:rPr>
          <w:i/>
          <w:sz w:val="28"/>
          <w:szCs w:val="28"/>
        </w:rPr>
        <w:t>стоимость товара – 9 405 руб., а также выплатить неустойку – 7 095 руб.</w:t>
      </w:r>
    </w:p>
    <w:p w:rsidR="004F0AFA" w:rsidRDefault="003B5E15" w:rsidP="003B5E15">
      <w:pPr>
        <w:spacing w:line="276" w:lineRule="auto"/>
        <w:ind w:firstLine="708"/>
        <w:jc w:val="both"/>
        <w:rPr>
          <w:sz w:val="28"/>
          <w:szCs w:val="28"/>
        </w:rPr>
      </w:pPr>
      <w:r w:rsidRPr="003B5E15">
        <w:rPr>
          <w:sz w:val="28"/>
          <w:szCs w:val="28"/>
        </w:rPr>
        <w:t xml:space="preserve">Содействие потребителям в реализации их права на судебную защиту способствует повышению уровня защищенности населения от неправомерных действий хозяйствующих субъектов потребительского рынка. </w:t>
      </w:r>
    </w:p>
    <w:p w:rsidR="006A5B71" w:rsidRPr="003E13D5" w:rsidRDefault="00CB3057" w:rsidP="00B20F68">
      <w:pPr>
        <w:pStyle w:val="ac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20F68">
        <w:rPr>
          <w:b/>
          <w:bCs/>
          <w:sz w:val="28"/>
          <w:szCs w:val="28"/>
        </w:rPr>
        <w:t>В</w:t>
      </w:r>
      <w:r w:rsidRPr="00B20F68">
        <w:rPr>
          <w:b/>
          <w:sz w:val="28"/>
          <w:szCs w:val="28"/>
        </w:rPr>
        <w:t>заимодействие с органами государственной власти федерального и окружного уровней, структурными подразделениями администрации муниципального образования по вопросам защиты прав потребителей</w:t>
      </w:r>
    </w:p>
    <w:p w:rsidR="003E13D5" w:rsidRPr="003E13D5" w:rsidRDefault="003E13D5" w:rsidP="003E13D5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3E13D5">
        <w:rPr>
          <w:sz w:val="28"/>
          <w:szCs w:val="28"/>
        </w:rPr>
        <w:t xml:space="preserve">Во исполнение Постановления Губернатора Ханты-Мансийского автономного округа – Югры №51 от 08.05.2020 «О дополнительных мерах по предотвращению завоза и распространения новой </w:t>
      </w:r>
      <w:proofErr w:type="spellStart"/>
      <w:r w:rsidRPr="003E13D5">
        <w:rPr>
          <w:sz w:val="28"/>
          <w:szCs w:val="28"/>
        </w:rPr>
        <w:t>коронавирусной</w:t>
      </w:r>
      <w:proofErr w:type="spellEnd"/>
      <w:r w:rsidRPr="003E13D5">
        <w:rPr>
          <w:sz w:val="28"/>
          <w:szCs w:val="28"/>
        </w:rPr>
        <w:t xml:space="preserve"> инфекции, вызванной COVID-19, в Ханты-Мансийском автономном округе – Югре», с целью предотвращения завоза и распространения новой </w:t>
      </w:r>
      <w:proofErr w:type="spellStart"/>
      <w:r w:rsidRPr="003E13D5">
        <w:rPr>
          <w:sz w:val="28"/>
          <w:szCs w:val="28"/>
        </w:rPr>
        <w:t>коронавирусной</w:t>
      </w:r>
      <w:proofErr w:type="spellEnd"/>
      <w:r w:rsidRPr="003E13D5">
        <w:rPr>
          <w:sz w:val="28"/>
          <w:szCs w:val="28"/>
        </w:rPr>
        <w:t xml:space="preserve"> инфекции, вызванной COVID-19 в 2020 году  проводились совместные проверки в торговых объектах города на предмет: </w:t>
      </w:r>
      <w:proofErr w:type="gramEnd"/>
    </w:p>
    <w:p w:rsidR="003E13D5" w:rsidRDefault="003E13D5" w:rsidP="003E13D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3E13D5">
        <w:rPr>
          <w:sz w:val="28"/>
          <w:szCs w:val="28"/>
        </w:rPr>
        <w:t xml:space="preserve">1.1. Обеспечения на входе торгового объекта контроля соблюдения посетителями масочного режима (размещения информации о соблюдении масочного режима покупателями, препятствовать допуску в торговый зал покупателей без масок). </w:t>
      </w:r>
    </w:p>
    <w:p w:rsidR="003E13D5" w:rsidRDefault="003E13D5" w:rsidP="003E13D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3E13D5">
        <w:rPr>
          <w:sz w:val="28"/>
          <w:szCs w:val="28"/>
        </w:rPr>
        <w:t>1.2. Обеспечения наличи</w:t>
      </w:r>
      <w:r w:rsidR="00AE14FE">
        <w:rPr>
          <w:sz w:val="28"/>
          <w:szCs w:val="28"/>
        </w:rPr>
        <w:t>я</w:t>
      </w:r>
      <w:r w:rsidRPr="003E13D5">
        <w:rPr>
          <w:sz w:val="28"/>
          <w:szCs w:val="28"/>
        </w:rPr>
        <w:t xml:space="preserve"> мест обработки рук кожными антисептиками либо наличие дезинфицирующих салфеток, одноразовых перчаток.</w:t>
      </w:r>
    </w:p>
    <w:p w:rsidR="003E13D5" w:rsidRDefault="003E13D5" w:rsidP="003E13D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3E13D5">
        <w:rPr>
          <w:sz w:val="28"/>
          <w:szCs w:val="28"/>
        </w:rPr>
        <w:t xml:space="preserve">1.3. Организации централизованного сбора на выходе использованных одноразовых масок, перчаток, дезинфицирующих салфеток. </w:t>
      </w:r>
    </w:p>
    <w:p w:rsidR="003E13D5" w:rsidRDefault="003E13D5" w:rsidP="003E13D5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3E13D5">
        <w:rPr>
          <w:sz w:val="28"/>
          <w:szCs w:val="28"/>
        </w:rPr>
        <w:t>Так, за весь период пандемии,  в ходе совместных контрольно-проверочных мероприятий  управления потребительского рынка и защиты прав потребителей Админи</w:t>
      </w:r>
      <w:r w:rsidR="00AE14FE">
        <w:rPr>
          <w:sz w:val="28"/>
          <w:szCs w:val="28"/>
        </w:rPr>
        <w:t xml:space="preserve">страции города Ханты-Мансийска совместно с </w:t>
      </w:r>
      <w:r w:rsidRPr="003E13D5">
        <w:rPr>
          <w:sz w:val="28"/>
          <w:szCs w:val="28"/>
        </w:rPr>
        <w:t xml:space="preserve">сотрудниками   </w:t>
      </w:r>
      <w:r w:rsidR="00AE14FE" w:rsidRPr="00746E51">
        <w:rPr>
          <w:sz w:val="28"/>
          <w:szCs w:val="28"/>
        </w:rPr>
        <w:t>Управлени</w:t>
      </w:r>
      <w:r w:rsidR="00AE14FE">
        <w:rPr>
          <w:sz w:val="28"/>
          <w:szCs w:val="28"/>
        </w:rPr>
        <w:t xml:space="preserve">я </w:t>
      </w:r>
      <w:r w:rsidR="00AE14FE">
        <w:rPr>
          <w:sz w:val="28"/>
          <w:szCs w:val="28"/>
        </w:rPr>
        <w:t>Роспотребнадзора по ХМАО – Югре</w:t>
      </w:r>
      <w:r w:rsidRPr="003E13D5">
        <w:rPr>
          <w:sz w:val="28"/>
          <w:szCs w:val="28"/>
        </w:rPr>
        <w:t>, МО МВД «Ханты-Мансийский», было проверено 2 150  объектов торговли.</w:t>
      </w:r>
    </w:p>
    <w:p w:rsidR="003E13D5" w:rsidRPr="003E13D5" w:rsidRDefault="003E13D5" w:rsidP="003E13D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E13D5">
        <w:rPr>
          <w:sz w:val="28"/>
          <w:szCs w:val="28"/>
          <w:lang w:eastAsia="en-US"/>
        </w:rPr>
        <w:lastRenderedPageBreak/>
        <w:t xml:space="preserve">По статье 20.6.1. КоАП РФ «Невыполнение правил поведения при чрезвычайной ситуации или угрозе ее возникновения» за нарушение масочного </w:t>
      </w:r>
      <w:r w:rsidR="00AE14FE">
        <w:rPr>
          <w:sz w:val="28"/>
          <w:szCs w:val="28"/>
          <w:lang w:eastAsia="en-US"/>
        </w:rPr>
        <w:t xml:space="preserve">режима на объектах торговли </w:t>
      </w:r>
      <w:r w:rsidRPr="003E13D5">
        <w:rPr>
          <w:sz w:val="28"/>
          <w:szCs w:val="28"/>
          <w:lang w:eastAsia="en-US"/>
        </w:rPr>
        <w:t>составлено 1 827 протоколов.</w:t>
      </w:r>
    </w:p>
    <w:p w:rsidR="003E13D5" w:rsidRPr="003E13D5" w:rsidRDefault="003E13D5" w:rsidP="003E13D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E13D5">
        <w:rPr>
          <w:sz w:val="28"/>
          <w:szCs w:val="28"/>
          <w:lang w:eastAsia="en-US"/>
        </w:rPr>
        <w:t>По статье 6.3 КоАП РФ «Нарушение законодательства в области обеспечения санитарно</w:t>
      </w:r>
      <w:r w:rsidR="0022320F">
        <w:rPr>
          <w:sz w:val="28"/>
          <w:szCs w:val="28"/>
          <w:lang w:eastAsia="en-US"/>
        </w:rPr>
        <w:t>-</w:t>
      </w:r>
      <w:r w:rsidRPr="003E13D5">
        <w:rPr>
          <w:sz w:val="28"/>
          <w:szCs w:val="28"/>
          <w:lang w:eastAsia="en-US"/>
        </w:rPr>
        <w:t>эпидемиологическ</w:t>
      </w:r>
      <w:r w:rsidR="0022320F">
        <w:rPr>
          <w:sz w:val="28"/>
          <w:szCs w:val="28"/>
          <w:lang w:eastAsia="en-US"/>
        </w:rPr>
        <w:t xml:space="preserve">ого благополучия населения» </w:t>
      </w:r>
      <w:r w:rsidRPr="003E13D5">
        <w:rPr>
          <w:sz w:val="28"/>
          <w:szCs w:val="28"/>
          <w:lang w:eastAsia="en-US"/>
        </w:rPr>
        <w:t>на</w:t>
      </w:r>
      <w:r w:rsidR="00AE14FE">
        <w:rPr>
          <w:sz w:val="28"/>
          <w:szCs w:val="28"/>
          <w:lang w:eastAsia="en-US"/>
        </w:rPr>
        <w:t xml:space="preserve"> объектах торговли  возбуждено 171 </w:t>
      </w:r>
      <w:r w:rsidRPr="003E13D5">
        <w:rPr>
          <w:sz w:val="28"/>
          <w:szCs w:val="28"/>
          <w:lang w:eastAsia="en-US"/>
        </w:rPr>
        <w:t>административн</w:t>
      </w:r>
      <w:r w:rsidR="00AE14FE">
        <w:rPr>
          <w:sz w:val="28"/>
          <w:szCs w:val="28"/>
          <w:lang w:eastAsia="en-US"/>
        </w:rPr>
        <w:t>ое</w:t>
      </w:r>
      <w:r w:rsidRPr="003E13D5">
        <w:rPr>
          <w:sz w:val="28"/>
          <w:szCs w:val="28"/>
          <w:lang w:eastAsia="en-US"/>
        </w:rPr>
        <w:t xml:space="preserve">  </w:t>
      </w:r>
      <w:r w:rsidR="00AE14FE">
        <w:rPr>
          <w:sz w:val="28"/>
          <w:szCs w:val="28"/>
          <w:lang w:eastAsia="en-US"/>
        </w:rPr>
        <w:t>дело</w:t>
      </w:r>
      <w:r w:rsidRPr="003E13D5">
        <w:rPr>
          <w:sz w:val="28"/>
          <w:szCs w:val="28"/>
          <w:lang w:eastAsia="en-US"/>
        </w:rPr>
        <w:t xml:space="preserve">.  </w:t>
      </w:r>
    </w:p>
    <w:p w:rsidR="003E13D5" w:rsidRPr="0022320F" w:rsidRDefault="003E13D5" w:rsidP="0022320F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13D5">
        <w:rPr>
          <w:rFonts w:eastAsia="Calibri"/>
          <w:color w:val="00000A"/>
          <w:sz w:val="28"/>
          <w:szCs w:val="28"/>
          <w:lang w:eastAsia="en-US"/>
        </w:rPr>
        <w:t xml:space="preserve">В </w:t>
      </w:r>
      <w:proofErr w:type="spellStart"/>
      <w:r w:rsidRPr="003E13D5">
        <w:rPr>
          <w:rFonts w:eastAsia="Calibri"/>
          <w:color w:val="00000A"/>
          <w:sz w:val="28"/>
          <w:szCs w:val="28"/>
          <w:lang w:eastAsia="en-US"/>
        </w:rPr>
        <w:t>Роспотребнадзор</w:t>
      </w:r>
      <w:proofErr w:type="spellEnd"/>
      <w:r w:rsidRPr="003E13D5">
        <w:rPr>
          <w:rFonts w:eastAsia="Calibri"/>
          <w:color w:val="00000A"/>
          <w:sz w:val="28"/>
          <w:szCs w:val="28"/>
          <w:lang w:eastAsia="en-US"/>
        </w:rPr>
        <w:t xml:space="preserve"> направлены материалы на привлечение к ад</w:t>
      </w:r>
      <w:r w:rsidR="00AE14FE">
        <w:rPr>
          <w:rFonts w:eastAsia="Calibri"/>
          <w:color w:val="00000A"/>
          <w:sz w:val="28"/>
          <w:szCs w:val="28"/>
          <w:lang w:eastAsia="en-US"/>
        </w:rPr>
        <w:t xml:space="preserve">министративной ответственности на 115 должностных лиц, </w:t>
      </w:r>
      <w:r w:rsidRPr="003E13D5">
        <w:rPr>
          <w:rFonts w:eastAsia="Calibri"/>
          <w:color w:val="00000A"/>
          <w:sz w:val="28"/>
          <w:szCs w:val="28"/>
          <w:lang w:eastAsia="en-US"/>
        </w:rPr>
        <w:t>осуществляющих деятельность на потребительском рынке.  Судом привлечено к административной ответственности 28 должностных лиц по ч.2 статье 6.3 КоАП РФ, из них на 14 наложен штраф на сумму 425 000 рублей, 5 приостановили  торговую деятельности до 10 суток.</w:t>
      </w:r>
    </w:p>
    <w:p w:rsidR="00225B5C" w:rsidRDefault="00225B5C" w:rsidP="00700F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3C1FC0">
        <w:rPr>
          <w:rFonts w:eastAsia="Calibri"/>
          <w:sz w:val="28"/>
          <w:szCs w:val="28"/>
          <w:lang w:eastAsia="en-US"/>
        </w:rPr>
        <w:t xml:space="preserve">проведено </w:t>
      </w:r>
      <w:r>
        <w:rPr>
          <w:rFonts w:eastAsia="Calibri"/>
          <w:sz w:val="28"/>
          <w:szCs w:val="28"/>
          <w:lang w:eastAsia="en-US"/>
        </w:rPr>
        <w:t>2</w:t>
      </w:r>
      <w:r w:rsidRPr="003C1FC0">
        <w:rPr>
          <w:rFonts w:eastAsia="Calibri"/>
          <w:sz w:val="28"/>
          <w:szCs w:val="28"/>
          <w:lang w:eastAsia="en-US"/>
        </w:rPr>
        <w:t xml:space="preserve"> заседания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3C1FC0">
        <w:rPr>
          <w:rFonts w:eastAsia="Calibri"/>
          <w:sz w:val="28"/>
          <w:szCs w:val="28"/>
          <w:lang w:eastAsia="en-US"/>
        </w:rPr>
        <w:t xml:space="preserve">омиссии по противодействию незаконному обороту промышленной продукции в </w:t>
      </w:r>
      <w:r w:rsidRPr="0065699A">
        <w:rPr>
          <w:sz w:val="28"/>
          <w:szCs w:val="28"/>
        </w:rPr>
        <w:t>городе Ханты-Мансийске</w:t>
      </w:r>
      <w:r>
        <w:rPr>
          <w:sz w:val="28"/>
          <w:szCs w:val="28"/>
        </w:rPr>
        <w:t>,</w:t>
      </w:r>
      <w:r w:rsidRPr="00225B5C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которых были рассмотрены вопросы:</w:t>
      </w:r>
    </w:p>
    <w:p w:rsidR="00225B5C" w:rsidRPr="006903C3" w:rsidRDefault="00225B5C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взаимодействия контрольно-надзорных органов с субъектами общественного контроля и организации контрольно-надзорных мероприятий на потребительск</w:t>
      </w:r>
      <w:r>
        <w:rPr>
          <w:sz w:val="28"/>
          <w:szCs w:val="28"/>
        </w:rPr>
        <w:t>ом рынке города Ханты-Мансийска;</w:t>
      </w:r>
    </w:p>
    <w:p w:rsidR="00225B5C" w:rsidRDefault="00225B5C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качества пищевой продукции и ее соответствие требованиям безопасности при закупках в учреждениях социальной сферы города Ханты-Мансийска</w:t>
      </w:r>
      <w:r>
        <w:rPr>
          <w:sz w:val="28"/>
          <w:szCs w:val="28"/>
        </w:rPr>
        <w:t>;</w:t>
      </w:r>
    </w:p>
    <w:p w:rsidR="00225B5C" w:rsidRDefault="00225B5C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противодействи</w:t>
      </w:r>
      <w:r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правонарушениям оборота контрафактной продукции легкой промышленности на территории го</w:t>
      </w:r>
      <w:r>
        <w:rPr>
          <w:sz w:val="28"/>
          <w:szCs w:val="28"/>
        </w:rPr>
        <w:t>рода Ханты-Мансийска в 2020 году;</w:t>
      </w:r>
    </w:p>
    <w:p w:rsidR="00225B5C" w:rsidRDefault="00225B5C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пресечени</w:t>
      </w:r>
      <w:r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незаконного оборота, производства некачественной и опасной рыбной продукции, и водных биоресурсов на территории города Ханты-Мансийска в 2020 году</w:t>
      </w:r>
      <w:r>
        <w:rPr>
          <w:sz w:val="28"/>
          <w:szCs w:val="28"/>
        </w:rPr>
        <w:t>;</w:t>
      </w:r>
    </w:p>
    <w:p w:rsidR="00225B5C" w:rsidRPr="006903C3" w:rsidRDefault="00225B5C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противодействи</w:t>
      </w:r>
      <w:r w:rsidR="00AE14FE"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незаконному обороту алкогольной и спиртосодержащей продукции на территории гор</w:t>
      </w:r>
      <w:r>
        <w:rPr>
          <w:sz w:val="28"/>
          <w:szCs w:val="28"/>
        </w:rPr>
        <w:t>ода Ханты-Мансийска в 2020 году;</w:t>
      </w:r>
    </w:p>
    <w:p w:rsidR="00225B5C" w:rsidRPr="006903C3" w:rsidRDefault="00225B5C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противодействи</w:t>
      </w:r>
      <w:r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незаконному обороту фармацевтической продукции на территории города Ханты-Мансийска в 2020 году.</w:t>
      </w:r>
    </w:p>
    <w:p w:rsidR="00746E51" w:rsidRDefault="00746E51" w:rsidP="00700F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работы Комиссии за отчетный период </w:t>
      </w:r>
      <w:r w:rsidR="00225B5C" w:rsidRPr="006903C3">
        <w:rPr>
          <w:sz w:val="28"/>
          <w:szCs w:val="28"/>
        </w:rPr>
        <w:t xml:space="preserve">Администрацией города Ханты-Мансийска совместно </w:t>
      </w:r>
      <w:r>
        <w:rPr>
          <w:sz w:val="28"/>
          <w:szCs w:val="28"/>
        </w:rPr>
        <w:t xml:space="preserve">с </w:t>
      </w:r>
      <w:r w:rsidRPr="00746E51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746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Роспотребнадзора по ХМАО – Югре, </w:t>
      </w:r>
      <w:r w:rsidR="00225B5C" w:rsidRPr="006903C3">
        <w:rPr>
          <w:sz w:val="28"/>
          <w:szCs w:val="28"/>
        </w:rPr>
        <w:t>с правоохранительными органами и общественными организациями города проведен</w:t>
      </w:r>
      <w:r w:rsidR="00AE14FE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46E51" w:rsidRDefault="00225B5C" w:rsidP="00700F2E">
      <w:pPr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>162 проверки по выявлению и пресечению нарушений в сфере розничной продажи алкогольной продукции в торговых объектах города. Выявлено 68 нарушений в розничн</w:t>
      </w:r>
      <w:r>
        <w:rPr>
          <w:sz w:val="28"/>
          <w:szCs w:val="28"/>
        </w:rPr>
        <w:t>ой</w:t>
      </w:r>
      <w:r w:rsidRPr="006903C3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е</w:t>
      </w:r>
      <w:r w:rsidRPr="006903C3">
        <w:rPr>
          <w:sz w:val="28"/>
          <w:szCs w:val="28"/>
        </w:rPr>
        <w:t xml:space="preserve"> алкогольной продукции. Из незаконного оборота изъято 526 литров алкогольной продукции на сумму </w:t>
      </w:r>
      <w:r w:rsidR="00746E51">
        <w:rPr>
          <w:sz w:val="28"/>
          <w:szCs w:val="28"/>
        </w:rPr>
        <w:t>220 000 рублей</w:t>
      </w:r>
      <w:r w:rsidR="00FB7AB8">
        <w:rPr>
          <w:sz w:val="28"/>
          <w:szCs w:val="28"/>
        </w:rPr>
        <w:t xml:space="preserve">, </w:t>
      </w:r>
      <w:r w:rsidR="00FB7AB8" w:rsidRPr="00FB7AB8">
        <w:rPr>
          <w:sz w:val="28"/>
          <w:szCs w:val="28"/>
        </w:rPr>
        <w:t>должностными лицами МО МВД России «Ханты-Мансийский» составлен 61 административный протокол</w:t>
      </w:r>
      <w:r w:rsidR="00FB7AB8">
        <w:rPr>
          <w:sz w:val="28"/>
          <w:szCs w:val="28"/>
        </w:rPr>
        <w:t>;</w:t>
      </w:r>
    </w:p>
    <w:p w:rsidR="00746E51" w:rsidRPr="00746E51" w:rsidRDefault="00746E51" w:rsidP="00700F2E">
      <w:pPr>
        <w:spacing w:line="276" w:lineRule="auto"/>
        <w:ind w:firstLine="709"/>
        <w:jc w:val="both"/>
        <w:rPr>
          <w:sz w:val="28"/>
          <w:szCs w:val="28"/>
        </w:rPr>
      </w:pPr>
      <w:r w:rsidRPr="00746E51">
        <w:rPr>
          <w:sz w:val="28"/>
          <w:szCs w:val="28"/>
        </w:rPr>
        <w:t xml:space="preserve">проверка 42 объектов торговли, выявлено 14 нарушений розничной торговли. Из незаконного оборота изъято 1948 </w:t>
      </w:r>
      <w:r>
        <w:rPr>
          <w:sz w:val="28"/>
          <w:szCs w:val="28"/>
        </w:rPr>
        <w:t>единиц контрафактной продукции;</w:t>
      </w:r>
    </w:p>
    <w:p w:rsidR="00746E51" w:rsidRDefault="00746E51" w:rsidP="00700F2E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746E51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бследовано 17 торговых объектов, в</w:t>
      </w:r>
      <w:r w:rsidRPr="00746E51">
        <w:rPr>
          <w:sz w:val="28"/>
          <w:szCs w:val="28"/>
        </w:rPr>
        <w:t xml:space="preserve"> 8 торговых </w:t>
      </w:r>
      <w:proofErr w:type="gramStart"/>
      <w:r w:rsidRPr="00746E51">
        <w:rPr>
          <w:sz w:val="28"/>
          <w:szCs w:val="28"/>
        </w:rPr>
        <w:t>объектах</w:t>
      </w:r>
      <w:proofErr w:type="gramEnd"/>
      <w:r w:rsidRPr="00746E51">
        <w:rPr>
          <w:sz w:val="28"/>
          <w:szCs w:val="28"/>
        </w:rPr>
        <w:t xml:space="preserve"> выявлены нарушения в части обязательной маркировки средствами идентификации обувных товаров. В связи с отсутствием маркировки средствами идентифик</w:t>
      </w:r>
      <w:r>
        <w:rPr>
          <w:sz w:val="28"/>
          <w:szCs w:val="28"/>
        </w:rPr>
        <w:t>ации арестовано 1653 пары обуви</w:t>
      </w:r>
      <w:r w:rsidR="00FB7AB8">
        <w:rPr>
          <w:sz w:val="28"/>
          <w:szCs w:val="28"/>
        </w:rPr>
        <w:t>, в</w:t>
      </w:r>
      <w:r w:rsidR="00FB7AB8" w:rsidRPr="00FB7AB8">
        <w:rPr>
          <w:sz w:val="28"/>
          <w:szCs w:val="28"/>
        </w:rPr>
        <w:t xml:space="preserve"> отношении 7 субъектов предпринимательской деятельности составлены протоколы об административном правонарушении по ч. 1 и ч. 2 ст. 15.12 Кодекса Российской Федерации об административных правонарушениях, материалы переданы на рассмотрение в суд. </w:t>
      </w:r>
    </w:p>
    <w:p w:rsidR="00FB7AB8" w:rsidRPr="00FB7AB8" w:rsidRDefault="00FB7AB8" w:rsidP="00700F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7AB8">
        <w:rPr>
          <w:rFonts w:eastAsia="Calibri"/>
          <w:sz w:val="28"/>
          <w:szCs w:val="28"/>
          <w:lang w:eastAsia="en-US"/>
        </w:rPr>
        <w:t xml:space="preserve">Сотрудниками МО МВД России «Ханты-Мансийский» выявлено 15 преступлений по ст.256 УК РФ «Незаконная добыча (вылов) водных биологических ресурсов» - 10, по ст.258.1 УК РФ «Незаконные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</w:t>
      </w:r>
      <w:proofErr w:type="gramStart"/>
      <w:r w:rsidRPr="00FB7AB8">
        <w:rPr>
          <w:rFonts w:eastAsia="Calibri"/>
          <w:sz w:val="28"/>
          <w:szCs w:val="28"/>
          <w:lang w:eastAsia="en-US"/>
        </w:rPr>
        <w:t>и(</w:t>
      </w:r>
      <w:proofErr w:type="gramEnd"/>
      <w:r w:rsidRPr="00FB7AB8">
        <w:rPr>
          <w:rFonts w:eastAsia="Calibri"/>
          <w:sz w:val="28"/>
          <w:szCs w:val="28"/>
          <w:lang w:eastAsia="en-US"/>
        </w:rPr>
        <w:t>или) охраняемым международными договорами Российской Федерации» - 5.</w:t>
      </w:r>
    </w:p>
    <w:p w:rsidR="00FB7AB8" w:rsidRDefault="006903C3" w:rsidP="00700F2E">
      <w:pPr>
        <w:spacing w:line="276" w:lineRule="auto"/>
        <w:ind w:firstLine="709"/>
        <w:jc w:val="both"/>
        <w:rPr>
          <w:sz w:val="28"/>
          <w:szCs w:val="28"/>
        </w:rPr>
      </w:pPr>
      <w:r w:rsidRPr="006903C3">
        <w:rPr>
          <w:sz w:val="28"/>
          <w:szCs w:val="28"/>
        </w:rPr>
        <w:t xml:space="preserve">С целью </w:t>
      </w:r>
      <w:proofErr w:type="gramStart"/>
      <w:r w:rsidRPr="006903C3">
        <w:rPr>
          <w:sz w:val="28"/>
          <w:szCs w:val="28"/>
        </w:rPr>
        <w:t>исполнения поручения Председателя Правительства Российской Федерации</w:t>
      </w:r>
      <w:proofErr w:type="gramEnd"/>
      <w:r w:rsidRPr="006903C3">
        <w:rPr>
          <w:sz w:val="28"/>
          <w:szCs w:val="28"/>
        </w:rPr>
        <w:t xml:space="preserve"> от 24.12.2019 № ДМ-П12-11271, изъятия из оборота </w:t>
      </w:r>
      <w:proofErr w:type="spellStart"/>
      <w:r w:rsidRPr="006903C3">
        <w:rPr>
          <w:sz w:val="28"/>
          <w:szCs w:val="28"/>
        </w:rPr>
        <w:t>некурительной</w:t>
      </w:r>
      <w:proofErr w:type="spellEnd"/>
      <w:r w:rsidRPr="006903C3">
        <w:rPr>
          <w:sz w:val="28"/>
          <w:szCs w:val="28"/>
        </w:rPr>
        <w:t xml:space="preserve"> </w:t>
      </w:r>
      <w:proofErr w:type="spellStart"/>
      <w:r w:rsidRPr="006903C3">
        <w:rPr>
          <w:sz w:val="28"/>
          <w:szCs w:val="28"/>
        </w:rPr>
        <w:t>никотинсодержащей</w:t>
      </w:r>
      <w:proofErr w:type="spellEnd"/>
      <w:r w:rsidRPr="006903C3">
        <w:rPr>
          <w:sz w:val="28"/>
          <w:szCs w:val="28"/>
        </w:rPr>
        <w:t xml:space="preserve"> продукции на территории города Ханты-Мансийска с 24.12.2019 по 12.03.2020 проведено 102 проверки объектов торговли и общественного питания, в том числе 67 в рамках совместных мероприятий с МОМВД и представителями Администрации города.</w:t>
      </w:r>
      <w:r w:rsidR="00700F2E">
        <w:rPr>
          <w:sz w:val="28"/>
          <w:szCs w:val="28"/>
        </w:rPr>
        <w:t xml:space="preserve"> </w:t>
      </w:r>
      <w:r w:rsidRPr="006903C3">
        <w:rPr>
          <w:sz w:val="28"/>
          <w:szCs w:val="28"/>
        </w:rPr>
        <w:t xml:space="preserve">По итогам проведенных мероприятий сотрудниками </w:t>
      </w:r>
      <w:proofErr w:type="spellStart"/>
      <w:r w:rsidRPr="006903C3">
        <w:rPr>
          <w:sz w:val="28"/>
          <w:szCs w:val="28"/>
        </w:rPr>
        <w:t>Роспотребназора</w:t>
      </w:r>
      <w:proofErr w:type="spellEnd"/>
      <w:r w:rsidRPr="006903C3">
        <w:rPr>
          <w:sz w:val="28"/>
          <w:szCs w:val="28"/>
        </w:rPr>
        <w:t xml:space="preserve"> установлено наличие 1522 единицы </w:t>
      </w:r>
      <w:proofErr w:type="spellStart"/>
      <w:r w:rsidRPr="006903C3">
        <w:rPr>
          <w:sz w:val="28"/>
          <w:szCs w:val="28"/>
        </w:rPr>
        <w:t>никотинсодержащей</w:t>
      </w:r>
      <w:proofErr w:type="spellEnd"/>
      <w:r w:rsidRPr="006903C3">
        <w:rPr>
          <w:sz w:val="28"/>
          <w:szCs w:val="28"/>
        </w:rPr>
        <w:t xml:space="preserve"> продукции в отсутствие документов, подтверждающих их безопасность </w:t>
      </w:r>
      <w:proofErr w:type="gramStart"/>
      <w:r w:rsidRPr="006903C3">
        <w:rPr>
          <w:sz w:val="28"/>
          <w:szCs w:val="28"/>
        </w:rPr>
        <w:t>и(</w:t>
      </w:r>
      <w:proofErr w:type="gramEnd"/>
      <w:r w:rsidRPr="006903C3">
        <w:rPr>
          <w:sz w:val="28"/>
          <w:szCs w:val="28"/>
        </w:rPr>
        <w:t xml:space="preserve">или) не соответствующей обязательным требованиям, сотрудниками полиции была обнаружена и изъята </w:t>
      </w:r>
      <w:proofErr w:type="spellStart"/>
      <w:r w:rsidRPr="006903C3">
        <w:rPr>
          <w:sz w:val="28"/>
          <w:szCs w:val="28"/>
        </w:rPr>
        <w:t>некурительная</w:t>
      </w:r>
      <w:proofErr w:type="spellEnd"/>
      <w:r w:rsidRPr="006903C3">
        <w:rPr>
          <w:sz w:val="28"/>
          <w:szCs w:val="28"/>
        </w:rPr>
        <w:t xml:space="preserve"> </w:t>
      </w:r>
      <w:proofErr w:type="spellStart"/>
      <w:r w:rsidRPr="006903C3">
        <w:rPr>
          <w:sz w:val="28"/>
          <w:szCs w:val="28"/>
        </w:rPr>
        <w:t>никотиносодержащая</w:t>
      </w:r>
      <w:proofErr w:type="spellEnd"/>
      <w:r w:rsidRPr="006903C3">
        <w:rPr>
          <w:sz w:val="28"/>
          <w:szCs w:val="28"/>
        </w:rPr>
        <w:t xml:space="preserve"> продукция в количестве 66 банок («CORVUS»- 16 единиц, «ODENS»-50 единиц).</w:t>
      </w:r>
    </w:p>
    <w:p w:rsidR="00FB7AB8" w:rsidRPr="00FB7AB8" w:rsidRDefault="0022320F" w:rsidP="00700F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Еженедельно </w:t>
      </w:r>
      <w:r w:rsidR="00FB7AB8" w:rsidRPr="00FB7AB8">
        <w:rPr>
          <w:rFonts w:eastAsia="Calibri"/>
          <w:sz w:val="28"/>
          <w:szCs w:val="28"/>
          <w:lang w:eastAsia="en-US"/>
        </w:rPr>
        <w:t>Комисси</w:t>
      </w:r>
      <w:r>
        <w:rPr>
          <w:rFonts w:eastAsia="Calibri"/>
          <w:sz w:val="28"/>
          <w:szCs w:val="28"/>
          <w:lang w:eastAsia="en-US"/>
        </w:rPr>
        <w:t>ей</w:t>
      </w:r>
      <w:r w:rsidR="00FB7AB8" w:rsidRPr="00FB7AB8">
        <w:rPr>
          <w:rFonts w:eastAsia="Calibri"/>
          <w:sz w:val="28"/>
          <w:szCs w:val="28"/>
          <w:lang w:eastAsia="en-US"/>
        </w:rPr>
        <w:t xml:space="preserve"> по осуществлению </w:t>
      </w:r>
      <w:proofErr w:type="gramStart"/>
      <w:r w:rsidR="00FB7AB8" w:rsidRPr="00FB7AB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B7AB8" w:rsidRPr="00FB7AB8">
        <w:rPr>
          <w:rFonts w:eastAsia="Calibri"/>
          <w:sz w:val="28"/>
          <w:szCs w:val="28"/>
          <w:lang w:eastAsia="en-US"/>
        </w:rPr>
        <w:t xml:space="preserve"> организацией питания обучающихся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7AB8">
        <w:rPr>
          <w:rFonts w:eastAsia="Calibri"/>
          <w:sz w:val="28"/>
          <w:szCs w:val="28"/>
          <w:lang w:eastAsia="en-US"/>
        </w:rPr>
        <w:t>проводи</w:t>
      </w:r>
      <w:r>
        <w:rPr>
          <w:rFonts w:eastAsia="Calibri"/>
          <w:sz w:val="28"/>
          <w:szCs w:val="28"/>
          <w:lang w:eastAsia="en-US"/>
        </w:rPr>
        <w:t>т</w:t>
      </w:r>
      <w:r w:rsidRPr="00FB7AB8">
        <w:rPr>
          <w:rFonts w:eastAsia="Calibri"/>
          <w:sz w:val="28"/>
          <w:szCs w:val="28"/>
          <w:lang w:eastAsia="en-US"/>
        </w:rPr>
        <w:t>ся мониторинг организации питания обучающихся, в соответствии с санитарными нормами и правилами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B7AB8">
        <w:rPr>
          <w:rFonts w:eastAsia="Calibri"/>
          <w:sz w:val="28"/>
          <w:szCs w:val="28"/>
          <w:lang w:eastAsia="en-US"/>
        </w:rPr>
        <w:t>а также документов ветеринарно-санитарной экспертизы, поступающей в автоматизированной информационной системе «Меркурий»</w:t>
      </w:r>
      <w:r w:rsidR="00FB7AB8" w:rsidRPr="00FB7AB8">
        <w:rPr>
          <w:rFonts w:eastAsia="Calibri"/>
          <w:sz w:val="28"/>
          <w:szCs w:val="28"/>
          <w:lang w:eastAsia="en-US"/>
        </w:rPr>
        <w:t xml:space="preserve">. В ее состав входят работники Администрации, муниципальных учреждений и предприятий города Ханты-Мансийска, депутаты Думы города Ханты-Мансийска. </w:t>
      </w:r>
    </w:p>
    <w:p w:rsidR="00C33BDC" w:rsidRPr="00B63DDB" w:rsidRDefault="004E3AC6" w:rsidP="00B63DDB">
      <w:pPr>
        <w:pStyle w:val="ac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227995">
        <w:rPr>
          <w:b/>
          <w:sz w:val="28"/>
          <w:szCs w:val="28"/>
        </w:rPr>
        <w:t>Взаимодействие с общественными объединениями потребителей</w:t>
      </w:r>
    </w:p>
    <w:p w:rsidR="00BF5556" w:rsidRDefault="00AE14FE" w:rsidP="00BF5556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E46C6C">
        <w:rPr>
          <w:bCs/>
          <w:sz w:val="28"/>
          <w:szCs w:val="28"/>
        </w:rPr>
        <w:t>о исполнение   постановления Губернатора Ханты-Мансийского автономн</w:t>
      </w:r>
      <w:r>
        <w:rPr>
          <w:bCs/>
          <w:sz w:val="28"/>
          <w:szCs w:val="28"/>
        </w:rPr>
        <w:t>ого округа-Югры от 13.08.2020 №</w:t>
      </w:r>
      <w:r w:rsidRPr="00E46C6C">
        <w:rPr>
          <w:bCs/>
          <w:sz w:val="28"/>
          <w:szCs w:val="28"/>
        </w:rPr>
        <w:t>105 «</w:t>
      </w:r>
      <w:hyperlink r:id="rId14" w:history="1">
        <w:r w:rsidRPr="00E46C6C">
          <w:rPr>
            <w:sz w:val="28"/>
            <w:szCs w:val="28"/>
          </w:rPr>
          <w:t xml:space="preserve">О переходе ко второму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</w:t>
        </w:r>
        <w:proofErr w:type="spellStart"/>
        <w:r w:rsidRPr="00E46C6C">
          <w:rPr>
            <w:sz w:val="28"/>
            <w:szCs w:val="28"/>
          </w:rPr>
          <w:t>коронавирусной</w:t>
        </w:r>
        <w:proofErr w:type="spellEnd"/>
        <w:r w:rsidRPr="00E46C6C">
          <w:rPr>
            <w:sz w:val="28"/>
            <w:szCs w:val="28"/>
          </w:rPr>
          <w:t xml:space="preserve"> инфекции, вызванной COVID-19</w:t>
        </w:r>
      </w:hyperlink>
      <w:r w:rsidRPr="00E46C6C">
        <w:rPr>
          <w:sz w:val="28"/>
          <w:szCs w:val="28"/>
        </w:rPr>
        <w:t>»</w:t>
      </w:r>
      <w:r w:rsidRPr="00E46C6C">
        <w:rPr>
          <w:bCs/>
          <w:sz w:val="28"/>
          <w:szCs w:val="28"/>
        </w:rPr>
        <w:t xml:space="preserve">,  </w:t>
      </w:r>
      <w:r w:rsidR="00BF5556">
        <w:rPr>
          <w:bCs/>
          <w:sz w:val="28"/>
          <w:szCs w:val="28"/>
        </w:rPr>
        <w:t>с</w:t>
      </w:r>
      <w:r w:rsidR="00BF5556" w:rsidRPr="00E46C6C">
        <w:rPr>
          <w:sz w:val="28"/>
          <w:szCs w:val="28"/>
        </w:rPr>
        <w:t>овместно с представителями общественн</w:t>
      </w:r>
      <w:r w:rsidR="00BF5556">
        <w:rPr>
          <w:sz w:val="28"/>
          <w:szCs w:val="28"/>
        </w:rPr>
        <w:t>ых организаций</w:t>
      </w:r>
      <w:r w:rsidR="00BF5556" w:rsidRPr="00E46C6C">
        <w:rPr>
          <w:sz w:val="28"/>
          <w:szCs w:val="28"/>
        </w:rPr>
        <w:t xml:space="preserve"> города </w:t>
      </w:r>
      <w:r w:rsidR="00BF5556">
        <w:rPr>
          <w:sz w:val="28"/>
          <w:szCs w:val="28"/>
        </w:rPr>
        <w:t xml:space="preserve">Ханты-Мансийска </w:t>
      </w:r>
      <w:r w:rsidR="00BF5556" w:rsidRPr="00E46C6C">
        <w:rPr>
          <w:sz w:val="28"/>
          <w:szCs w:val="28"/>
        </w:rPr>
        <w:t>создан</w:t>
      </w:r>
      <w:r w:rsidR="00BF5556">
        <w:rPr>
          <w:sz w:val="28"/>
          <w:szCs w:val="28"/>
        </w:rPr>
        <w:t>ы рабочие группы:</w:t>
      </w:r>
    </w:p>
    <w:p w:rsidR="00BF5556" w:rsidRDefault="00BF5556" w:rsidP="00BF5556">
      <w:pPr>
        <w:pStyle w:val="ac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«П</w:t>
      </w:r>
      <w:r w:rsidRPr="00E46C6C">
        <w:rPr>
          <w:bCs/>
          <w:sz w:val="28"/>
          <w:szCs w:val="28"/>
        </w:rPr>
        <w:t>о монито</w:t>
      </w:r>
      <w:r>
        <w:rPr>
          <w:bCs/>
          <w:sz w:val="28"/>
          <w:szCs w:val="28"/>
        </w:rPr>
        <w:t xml:space="preserve">рингу летних веранд (площадок) </w:t>
      </w:r>
      <w:r w:rsidRPr="00E46C6C">
        <w:rPr>
          <w:bCs/>
          <w:sz w:val="28"/>
          <w:szCs w:val="28"/>
        </w:rPr>
        <w:t>при стационарных</w:t>
      </w:r>
      <w:r>
        <w:rPr>
          <w:bCs/>
          <w:sz w:val="28"/>
          <w:szCs w:val="28"/>
        </w:rPr>
        <w:t xml:space="preserve"> объектах общественного питания</w:t>
      </w:r>
      <w:r>
        <w:rPr>
          <w:bCs/>
          <w:sz w:val="28"/>
          <w:szCs w:val="28"/>
        </w:rPr>
        <w:t>»;</w:t>
      </w:r>
    </w:p>
    <w:p w:rsidR="00B63DDB" w:rsidRDefault="00BF5556" w:rsidP="00BF5556">
      <w:pPr>
        <w:pStyle w:val="ac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«По мониторингу организаций, возобновивших деятельность в сфере общественного питания», </w:t>
      </w:r>
      <w:r w:rsidR="00AE14FE" w:rsidRPr="00E46C6C">
        <w:rPr>
          <w:bCs/>
          <w:sz w:val="28"/>
          <w:szCs w:val="28"/>
        </w:rPr>
        <w:t>с целью оценки соблюдения объектами общественного питания требований и рекомендаций Роспотребнадзора</w:t>
      </w:r>
      <w:r>
        <w:rPr>
          <w:bCs/>
          <w:sz w:val="28"/>
          <w:szCs w:val="28"/>
        </w:rPr>
        <w:t xml:space="preserve">, </w:t>
      </w:r>
      <w:r w:rsidRPr="00E46C6C">
        <w:rPr>
          <w:bCs/>
          <w:sz w:val="28"/>
          <w:szCs w:val="28"/>
        </w:rPr>
        <w:t xml:space="preserve">предусмотренных </w:t>
      </w:r>
      <w:proofErr w:type="gramStart"/>
      <w:r w:rsidRPr="00E46C6C">
        <w:rPr>
          <w:bCs/>
          <w:sz w:val="28"/>
          <w:szCs w:val="28"/>
        </w:rPr>
        <w:t>чек-листами</w:t>
      </w:r>
      <w:proofErr w:type="gramEnd"/>
      <w:r w:rsidRPr="00E46C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E14FE" w:rsidRPr="00E46C6C">
        <w:rPr>
          <w:bCs/>
          <w:sz w:val="28"/>
          <w:szCs w:val="28"/>
        </w:rPr>
        <w:t xml:space="preserve">предотвращения завоза и распространения новой </w:t>
      </w:r>
      <w:proofErr w:type="spellStart"/>
      <w:r w:rsidR="00AE14FE" w:rsidRPr="00E46C6C">
        <w:rPr>
          <w:bCs/>
          <w:sz w:val="28"/>
          <w:szCs w:val="28"/>
        </w:rPr>
        <w:t>коронавирусной</w:t>
      </w:r>
      <w:proofErr w:type="spellEnd"/>
      <w:r w:rsidR="00AE14FE" w:rsidRPr="00E46C6C">
        <w:rPr>
          <w:bCs/>
          <w:sz w:val="28"/>
          <w:szCs w:val="28"/>
        </w:rPr>
        <w:t xml:space="preserve"> инфекции, вызванной </w:t>
      </w:r>
      <w:r w:rsidR="00AE14FE" w:rsidRPr="00E46C6C"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 </w:t>
      </w:r>
      <w:r w:rsidR="00AE14FE" w:rsidRPr="00E46C6C">
        <w:rPr>
          <w:bCs/>
          <w:sz w:val="28"/>
          <w:szCs w:val="28"/>
        </w:rPr>
        <w:t>на те</w:t>
      </w:r>
      <w:r>
        <w:rPr>
          <w:bCs/>
          <w:sz w:val="28"/>
          <w:szCs w:val="28"/>
        </w:rPr>
        <w:t>рритории города Ханты-Мансийска.</w:t>
      </w:r>
    </w:p>
    <w:p w:rsidR="00E57A1F" w:rsidRPr="0022320F" w:rsidRDefault="00E57A1F" w:rsidP="00BF5556">
      <w:pPr>
        <w:pStyle w:val="ac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проведено 399 проверочных мероприятий.</w:t>
      </w:r>
      <w:bookmarkStart w:id="1" w:name="_GoBack"/>
      <w:bookmarkEnd w:id="1"/>
    </w:p>
    <w:p w:rsidR="006743B2" w:rsidRDefault="004E3AC6" w:rsidP="002027E0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C9425A">
        <w:rPr>
          <w:b/>
          <w:bCs/>
          <w:sz w:val="28"/>
          <w:szCs w:val="28"/>
        </w:rPr>
        <w:t>6</w:t>
      </w:r>
      <w:r w:rsidR="00EF3682" w:rsidRPr="00C9425A">
        <w:rPr>
          <w:b/>
          <w:bCs/>
          <w:sz w:val="28"/>
          <w:szCs w:val="28"/>
        </w:rPr>
        <w:t>.</w:t>
      </w:r>
      <w:r w:rsidR="00CB3057" w:rsidRPr="00C9425A">
        <w:rPr>
          <w:b/>
          <w:sz w:val="28"/>
          <w:szCs w:val="28"/>
        </w:rPr>
        <w:t>Информирование и п</w:t>
      </w:r>
      <w:r w:rsidR="00CB3057" w:rsidRPr="00C9425A">
        <w:rPr>
          <w:b/>
          <w:bCs/>
          <w:sz w:val="28"/>
          <w:szCs w:val="28"/>
        </w:rPr>
        <w:t>росвещение населения в сфере защиты прав потребителей</w:t>
      </w:r>
    </w:p>
    <w:p w:rsidR="006D4DBA" w:rsidRDefault="006D4DBA" w:rsidP="004221F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6D4DBA">
        <w:rPr>
          <w:sz w:val="28"/>
          <w:szCs w:val="28"/>
        </w:rPr>
        <w:t xml:space="preserve">Одним из приоритетных направлений в сфере защиты прав потребителей является правовое просвещение потребителей, формирование у населения навыков и стереотипов рационального потребительского поведения. </w:t>
      </w:r>
    </w:p>
    <w:p w:rsidR="006D4DBA" w:rsidRDefault="006D4DBA" w:rsidP="004221F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6D4DBA">
        <w:rPr>
          <w:sz w:val="28"/>
          <w:szCs w:val="28"/>
        </w:rPr>
        <w:t>В 20</w:t>
      </w:r>
      <w:r w:rsidR="00C33BDC">
        <w:rPr>
          <w:sz w:val="28"/>
          <w:szCs w:val="28"/>
        </w:rPr>
        <w:t>20</w:t>
      </w:r>
      <w:r w:rsidRPr="006D4DBA">
        <w:rPr>
          <w:sz w:val="28"/>
          <w:szCs w:val="28"/>
        </w:rPr>
        <w:t xml:space="preserve"> году правовое информирование и просвещение граждан в области защиты прав потребителей проводилось как посредством индивидуального консультирования, так </w:t>
      </w:r>
      <w:r w:rsidR="007A05D4">
        <w:rPr>
          <w:sz w:val="28"/>
          <w:szCs w:val="28"/>
        </w:rPr>
        <w:t>и</w:t>
      </w:r>
      <w:r w:rsidRPr="006D4DBA">
        <w:rPr>
          <w:sz w:val="28"/>
          <w:szCs w:val="28"/>
        </w:rPr>
        <w:t xml:space="preserve"> пропаганды законодательства о защите прав потребителей среди всего населения </w:t>
      </w:r>
      <w:r w:rsidR="007A05D4">
        <w:rPr>
          <w:sz w:val="28"/>
          <w:szCs w:val="28"/>
        </w:rPr>
        <w:t>города.</w:t>
      </w:r>
    </w:p>
    <w:p w:rsidR="007A05D4" w:rsidRPr="00C82C84" w:rsidRDefault="00C82C84" w:rsidP="00C82C8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D34ED8" w:rsidRPr="007A05D4">
        <w:rPr>
          <w:rFonts w:eastAsia="Calibri"/>
          <w:color w:val="000000"/>
          <w:sz w:val="28"/>
          <w:szCs w:val="28"/>
          <w:lang w:eastAsia="en-US"/>
        </w:rPr>
        <w:t>а Официальном информационном  портале органов местного самоуправления города Ханты-Мансийска в сети Интернет</w:t>
      </w:r>
      <w:r w:rsidR="00D34ED8" w:rsidRPr="007A05D4">
        <w:rPr>
          <w:sz w:val="28"/>
          <w:szCs w:val="28"/>
        </w:rPr>
        <w:t xml:space="preserve"> </w:t>
      </w:r>
      <w:r w:rsidR="007A05D4" w:rsidRPr="007A05D4">
        <w:rPr>
          <w:sz w:val="28"/>
          <w:szCs w:val="28"/>
        </w:rPr>
        <w:t>размещено 3</w:t>
      </w:r>
      <w:r w:rsidR="00C33BDC">
        <w:rPr>
          <w:sz w:val="28"/>
          <w:szCs w:val="28"/>
        </w:rPr>
        <w:t>5</w:t>
      </w:r>
      <w:r w:rsidR="007A05D4" w:rsidRPr="007A05D4">
        <w:rPr>
          <w:sz w:val="28"/>
          <w:szCs w:val="28"/>
        </w:rPr>
        <w:t xml:space="preserve"> информационных материалов по вопросам защиты прав потребителей, </w:t>
      </w:r>
      <w:r w:rsidR="00C33BDC">
        <w:rPr>
          <w:sz w:val="28"/>
          <w:szCs w:val="28"/>
        </w:rPr>
        <w:t>8</w:t>
      </w:r>
      <w:r w:rsidR="007A05D4" w:rsidRPr="007A05D4">
        <w:rPr>
          <w:sz w:val="28"/>
          <w:szCs w:val="28"/>
        </w:rPr>
        <w:t xml:space="preserve"> статей в газету «</w:t>
      </w:r>
      <w:proofErr w:type="spellStart"/>
      <w:r w:rsidR="007A05D4" w:rsidRPr="007A05D4">
        <w:rPr>
          <w:sz w:val="28"/>
          <w:szCs w:val="28"/>
        </w:rPr>
        <w:t>Самарово</w:t>
      </w:r>
      <w:proofErr w:type="spellEnd"/>
      <w:r w:rsidR="007A05D4" w:rsidRPr="007A05D4">
        <w:rPr>
          <w:sz w:val="28"/>
          <w:szCs w:val="28"/>
        </w:rPr>
        <w:t xml:space="preserve"> – Ханты-Мансийск», </w:t>
      </w:r>
      <w:r w:rsidR="00C33BDC">
        <w:rPr>
          <w:sz w:val="28"/>
          <w:szCs w:val="28"/>
        </w:rPr>
        <w:t>23</w:t>
      </w:r>
      <w:r w:rsidR="007A05D4" w:rsidRPr="007A05D4">
        <w:rPr>
          <w:sz w:val="28"/>
          <w:szCs w:val="28"/>
        </w:rPr>
        <w:t xml:space="preserve"> высту</w:t>
      </w:r>
      <w:r>
        <w:rPr>
          <w:sz w:val="28"/>
          <w:szCs w:val="28"/>
        </w:rPr>
        <w:t>плени</w:t>
      </w:r>
      <w:r w:rsidR="00C33BDC">
        <w:rPr>
          <w:sz w:val="28"/>
          <w:szCs w:val="28"/>
        </w:rPr>
        <w:t>я</w:t>
      </w:r>
      <w:r>
        <w:rPr>
          <w:sz w:val="28"/>
          <w:szCs w:val="28"/>
        </w:rPr>
        <w:t xml:space="preserve"> на радио и телевидении, </w:t>
      </w:r>
      <w:r w:rsidRPr="007A05D4">
        <w:rPr>
          <w:rFonts w:eastAsia="Calibri"/>
          <w:color w:val="000000"/>
          <w:sz w:val="28"/>
          <w:szCs w:val="28"/>
          <w:lang w:eastAsia="en-US"/>
        </w:rPr>
        <w:t>в разделе «Деятельность управления потребительского рынка и защиты прав потребителей Администрации города Ханты-Мансийска»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05D4" w:rsidRPr="007A05D4">
        <w:rPr>
          <w:sz w:val="28"/>
          <w:szCs w:val="28"/>
        </w:rPr>
        <w:t>с</w:t>
      </w:r>
      <w:r w:rsidR="007A05D4" w:rsidRPr="007A05D4">
        <w:rPr>
          <w:rFonts w:eastAsia="Calibri"/>
          <w:color w:val="000000"/>
          <w:sz w:val="28"/>
          <w:szCs w:val="28"/>
          <w:lang w:eastAsia="en-US"/>
        </w:rPr>
        <w:t xml:space="preserve">оздан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 w:rsidR="007A05D4" w:rsidRPr="007A05D4">
        <w:rPr>
          <w:rFonts w:eastAsia="Calibri"/>
          <w:color w:val="000000"/>
          <w:sz w:val="28"/>
          <w:szCs w:val="28"/>
          <w:lang w:eastAsia="en-US"/>
        </w:rPr>
        <w:t>раздел «</w:t>
      </w:r>
      <w:r w:rsidR="00C33BDC">
        <w:rPr>
          <w:rFonts w:eastAsia="Calibri"/>
          <w:color w:val="000000"/>
          <w:sz w:val="28"/>
          <w:szCs w:val="28"/>
          <w:lang w:eastAsia="en-US"/>
        </w:rPr>
        <w:t>Информация для хозяйствующих субъектов, осуществляющих розничную продажу алкогольной и спиртосодержащей продукции</w:t>
      </w:r>
      <w:r w:rsidR="00522DB6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7A05D4">
        <w:rPr>
          <w:rFonts w:eastAsia="Calibri"/>
          <w:color w:val="000000"/>
          <w:sz w:val="28"/>
          <w:szCs w:val="28"/>
          <w:lang w:eastAsia="en-US"/>
        </w:rPr>
        <w:t>для</w:t>
      </w:r>
      <w:proofErr w:type="gramEnd"/>
      <w:r w:rsidR="007A05D4">
        <w:rPr>
          <w:rFonts w:eastAsia="Calibri"/>
          <w:color w:val="000000"/>
          <w:sz w:val="28"/>
          <w:szCs w:val="28"/>
          <w:lang w:eastAsia="en-US"/>
        </w:rPr>
        <w:t xml:space="preserve"> размещения информационных материалов по данной</w:t>
      </w:r>
      <w:r w:rsidR="00522DB6">
        <w:rPr>
          <w:rFonts w:eastAsia="Calibri"/>
          <w:color w:val="000000"/>
          <w:sz w:val="28"/>
          <w:szCs w:val="28"/>
          <w:lang w:eastAsia="en-US"/>
        </w:rPr>
        <w:t xml:space="preserve"> тематике.</w:t>
      </w:r>
    </w:p>
    <w:p w:rsidR="00C9425A" w:rsidRDefault="00C9425A" w:rsidP="009F223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425A">
        <w:rPr>
          <w:rFonts w:eastAsia="Calibri"/>
          <w:color w:val="000000"/>
          <w:sz w:val="28"/>
          <w:szCs w:val="28"/>
        </w:rPr>
        <w:t xml:space="preserve">С целью недопущения прав потребителей </w:t>
      </w:r>
      <w:r w:rsidRPr="00C9425A">
        <w:rPr>
          <w:rFonts w:eastAsia="Calibri"/>
          <w:bCs/>
          <w:sz w:val="28"/>
          <w:szCs w:val="28"/>
          <w:lang w:eastAsia="en-US"/>
        </w:rPr>
        <w:t>с предпринимателями</w:t>
      </w:r>
      <w:r w:rsidRPr="00C9425A">
        <w:rPr>
          <w:rFonts w:eastAsia="Calibri"/>
          <w:color w:val="000000"/>
          <w:sz w:val="28"/>
          <w:szCs w:val="28"/>
        </w:rPr>
        <w:t xml:space="preserve"> города проведено </w:t>
      </w:r>
      <w:r w:rsidRPr="00C9425A">
        <w:rPr>
          <w:rFonts w:eastAsia="Calibri"/>
          <w:sz w:val="28"/>
          <w:szCs w:val="28"/>
        </w:rPr>
        <w:t xml:space="preserve">27 рабочих встреч и совещаний </w:t>
      </w:r>
      <w:r w:rsidRPr="00C9425A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C9425A">
        <w:rPr>
          <w:rFonts w:eastAsia="Calibri"/>
          <w:sz w:val="28"/>
          <w:szCs w:val="28"/>
          <w:lang w:eastAsia="en-US"/>
        </w:rPr>
        <w:t xml:space="preserve">рассмотрению вопросов касающихся отношений между потребителями и изготовителями, исполнителями, продавцами при продаже товаров (выполнении работ, оказании услуг), по соблюдению мер по предотвращению завоза и распространения новой </w:t>
      </w:r>
      <w:proofErr w:type="spellStart"/>
      <w:r w:rsidRPr="00C9425A">
        <w:rPr>
          <w:rFonts w:eastAsia="Calibri"/>
          <w:sz w:val="28"/>
          <w:szCs w:val="28"/>
          <w:lang w:eastAsia="en-US"/>
        </w:rPr>
        <w:t>короновирусной</w:t>
      </w:r>
      <w:proofErr w:type="spellEnd"/>
      <w:r w:rsidRPr="00C9425A">
        <w:rPr>
          <w:rFonts w:eastAsia="Calibri"/>
          <w:sz w:val="28"/>
          <w:szCs w:val="28"/>
          <w:lang w:eastAsia="en-US"/>
        </w:rPr>
        <w:t xml:space="preserve"> инфекции субъектами предпринимательской деятельности осуществляющих торговую деятельность и пассажирские перевозки на территории города Ханты-Мансийска. </w:t>
      </w:r>
      <w:proofErr w:type="gramEnd"/>
    </w:p>
    <w:p w:rsidR="003F7A7A" w:rsidRPr="003F7A7A" w:rsidRDefault="003F7A7A" w:rsidP="003F7A7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поручению О</w:t>
      </w:r>
      <w:r w:rsidRPr="00E46C6C">
        <w:rPr>
          <w:rFonts w:eastAsia="Calibri"/>
          <w:sz w:val="28"/>
          <w:szCs w:val="28"/>
          <w:lang w:eastAsia="en-US"/>
        </w:rPr>
        <w:t xml:space="preserve">перативного штаба по организации проведения мероприятий, направленных на предупреждение завоза и распространения новой </w:t>
      </w:r>
      <w:proofErr w:type="spellStart"/>
      <w:r w:rsidRPr="00E46C6C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46C6C">
        <w:rPr>
          <w:rFonts w:eastAsia="Calibri"/>
          <w:sz w:val="28"/>
          <w:szCs w:val="28"/>
          <w:lang w:eastAsia="en-US"/>
        </w:rPr>
        <w:t xml:space="preserve"> инфекции </w:t>
      </w:r>
      <w:r w:rsidRPr="003F7A7A">
        <w:rPr>
          <w:sz w:val="28"/>
          <w:szCs w:val="28"/>
        </w:rPr>
        <w:t>(</w:t>
      </w:r>
      <w:r w:rsidRPr="003F7A7A">
        <w:rPr>
          <w:sz w:val="28"/>
          <w:szCs w:val="28"/>
          <w:lang w:val="en-US"/>
        </w:rPr>
        <w:t>COVID</w:t>
      </w:r>
      <w:r w:rsidRPr="003F7A7A">
        <w:rPr>
          <w:sz w:val="28"/>
          <w:szCs w:val="28"/>
        </w:rPr>
        <w:t xml:space="preserve">-2019) </w:t>
      </w:r>
      <w:r w:rsidRPr="00E46C6C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E46C6C">
        <w:rPr>
          <w:rFonts w:eastAsia="Calibri"/>
          <w:sz w:val="28"/>
          <w:szCs w:val="28"/>
          <w:lang w:eastAsia="en-US"/>
        </w:rPr>
        <w:t>г.Ханты-Мансийска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организована р</w:t>
      </w:r>
      <w:r w:rsidRPr="00E46C6C">
        <w:rPr>
          <w:rFonts w:eastAsia="Calibri"/>
          <w:sz w:val="28"/>
          <w:szCs w:val="28"/>
          <w:lang w:eastAsia="en-US"/>
        </w:rPr>
        <w:t>абота телефона «Горячей линии» в круглосуточном режиме в сфере потребительского рынк</w:t>
      </w:r>
      <w:r>
        <w:rPr>
          <w:rFonts w:eastAsia="Calibri"/>
          <w:sz w:val="28"/>
          <w:szCs w:val="28"/>
          <w:lang w:eastAsia="en-US"/>
        </w:rPr>
        <w:t>а и защиты прав потребителей.</w:t>
      </w:r>
    </w:p>
    <w:p w:rsidR="00574543" w:rsidRPr="00574543" w:rsidRDefault="00574543" w:rsidP="004221F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74543">
        <w:rPr>
          <w:rFonts w:eastAsia="Calibri"/>
          <w:sz w:val="28"/>
          <w:szCs w:val="28"/>
        </w:rPr>
        <w:t>Принимаемые меры органом местного самоуправления города Ханты-Мансийска позволяют оперативно  осуществлять  важнейшие мероприятия в сф</w:t>
      </w:r>
      <w:r w:rsidR="0022320F">
        <w:rPr>
          <w:rFonts w:eastAsia="Calibri"/>
          <w:sz w:val="28"/>
          <w:szCs w:val="28"/>
        </w:rPr>
        <w:t xml:space="preserve">ере защиты прав потребителей и способствовать </w:t>
      </w:r>
      <w:r w:rsidRPr="00574543">
        <w:rPr>
          <w:rFonts w:eastAsia="Calibri"/>
          <w:sz w:val="28"/>
          <w:szCs w:val="28"/>
        </w:rPr>
        <w:t xml:space="preserve">созданию на территории города  условий </w:t>
      </w:r>
      <w:r w:rsidR="0022320F">
        <w:rPr>
          <w:rFonts w:eastAsia="Calibri"/>
          <w:sz w:val="28"/>
          <w:szCs w:val="28"/>
        </w:rPr>
        <w:t xml:space="preserve">для качественного функционирования социально значимых отраслей </w:t>
      </w:r>
      <w:r w:rsidRPr="00574543">
        <w:rPr>
          <w:rFonts w:eastAsia="Calibri"/>
          <w:sz w:val="28"/>
          <w:szCs w:val="28"/>
        </w:rPr>
        <w:t>потребит</w:t>
      </w:r>
      <w:r w:rsidR="0022320F">
        <w:rPr>
          <w:rFonts w:eastAsia="Calibri"/>
          <w:sz w:val="28"/>
          <w:szCs w:val="28"/>
        </w:rPr>
        <w:t xml:space="preserve">ельского рынка, </w:t>
      </w:r>
      <w:r w:rsidRPr="00574543">
        <w:rPr>
          <w:rFonts w:eastAsia="Calibri"/>
          <w:sz w:val="28"/>
          <w:szCs w:val="28"/>
        </w:rPr>
        <w:t>обеспечиваю</w:t>
      </w:r>
      <w:r w:rsidR="0022320F">
        <w:rPr>
          <w:rFonts w:eastAsia="Calibri"/>
          <w:sz w:val="28"/>
          <w:szCs w:val="28"/>
        </w:rPr>
        <w:t xml:space="preserve">щих жизнедеятельность населения </w:t>
      </w:r>
      <w:r w:rsidRPr="00574543">
        <w:rPr>
          <w:rFonts w:eastAsia="Calibri"/>
          <w:sz w:val="28"/>
          <w:szCs w:val="28"/>
        </w:rPr>
        <w:lastRenderedPageBreak/>
        <w:t xml:space="preserve">муниципального образования, </w:t>
      </w:r>
      <w:r w:rsidRPr="00574543">
        <w:rPr>
          <w:rFonts w:eastAsia="Calibri"/>
          <w:sz w:val="28"/>
          <w:szCs w:val="28"/>
          <w:lang w:eastAsia="en-US"/>
        </w:rPr>
        <w:t xml:space="preserve">системно и гармонично обеспечивать </w:t>
      </w:r>
      <w:r w:rsidRPr="00574543">
        <w:rPr>
          <w:rFonts w:eastAsia="Calibri"/>
          <w:bCs/>
          <w:sz w:val="28"/>
          <w:szCs w:val="28"/>
          <w:lang w:eastAsia="en-US"/>
        </w:rPr>
        <w:t>защиту</w:t>
      </w:r>
      <w:r w:rsidRPr="00574543">
        <w:rPr>
          <w:rFonts w:eastAsia="Calibri"/>
          <w:sz w:val="28"/>
          <w:szCs w:val="28"/>
          <w:lang w:eastAsia="en-US"/>
        </w:rPr>
        <w:t xml:space="preserve"> </w:t>
      </w:r>
      <w:r w:rsidRPr="00574543">
        <w:rPr>
          <w:rFonts w:eastAsia="Calibri"/>
          <w:bCs/>
          <w:sz w:val="28"/>
          <w:szCs w:val="28"/>
          <w:lang w:eastAsia="en-US"/>
        </w:rPr>
        <w:t>прав</w:t>
      </w:r>
      <w:r w:rsidRPr="00574543">
        <w:rPr>
          <w:rFonts w:eastAsia="Calibri"/>
          <w:sz w:val="28"/>
          <w:szCs w:val="28"/>
          <w:lang w:eastAsia="en-US"/>
        </w:rPr>
        <w:t xml:space="preserve"> </w:t>
      </w:r>
      <w:r w:rsidRPr="00574543">
        <w:rPr>
          <w:rFonts w:eastAsia="Calibri"/>
          <w:bCs/>
          <w:sz w:val="28"/>
          <w:szCs w:val="28"/>
          <w:lang w:eastAsia="en-US"/>
        </w:rPr>
        <w:t>потребителей</w:t>
      </w:r>
      <w:r w:rsidRPr="00574543">
        <w:rPr>
          <w:rFonts w:eastAsia="Calibri"/>
          <w:sz w:val="28"/>
          <w:szCs w:val="28"/>
          <w:lang w:eastAsia="en-US"/>
        </w:rPr>
        <w:t xml:space="preserve"> на местном уровне.</w:t>
      </w:r>
    </w:p>
    <w:p w:rsidR="00E73168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5C3">
        <w:rPr>
          <w:rFonts w:ascii="Times New Roman" w:hAnsi="Times New Roman"/>
          <w:b/>
          <w:bCs/>
          <w:sz w:val="28"/>
          <w:szCs w:val="28"/>
        </w:rPr>
        <w:tab/>
      </w:r>
      <w:r w:rsidR="00154BB0">
        <w:rPr>
          <w:rFonts w:ascii="Times New Roman" w:hAnsi="Times New Roman"/>
          <w:b/>
          <w:bCs/>
          <w:sz w:val="28"/>
          <w:szCs w:val="28"/>
        </w:rPr>
        <w:t>7</w:t>
      </w:r>
      <w:r w:rsidR="00E73168" w:rsidRPr="004775C3">
        <w:rPr>
          <w:rFonts w:ascii="Times New Roman" w:hAnsi="Times New Roman"/>
          <w:b/>
          <w:bCs/>
          <w:sz w:val="28"/>
          <w:szCs w:val="28"/>
        </w:rPr>
        <w:t>. Контактная информация для потребителей</w:t>
      </w:r>
    </w:p>
    <w:p w:rsidR="002B637C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место нахождения </w:t>
      </w:r>
      <w:r w:rsidR="002B637C">
        <w:rPr>
          <w:rFonts w:ascii="Times New Roman" w:hAnsi="Times New Roman"/>
          <w:sz w:val="28"/>
          <w:szCs w:val="28"/>
        </w:rPr>
        <w:t>у</w:t>
      </w:r>
      <w:r w:rsidRPr="004775C3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628012, Ханты-Мансийский автономный округ - Югра, Тюменская область, г. Ханты-Мансийск, ул. Гагарина, 290, каб.</w:t>
      </w:r>
      <w:r w:rsidR="00B95C7E">
        <w:rPr>
          <w:rFonts w:ascii="Times New Roman" w:hAnsi="Times New Roman"/>
          <w:sz w:val="28"/>
          <w:szCs w:val="28"/>
        </w:rPr>
        <w:t xml:space="preserve">3, </w:t>
      </w:r>
      <w:r w:rsidRPr="004775C3">
        <w:rPr>
          <w:rFonts w:ascii="Times New Roman" w:hAnsi="Times New Roman"/>
          <w:sz w:val="28"/>
          <w:szCs w:val="28"/>
        </w:rPr>
        <w:t>5;</w:t>
      </w:r>
    </w:p>
    <w:p w:rsidR="003A6180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телефон</w:t>
      </w:r>
      <w:r w:rsidR="003A6180">
        <w:rPr>
          <w:rFonts w:ascii="Times New Roman" w:hAnsi="Times New Roman"/>
          <w:sz w:val="28"/>
          <w:szCs w:val="28"/>
        </w:rPr>
        <w:t>ы для справок: (3467) 33-86-25, 35-33-37 доб.</w:t>
      </w:r>
      <w:r w:rsidR="007F5D4B">
        <w:rPr>
          <w:rFonts w:ascii="Times New Roman" w:hAnsi="Times New Roman"/>
          <w:sz w:val="28"/>
          <w:szCs w:val="28"/>
        </w:rPr>
        <w:t>5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5" w:history="1">
        <w:r w:rsidRPr="004775C3">
          <w:rPr>
            <w:rFonts w:ascii="Times New Roman" w:hAnsi="Times New Roman"/>
            <w:color w:val="0000FF"/>
            <w:sz w:val="28"/>
            <w:szCs w:val="28"/>
            <w:u w:val="single"/>
          </w:rPr>
          <w:t>upr-adm@admhmansy.ru</w:t>
        </w:r>
      </w:hyperlink>
      <w:r w:rsidRPr="004775C3">
        <w:rPr>
          <w:rFonts w:ascii="Times New Roman" w:hAnsi="Times New Roman"/>
          <w:sz w:val="28"/>
          <w:szCs w:val="28"/>
        </w:rPr>
        <w:t>;</w:t>
      </w:r>
    </w:p>
    <w:p w:rsidR="00B6411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84E53">
        <w:rPr>
          <w:rFonts w:ascii="Times New Roman" w:hAnsi="Times New Roman"/>
          <w:sz w:val="28"/>
          <w:szCs w:val="28"/>
        </w:rPr>
        <w:t>начальника отдела защиты прав потребителей</w:t>
      </w:r>
      <w:r w:rsidRPr="004775C3">
        <w:rPr>
          <w:rFonts w:ascii="Times New Roman" w:hAnsi="Times New Roman"/>
          <w:sz w:val="28"/>
          <w:szCs w:val="28"/>
        </w:rPr>
        <w:t xml:space="preserve">: 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75C3">
        <w:rPr>
          <w:rFonts w:ascii="Times New Roman" w:hAnsi="Times New Roman"/>
          <w:sz w:val="28"/>
          <w:szCs w:val="28"/>
          <w:lang w:val="en-US"/>
        </w:rPr>
        <w:t>SavenkovaSS</w:t>
      </w:r>
      <w:proofErr w:type="spellEnd"/>
      <w:r w:rsidRPr="004775C3">
        <w:rPr>
          <w:rFonts w:ascii="Times New Roman" w:hAnsi="Times New Roman"/>
          <w:sz w:val="28"/>
          <w:szCs w:val="28"/>
        </w:rPr>
        <w:t>@ admhmansy.ru;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 xml:space="preserve">график работы </w:t>
      </w:r>
      <w:r w:rsidR="002B637C">
        <w:rPr>
          <w:rFonts w:ascii="Times New Roman" w:hAnsi="Times New Roman"/>
          <w:sz w:val="28"/>
          <w:szCs w:val="28"/>
        </w:rPr>
        <w:t>у</w:t>
      </w:r>
      <w:r w:rsidRPr="004775C3">
        <w:rPr>
          <w:rFonts w:ascii="Times New Roman" w:hAnsi="Times New Roman"/>
          <w:sz w:val="28"/>
          <w:szCs w:val="28"/>
        </w:rPr>
        <w:t xml:space="preserve">правления: </w:t>
      </w:r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понедельник, среда, четверг, пятница: с 09.00 час. до 17.15 час</w:t>
      </w:r>
      <w:proofErr w:type="gramStart"/>
      <w:r w:rsidRPr="004775C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вторник: с 09.00 час. до 18.15 час</w:t>
      </w:r>
      <w:proofErr w:type="gramStart"/>
      <w:r w:rsidRPr="004775C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обеденный перерыв: с 12.45 час. до 14.00 час</w:t>
      </w:r>
      <w:proofErr w:type="gramStart"/>
      <w:r w:rsidRPr="004775C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7F1F76" w:rsidRPr="004775C3" w:rsidRDefault="007F1F76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75C3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E73168" w:rsidRPr="004775C3" w:rsidRDefault="00E73168" w:rsidP="004221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67CE" w:rsidRPr="004775C3" w:rsidRDefault="006F67C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3DDB" w:rsidRPr="00E46C6C" w:rsidRDefault="00B63DDB" w:rsidP="00B63DDB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46C6C">
        <w:rPr>
          <w:rFonts w:eastAsia="Calibri"/>
          <w:sz w:val="28"/>
          <w:szCs w:val="28"/>
          <w:lang w:eastAsia="en-US"/>
        </w:rPr>
        <w:t xml:space="preserve"> </w:t>
      </w:r>
    </w:p>
    <w:p w:rsidR="006F67CE" w:rsidRDefault="006F67C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350E" w:rsidRDefault="00DE350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350E" w:rsidRDefault="00DE350E" w:rsidP="004221F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DE350E" w:rsidSect="0022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55" w:rsidRDefault="008B1E55" w:rsidP="00694581">
      <w:r>
        <w:separator/>
      </w:r>
    </w:p>
  </w:endnote>
  <w:endnote w:type="continuationSeparator" w:id="0">
    <w:p w:rsidR="008B1E55" w:rsidRDefault="008B1E55" w:rsidP="006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55" w:rsidRDefault="008B1E55" w:rsidP="00694581">
      <w:r>
        <w:separator/>
      </w:r>
    </w:p>
  </w:footnote>
  <w:footnote w:type="continuationSeparator" w:id="0">
    <w:p w:rsidR="008B1E55" w:rsidRDefault="008B1E55" w:rsidP="0069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CC"/>
    <w:multiLevelType w:val="hybridMultilevel"/>
    <w:tmpl w:val="FFC605BE"/>
    <w:lvl w:ilvl="0" w:tplc="15B2B0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31B51"/>
    <w:multiLevelType w:val="hybridMultilevel"/>
    <w:tmpl w:val="EE44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BD7"/>
    <w:multiLevelType w:val="hybridMultilevel"/>
    <w:tmpl w:val="C630C0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125B5"/>
    <w:multiLevelType w:val="hybridMultilevel"/>
    <w:tmpl w:val="7CF8961E"/>
    <w:lvl w:ilvl="0" w:tplc="320E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6346B"/>
    <w:multiLevelType w:val="hybridMultilevel"/>
    <w:tmpl w:val="224C0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CB63D7"/>
    <w:multiLevelType w:val="hybridMultilevel"/>
    <w:tmpl w:val="FAC4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2A5F"/>
    <w:multiLevelType w:val="hybridMultilevel"/>
    <w:tmpl w:val="95683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56CE5"/>
    <w:multiLevelType w:val="hybridMultilevel"/>
    <w:tmpl w:val="16645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E8"/>
    <w:rsid w:val="00003794"/>
    <w:rsid w:val="00015D0F"/>
    <w:rsid w:val="00026924"/>
    <w:rsid w:val="000365F2"/>
    <w:rsid w:val="00044931"/>
    <w:rsid w:val="0005403C"/>
    <w:rsid w:val="000547B1"/>
    <w:rsid w:val="00054822"/>
    <w:rsid w:val="0006297F"/>
    <w:rsid w:val="00063820"/>
    <w:rsid w:val="000650F9"/>
    <w:rsid w:val="0006755C"/>
    <w:rsid w:val="00075B3A"/>
    <w:rsid w:val="00076644"/>
    <w:rsid w:val="00083275"/>
    <w:rsid w:val="0008429B"/>
    <w:rsid w:val="00084F82"/>
    <w:rsid w:val="00086CFD"/>
    <w:rsid w:val="000904C2"/>
    <w:rsid w:val="000944D1"/>
    <w:rsid w:val="00095316"/>
    <w:rsid w:val="00096202"/>
    <w:rsid w:val="000A234E"/>
    <w:rsid w:val="000A3FF1"/>
    <w:rsid w:val="000B64B7"/>
    <w:rsid w:val="000B7B59"/>
    <w:rsid w:val="000C0A00"/>
    <w:rsid w:val="000C3213"/>
    <w:rsid w:val="000C4B01"/>
    <w:rsid w:val="000C5281"/>
    <w:rsid w:val="000D0DBC"/>
    <w:rsid w:val="000D1519"/>
    <w:rsid w:val="000D61A0"/>
    <w:rsid w:val="000E084F"/>
    <w:rsid w:val="000E28BA"/>
    <w:rsid w:val="000E6CA9"/>
    <w:rsid w:val="000F0B25"/>
    <w:rsid w:val="0010228E"/>
    <w:rsid w:val="00103585"/>
    <w:rsid w:val="00103F73"/>
    <w:rsid w:val="00104954"/>
    <w:rsid w:val="001077AD"/>
    <w:rsid w:val="00113FC5"/>
    <w:rsid w:val="00115EE6"/>
    <w:rsid w:val="0012320A"/>
    <w:rsid w:val="00124DD2"/>
    <w:rsid w:val="001324D4"/>
    <w:rsid w:val="00132B10"/>
    <w:rsid w:val="001344DB"/>
    <w:rsid w:val="00137347"/>
    <w:rsid w:val="001412D7"/>
    <w:rsid w:val="0014317D"/>
    <w:rsid w:val="00145704"/>
    <w:rsid w:val="00152FED"/>
    <w:rsid w:val="00153943"/>
    <w:rsid w:val="00154BB0"/>
    <w:rsid w:val="00157290"/>
    <w:rsid w:val="00162809"/>
    <w:rsid w:val="0017626E"/>
    <w:rsid w:val="00181A69"/>
    <w:rsid w:val="00183298"/>
    <w:rsid w:val="001844FA"/>
    <w:rsid w:val="00190730"/>
    <w:rsid w:val="001907B8"/>
    <w:rsid w:val="00192E12"/>
    <w:rsid w:val="001936C8"/>
    <w:rsid w:val="001A4BFA"/>
    <w:rsid w:val="001A6CCE"/>
    <w:rsid w:val="001A7853"/>
    <w:rsid w:val="001B351D"/>
    <w:rsid w:val="001B3CF7"/>
    <w:rsid w:val="001C23E1"/>
    <w:rsid w:val="001D1485"/>
    <w:rsid w:val="001D24F0"/>
    <w:rsid w:val="001D7BF5"/>
    <w:rsid w:val="001F4E9E"/>
    <w:rsid w:val="001F59F7"/>
    <w:rsid w:val="001F6426"/>
    <w:rsid w:val="001F7728"/>
    <w:rsid w:val="001F7C44"/>
    <w:rsid w:val="00200F0F"/>
    <w:rsid w:val="00201190"/>
    <w:rsid w:val="00201E58"/>
    <w:rsid w:val="002027E0"/>
    <w:rsid w:val="00207F5F"/>
    <w:rsid w:val="00213BFC"/>
    <w:rsid w:val="00215E29"/>
    <w:rsid w:val="0022320F"/>
    <w:rsid w:val="00223395"/>
    <w:rsid w:val="00224736"/>
    <w:rsid w:val="00225B5C"/>
    <w:rsid w:val="00227995"/>
    <w:rsid w:val="00232131"/>
    <w:rsid w:val="00247CF1"/>
    <w:rsid w:val="00251249"/>
    <w:rsid w:val="00251478"/>
    <w:rsid w:val="00251D2F"/>
    <w:rsid w:val="002530C2"/>
    <w:rsid w:val="00276B64"/>
    <w:rsid w:val="0028234F"/>
    <w:rsid w:val="00284E53"/>
    <w:rsid w:val="00290190"/>
    <w:rsid w:val="00291940"/>
    <w:rsid w:val="00294222"/>
    <w:rsid w:val="002A3779"/>
    <w:rsid w:val="002A4B17"/>
    <w:rsid w:val="002A543E"/>
    <w:rsid w:val="002B211D"/>
    <w:rsid w:val="002B458F"/>
    <w:rsid w:val="002B637C"/>
    <w:rsid w:val="002C285E"/>
    <w:rsid w:val="002C4688"/>
    <w:rsid w:val="002C4E24"/>
    <w:rsid w:val="002C6F4F"/>
    <w:rsid w:val="002C773B"/>
    <w:rsid w:val="002E4B86"/>
    <w:rsid w:val="002E4CBB"/>
    <w:rsid w:val="002E4E67"/>
    <w:rsid w:val="002E6C3A"/>
    <w:rsid w:val="002F0B4C"/>
    <w:rsid w:val="002F1886"/>
    <w:rsid w:val="00301BB6"/>
    <w:rsid w:val="00312467"/>
    <w:rsid w:val="00315B82"/>
    <w:rsid w:val="00324501"/>
    <w:rsid w:val="00324D43"/>
    <w:rsid w:val="0032590C"/>
    <w:rsid w:val="00327CE1"/>
    <w:rsid w:val="00330D93"/>
    <w:rsid w:val="003355F0"/>
    <w:rsid w:val="003362B5"/>
    <w:rsid w:val="003371BE"/>
    <w:rsid w:val="00347A31"/>
    <w:rsid w:val="003506A3"/>
    <w:rsid w:val="003506C5"/>
    <w:rsid w:val="0035624A"/>
    <w:rsid w:val="00357769"/>
    <w:rsid w:val="00357AB3"/>
    <w:rsid w:val="003609BB"/>
    <w:rsid w:val="00365BA4"/>
    <w:rsid w:val="003745F4"/>
    <w:rsid w:val="00377908"/>
    <w:rsid w:val="003820BA"/>
    <w:rsid w:val="00387439"/>
    <w:rsid w:val="00387B0E"/>
    <w:rsid w:val="0039629D"/>
    <w:rsid w:val="0039660E"/>
    <w:rsid w:val="003A6180"/>
    <w:rsid w:val="003B1A7A"/>
    <w:rsid w:val="003B42A4"/>
    <w:rsid w:val="003B5C8A"/>
    <w:rsid w:val="003B5E15"/>
    <w:rsid w:val="003C1FC0"/>
    <w:rsid w:val="003C4A23"/>
    <w:rsid w:val="003C6050"/>
    <w:rsid w:val="003D1535"/>
    <w:rsid w:val="003D3B32"/>
    <w:rsid w:val="003D408B"/>
    <w:rsid w:val="003D4F9D"/>
    <w:rsid w:val="003D71C2"/>
    <w:rsid w:val="003E13D5"/>
    <w:rsid w:val="003E48A4"/>
    <w:rsid w:val="003F37CA"/>
    <w:rsid w:val="003F7A7A"/>
    <w:rsid w:val="00405F74"/>
    <w:rsid w:val="004111F2"/>
    <w:rsid w:val="00416B6E"/>
    <w:rsid w:val="00417D77"/>
    <w:rsid w:val="0042084B"/>
    <w:rsid w:val="004221F9"/>
    <w:rsid w:val="00422712"/>
    <w:rsid w:val="00424E83"/>
    <w:rsid w:val="00427284"/>
    <w:rsid w:val="0043102C"/>
    <w:rsid w:val="00431D9A"/>
    <w:rsid w:val="00431E66"/>
    <w:rsid w:val="0043527F"/>
    <w:rsid w:val="00442463"/>
    <w:rsid w:val="00442CB3"/>
    <w:rsid w:val="0044400C"/>
    <w:rsid w:val="00444752"/>
    <w:rsid w:val="00444E10"/>
    <w:rsid w:val="00445766"/>
    <w:rsid w:val="00447F1A"/>
    <w:rsid w:val="00457923"/>
    <w:rsid w:val="004605F1"/>
    <w:rsid w:val="00466886"/>
    <w:rsid w:val="004775C3"/>
    <w:rsid w:val="00484431"/>
    <w:rsid w:val="00492C0F"/>
    <w:rsid w:val="00497618"/>
    <w:rsid w:val="004A06CA"/>
    <w:rsid w:val="004A06CF"/>
    <w:rsid w:val="004A5B9F"/>
    <w:rsid w:val="004A619A"/>
    <w:rsid w:val="004A6245"/>
    <w:rsid w:val="004A743E"/>
    <w:rsid w:val="004B3A65"/>
    <w:rsid w:val="004C084B"/>
    <w:rsid w:val="004C3457"/>
    <w:rsid w:val="004D17C9"/>
    <w:rsid w:val="004D34DB"/>
    <w:rsid w:val="004E3AC6"/>
    <w:rsid w:val="004E3E12"/>
    <w:rsid w:val="004E615B"/>
    <w:rsid w:val="004E71F6"/>
    <w:rsid w:val="004F06CB"/>
    <w:rsid w:val="004F0AFA"/>
    <w:rsid w:val="004F2976"/>
    <w:rsid w:val="004F6C38"/>
    <w:rsid w:val="00502CC7"/>
    <w:rsid w:val="0050416A"/>
    <w:rsid w:val="00511225"/>
    <w:rsid w:val="0051146F"/>
    <w:rsid w:val="00512616"/>
    <w:rsid w:val="0051379B"/>
    <w:rsid w:val="00515C3E"/>
    <w:rsid w:val="00517394"/>
    <w:rsid w:val="00517F71"/>
    <w:rsid w:val="00522DB6"/>
    <w:rsid w:val="00524685"/>
    <w:rsid w:val="00530EAA"/>
    <w:rsid w:val="00537754"/>
    <w:rsid w:val="00544A46"/>
    <w:rsid w:val="0055379C"/>
    <w:rsid w:val="0055541A"/>
    <w:rsid w:val="00555549"/>
    <w:rsid w:val="005628EA"/>
    <w:rsid w:val="00566E5A"/>
    <w:rsid w:val="00572B4F"/>
    <w:rsid w:val="00573F2B"/>
    <w:rsid w:val="00574543"/>
    <w:rsid w:val="0058002F"/>
    <w:rsid w:val="00582009"/>
    <w:rsid w:val="0058390C"/>
    <w:rsid w:val="005A2224"/>
    <w:rsid w:val="005A681D"/>
    <w:rsid w:val="005B341D"/>
    <w:rsid w:val="005C1F4B"/>
    <w:rsid w:val="005C231A"/>
    <w:rsid w:val="005C3A10"/>
    <w:rsid w:val="005C68A5"/>
    <w:rsid w:val="005D218E"/>
    <w:rsid w:val="005D7517"/>
    <w:rsid w:val="005E02ED"/>
    <w:rsid w:val="005E0436"/>
    <w:rsid w:val="005E113B"/>
    <w:rsid w:val="005E142D"/>
    <w:rsid w:val="005E2A55"/>
    <w:rsid w:val="005E6444"/>
    <w:rsid w:val="005F79A4"/>
    <w:rsid w:val="005F7CBB"/>
    <w:rsid w:val="006046E2"/>
    <w:rsid w:val="00606B61"/>
    <w:rsid w:val="006114D7"/>
    <w:rsid w:val="00611CA8"/>
    <w:rsid w:val="00613DF0"/>
    <w:rsid w:val="00614798"/>
    <w:rsid w:val="006156BE"/>
    <w:rsid w:val="00625DCD"/>
    <w:rsid w:val="00631386"/>
    <w:rsid w:val="006318CA"/>
    <w:rsid w:val="00635F22"/>
    <w:rsid w:val="0064140C"/>
    <w:rsid w:val="00641AC3"/>
    <w:rsid w:val="00642EC1"/>
    <w:rsid w:val="0064478B"/>
    <w:rsid w:val="00647A03"/>
    <w:rsid w:val="00651ADB"/>
    <w:rsid w:val="0065699A"/>
    <w:rsid w:val="00664683"/>
    <w:rsid w:val="006646D2"/>
    <w:rsid w:val="006743B2"/>
    <w:rsid w:val="006752B3"/>
    <w:rsid w:val="006752C1"/>
    <w:rsid w:val="00677422"/>
    <w:rsid w:val="006903C3"/>
    <w:rsid w:val="00694581"/>
    <w:rsid w:val="006A2B3B"/>
    <w:rsid w:val="006A5B71"/>
    <w:rsid w:val="006A7C9E"/>
    <w:rsid w:val="006B213C"/>
    <w:rsid w:val="006B5094"/>
    <w:rsid w:val="006C19C0"/>
    <w:rsid w:val="006C1D02"/>
    <w:rsid w:val="006C2CC3"/>
    <w:rsid w:val="006D37B0"/>
    <w:rsid w:val="006D4DBA"/>
    <w:rsid w:val="006D7998"/>
    <w:rsid w:val="006E7159"/>
    <w:rsid w:val="006F2361"/>
    <w:rsid w:val="006F67CE"/>
    <w:rsid w:val="006F70E8"/>
    <w:rsid w:val="00700F2E"/>
    <w:rsid w:val="00704AC1"/>
    <w:rsid w:val="0070663B"/>
    <w:rsid w:val="007079DA"/>
    <w:rsid w:val="00713721"/>
    <w:rsid w:val="00714473"/>
    <w:rsid w:val="007206EA"/>
    <w:rsid w:val="00722812"/>
    <w:rsid w:val="00722E2B"/>
    <w:rsid w:val="007250D4"/>
    <w:rsid w:val="00736842"/>
    <w:rsid w:val="00740FB6"/>
    <w:rsid w:val="007417FF"/>
    <w:rsid w:val="00746E51"/>
    <w:rsid w:val="007505EE"/>
    <w:rsid w:val="00750A45"/>
    <w:rsid w:val="0075136E"/>
    <w:rsid w:val="007546DE"/>
    <w:rsid w:val="00755B1D"/>
    <w:rsid w:val="0075635B"/>
    <w:rsid w:val="00760A7C"/>
    <w:rsid w:val="00763771"/>
    <w:rsid w:val="00771FC3"/>
    <w:rsid w:val="0078307F"/>
    <w:rsid w:val="007836B7"/>
    <w:rsid w:val="0079102E"/>
    <w:rsid w:val="00792D60"/>
    <w:rsid w:val="00797B38"/>
    <w:rsid w:val="007A05D4"/>
    <w:rsid w:val="007A0800"/>
    <w:rsid w:val="007B0010"/>
    <w:rsid w:val="007C1789"/>
    <w:rsid w:val="007C3456"/>
    <w:rsid w:val="007C4D84"/>
    <w:rsid w:val="007C7556"/>
    <w:rsid w:val="007D218A"/>
    <w:rsid w:val="007D5AFA"/>
    <w:rsid w:val="007E044B"/>
    <w:rsid w:val="007E5A2B"/>
    <w:rsid w:val="007E7A4F"/>
    <w:rsid w:val="007F0E98"/>
    <w:rsid w:val="007F1F76"/>
    <w:rsid w:val="007F25D3"/>
    <w:rsid w:val="007F2B5F"/>
    <w:rsid w:val="007F5AFA"/>
    <w:rsid w:val="007F5D4B"/>
    <w:rsid w:val="008029D2"/>
    <w:rsid w:val="00802F37"/>
    <w:rsid w:val="00804CE6"/>
    <w:rsid w:val="00814FDE"/>
    <w:rsid w:val="00815154"/>
    <w:rsid w:val="00826D75"/>
    <w:rsid w:val="00832AB8"/>
    <w:rsid w:val="00835902"/>
    <w:rsid w:val="0084499C"/>
    <w:rsid w:val="008478C6"/>
    <w:rsid w:val="008546B1"/>
    <w:rsid w:val="008553AF"/>
    <w:rsid w:val="008611C8"/>
    <w:rsid w:val="00862262"/>
    <w:rsid w:val="00865116"/>
    <w:rsid w:val="008729F2"/>
    <w:rsid w:val="00873453"/>
    <w:rsid w:val="0087392F"/>
    <w:rsid w:val="00893767"/>
    <w:rsid w:val="00895E03"/>
    <w:rsid w:val="00896A0B"/>
    <w:rsid w:val="00897DBD"/>
    <w:rsid w:val="008A35DD"/>
    <w:rsid w:val="008A53A0"/>
    <w:rsid w:val="008B1E55"/>
    <w:rsid w:val="008B23FB"/>
    <w:rsid w:val="008B3F82"/>
    <w:rsid w:val="008B5AB5"/>
    <w:rsid w:val="008C0E84"/>
    <w:rsid w:val="008C1E3C"/>
    <w:rsid w:val="008C6803"/>
    <w:rsid w:val="008D44E1"/>
    <w:rsid w:val="008D7DC4"/>
    <w:rsid w:val="008E03FE"/>
    <w:rsid w:val="008E4CE9"/>
    <w:rsid w:val="0090455C"/>
    <w:rsid w:val="00904A07"/>
    <w:rsid w:val="0092721A"/>
    <w:rsid w:val="00930E76"/>
    <w:rsid w:val="00933BE0"/>
    <w:rsid w:val="00936A54"/>
    <w:rsid w:val="009407AD"/>
    <w:rsid w:val="00945B30"/>
    <w:rsid w:val="00957FE5"/>
    <w:rsid w:val="0096508D"/>
    <w:rsid w:val="00967A08"/>
    <w:rsid w:val="00977E5C"/>
    <w:rsid w:val="009821D7"/>
    <w:rsid w:val="009842B7"/>
    <w:rsid w:val="00987ED8"/>
    <w:rsid w:val="0099579F"/>
    <w:rsid w:val="009965A9"/>
    <w:rsid w:val="009A0491"/>
    <w:rsid w:val="009B3B1D"/>
    <w:rsid w:val="009B48D3"/>
    <w:rsid w:val="009B580E"/>
    <w:rsid w:val="009C533A"/>
    <w:rsid w:val="009C5B3F"/>
    <w:rsid w:val="009C63CA"/>
    <w:rsid w:val="009D1F0D"/>
    <w:rsid w:val="009D75D3"/>
    <w:rsid w:val="009D7F02"/>
    <w:rsid w:val="009E2AD1"/>
    <w:rsid w:val="009E576B"/>
    <w:rsid w:val="009F2233"/>
    <w:rsid w:val="00A02512"/>
    <w:rsid w:val="00A03961"/>
    <w:rsid w:val="00A21792"/>
    <w:rsid w:val="00A27372"/>
    <w:rsid w:val="00A34CE3"/>
    <w:rsid w:val="00A3643F"/>
    <w:rsid w:val="00A40806"/>
    <w:rsid w:val="00A4159A"/>
    <w:rsid w:val="00A4224C"/>
    <w:rsid w:val="00A44955"/>
    <w:rsid w:val="00A532EC"/>
    <w:rsid w:val="00A55A11"/>
    <w:rsid w:val="00A57D90"/>
    <w:rsid w:val="00A62DBB"/>
    <w:rsid w:val="00A70244"/>
    <w:rsid w:val="00A750BA"/>
    <w:rsid w:val="00A75C91"/>
    <w:rsid w:val="00A7616E"/>
    <w:rsid w:val="00A809BE"/>
    <w:rsid w:val="00A833C4"/>
    <w:rsid w:val="00A86A05"/>
    <w:rsid w:val="00A95A9F"/>
    <w:rsid w:val="00A96C86"/>
    <w:rsid w:val="00AA3312"/>
    <w:rsid w:val="00AB3F48"/>
    <w:rsid w:val="00AB5835"/>
    <w:rsid w:val="00AC446C"/>
    <w:rsid w:val="00AD053A"/>
    <w:rsid w:val="00AD6371"/>
    <w:rsid w:val="00AD67E6"/>
    <w:rsid w:val="00AD7172"/>
    <w:rsid w:val="00AE14FE"/>
    <w:rsid w:val="00AE7648"/>
    <w:rsid w:val="00AF2690"/>
    <w:rsid w:val="00B12CE9"/>
    <w:rsid w:val="00B17A44"/>
    <w:rsid w:val="00B20F68"/>
    <w:rsid w:val="00B24BCF"/>
    <w:rsid w:val="00B26289"/>
    <w:rsid w:val="00B26FA6"/>
    <w:rsid w:val="00B27D69"/>
    <w:rsid w:val="00B27F63"/>
    <w:rsid w:val="00B33167"/>
    <w:rsid w:val="00B370E8"/>
    <w:rsid w:val="00B37DEE"/>
    <w:rsid w:val="00B5114D"/>
    <w:rsid w:val="00B61E91"/>
    <w:rsid w:val="00B63DDB"/>
    <w:rsid w:val="00B64116"/>
    <w:rsid w:val="00B64C95"/>
    <w:rsid w:val="00B710EE"/>
    <w:rsid w:val="00B716F5"/>
    <w:rsid w:val="00B846B4"/>
    <w:rsid w:val="00B84B31"/>
    <w:rsid w:val="00B95C7E"/>
    <w:rsid w:val="00BA1776"/>
    <w:rsid w:val="00BA60E2"/>
    <w:rsid w:val="00BB2082"/>
    <w:rsid w:val="00BB70E3"/>
    <w:rsid w:val="00BB7C70"/>
    <w:rsid w:val="00BC22E3"/>
    <w:rsid w:val="00BC2A19"/>
    <w:rsid w:val="00BC52AF"/>
    <w:rsid w:val="00BC724D"/>
    <w:rsid w:val="00BD656F"/>
    <w:rsid w:val="00BE1305"/>
    <w:rsid w:val="00BE2768"/>
    <w:rsid w:val="00BF1892"/>
    <w:rsid w:val="00BF4DC6"/>
    <w:rsid w:val="00BF5556"/>
    <w:rsid w:val="00BF6C8B"/>
    <w:rsid w:val="00C00F26"/>
    <w:rsid w:val="00C011AE"/>
    <w:rsid w:val="00C044D1"/>
    <w:rsid w:val="00C0600C"/>
    <w:rsid w:val="00C063B5"/>
    <w:rsid w:val="00C06AE7"/>
    <w:rsid w:val="00C1153B"/>
    <w:rsid w:val="00C31654"/>
    <w:rsid w:val="00C33BDC"/>
    <w:rsid w:val="00C36D05"/>
    <w:rsid w:val="00C445B4"/>
    <w:rsid w:val="00C4544C"/>
    <w:rsid w:val="00C53D1E"/>
    <w:rsid w:val="00C53EB3"/>
    <w:rsid w:val="00C56B1A"/>
    <w:rsid w:val="00C6478A"/>
    <w:rsid w:val="00C71B6D"/>
    <w:rsid w:val="00C77993"/>
    <w:rsid w:val="00C77F69"/>
    <w:rsid w:val="00C82B44"/>
    <w:rsid w:val="00C82C84"/>
    <w:rsid w:val="00C82C89"/>
    <w:rsid w:val="00C8690B"/>
    <w:rsid w:val="00C91D13"/>
    <w:rsid w:val="00C92C5D"/>
    <w:rsid w:val="00C93548"/>
    <w:rsid w:val="00C9425A"/>
    <w:rsid w:val="00C94B50"/>
    <w:rsid w:val="00CA2D5B"/>
    <w:rsid w:val="00CA38A8"/>
    <w:rsid w:val="00CA6096"/>
    <w:rsid w:val="00CB3057"/>
    <w:rsid w:val="00CB4B06"/>
    <w:rsid w:val="00CC5992"/>
    <w:rsid w:val="00CD03C3"/>
    <w:rsid w:val="00CE5CFE"/>
    <w:rsid w:val="00CE7C39"/>
    <w:rsid w:val="00D05056"/>
    <w:rsid w:val="00D058F3"/>
    <w:rsid w:val="00D0751F"/>
    <w:rsid w:val="00D07662"/>
    <w:rsid w:val="00D16C85"/>
    <w:rsid w:val="00D178C3"/>
    <w:rsid w:val="00D21EFD"/>
    <w:rsid w:val="00D3104A"/>
    <w:rsid w:val="00D32BD2"/>
    <w:rsid w:val="00D34ED8"/>
    <w:rsid w:val="00D430F5"/>
    <w:rsid w:val="00D5610A"/>
    <w:rsid w:val="00D6356C"/>
    <w:rsid w:val="00D75F93"/>
    <w:rsid w:val="00D82CAB"/>
    <w:rsid w:val="00D93924"/>
    <w:rsid w:val="00D94B3D"/>
    <w:rsid w:val="00DA2030"/>
    <w:rsid w:val="00DA42E0"/>
    <w:rsid w:val="00DB3054"/>
    <w:rsid w:val="00DB46ED"/>
    <w:rsid w:val="00DB4887"/>
    <w:rsid w:val="00DB55FA"/>
    <w:rsid w:val="00DC03C8"/>
    <w:rsid w:val="00DC538B"/>
    <w:rsid w:val="00DC55AC"/>
    <w:rsid w:val="00DC6711"/>
    <w:rsid w:val="00DD140C"/>
    <w:rsid w:val="00DD786B"/>
    <w:rsid w:val="00DE350E"/>
    <w:rsid w:val="00DE7302"/>
    <w:rsid w:val="00DF42A0"/>
    <w:rsid w:val="00E06B5D"/>
    <w:rsid w:val="00E216F6"/>
    <w:rsid w:val="00E21876"/>
    <w:rsid w:val="00E23C94"/>
    <w:rsid w:val="00E24358"/>
    <w:rsid w:val="00E35C04"/>
    <w:rsid w:val="00E46C6C"/>
    <w:rsid w:val="00E46FC9"/>
    <w:rsid w:val="00E546EC"/>
    <w:rsid w:val="00E5594E"/>
    <w:rsid w:val="00E55CC4"/>
    <w:rsid w:val="00E57A1F"/>
    <w:rsid w:val="00E616FA"/>
    <w:rsid w:val="00E6566F"/>
    <w:rsid w:val="00E67B01"/>
    <w:rsid w:val="00E70F64"/>
    <w:rsid w:val="00E73168"/>
    <w:rsid w:val="00E76FAC"/>
    <w:rsid w:val="00E803BB"/>
    <w:rsid w:val="00E80EA5"/>
    <w:rsid w:val="00E844E7"/>
    <w:rsid w:val="00E956A5"/>
    <w:rsid w:val="00EA2F12"/>
    <w:rsid w:val="00EA42EE"/>
    <w:rsid w:val="00EA4CD1"/>
    <w:rsid w:val="00EB1F99"/>
    <w:rsid w:val="00EC13D9"/>
    <w:rsid w:val="00EC1C08"/>
    <w:rsid w:val="00ED126C"/>
    <w:rsid w:val="00ED269F"/>
    <w:rsid w:val="00ED4C57"/>
    <w:rsid w:val="00EE30D8"/>
    <w:rsid w:val="00EE4753"/>
    <w:rsid w:val="00EF051A"/>
    <w:rsid w:val="00EF0A8E"/>
    <w:rsid w:val="00EF3682"/>
    <w:rsid w:val="00EF5EE9"/>
    <w:rsid w:val="00F014E6"/>
    <w:rsid w:val="00F015D1"/>
    <w:rsid w:val="00F026FB"/>
    <w:rsid w:val="00F02F17"/>
    <w:rsid w:val="00F04803"/>
    <w:rsid w:val="00F10725"/>
    <w:rsid w:val="00F15B42"/>
    <w:rsid w:val="00F201A5"/>
    <w:rsid w:val="00F27C36"/>
    <w:rsid w:val="00F327CD"/>
    <w:rsid w:val="00F447DB"/>
    <w:rsid w:val="00F4651A"/>
    <w:rsid w:val="00F507C8"/>
    <w:rsid w:val="00F54644"/>
    <w:rsid w:val="00F55B76"/>
    <w:rsid w:val="00F5770F"/>
    <w:rsid w:val="00F57F05"/>
    <w:rsid w:val="00F65BBF"/>
    <w:rsid w:val="00F73004"/>
    <w:rsid w:val="00F74E9E"/>
    <w:rsid w:val="00F81540"/>
    <w:rsid w:val="00F9684C"/>
    <w:rsid w:val="00F97CAC"/>
    <w:rsid w:val="00FA0AF0"/>
    <w:rsid w:val="00FA32A6"/>
    <w:rsid w:val="00FA65EB"/>
    <w:rsid w:val="00FB7AB8"/>
    <w:rsid w:val="00FC29CC"/>
    <w:rsid w:val="00FC2AEA"/>
    <w:rsid w:val="00FC3918"/>
    <w:rsid w:val="00FC4A35"/>
    <w:rsid w:val="00FD0E00"/>
    <w:rsid w:val="00FD59B6"/>
    <w:rsid w:val="00FE0FA1"/>
    <w:rsid w:val="00FE4AFB"/>
    <w:rsid w:val="00FE65D9"/>
    <w:rsid w:val="00FF288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0E8"/>
    <w:pPr>
      <w:keepNext/>
      <w:keepLines/>
      <w:ind w:firstLine="709"/>
      <w:jc w:val="both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9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E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370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370E8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5">
    <w:name w:val="Body Text"/>
    <w:basedOn w:val="a"/>
    <w:link w:val="a6"/>
    <w:rsid w:val="00347A31"/>
    <w:pPr>
      <w:spacing w:after="120"/>
    </w:pPr>
  </w:style>
  <w:style w:type="character" w:customStyle="1" w:styleId="a6">
    <w:name w:val="Основной текст Знак"/>
    <w:basedOn w:val="a0"/>
    <w:link w:val="a5"/>
    <w:rsid w:val="00347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64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6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0505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050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32BD2"/>
    <w:pPr>
      <w:ind w:left="720"/>
      <w:contextualSpacing/>
    </w:pPr>
  </w:style>
  <w:style w:type="character" w:customStyle="1" w:styleId="apple-style-span">
    <w:name w:val="apple-style-span"/>
    <w:rsid w:val="00D0751F"/>
  </w:style>
  <w:style w:type="character" w:customStyle="1" w:styleId="apple-converted-space">
    <w:name w:val="apple-converted-space"/>
    <w:basedOn w:val="a0"/>
    <w:rsid w:val="00D93924"/>
  </w:style>
  <w:style w:type="character" w:customStyle="1" w:styleId="30">
    <w:name w:val="Заголовок 3 Знак"/>
    <w:basedOn w:val="a0"/>
    <w:link w:val="3"/>
    <w:uiPriority w:val="9"/>
    <w:semiHidden/>
    <w:rsid w:val="00D939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F026F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d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F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89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97D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45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29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A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427284"/>
  </w:style>
  <w:style w:type="paragraph" w:customStyle="1" w:styleId="Default">
    <w:name w:val="Default"/>
    <w:rsid w:val="007C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1022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5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chernyshovaT@admhmans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venkovaSS@admhmans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pr-adm@admhmansy.ru" TargetMode="External"/><Relationship Id="rId10" Type="http://schemas.openxmlformats.org/officeDocument/2006/relationships/hyperlink" Target="https://admhmansy.ru/rule/admhmansy/adm/department-of-consumer-market-and-consumer-protection/activities/detail.php?ID=147162&amp;iblock_id=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department-of-consumer-market-and-consumer-protection/activities/detail.php?ID=147163&amp;iblock_id=51" TargetMode="External"/><Relationship Id="rId14" Type="http://schemas.openxmlformats.org/officeDocument/2006/relationships/hyperlink" Target="https://admhmao.ru/dokumenty/pravovye-akty-gubernatora/454691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88487897346171E-2"/>
          <c:y val="5.1994125734283213E-2"/>
          <c:w val="0.92811151210265386"/>
          <c:h val="0.800162167229096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0.36904761904761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086E-3"/>
                  <c:y val="-0.34920634920634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-0.34126984126984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-0.3055555555555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-0.26587301587301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6296296296296294E-3"/>
                  <c:y val="-0.26587301587301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294E-3"/>
                  <c:y val="-0.26190476190476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296296296296294E-3"/>
                  <c:y val="-0.23412698412698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6296296296296294E-3"/>
                  <c:y val="-0.21825396825396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574074074074073E-2"/>
                  <c:y val="-0.20634920634920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  <c:pt idx="9">
                  <c:v>2020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2030</c:v>
                </c:pt>
                <c:pt idx="1">
                  <c:v>1977</c:v>
                </c:pt>
                <c:pt idx="2">
                  <c:v>1871</c:v>
                </c:pt>
                <c:pt idx="3">
                  <c:v>1673</c:v>
                </c:pt>
                <c:pt idx="4">
                  <c:v>1431</c:v>
                </c:pt>
                <c:pt idx="5">
                  <c:v>1428</c:v>
                </c:pt>
                <c:pt idx="6">
                  <c:v>1363</c:v>
                </c:pt>
                <c:pt idx="7">
                  <c:v>1287</c:v>
                </c:pt>
                <c:pt idx="8">
                  <c:v>1216</c:v>
                </c:pt>
                <c:pt idx="9">
                  <c:v>1098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247104"/>
        <c:axId val="100675584"/>
        <c:axId val="0"/>
      </c:bar3DChart>
      <c:catAx>
        <c:axId val="8524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675584"/>
        <c:crosses val="autoZero"/>
        <c:auto val="1"/>
        <c:lblAlgn val="ctr"/>
        <c:lblOffset val="100"/>
        <c:noMultiLvlLbl val="0"/>
      </c:catAx>
      <c:valAx>
        <c:axId val="1006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47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3830-71FE-478B-9F6A-9AFDC615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8005</TotalTime>
  <Pages>9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SeliverstovaT</dc:creator>
  <cp:keywords/>
  <dc:description/>
  <cp:lastModifiedBy>Савенкова Светлана Сергеевна</cp:lastModifiedBy>
  <cp:revision>150</cp:revision>
  <cp:lastPrinted>2020-01-20T05:41:00Z</cp:lastPrinted>
  <dcterms:created xsi:type="dcterms:W3CDTF">2013-12-26T09:58:00Z</dcterms:created>
  <dcterms:modified xsi:type="dcterms:W3CDTF">2021-01-22T04:43:00Z</dcterms:modified>
</cp:coreProperties>
</file>