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9252"/>
        <w:gridCol w:w="6168"/>
      </w:tblGrid>
      <w:tr w:rsidR="00D217B2" w:rsidRPr="00201C2C">
        <w:tc>
          <w:tcPr>
            <w:tcW w:w="9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7B2" w:rsidRPr="00201C2C" w:rsidRDefault="00D217B2">
            <w:pPr>
              <w:spacing w:line="1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16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168"/>
            </w:tblGrid>
            <w:tr w:rsidR="00D217B2" w:rsidRPr="00201C2C">
              <w:tc>
                <w:tcPr>
                  <w:tcW w:w="6168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D217B2" w:rsidRPr="00201C2C" w:rsidRDefault="006D1DCD">
                  <w:pPr>
                    <w:jc w:val="both"/>
                    <w:rPr>
                      <w:sz w:val="22"/>
                      <w:szCs w:val="22"/>
                    </w:rPr>
                  </w:pPr>
                  <w:r w:rsidRPr="00201C2C">
                    <w:rPr>
                      <w:color w:val="000000"/>
                      <w:sz w:val="22"/>
                      <w:szCs w:val="22"/>
                    </w:rPr>
                    <w:t>Приложение №10</w:t>
                  </w:r>
                </w:p>
                <w:p w:rsidR="00D217B2" w:rsidRPr="00201C2C" w:rsidRDefault="006D1DCD">
                  <w:pPr>
                    <w:jc w:val="both"/>
                    <w:rPr>
                      <w:sz w:val="22"/>
                      <w:szCs w:val="22"/>
                    </w:rPr>
                  </w:pPr>
                  <w:r w:rsidRPr="00201C2C">
                    <w:rPr>
                      <w:color w:val="000000"/>
                      <w:sz w:val="22"/>
                      <w:szCs w:val="22"/>
                    </w:rPr>
                    <w:t>к Решению Думы города Ханты-Мансийска</w:t>
                  </w:r>
                </w:p>
              </w:tc>
            </w:tr>
          </w:tbl>
          <w:p w:rsidR="00D217B2" w:rsidRPr="00201C2C" w:rsidRDefault="00D217B2">
            <w:pPr>
              <w:spacing w:line="1" w:lineRule="auto"/>
              <w:rPr>
                <w:sz w:val="22"/>
                <w:szCs w:val="22"/>
              </w:rPr>
            </w:pPr>
          </w:p>
        </w:tc>
      </w:tr>
    </w:tbl>
    <w:p w:rsidR="00D217B2" w:rsidRPr="00201C2C" w:rsidRDefault="00D217B2">
      <w:pPr>
        <w:rPr>
          <w:vanish/>
          <w:sz w:val="22"/>
          <w:szCs w:val="22"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D217B2" w:rsidRPr="00201C2C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D217B2" w:rsidRPr="00201C2C" w:rsidRDefault="006D1DCD">
            <w:pPr>
              <w:ind w:firstLine="420"/>
              <w:jc w:val="center"/>
              <w:rPr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 города Ханты-Мансийска на плановый период 2025 и 2026 годов</w:t>
            </w:r>
          </w:p>
        </w:tc>
      </w:tr>
    </w:tbl>
    <w:p w:rsidR="00D217B2" w:rsidRPr="00201C2C" w:rsidRDefault="00D217B2">
      <w:pPr>
        <w:rPr>
          <w:vanish/>
          <w:sz w:val="22"/>
          <w:szCs w:val="22"/>
        </w:rPr>
      </w:pPr>
    </w:p>
    <w:tbl>
      <w:tblPr>
        <w:tblOverlap w:val="never"/>
        <w:tblW w:w="15421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D217B2" w:rsidRPr="00201C2C">
        <w:trPr>
          <w:jc w:val="right"/>
        </w:trPr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7B2" w:rsidRPr="00201C2C" w:rsidRDefault="006D1DCD">
            <w:pPr>
              <w:jc w:val="right"/>
              <w:rPr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рублей</w:t>
            </w:r>
          </w:p>
        </w:tc>
      </w:tr>
    </w:tbl>
    <w:p w:rsidR="00D217B2" w:rsidRPr="00201C2C" w:rsidRDefault="00D217B2">
      <w:pPr>
        <w:rPr>
          <w:vanish/>
          <w:sz w:val="22"/>
          <w:szCs w:val="22"/>
        </w:rPr>
      </w:pPr>
      <w:bookmarkStart w:id="1" w:name="__bookmark_1"/>
      <w:bookmarkEnd w:id="1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2443"/>
        <w:gridCol w:w="1077"/>
        <w:gridCol w:w="793"/>
        <w:gridCol w:w="1133"/>
        <w:gridCol w:w="1700"/>
        <w:gridCol w:w="907"/>
        <w:gridCol w:w="1984"/>
        <w:gridCol w:w="1700"/>
        <w:gridCol w:w="1984"/>
        <w:gridCol w:w="1700"/>
      </w:tblGrid>
      <w:tr w:rsidR="00D217B2" w:rsidRPr="00201C2C">
        <w:trPr>
          <w:trHeight w:val="253"/>
          <w:tblHeader/>
        </w:trPr>
        <w:tc>
          <w:tcPr>
            <w:tcW w:w="24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2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93"/>
            </w:tblGrid>
            <w:tr w:rsidR="00D217B2" w:rsidRPr="00201C2C">
              <w:trPr>
                <w:jc w:val="center"/>
              </w:trPr>
              <w:tc>
                <w:tcPr>
                  <w:tcW w:w="22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17B2" w:rsidRPr="00201C2C" w:rsidRDefault="006D1DCD">
                  <w:pPr>
                    <w:jc w:val="center"/>
                    <w:rPr>
                      <w:sz w:val="22"/>
                      <w:szCs w:val="22"/>
                    </w:rPr>
                  </w:pPr>
                  <w:r w:rsidRPr="00201C2C"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</w:tr>
          </w:tbl>
          <w:p w:rsidR="00D217B2" w:rsidRPr="00201C2C" w:rsidRDefault="00D217B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17B2" w:rsidRPr="00201C2C" w:rsidRDefault="00D217B2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92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27"/>
            </w:tblGrid>
            <w:tr w:rsidR="00D217B2" w:rsidRPr="00201C2C">
              <w:trPr>
                <w:jc w:val="center"/>
              </w:trPr>
              <w:tc>
                <w:tcPr>
                  <w:tcW w:w="9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17B2" w:rsidRPr="00201C2C" w:rsidRDefault="006D1DCD">
                  <w:pPr>
                    <w:jc w:val="center"/>
                    <w:rPr>
                      <w:sz w:val="22"/>
                      <w:szCs w:val="22"/>
                    </w:rPr>
                  </w:pPr>
                  <w:r w:rsidRPr="00201C2C">
                    <w:rPr>
                      <w:color w:val="000000"/>
                      <w:sz w:val="22"/>
                      <w:szCs w:val="22"/>
                    </w:rPr>
                    <w:t>Ведомство</w:t>
                  </w:r>
                </w:p>
              </w:tc>
            </w:tr>
          </w:tbl>
          <w:p w:rsidR="00D217B2" w:rsidRPr="00201C2C" w:rsidRDefault="00D217B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17B2" w:rsidRPr="00201C2C" w:rsidRDefault="00D217B2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64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43"/>
            </w:tblGrid>
            <w:tr w:rsidR="00D217B2" w:rsidRPr="00201C2C">
              <w:trPr>
                <w:jc w:val="center"/>
              </w:trPr>
              <w:tc>
                <w:tcPr>
                  <w:tcW w:w="6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17B2" w:rsidRPr="00201C2C" w:rsidRDefault="006D1DCD">
                  <w:pPr>
                    <w:jc w:val="center"/>
                    <w:rPr>
                      <w:sz w:val="22"/>
                      <w:szCs w:val="22"/>
                    </w:rPr>
                  </w:pPr>
                  <w:r w:rsidRPr="00201C2C">
                    <w:rPr>
                      <w:color w:val="000000"/>
                      <w:sz w:val="22"/>
                      <w:szCs w:val="22"/>
                    </w:rPr>
                    <w:t>Раздел</w:t>
                  </w:r>
                </w:p>
              </w:tc>
            </w:tr>
          </w:tbl>
          <w:p w:rsidR="00D217B2" w:rsidRPr="00201C2C" w:rsidRDefault="00D217B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17B2" w:rsidRPr="00201C2C" w:rsidRDefault="00D217B2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D217B2" w:rsidRPr="00201C2C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17B2" w:rsidRPr="00201C2C" w:rsidRDefault="006D1DCD">
                  <w:pPr>
                    <w:jc w:val="center"/>
                    <w:rPr>
                      <w:sz w:val="22"/>
                      <w:szCs w:val="22"/>
                    </w:rPr>
                  </w:pPr>
                  <w:r w:rsidRPr="00201C2C">
                    <w:rPr>
                      <w:color w:val="000000"/>
                      <w:sz w:val="22"/>
                      <w:szCs w:val="22"/>
                    </w:rPr>
                    <w:t>Подраздел</w:t>
                  </w:r>
                </w:p>
              </w:tc>
            </w:tr>
          </w:tbl>
          <w:p w:rsidR="00D217B2" w:rsidRPr="00201C2C" w:rsidRDefault="00D217B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17B2" w:rsidRPr="00201C2C" w:rsidRDefault="00D217B2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217B2" w:rsidRPr="00201C2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17B2" w:rsidRPr="00201C2C" w:rsidRDefault="006D1DCD">
                  <w:pPr>
                    <w:jc w:val="center"/>
                    <w:rPr>
                      <w:sz w:val="22"/>
                      <w:szCs w:val="22"/>
                    </w:rPr>
                  </w:pPr>
                  <w:r w:rsidRPr="00201C2C">
                    <w:rPr>
                      <w:color w:val="000000"/>
                      <w:sz w:val="22"/>
                      <w:szCs w:val="22"/>
                    </w:rPr>
                    <w:t>Целевая статья расходов (ЦСР)</w:t>
                  </w:r>
                </w:p>
              </w:tc>
            </w:tr>
          </w:tbl>
          <w:p w:rsidR="00D217B2" w:rsidRPr="00201C2C" w:rsidRDefault="00D217B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17B2" w:rsidRPr="00201C2C" w:rsidRDefault="00D217B2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75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57"/>
            </w:tblGrid>
            <w:tr w:rsidR="00D217B2" w:rsidRPr="00201C2C">
              <w:trPr>
                <w:jc w:val="center"/>
              </w:trPr>
              <w:tc>
                <w:tcPr>
                  <w:tcW w:w="7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17B2" w:rsidRPr="00201C2C" w:rsidRDefault="006D1DCD">
                  <w:pPr>
                    <w:jc w:val="center"/>
                    <w:rPr>
                      <w:sz w:val="22"/>
                      <w:szCs w:val="22"/>
                    </w:rPr>
                  </w:pPr>
                  <w:r w:rsidRPr="00201C2C">
                    <w:rPr>
                      <w:color w:val="000000"/>
                      <w:sz w:val="22"/>
                      <w:szCs w:val="22"/>
                    </w:rPr>
                    <w:t>Вид расходов (ВР)</w:t>
                  </w:r>
                </w:p>
              </w:tc>
            </w:tr>
          </w:tbl>
          <w:p w:rsidR="00D217B2" w:rsidRPr="00201C2C" w:rsidRDefault="00D217B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736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17B2" w:rsidRPr="00201C2C" w:rsidRDefault="00D217B2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72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18"/>
            </w:tblGrid>
            <w:tr w:rsidR="00D217B2" w:rsidRPr="00201C2C">
              <w:trPr>
                <w:jc w:val="center"/>
              </w:trPr>
              <w:tc>
                <w:tcPr>
                  <w:tcW w:w="72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17B2" w:rsidRPr="00201C2C" w:rsidRDefault="006D1DCD">
                  <w:pPr>
                    <w:jc w:val="center"/>
                    <w:rPr>
                      <w:sz w:val="22"/>
                      <w:szCs w:val="22"/>
                    </w:rPr>
                  </w:pPr>
                  <w:r w:rsidRPr="00201C2C">
                    <w:rPr>
                      <w:color w:val="000000"/>
                      <w:sz w:val="22"/>
                      <w:szCs w:val="22"/>
                    </w:rPr>
                    <w:t>Сумма на год</w:t>
                  </w:r>
                </w:p>
              </w:tc>
            </w:tr>
          </w:tbl>
          <w:p w:rsidR="00D217B2" w:rsidRPr="00201C2C" w:rsidRDefault="00D217B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217B2" w:rsidRPr="00201C2C">
        <w:trPr>
          <w:trHeight w:val="1"/>
          <w:tblHeader/>
        </w:trPr>
        <w:tc>
          <w:tcPr>
            <w:tcW w:w="244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17B2" w:rsidRPr="00201C2C" w:rsidRDefault="00D217B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17B2" w:rsidRPr="00201C2C" w:rsidRDefault="00D217B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17B2" w:rsidRPr="00201C2C" w:rsidRDefault="00D217B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17B2" w:rsidRPr="00201C2C" w:rsidRDefault="00D217B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17B2" w:rsidRPr="00201C2C" w:rsidRDefault="00D217B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17B2" w:rsidRPr="00201C2C" w:rsidRDefault="00D217B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36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17B2" w:rsidRPr="00201C2C" w:rsidRDefault="00D217B2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35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534"/>
            </w:tblGrid>
            <w:tr w:rsidR="00D217B2" w:rsidRPr="00201C2C">
              <w:trPr>
                <w:jc w:val="center"/>
              </w:trPr>
              <w:tc>
                <w:tcPr>
                  <w:tcW w:w="35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17B2" w:rsidRPr="00201C2C" w:rsidRDefault="006D1DCD">
                  <w:pPr>
                    <w:jc w:val="center"/>
                    <w:rPr>
                      <w:sz w:val="22"/>
                      <w:szCs w:val="22"/>
                    </w:rPr>
                  </w:pPr>
                  <w:r w:rsidRPr="00201C2C">
                    <w:rPr>
                      <w:color w:val="000000"/>
                      <w:sz w:val="22"/>
                      <w:szCs w:val="22"/>
                    </w:rPr>
                    <w:t>2025 год</w:t>
                  </w:r>
                </w:p>
              </w:tc>
            </w:tr>
          </w:tbl>
          <w:p w:rsidR="00D217B2" w:rsidRPr="00201C2C" w:rsidRDefault="00D217B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36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17B2" w:rsidRPr="00201C2C" w:rsidRDefault="00D217B2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35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534"/>
            </w:tblGrid>
            <w:tr w:rsidR="00D217B2" w:rsidRPr="00201C2C">
              <w:trPr>
                <w:jc w:val="center"/>
              </w:trPr>
              <w:tc>
                <w:tcPr>
                  <w:tcW w:w="35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17B2" w:rsidRPr="00201C2C" w:rsidRDefault="006D1DCD">
                  <w:pPr>
                    <w:jc w:val="center"/>
                    <w:rPr>
                      <w:sz w:val="22"/>
                      <w:szCs w:val="22"/>
                    </w:rPr>
                  </w:pPr>
                  <w:r w:rsidRPr="00201C2C">
                    <w:rPr>
                      <w:color w:val="000000"/>
                      <w:sz w:val="22"/>
                      <w:szCs w:val="22"/>
                    </w:rPr>
                    <w:t>2026 год</w:t>
                  </w:r>
                </w:p>
              </w:tc>
            </w:tr>
          </w:tbl>
          <w:p w:rsidR="00D217B2" w:rsidRPr="00201C2C" w:rsidRDefault="00D217B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217B2" w:rsidRPr="00201C2C">
        <w:trPr>
          <w:tblHeader/>
        </w:trPr>
        <w:tc>
          <w:tcPr>
            <w:tcW w:w="244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17B2" w:rsidRPr="00201C2C" w:rsidRDefault="00D217B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17B2" w:rsidRPr="00201C2C" w:rsidRDefault="00D217B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17B2" w:rsidRPr="00201C2C" w:rsidRDefault="00D217B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17B2" w:rsidRPr="00201C2C" w:rsidRDefault="00D217B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17B2" w:rsidRPr="00201C2C" w:rsidRDefault="00D217B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17B2" w:rsidRPr="00201C2C" w:rsidRDefault="00D217B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17B2" w:rsidRPr="00201C2C" w:rsidRDefault="00D217B2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217B2" w:rsidRPr="00201C2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17B2" w:rsidRPr="00201C2C" w:rsidRDefault="006D1DCD">
                  <w:pPr>
                    <w:jc w:val="center"/>
                    <w:rPr>
                      <w:sz w:val="22"/>
                      <w:szCs w:val="22"/>
                    </w:rPr>
                  </w:pPr>
                  <w:r w:rsidRPr="00201C2C">
                    <w:rPr>
                      <w:color w:val="000000"/>
                      <w:sz w:val="22"/>
                      <w:szCs w:val="22"/>
                    </w:rPr>
                    <w:t>Сумма - всего</w:t>
                  </w:r>
                </w:p>
              </w:tc>
            </w:tr>
          </w:tbl>
          <w:p w:rsidR="00D217B2" w:rsidRPr="00201C2C" w:rsidRDefault="00D217B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17B2" w:rsidRPr="00201C2C" w:rsidRDefault="00D217B2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217B2" w:rsidRPr="00201C2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17B2" w:rsidRPr="00201C2C" w:rsidRDefault="006D1DCD">
                  <w:pPr>
                    <w:jc w:val="center"/>
                    <w:rPr>
                      <w:sz w:val="22"/>
                      <w:szCs w:val="22"/>
                    </w:rPr>
                  </w:pPr>
                  <w:r w:rsidRPr="00201C2C">
                    <w:rPr>
                      <w:color w:val="000000"/>
                      <w:sz w:val="22"/>
                      <w:szCs w:val="22"/>
                    </w:rPr>
                    <w:t>В том числе за счет субвенций из бюджетов других уровней</w:t>
                  </w:r>
                </w:p>
              </w:tc>
            </w:tr>
          </w:tbl>
          <w:p w:rsidR="00D217B2" w:rsidRPr="00201C2C" w:rsidRDefault="00D217B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17B2" w:rsidRPr="00201C2C" w:rsidRDefault="00D217B2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217B2" w:rsidRPr="00201C2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17B2" w:rsidRPr="00201C2C" w:rsidRDefault="006D1DCD">
                  <w:pPr>
                    <w:jc w:val="center"/>
                    <w:rPr>
                      <w:sz w:val="22"/>
                      <w:szCs w:val="22"/>
                    </w:rPr>
                  </w:pPr>
                  <w:r w:rsidRPr="00201C2C">
                    <w:rPr>
                      <w:color w:val="000000"/>
                      <w:sz w:val="22"/>
                      <w:szCs w:val="22"/>
                    </w:rPr>
                    <w:t>Сумма - всего</w:t>
                  </w:r>
                </w:p>
              </w:tc>
            </w:tr>
          </w:tbl>
          <w:p w:rsidR="00D217B2" w:rsidRPr="00201C2C" w:rsidRDefault="00D217B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17B2" w:rsidRPr="00201C2C" w:rsidRDefault="00D217B2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217B2" w:rsidRPr="00201C2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17B2" w:rsidRPr="00201C2C" w:rsidRDefault="006D1DCD">
                  <w:pPr>
                    <w:jc w:val="center"/>
                    <w:rPr>
                      <w:sz w:val="22"/>
                      <w:szCs w:val="22"/>
                    </w:rPr>
                  </w:pPr>
                  <w:r w:rsidRPr="00201C2C">
                    <w:rPr>
                      <w:color w:val="000000"/>
                      <w:sz w:val="22"/>
                      <w:szCs w:val="22"/>
                    </w:rPr>
                    <w:t>В том числе за счет субвенций из бюджетов других уровней</w:t>
                  </w:r>
                </w:p>
              </w:tc>
            </w:tr>
          </w:tbl>
          <w:p w:rsidR="00D217B2" w:rsidRPr="00201C2C" w:rsidRDefault="00D217B2">
            <w:pPr>
              <w:spacing w:line="1" w:lineRule="auto"/>
              <w:rPr>
                <w:sz w:val="22"/>
                <w:szCs w:val="22"/>
              </w:rPr>
            </w:pPr>
          </w:p>
        </w:tc>
      </w:tr>
    </w:tbl>
    <w:p w:rsidR="00D217B2" w:rsidRPr="00201C2C" w:rsidRDefault="00D217B2">
      <w:pPr>
        <w:rPr>
          <w:vanish/>
          <w:sz w:val="22"/>
          <w:szCs w:val="22"/>
        </w:rPr>
      </w:pPr>
      <w:bookmarkStart w:id="2" w:name="__bookmark_2"/>
      <w:bookmarkEnd w:id="2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2443"/>
        <w:gridCol w:w="1077"/>
        <w:gridCol w:w="793"/>
        <w:gridCol w:w="1133"/>
        <w:gridCol w:w="1700"/>
        <w:gridCol w:w="907"/>
        <w:gridCol w:w="1984"/>
        <w:gridCol w:w="1700"/>
        <w:gridCol w:w="1984"/>
        <w:gridCol w:w="1700"/>
      </w:tblGrid>
      <w:tr w:rsidR="00D217B2" w:rsidRPr="00201C2C">
        <w:trPr>
          <w:tblHeader/>
        </w:trPr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2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93"/>
            </w:tblGrid>
            <w:tr w:rsidR="00D217B2" w:rsidRPr="00201C2C">
              <w:trPr>
                <w:jc w:val="center"/>
              </w:trPr>
              <w:tc>
                <w:tcPr>
                  <w:tcW w:w="22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17B2" w:rsidRPr="00201C2C" w:rsidRDefault="006D1DCD">
                  <w:pPr>
                    <w:jc w:val="center"/>
                    <w:rPr>
                      <w:sz w:val="22"/>
                      <w:szCs w:val="22"/>
                    </w:rPr>
                  </w:pPr>
                  <w:r w:rsidRPr="00201C2C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D217B2" w:rsidRPr="00201C2C" w:rsidRDefault="00D217B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17B2" w:rsidRPr="00201C2C" w:rsidRDefault="00D217B2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92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27"/>
            </w:tblGrid>
            <w:tr w:rsidR="00D217B2" w:rsidRPr="00201C2C">
              <w:trPr>
                <w:jc w:val="center"/>
              </w:trPr>
              <w:tc>
                <w:tcPr>
                  <w:tcW w:w="9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17B2" w:rsidRPr="00201C2C" w:rsidRDefault="006D1DCD">
                  <w:pPr>
                    <w:jc w:val="center"/>
                    <w:rPr>
                      <w:sz w:val="22"/>
                      <w:szCs w:val="22"/>
                    </w:rPr>
                  </w:pPr>
                  <w:r w:rsidRPr="00201C2C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D217B2" w:rsidRPr="00201C2C" w:rsidRDefault="00D217B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17B2" w:rsidRPr="00201C2C" w:rsidRDefault="00D217B2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64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43"/>
            </w:tblGrid>
            <w:tr w:rsidR="00D217B2" w:rsidRPr="00201C2C">
              <w:trPr>
                <w:jc w:val="center"/>
              </w:trPr>
              <w:tc>
                <w:tcPr>
                  <w:tcW w:w="6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17B2" w:rsidRPr="00201C2C" w:rsidRDefault="006D1DCD">
                  <w:pPr>
                    <w:jc w:val="center"/>
                    <w:rPr>
                      <w:sz w:val="22"/>
                      <w:szCs w:val="22"/>
                    </w:rPr>
                  </w:pPr>
                  <w:r w:rsidRPr="00201C2C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</w:tbl>
          <w:p w:rsidR="00D217B2" w:rsidRPr="00201C2C" w:rsidRDefault="00D217B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17B2" w:rsidRPr="00201C2C" w:rsidRDefault="00D217B2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D217B2" w:rsidRPr="00201C2C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17B2" w:rsidRPr="00201C2C" w:rsidRDefault="006D1DCD">
                  <w:pPr>
                    <w:jc w:val="center"/>
                    <w:rPr>
                      <w:sz w:val="22"/>
                      <w:szCs w:val="22"/>
                    </w:rPr>
                  </w:pPr>
                  <w:r w:rsidRPr="00201C2C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</w:tbl>
          <w:p w:rsidR="00D217B2" w:rsidRPr="00201C2C" w:rsidRDefault="00D217B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17B2" w:rsidRPr="00201C2C" w:rsidRDefault="00D217B2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217B2" w:rsidRPr="00201C2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17B2" w:rsidRPr="00201C2C" w:rsidRDefault="006D1DCD">
                  <w:pPr>
                    <w:jc w:val="center"/>
                    <w:rPr>
                      <w:sz w:val="22"/>
                      <w:szCs w:val="22"/>
                    </w:rPr>
                  </w:pPr>
                  <w:r w:rsidRPr="00201C2C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D217B2" w:rsidRPr="00201C2C" w:rsidRDefault="00D217B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17B2" w:rsidRPr="00201C2C" w:rsidRDefault="00D217B2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75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57"/>
            </w:tblGrid>
            <w:tr w:rsidR="00D217B2" w:rsidRPr="00201C2C">
              <w:trPr>
                <w:jc w:val="center"/>
              </w:trPr>
              <w:tc>
                <w:tcPr>
                  <w:tcW w:w="7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17B2" w:rsidRPr="00201C2C" w:rsidRDefault="006D1DCD">
                  <w:pPr>
                    <w:jc w:val="center"/>
                    <w:rPr>
                      <w:sz w:val="22"/>
                      <w:szCs w:val="22"/>
                    </w:rPr>
                  </w:pPr>
                  <w:r w:rsidRPr="00201C2C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</w:tbl>
          <w:p w:rsidR="00D217B2" w:rsidRPr="00201C2C" w:rsidRDefault="00D217B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17B2" w:rsidRPr="00201C2C" w:rsidRDefault="00D217B2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217B2" w:rsidRPr="00201C2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17B2" w:rsidRPr="00201C2C" w:rsidRDefault="006D1DCD">
                  <w:pPr>
                    <w:jc w:val="center"/>
                    <w:rPr>
                      <w:sz w:val="22"/>
                      <w:szCs w:val="22"/>
                    </w:rPr>
                  </w:pPr>
                  <w:r w:rsidRPr="00201C2C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</w:tbl>
          <w:p w:rsidR="00D217B2" w:rsidRPr="00201C2C" w:rsidRDefault="00D217B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17B2" w:rsidRPr="00201C2C" w:rsidRDefault="00D217B2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217B2" w:rsidRPr="00201C2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17B2" w:rsidRPr="00201C2C" w:rsidRDefault="006D1DCD">
                  <w:pPr>
                    <w:jc w:val="center"/>
                    <w:rPr>
                      <w:sz w:val="22"/>
                      <w:szCs w:val="22"/>
                    </w:rPr>
                  </w:pPr>
                  <w:r w:rsidRPr="00201C2C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</w:tbl>
          <w:p w:rsidR="00D217B2" w:rsidRPr="00201C2C" w:rsidRDefault="00D217B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17B2" w:rsidRPr="00201C2C" w:rsidRDefault="00D217B2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217B2" w:rsidRPr="00201C2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17B2" w:rsidRPr="00201C2C" w:rsidRDefault="006D1DCD">
                  <w:pPr>
                    <w:jc w:val="center"/>
                    <w:rPr>
                      <w:sz w:val="22"/>
                      <w:szCs w:val="22"/>
                    </w:rPr>
                  </w:pPr>
                  <w:r w:rsidRPr="00201C2C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</w:tbl>
          <w:p w:rsidR="00D217B2" w:rsidRPr="00201C2C" w:rsidRDefault="00D217B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17B2" w:rsidRPr="00201C2C" w:rsidRDefault="00D217B2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217B2" w:rsidRPr="00201C2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17B2" w:rsidRPr="00201C2C" w:rsidRDefault="006D1DCD">
                  <w:pPr>
                    <w:jc w:val="center"/>
                    <w:rPr>
                      <w:sz w:val="22"/>
                      <w:szCs w:val="22"/>
                    </w:rPr>
                  </w:pPr>
                  <w:r w:rsidRPr="00201C2C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</w:tr>
          </w:tbl>
          <w:p w:rsidR="00D217B2" w:rsidRPr="00201C2C" w:rsidRDefault="00D217B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Дума города Ханты-Мансийска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39 366 911,00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39 005 711,00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39 366 911,00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39 005 711,00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33 114 995,00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33 114 995,00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lastRenderedPageBreak/>
              <w:t>Основное мероприятие "Обеспечение деятельности Думы города Ханты-Мансийска, Счётной палаты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33 114 995,00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33 114 995,00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20 365 386,00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20 365 386,00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19 439 372,00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19 439 372,00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19 439 372,00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19 439 372,00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926 014,00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926 014,00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926 014,00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926 014,00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14 0 04 02100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229 880,00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229 880,00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14 0 04 02100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229 880,00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229 880,00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14 0 04 02100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229 880,00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229 880,00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 xml:space="preserve">Председатель представительного </w:t>
            </w:r>
            <w:r w:rsidRPr="00201C2C">
              <w:rPr>
                <w:color w:val="000000"/>
                <w:sz w:val="22"/>
                <w:szCs w:val="22"/>
              </w:rPr>
              <w:lastRenderedPageBreak/>
              <w:t>органа муниципального образования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lastRenderedPageBreak/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14 0 04 02110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7 006 643,00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7 006 643,00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14 0 04 02110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7 006 643,00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7 006 643,00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14 0 04 02110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7 006 643,00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7 006 643,00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14 0 04 02120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5 513 086,00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5 513 086,00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</w:t>
            </w:r>
            <w:r w:rsidRPr="00201C2C">
              <w:rPr>
                <w:color w:val="000000"/>
                <w:sz w:val="22"/>
                <w:szCs w:val="22"/>
              </w:rPr>
              <w:lastRenderedPageBreak/>
              <w:t>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lastRenderedPageBreak/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14 0 04 02120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5 513 086,00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5 513 086,00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14 0 04 02120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5 513 086,00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5 513 086,00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6 251 916,00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5 890 716,00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"Обеспечение деятельности Думы города Ханты-Мансийска, Счётной палаты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6 251 916,00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5 890 716,00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14 0 04 02400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6 251 916,00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5 890 716,00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14 0 04 02400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4 148 420,00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3 787 220,00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14 0 04 02400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4 148 420,00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3 787 220,00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14 0 04 02400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2 103 496,00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2 103 496,00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14 0 04 02400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2 103 496,00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2 103 496,00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СЧЕТНАЯ ПАЛАТА ГОРОДА ХАНТЫ-МАНСИЙСКА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012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26 482 248,00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26 495 808,00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26 482 248,00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26 495 808,00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24 193 948,00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24 193 948,00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"Обеспечение деятельности Думы города Ханты-Мансийска, Счётной палаты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24 193 948,00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24 193 948,00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14 474 640,00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14 474 640,00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14 436 640,00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14 436 640,00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14 436 640,00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14 436 640,00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14 0 04 02250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9 719 308,00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9 719 308,00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14 0 04 02250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9 719 308,00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9 719 308,00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14 0 04 02250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9 719 308,00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9 719 308,00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2 288 300,00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2 301 860,00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"Обеспечение деятельности Думы города Ханты-Мансийска, Счётной палаты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2 288 300,00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2 301 860,00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14 0 04 02400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2 288 300,00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2 301 860,00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14 0 04 02400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2 288 300,00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2 301 860,00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14 0 04 02400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2 288 300,00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2 301 860,00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Администрация города Ханты-Мансийска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1 771 049 924,99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36 923 400,00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1 778 664 211,11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36 971 200,00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657 803 048,14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18 506 600,00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667 849 448,14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18 553 000,00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7 753 423,00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7 753 423,00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созданию и осуществлению деятельности комиссии по делам несовершеннолетних и защите их прав"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26 0 05 00000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7 753 423,00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7 753 423,00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26 0 05 02030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7 753 423,00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7 753 423,00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26 0 05 02030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7 753 423,00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7 753 423,00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26 0 05 02030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7 753 423,00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7 753 423,00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308 820 834,95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308 820 834,95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созданию и осуществлению деятельности комиссии по делам несовершеннолетних и защите их прав"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26 0 05 00000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308 820 834,95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308 820 834,95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26 0 05 02040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308 820 834,95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308 820 834,95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26 0 05 02040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308 820 834,95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308 820 834,95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26 0 05 02040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308 820 834,95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308 820 834,95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50 400,00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50 400,00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"Профилактика правонарушений"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50 400,00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50 400,00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03 1 06 00000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50 400,00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50 400,00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03 1 06 51200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50 400,00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50 400,00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03 1 06 51200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50 400,00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50 400,00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03 1 06 51200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50 400,00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50 400,00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330 000,00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330 000,00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"Обеспечение деятельности Думы города Ханты-Мансийска, Счётной палаты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330 000,00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330 000,00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330 000,00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330 000,00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330 000,00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330 000,00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330 000,00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330 000,00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5 078 700,00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4 978 700,00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5 078 700,00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4 978 700,00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"Профилактика правонарушений"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4 978 700,00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4 978 700,00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4 978 700,00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4 978 700,00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03 1 02 00000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4 978 700,00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4 978 700,00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4 978 700,00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4 978 700,00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03 1 02 84250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4 978 700,00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4 978 700,00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4 978 700,00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4 978 700,00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03 1 02 84250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4 359 661,00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4 359 661,00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4 574 461,00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4 574 461,00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03 1 02 84250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4 359 661,00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4 359 661,00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4 574 461,00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4 574 461,00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03 1 02 84250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619 039,00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619 039,00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404 239,00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404 239,00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03 1 02 84250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619 039,00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619 039,00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404 239,00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404 239,00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03 3 00 00000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"Осуществление мер информационного противодействия распространению экстремистской идеологии"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03 3 04 00000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03 3 04 99990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03 3 04 99990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03 3 04 99990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335 816 090,19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13 523 900,00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345 816 090,19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13 523 900,00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1 014 000,00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1 014 000,00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1 014 000,00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1 014 000,00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1 014 000,00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1 014 000,00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1 014 000,00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1 014 000,00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180 000,00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созданию и осуществлению деятельности комиссии по делам несовершеннолетних и защите их прав"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26 0 05 00000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334 522 090,19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13 523 900,00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344 522 090,19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13 523 900,00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учреждений, в том числе подведомственных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26 0 05 00590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284 416 190,19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294 416 190,19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26 0 05 00590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182 572 573,65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182 572 573,65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26 0 05 00590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182 572 573,65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182 572 573,65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26 0 05 00590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101 219 786,54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111 219 786,54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26 0 05 00590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101 219 786,54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111 219 786,54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26 0 05 00590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623 830,00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623 830,00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26 0 05 00590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623 830,00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623 830,00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26 0 05 02400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36 582 000,00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36 582 000,00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26 0 05 02400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22 283 000,00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22 283 000,00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26 0 05 02400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22 283 000,00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22 283 000,00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26 0 05 02400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10 699 000,00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10 699 000,00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26 0 05 02400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10 699 000,00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10 699 000,00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26 0 05 02400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26 0 05 02400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26 0 05 02400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26 0 05 02400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26 0 05 84270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13 523 900,00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13 523 900,00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13 523 900,00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13 523 900,00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26 0 05 84270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10 825 781,00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10 825 781,00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11 025 781,00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11 025 781,00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26 0 05 84270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10 825 781,00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10 825 781,00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11 025 781,00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11 025 781,00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26 0 05 84270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2 698 119,00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2 698 119,00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2 498 119,00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2 498 119,00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26 0 05 84270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2 698 119,00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2 698 119,00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2 498 119,00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2 498 119,00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207 448 276,66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13 338 300,00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207 448 276,66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13 338 300,00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13 338 300,00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13 338 300,00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13 338 300,00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13 338 300,00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созданию и осуществлению деятельности комиссии по делам несовершеннолетних и защите их прав"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26 0 05 00000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13 338 300,00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13 338 300,00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13 338 300,00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13 338 300,00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26 0 05 59300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9 480 500,00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9 480 500,00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9 480 500,00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9 480 500,00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26 0 05 59300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6 547 181,00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6 547 181,00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6 547 181,00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6 547 181,00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26 0 05 59300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6 547 181,00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6 547 181,00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6 547 181,00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6 547 181,00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26 0 05 59300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2 933 319,00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2 933 319,00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2 933 319,00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2 933 319,00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26 0 05 59300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2 933 319,00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2 933 319,00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2 933 319,00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2 933 319,00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- Югры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05 D9300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3 857 800,00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3 857 800,00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3 857 800,00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3 857 800,00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05 D9300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3 857 800,00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3 857 800,00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3 857 800,00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3 857 800,00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05 D9300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3 857 800,00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3 857 800,00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3 857 800,00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3 857 800,00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23 572 719,54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23 572 719,54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23 572 719,54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23 572 719,54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408 143,28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408 143,28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408 143,28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408 143,28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408 143,28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408 143,28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408 143,28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408 143,28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"Совершенствование системы мониторинга и прогнозирования чрезвычайных ситуаций"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22 1 02 00000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23 164 576,26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23 164 576,26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22 1 02 99990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23 164 576,26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23 164 576,26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22 1 02 99990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23 164 576,26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23 164 576,26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22 1 02 99990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23 164 576,26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23 164 576,26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144 362 457,12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144 362 457,12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9 765 530,62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9 765 530,62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5 295 730,62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5 295 730,62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5 295 730,62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5 295 730,62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5 295 730,62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5 295 730,62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5 295 730,62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5 295 730,62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"Совершенствование системы мониторинга и прогнозирования чрезвычайных ситуаций"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22 1 02 00000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4 469 800,00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4 469 800,00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22 1 02 99990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4 469 800,00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4 469 800,00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22 1 02 99990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4 469 800,00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4 469 800,00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22 1 02 99990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4 469 800,00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4 469 800,00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"Материально-техническое и финансовое обеспечение деятельности МКУ "Управление гражданской защиты населения"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134 596 926,50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134 596 926,50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"Обеспечение условий для выполнения функций и полномочий, возложенных на МКУ "Управление гражданской защиты населения"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22 2 01 00000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134 596 926,50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134 596 926,50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134 596 926,50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134 596 926,50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121 161 288,70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121 161 288,70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121 161 288,70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121 161 288,70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13 011 789,04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13 011 789,04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13 011 789,04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13 011 789,04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423 848,76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423 848,76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423 848,76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423 848,76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174 800,00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174 800,00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"Профилактика правонарушений"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174 800,00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174 800,00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03 1 03 00000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174 800,00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174 800,00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Создание условий для деятельности народных дружин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03 1 03 82300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87 400,00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87 400,00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03 1 03 82300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72 400,00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72 400,00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03 1 03 82300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72 400,00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72 400,00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03 1 03 82300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03 1 03 82300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Софинансирование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1 03 S2300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87 400,00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87 400,00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1 03 S2300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72 400,00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72 400,00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1 03 S2300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72 400,00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72 400,00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1 03 S2300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1 03 S2300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"Создание условий для поддержания стабильного качества жизни и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260 435 859,71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4 969 500,00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257 996 970,83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4 969 500,00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15 339 400,00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339 400,00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15 339 400,00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339 400,00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15 339 400,00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339 400,00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15 339 400,00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339 400,00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"Развитие животноводства 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27 2 02 00000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Поддержка сельскохозяйственного производства и деятельности по заготовке и переработке дикоросов (субсидии сельхозтоваропроизводителям на поддержку животноводства (включая расходы на администрирование переданного полномочия)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27 2 02 84382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27 2 02 84382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27 2 02 84382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"Развитие рыбохозяйственного комплекса"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27 2 04 00000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15 299 400,00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299 400,00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15 299 400,00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299 400,00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27 2 04 61100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27 2 04 61100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27 2 04 61100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Поддержка сельскохозяйственного производства и деятельности по заготовке и переработке дикоросов (субсидии товаропроизводителям на поддержку рыбохозяйственного комплекса)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27 2 04 84383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299 400,00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299 400,00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299 400,00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299 400,00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27 2 04 84383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299 400,00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299 400,00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299 400,00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299 400,00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27 2 04 84383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299 400,00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299 400,00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299 400,00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299 400,00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192 016 274,00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192 016 274,00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15 0 03 00000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192 016 274,00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192 016 274,00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15 0 03 61100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15 0 03 61100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15 0 03 61100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182 916 274,00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182 916 274,00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182 916 274,00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182 916 274,00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182 916 274,00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182 916 274,00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7 401 500,00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7 401 500,00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созданию и осуществлению деятельности комиссии по делам несовершеннолетних и защите их прав"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26 0 05 00000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7 401 500,00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7 401 500,00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учреждений, в том числе подведомственных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26 0 05 00590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7 401 500,00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7 401 500,00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26 0 05 00590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7 401 500,00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7 401 500,00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26 0 05 00590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7 401 500,00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7 401 500,00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гражданских инициатив"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17 0 01 61800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17 0 01 61800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17 0 01 61800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"Создание условий для обеспечения доступа населения к информации о деятельности органов местного самоуправления города Ханты-Мансийска, социально значимых мероприятиях"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42 078 685,71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4 630 100,00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39 639 796,83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4 630 100,00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"Развитие субъектов малого и среднего предпринимательства на территории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18 458 023,71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16 019 134,83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"Создание условий для развития субъектов малого и среднего предпринимательства"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27 1 02 00000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9 379 468,16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9 379 468,16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27 1 02 61100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9 379 468,16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9 379 468,16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27 1 02 61100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9 379 468,16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9 379 468,16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27 1 02 61100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9 379 468,16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9 379 468,16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1 I4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535 333,33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475 888,89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Финансовая поддержка субъектов малого и среднего предпринимательства, впервые зарегистрированных и действующих менее одного года, развитие социального предпринимательства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1 I4 82330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481 800,00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428 300,00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1 I4 82330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481 800,00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428 300,00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1 I4 82330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481 800,00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428 300,00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Софинансирование за счет средств местного бюджета расходов на финансовую поддержку субъектов малого и среднего предпринимательства, впервые зарегистрированных и действующих менее одного года, на развитие социального предпринимательства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1 I4 S2330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53 533,33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47 588,89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1 I4 S2330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53 533,33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47 588,89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1 I4 S2330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53 533,33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47 588,89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1 I5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6 543 222,22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4 163 777,78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1 I5 82380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5 888 900,00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3 747 400,00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1 I5 82380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5 888 900,00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3 747 400,00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1 I5 82380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5 888 900,00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3 747 400,00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Софинансирование за счет средств местного бюджета расходов на финансовую поддержку субъектов малого и среднего предпринимательства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1 I5 S2380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654 322,22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416 377,78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1 I5 S2380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654 322,22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416 377,78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1 I5 S2380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654 322,22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416 377,78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27 2 06 00000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27 2 06 99990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27 2 06 99990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27 2 06 99990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"Развитие инвестиционной деятельности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27 3 00 00000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"Корректировка (уточнение) документов стратегического развития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27 3 02 00000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27 3 02 99990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27 3 02 99990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27 3 02 99990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"Улучшение условий и охраны труда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27 4 00 00000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5 580 100,00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4 630 100,00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5 580 100,00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4 630 100,00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"Организация и проведение обучающий мероприятиях по вопросам трудовых отношений"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27 4 01 00000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1 266 400,00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416 400,00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1 166 400,00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316 400,00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27 4 01 84120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416 400,00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416 400,00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316 400,00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316 400,00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27 4 01 84120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416 400,00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416 400,00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316 400,00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316 400,00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27 4 01 84120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416 400,00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416 400,00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316 400,00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316 400,00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27 4 01 99990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27 4 01 99990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27 4 01 99990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27 4 02 00000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27 4 03 00000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27 4 03 84120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27 4 03 84120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27 4 03 84120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"Обеспечение деятельности отдела охраны труда управления экономического развития и инвестиций Администрации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27 4 04 00000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4 173 700,00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4 173 700,00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4 273 700,00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4 273 700,00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27 4 04 84120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4 173 700,00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4 173 700,00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4 273 700,00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4 273 700,00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27 4 04 84120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4 173 700,00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4 173 700,00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4 273 700,00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4 273 700,00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27 4 04 84120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4 173 700,00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4 173 700,00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4 273 700,00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4 273 700,00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"Развитие внутреннего и въездного туризма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27 5 00 00000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15 840 562,00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15 840 562,00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27 5 01 00000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6 390 562,00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6 390 562,00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6 390 562,00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6 390 562,00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6 390 562,00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6 390 562,00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6 390 562,00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6 390 562,00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27 5 04 00000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9 450 000,00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9 450 000,00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27 5 04 99990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9 450 000,00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9 450 000,00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27 5 04 99990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9 450 000,00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9 450 000,00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27 5 04 99990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9 450 000,00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9 450 000,00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82 703 020,46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82 703 020,46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молодежной политики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25 0 00 00000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82 703 020,46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82 703 020,46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25 0 01 00000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9 765 000,00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9 765 000,00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25 0 01 99990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9 765 000,00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9 765 000,00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25 0 01 99990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9 765 000,00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9 765 000,00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25 0 01 99990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9 765 000,00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9 765 000,00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"Обеспечение гарантий в сфере труда и занятости молодёжи, содействие трудоустройству молодых граждан"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25 0 02 00000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25 0 02 99990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25 0 02 99990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25 0 02 99990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"Создание развивающей и поддерживающей среды для личностного и профессионального роста молодежи"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25 0 03 00000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4 450 000,00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4 450 000,00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25 0 03 99990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4 450 000,00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4 450 000,00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25 0 03 99990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4 450 000,00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4 450 000,00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25 0 03 99990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4 450 000,00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4 450 000,00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"Обеспечение деятельности МБУ "Центр молодежных проектов"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25 0 04 00000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66 938 020,46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66 938 020,46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25 0 04 00590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66 938 020,46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66 938 020,46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25 0 04 00590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66 938 020,46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66 938 020,46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25 0 04 00590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66 938 020,46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66 938 020,46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264 642 416,11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109 000,00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264 649 191,11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110 400,00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268 940,00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268 940,00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68 940,00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68 940,00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03 2 03 00000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68 940,00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68 940,00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03 2 03 20040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68 940,00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68 940,00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03 2 03 20040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68 940,00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68 940,00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03 2 03 20040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68 940,00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68 940,00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03 3 00 00000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03 3 01 00000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03 3 01 99990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03 3 01 99990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03 3 01 99990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"Проведение мероприятий, направленных на укрепление общероссийского гражданского единства"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03 3 06 00000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03 3 06 99990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03 3 06 99990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03 3 06 99990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264 264 476,11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264 269 851,11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102 969 818,30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102 975 193,30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"Развитие библиотечного дела"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102 969 818,30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102 975 193,30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06 1 01 00590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101 880 283,30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101 880 283,30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06 1 01 00590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101 880 283,30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101 880 283,30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06 1 01 00590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101 880 283,30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101 880 283,30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06 1 01 82520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370 500,00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365 500,00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06 1 01 82520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370 500,00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365 500,00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06 1 01 82520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370 500,00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365 500,00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179 410,00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179 410,00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179 410,00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179 410,00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179 410,00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179 410,00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 1 01 L5191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447 000,00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458 625,00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 1 01 L5191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447 000,00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458 625,00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 1 01 L5191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447 000,00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458 625,00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Софинансирование за счет средств местного бюджета расходов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 1 01 S2520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92 625,00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91 375,00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 1 01 S2520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92 625,00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91 375,00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 1 01 S2520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92 625,00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91 375,00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"Организация культурного досуга населения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161 294 657,81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161 294 657,81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06 2 01 00000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161 294 657,81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161 294 657,81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157 884 810,61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157 884 810,61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157 884 810,61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157 884 810,61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157 884 810,61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157 884 810,61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3 409 847,20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3 409 847,20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3 409 847,20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3 409 847,20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3 409 847,20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3 409 847,20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109 000,00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110 400,00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110 400,00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109 000,00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110 400,00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110 400,00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мероприятия "Выполнение отдельных государственных полномочий автономного округа в сфере архивного дела"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06 1 02 00000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109 000,00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110 400,00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110 400,00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- Югры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06 1 02 84100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109 000,00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110 400,00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110 400,00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06 1 02 84100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109 000,00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110 400,00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110 400,00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06 1 02 84100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109 000,00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110 400,00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110 400,00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200 185 354,05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200 185 354,05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8 257 964,00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8 257 964,00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"Создание условий для поддержания стабильного качества жизни и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8 257 964,00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8 257 964,00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8 257 964,00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8 257 964,00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70 236,00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70 236,00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70 236,00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70 236,00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8 187 728,00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8 187 728,00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8 187 728,00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8 187 728,00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191 927 390,05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191 927 390,05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гражданских инициатив"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17 072 000,00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17 072 000,00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17 0 01 61800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17 072 000,00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17 072 000,00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17 0 01 61800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17 072 000,00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17 072 000,00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17 0 01 61800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17 072 000,00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17 072 000,00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"Создание условий для поддержания стабильного качества жизни и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113 357 472,30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113 357 472,30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113 357 472,30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113 357 472,30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21 491 109,30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21 491 109,30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21 491 109,30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21 491 109,30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82 745 360,00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82 745 360,00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82 745 360,00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82 745 360,00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9 121 003,00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9 121 003,00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9 121 003,00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9 121 003,00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"Обеспечение деятельности МКУ "Ресурсный центр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61 497 917,75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61 497 917,75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17 0 04 00590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61 497 917,75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61 497 917,75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17 0 04 00590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59 444 909,14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59 444 909,14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17 0 04 00590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59 444 909,14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59 444 909,14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17 0 04 00590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2 053 008,61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2 053 008,61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17 0 04 00590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2 053 008,61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2 053 008,61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97 831 949,86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97 831 949,86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90 542 149,90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90 542 149,90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"Создание условий для обеспечения доступа населения к информации о деятельности органов местного самоуправления города Ханты-Мансийска, социально значимых мероприятиях"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90 542 149,90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90 542 149,90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90 542 149,90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90 542 149,90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90 542 149,90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90 542 149,90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90 542 149,90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90 542 149,90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"Реализация мероприятий по информационной антинаркотической, антиалкогольной и антитабачной пропаганде"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03 2 01 00000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03 2 01 20040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03 2 01 20040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03 2 01 20040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03 3 00 00000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"Создание условий для социальной и культурной адаптации и интеграции мигрантов"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03 3 03 00000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03 3 03 99990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03 3 03 99990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03 3 03 99990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7 089 799,96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7 089 799,96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"Создание условий для обеспечения доступа населения к информации о деятельности органов местного самоуправления города Ханты-Мансийска, социально значимых мероприятиях"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7 089 799,96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7 089 799,96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7 089 799,96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7 089 799,96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7 089 799,96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7 089 799,96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17 0 02 99990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7 089 799,96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7 089 799,96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560 320 722,90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655 988 569,89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547 270 722,90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647 938 569,89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76 162 015,94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76 162 015,94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"Исполнение полномочий и функций финансового органа Администрации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76 162 015,94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76 162 015,94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76 162 015,94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76 162 015,94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74 552 300,94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74 552 300,94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74 552 300,94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74 552 300,94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1 609 715,00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1 609 715,00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1 609 715,00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1 609 715,00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260 279 673,96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268 226 118,95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Федерации."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260 279 673,96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268 226 118,95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14 0 03 20210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260 279 673,96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268 226 118,95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14 0 03 20210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260 279 673,96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268 226 118,95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14 0 03 20210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260 279 673,96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268 226 118,95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200 394 033,00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293 115 435,00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30 5 00 00000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200 394 033,00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293 115 435,00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30 5 00 09990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200 394 033,00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293 115 435,00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30 5 00 09990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200 394 033,00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293 115 435,00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30 5 00 09990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200 394 033,00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293 115 435,00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10 435 000,00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10 435 000,00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"Исполнение полномочий и функций финансового органа Администрации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10 435 000,00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10 435 000,00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10 435 000,00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10 435 000,00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10 435 000,00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10 435 000,00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10 435 000,00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10 435 000,00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8 050 000,00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8 050 000,00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8 050 000,00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8 050 000,00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"Исполнение полномочий и функций финансового органа Администрации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8 050 000,00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8 050 000,00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8 050 000,00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8 050 000,00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8 050 000,00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8 050 000,00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8 050 000,00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8 050 000,00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заимствованиям."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Обслуживание муниципального долга муниципального образования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14 0 02 20170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14 0 02 20170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14 0 02 20170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319 278 948,77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15 677 400,00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330 877 764,56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24 875 900,00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146 914 098,18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146 914 098,18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146 914 098,18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146 914 098,18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20 979 514,20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20 979 514,20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20 979 514,20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20 979 514,20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19 379 514,20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19 379 514,20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19 379 514,20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19 379 514,20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10 0 02 00000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125 934 583,98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125 934 583,98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50 505 257,83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50 505 257,83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45 542 024,36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45 542 024,36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45 542 024,36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45 542 024,36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4 963 233,47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4 963 233,47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4 963 233,47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4 963 233,47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10 0 02 02040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69 815 326,15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69 815 326,15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10 0 02 02040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69 815 326,15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69 815 326,15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10 0 02 02040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69 815 326,15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69 815 326,15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10 0 02 02400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5 614 000,00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5 614 000,00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10 0 02 02400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5 614 000,00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5 614 000,00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10 0 02 02400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5 614 000,00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5 614 000,00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125 869 157,19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125 869 157,19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28 700,00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114 942 247,19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114 942 247,19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114 942 247,19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114 942 247,19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полномочий в области строительства и жилищных отношений (мероприятия по приобретению жилья и осуществление выплат гражданам, в чьей собственности находятся жилые помещения, входящие в аварийный жилищный фонд)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09 0 01 82901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102 298 600,00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102 298 600,00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09 0 01 82901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102 298 600,00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102 298 600,00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09 0 01 82901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102 298 600,00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102 298 600,00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Софинансирование за счет средств местного бюджета по реализации полномочий в области строительства и жилищных отношений (мероприятия по приобретению жилья и осуществление выплат гражданам, в чьей собственности находятся жилые помещения, входящие в аварийный жилищный фонд)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 0 01 S2901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12 643 647,19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12 643 647,19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 0 01 S2901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12 643 647,19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12 643 647,19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 0 01 S2901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12 643 647,19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12 643 647,19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10 898 210,00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10 898 210,00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10 898 210,00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10 898 210,00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10 898 210,00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10 898 210,00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10 898 210,00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10 898 210,00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10 898 210,00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10 898 210,00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28 700,00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09 0 04 00000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28 700,00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09 0 04 84220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28 700,00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09 0 04 84220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28 700,00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09 0 04 84220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28 700,00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46 495 693,40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15 648 700,00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58 094 509,19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24 847 200,00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20 892 430,24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15 648 700,00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30 090 930,24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24 847 200,00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09 0 03 00000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20 892 430,24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15 648 700,00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30 090 930,24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24 847 200,00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федеральный бюджет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09 0 03 51340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4 292 400,00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4 292 400,00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09 0 03 51340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4 292 400,00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4 292 400,00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09 0 03 51340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4 292 400,00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4 292 400,00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09 0 03 51350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8 267 500,00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8 267 500,00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10 572 300,00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10 572 300,00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09 0 03 51350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8 267 500,00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8 267 500,00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10 572 300,00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10 572 300,00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09 0 03 51350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8 267 500,00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8 267 500,00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10 572 300,00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10 572 300,00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09 0 03 51760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6 172 200,00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6 172 200,00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8 773 500,00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8 773 500,00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09 0 03 51760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6 172 200,00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6 172 200,00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8 773 500,00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8 773 500,00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09 0 03 51760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6 172 200,00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6 172 200,00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8 773 500,00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8 773 500,00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5 243 730,24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5 243 730,24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5 243 730,24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5 243 730,24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5 243 730,24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5 243 730,24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 0 03 D1340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1 209 000,00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1 209 000,00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1 209 000,00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1 209 000,00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 0 03 D1340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1 209 000,00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1 209 000,00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1 209 000,00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1 209 000,00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 0 03 D1340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1 209 000,00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1 209 000,00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1 209 000,00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1 209 000,00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25 603 263,16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28 003 578,95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09 0 03 00000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25 603 263,16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28 003 578,95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 0 03 L4970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25 603 263,16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28 003 578,95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 0 03 L4970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25 603 263,16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28 003 578,95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 0 03 L4970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25 603 263,16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28 003 578,95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Департамент образования Администрации города Ханты-Мансийска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7 120 112 073,71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4 822 510 600,00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6 550 413 767,02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4 822 510 600,00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1 875 157,00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1 875 157,00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1 875 157,00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1 875 157,00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"Ресурсное обеспечение системы образования"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1 875 157,00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1 875 157,00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1 875 157,00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1 875 157,00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1 875 157,00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1 875 157,00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1 875 157,00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1 875 157,00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1 875 157,00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1 875 157,00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19 856 103,81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20 044 422,33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19 491 343,81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19 679 662,33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"Улучшение условий и охраны труда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27 4 00 00000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19 491 343,81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19 679 662,33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"Содействие трудоустройству граждан"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27 4 06 00000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19 491 343,81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19 679 662,33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 по содействию трудоустройству граждан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27 4 06 85060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8 950 900,00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9 050 900,00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27 4 06 85060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8 950 900,00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9 050 900,00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27 4 06 85060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8 950 900,00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9 050 900,00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27 4 06 99990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10 540 443,81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10 628 762,33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27 4 06 99990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10 540 443,81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10 628 762,33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27 4 06 99990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10 540 443,81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10 628 762,33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364 760,00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364 760,00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"Ресурсное обеспечение системы образования"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364 760,00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364 760,00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364 760,00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364 760,00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278 360,00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278 360,00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278 360,00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278 360,00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278 360,00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278 360,00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7 014 108 812,90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4 738 546 600,00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6 444 222 187,69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4 738 546 600,00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2 280 149 033,03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2 027 535 200,00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2 280 129 353,03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2 027 535 200,00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2 280 149 033,03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2 027 535 200,00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2 280 129 353,03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2 027 535 200,00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2 280 149 033,03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2 027 535 200,00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2 280 129 353,03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2 027 535 200,00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238 309 833,03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238 290 153,03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238 309 833,03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238 290 153,03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222 980 861,21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222 980 861,21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15 328 971,82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15 309 291,82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07 1 03 82470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14 304 000,00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14 304 000,00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07 1 03 82470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14 304 000,00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14 304 000,00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07 1 03 82470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14 304 000,00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14 304 000,00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07 1 03 84301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1 952 654 600,00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1 952 654 600,00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1 952 654 600,00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1 952 654 600,00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07 1 03 84301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1 952 654 600,00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1 952 654 600,00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1 952 654 600,00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1 952 654 600,00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07 1 03 84301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1 829 454 607,75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1 829 454 607,75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1 829 454 607,75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1 829 454 607,75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07 1 03 84301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123 199 992,25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123 199 992,25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123 199 992,25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123 199 992,25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(субсидии на реализацию программ дошкольного образования частными образовательными организациями)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07 1 03 84302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74 880 600,00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74 880 600,00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74 880 600,00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74 880 600,00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07 1 03 84302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74 880 600,00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74 880 600,00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74 880 600,00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74 880 600,00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07 1 03 84302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74 880 600,00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74 880 600,00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74 880 600,00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74 880 600,00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4 022 161 684,63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2 677 279 300,00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3 452 275 059,42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2 677 279 300,00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3 199 783 240,18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2 677 279 300,00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3 199 778 281,64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2 677 279 300,00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3 193 890 109,18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2 677 279 300,00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3 192 654 544,64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2 677 279 300,00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263 487 070,49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263 276 107,49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263 487 070,49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263 276 107,49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263 487 070,49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263 276 107,49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07 1 03 53030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97 181 300,00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97 650 000,00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07 1 03 53030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97 181 300,00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97 650 000,00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07 1 03 53030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97 181 300,00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97 650 000,00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Социальная поддержка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07 1 03 84030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298 545 800,00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298 545 800,00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298 545 800,00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298 545 800,00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07 1 03 84030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298 545 800,00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298 545 800,00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298 545 800,00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298 545 800,00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07 1 03 84030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298 545 800,00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298 545 800,00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298 545 800,00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298 545 800,00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07 1 03 84303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2 368 907 100,00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2 368 907 100,00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2 368 907 100,00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2 368 907 100,00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07 1 03 84303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2 368 907 100,00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2 368 907 100,00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2 368 907 100,00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2 368 907 100,00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07 1 03 84303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2 368 907 100,00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2 368 907 100,00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2 368 907 100,00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2 368 907 100,00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07 1 03 84305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9 826 400,00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9 826 400,00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9 826 400,00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9 826 400,00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07 1 03 84305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9 826 400,00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9 826 400,00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9 826 400,00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9 826 400,00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07 1 03 84305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9 826 400,00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9 826 400,00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9 826 400,00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9 826 400,00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L3040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155 942 438,69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154 449 137,15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L3040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155 942 438,69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154 449 137,15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L3040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155 942 438,69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154 449 137,15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EВ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5 893 131,00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7 123 737,00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EВ 51790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5 893 131,00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7 123 737,00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EВ 51790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5 893 131,00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7 123 737,00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EВ 51790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5 893 131,00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7 123 737,00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"Ресурсное обеспечение системы образования"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822 378 444,45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252 496 777,78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Региональный проект "Современная школа"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E1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822 378 444,45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252 496 777,78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E1 53050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139 302 555,56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139 302 555,56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E1 53050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139 302 555,56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139 302 555,56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E1 53050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139 302 555,56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139 302 555,56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Софинансирование за счет средств местного бюджета расходов на создание новых мест в муниципальных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E1 S3050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31 779 000,00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9 866,66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E1 S3050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31 779 000,00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9 866,66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E1 S3050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31 779 000,00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9 866,66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Софинансирование за счет средств местного бюджета расходов строительство и реконструкция общеобразовательных организаций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E1 S5200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36 528 588,89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11 309 555,56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E1 S5200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36 528 588,89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11 309 555,56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E1 S5200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36 528 588,89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11 309 555,56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Создание новых мест в муниципальных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E1 А3050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286 011 000,00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88 800,00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E1 А3050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286 011 000,00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88 800,00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E1 А3050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286 011 000,00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88 800,00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Строительство и реконструкция общеобразовательных организаций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E1 Д5200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328 757 300,00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101 786 000,00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E1 Д5200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328 757 300,00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101 786 000,00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E1 Д5200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328 757 300,00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101 786 000,00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462 829 074,69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462 829 074,69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453 392 874,20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453 392 874,20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358 990 687,11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358 990 687,11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358 990 687,11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358 990 687,11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358 990 687,11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358 990 687,11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358 990 687,11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358 990 687,11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"Создание условий для функционирования и обеспечение системы персонифицированного финансирования дополнительного образования детей"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94 402 187,09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94 402 187,09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07 1 04 00590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56 263 703,51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56 263 703,51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07 1 04 00590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56 263 703,51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56 263 703,51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07 1 04 00590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56 263 703,51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56 263 703,51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юридическим лицам (за исключением муниципальных учреждений) и индивидуальным предпринимателям на исполнение муниципального социального заказа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07 1 04 61550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38 138 483,58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38 138 483,58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07 1 04 61550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16 432 315,29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16 432 315,29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07 1 04 61550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65 490,71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65 490,71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07 1 04 61550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16 366 824,58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16 366 824,58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07 1 04 61550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21 706 168,29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21 706 168,29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07 1 04 61550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21 706 168,29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21 706 168,29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"Ресурсное обеспечение системы образования"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9 436 200,49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9 436 200,49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9 436 200,49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9 436 200,49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9 436 200,49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9 436 200,49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9 436 200,49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9 436 200,49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9 436 200,49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9 436 200,49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163 333,33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163 333,33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03 2 03 00000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03 2 03 20040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03 2 03 20040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03 2 03 20040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03 3 00 00000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63 333,33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63 333,33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03 3 01 00000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63 333,33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63 333,33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03 3 01 99990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63 333,33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63 333,33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03 3 01 99990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63 333,33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63 333,33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03 3 01 99990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63 333,33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63 333,33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248 805 687,22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33 732 100,00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248 825 367,22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33 732 100,00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76 494 745,81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33 732 100,00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76 494 745,81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33 732 100,00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2 921 280,00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2 921 280,00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2 921 280,00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2 921 280,00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323 800,00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323 800,00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323 800,00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323 800,00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1 195 320,00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1 195 320,00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Премии и гранты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1 195 320,00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1 195 320,00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1 402 160,00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1 402 160,00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1 402 160,00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1 402 160,00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"Развитие системы дополнительного образования детей. Организация отдыха и оздоровления детей"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66 857 436,67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28 790 100,00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66 857 436,67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28 790 100,00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Мероприятия по организации отдыха и оздоровления детей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07 1 02 20010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7 061 170,00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7 061 170,00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07 1 02 20010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7 061 170,00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7 061 170,00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07 1 02 20010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7 028 170,00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7 028 170,00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07 1 02 20010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07 1 02 82050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18 603 700,00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18 603 700,00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07 1 02 82050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18 603 700,00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18 603 700,00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07 1 02 82050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18 603 700,00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18 603 700,00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Организация и обеспечение отдыха и оздоровления детей, в том числе в этнической среде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07 1 02 84080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28 790 100,00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28 790 100,00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28 790 100,00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28 790 100,00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07 1 02 84080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28 790 100,00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28 790 100,00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28 790 100,00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28 790 100,00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07 1 02 84080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28 790 100,00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28 790 100,00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28 790 100,00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28 790 100,00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Софинансирование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02 S2050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12 402 466,67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12 402 466,67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02 S2050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12 402 466,67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12 402 466,67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02 S2050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12 402 466,67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12 402 466,67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6 716 029,14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4 942 000,00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6 716 029,14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4 942 000,00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07 1 03 84050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4 942 000,00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4 942 000,00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4 942 000,00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4 942 000,00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07 1 03 84050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4 648 488,46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4 648 488,50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4 648 488,46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4 648 488,50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07 1 03 84050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4 648 488,46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4 648 488,46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4 648 488,46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4 648 488,46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07 1 03 84050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293 511,54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293 511,50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293 511,54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293 511,50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07 1 03 84050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293 511,54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293 511,54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293 511,54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293 511,54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1 774 029,14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1 774 029,14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356 000,00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356 000,00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356 000,00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356 000,00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1 418 029,14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1 418 029,14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1 418 029,14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1 418 029,14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435 000,00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435 000,00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07 2 01 00000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435 000,00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435 000,00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435 000,00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435 000,00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"Допризывная подготовка обучающихся"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3 344 012,00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3 344 012,00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07 3 01 00000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1 725 655,00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1 725 655,00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07 3 01 99990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1 725 655,00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1 725 655,00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07 3 01 99990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1 725 655,00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1 725 655,00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07 3 01 99990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1 725 655,00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1 725 655,00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"Создание условий для развития гражданско-, военно-патриотических качеств обучающихся"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07 3 02 00000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1 618 357,00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1 618 357,00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07 3 02 99990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1 618 357,00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1 618 357,00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07 3 02 99990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1 618 357,00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1 618 357,00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07 3 02 99990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1 618 357,00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1 618 357,00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"Ресурсное обеспечение системы образования"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168 444 729,41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168 464 409,41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31 731 113,80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31 731 113,80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31 731 113,80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31 731 113,80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31 589 113,80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31 589 113,80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31 589 113,80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31 589 113,80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136 713 615,61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136 733 295,61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124 970 479,69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124 970 479,69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115 860 925,18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115 860 925,18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115 860 925,18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115 860 925,18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9 040 089,51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9 040 089,51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9 040 089,51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9 040 089,51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69 465,00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69 465,00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69 465,00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69 465,00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11 743 135,92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11 762 815,92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11 563 135,92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11 582 815,92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11 563 135,92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11 582 815,92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"Формирование законопослушного поведения участников дорожного движения"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07 5 00 00000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87 200,00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87 200,00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07 5 01 00000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87 200,00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87 200,00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87 200,00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87 200,00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87 200,00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87 200,00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87 200,00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87 200,00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83 964 000,00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83 964 000,00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83 964 000,00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83 964 000,00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83 964 000,00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83 964 000,00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83 964 000,00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83 964 000,00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83 964 000,00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83 964 000,00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83 964 000,00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83 964 000,00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83 964 000,00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83 964 000,00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83 964 000,00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83 964 000,00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07 1 03 84050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83 964 000,00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83 964 000,00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83 964 000,00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83 964 000,00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07 1 03 84050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83 964 000,00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83 964 000,00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83 964 000,00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83 964 000,00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07 1 03 84050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83 964 000,00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83 964 000,00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83 964 000,00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83 964 000,00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Управление физической культуры и спорта Администрации города Ханты-Мансийска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378 402 021,12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378 402 021,12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1 646 087,17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1 646 087,17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1 646 087,17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1 646 087,17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1 646 087,17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1 646 087,17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"Обеспечение деятельности Управления физической культуры и спорта Администрации города Ханты-Мансийска и подведомственных ему учреждений"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1 646 087,17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1 646 087,17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05 2 01 02400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1 646 087,17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1 646 087,17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05 2 01 02400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1 646 087,17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1 646 087,17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05 2 01 02400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1 646 087,17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1 646 087,17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335 830,00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335 830,00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335 830,00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335 830,00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335 830,00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335 830,00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"Обеспечение деятельности Управления физической культуры и спорта Администрации города Ханты-Мансийска и подведомственных ему учреждений"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335 830,00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335 830,00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05 2 01 02400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335 830,00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335 830,00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05 2 01 02400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335 830,00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335 830,00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05 2 01 02400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335 830,00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335 830,00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376 420 103,95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376 420 103,95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144 884,32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144 884,32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"Профилактика правонарушений"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74 820,90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74 820,90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03 1 04 00000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74 820,90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74 820,90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Мероприятия по профилактике правонарушений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03 1 04 20050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74 820,90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74 820,90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03 1 04 20050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74 820,90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74 820,90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03 1 04 20050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74 820,90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74 820,90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70 063,42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70 063,42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03 2 03 00000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70 063,42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70 063,42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03 2 03 20040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70 063,42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70 063,42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03 2 03 20040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70 063,42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70 063,42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03 2 03 20040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70 063,42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70 063,42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223 405 964,34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223 405 964,34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"Развитие массовой физической культуры и спорта"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28 280 201,37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28 280 201,37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19 953 487,26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19 953 487,26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19 953 487,26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19 953 487,26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19 953 487,26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19 953 487,26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19 953 487,26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19 953 487,26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05 1 02 00000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855 872,00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855 872,00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Мероприятий по организации отдыха и оздоровления детей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05 1 02 20010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855 872,00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855 872,00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05 1 02 20010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855 872,00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855 872,00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05 1 02 20010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855 872,00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855 872,00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05 1 03 00000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7 470 842,11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7 470 842,11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 по развитию сети спортивных объектов шаговой доступности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05 1 03 82130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7 097 300,00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7 097 300,00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05 1 03 82130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7 097 300,00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7 097 300,00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05 1 03 82130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7 097 300,00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7 097 300,00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Софинансирование за счет средств местного бюджета расходов по развитию сети спортивных объектов шаговой доступности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1 03 S2130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373 542,11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373 542,11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1 03 S2130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373 542,11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373 542,11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1 03 S2130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373 542,11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373 542,11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195 125 762,97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195 125 762,97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"Обеспечение деятельности Управления физической культуры и спорта Администрации города Ханты-Мансийска и подведомственных ему учреждений"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195 125 762,97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195 125 762,97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195 125 762,97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195 125 762,97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195 125 762,97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195 125 762,97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195 125 762,97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195 125 762,97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"Развитие внутреннего и въездного туризма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27 5 00 00000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27 5 04 00000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27 5 04 99990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27 5 04 99990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27 5 04 99990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124 717 014,29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124 717 014,29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"Развитие массовой физической культуры и спорта"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15 432 565,43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15 432 565,43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10 900 354,90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10 900 354,90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10 900 354,90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10 900 354,90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10 900 354,90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10 900 354,90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10 900 354,90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10 900 354,90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05 1 03 00000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4 532 210,53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4 532 210,53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 по обеспечению образовательных организаций, осуществляющих подготовку спортивного резерва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05 1 03 82970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4 305 600,00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4 305 600,00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05 1 03 82970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4 305 600,00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4 305 600,00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05 1 03 82970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4 305 600,00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4 305 600,00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Cофинансирование за счет средств местного бюджета расходов по обеспечению образовательных организаций, осуществляющих подготовку спортивного резерва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1 03 S2970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226 610,53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226 610,53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1 03 S2970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226 610,53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226 610,53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1 03 S2970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226 610,53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226 610,53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109 284 448,86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109 284 448,86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"Обеспечение деятельности Управления физической культуры и спорта Администрации города Ханты-Мансийска и подведомственных ему учреждений"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109 284 448,86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109 284 448,86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109 284 448,86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109 284 448,86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109 284 448,86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109 284 448,86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109 284 448,86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109 284 448,86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26 902 241,00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26 902 241,00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"Развитие массовой физической культуры и спорта"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5 379 650,00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5 379 650,00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5 379 650,00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5 379 650,00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5 379 650,00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5 379 650,00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5 379 650,00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5 379 650,00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5 379 650,00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5 379 650,00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21 522 591,00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21 522 591,00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"Обеспечение деятельности Управления физической культуры и спорта Администрации города Ханты-Мансийска и подведомственных ему учреждений"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21 522 591,00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21 522 591,00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05 2 01 02040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21 454 910,00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21 454 910,00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05 2 01 02040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21 454 910,00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21 454 910,00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05 2 01 02040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21 454 910,00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21 454 910,00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05 2 01 02400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67 681,00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67 681,00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05 2 01 02400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67 681,00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67 681,00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05 2 01 02400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67 681,00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67 681,00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1 830 088 523,24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46 358 300,00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1 847 479 251,02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49 291 500,00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6 956 334,42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6 956 334,42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жилищно-коммунального комплекса, энергетики, дорожного хозяйства и благоустройство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6 956 334,42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6 956 334,42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"Развитие жилищного и дорожного хозяйства, благоустройство"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6 956 334,42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6 956 334,42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"Организация жилищного хозяйства и содержание объектов жилищно-коммунальной инфраструктуры"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6 956 334,42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6 956 334,42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6 956 334,42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6 956 334,42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6 956 334,42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6 956 334,42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6 956 334,42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6 956 334,42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9 638 828,50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9 638 828,50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1 956 185,86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1 956 185,86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1 956 185,86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1 956 185,86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1 956 185,86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1 956 185,86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1 956 185,86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1 956 185,86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1 956 185,86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1 956 185,86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1 956 185,86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1 956 185,86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7 682 642,64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7 682 642,64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"Профилактика правонарушений"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7 682 642,64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7 682 642,64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"Обеспечение функционирования и развития систем видеонаблюдения в сфере обеспечения общественной безопасности и правопорядка"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7 682 642,64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7 682 642,64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03 1 01 20060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7 682 642,64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7 682 642,64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03 1 01 20060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7 682 642,64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7 682 642,64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03 1 01 20060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7 682 642,64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7 682 642,64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964 562 355,53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461 200,00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1 008 977 933,31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385 000,00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жилищно-коммунального комплекса, энергетики, дорожного хозяйства и благоустройство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461 200,00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385 000,00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385 000,00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"Развитие жилищного и дорожного хозяйства, благоустройство"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461 200,00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385 000,00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385 000,00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"Обеспечение санитарного состояния и благоустройство, озеленение территории города"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461 200,00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385 000,00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385 000,00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08 1 04 84200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461 200,00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385 000,00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385 000,00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08 1 04 84200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69 592,16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69 592,20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69 592,16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69 592,20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08 1 04 84200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69 592,16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69 592,16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69 592,16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69 592,16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08 1 04 84200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391 607,84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391 607,80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315 407,84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315 407,80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08 1 04 84200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391 607,84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391 607,84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315 407,84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315 407,84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жилищно-коммунального комплекса, энергетики, дорожного хозяйства и благоустройство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446 824 600,70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446 824 600,70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"Развитие жилищного и дорожного хозяйства, благоустройство"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446 824 600,70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446 824 600,70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446 824 600,70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446 824 600,70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446 824 600,70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446 824 600,70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446 824 600,70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446 824 600,70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446 824 600,70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446 824 600,70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283 207 210,04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283 207 210,04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13 0 02 00000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283 207 210,04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283 207 210,04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 по осуществлению функций административного центра Ханты-Мансийского автономного округа – Югры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13 0 02 82400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280 375 137,49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280 375 137,49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13 0 02 82400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280 375 137,49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280 375 137,49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13 0 02 82400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280 375 137,49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280 375 137,49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 0 02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2 832 072,55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2 832 072,55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 0 02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2 832 072,55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2 832 072,55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 0 02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2 832 072,55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2 832 072,55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14 223 724,93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58 715 502,71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6 701 807,16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6 701 807,16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6 701 807,16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6 701 807,16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6 701 807,16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6 701 807,16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6 701 807,16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6 701 807,16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15 0 02 00000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7 521 917,77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7 521 917,77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15 0 02 20060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15 0 02 20060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15 0 02 20060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15 0 02 99990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4 121 917,77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4 121 917,77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15 0 02 99990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4 121 917,77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4 121 917,77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15 0 02 99990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4 121 917,77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4 121 917,77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Региональный проект "Региональная и местная дорожная сеть"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 0 R1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44 491 777,78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Выполнение дорожных работ в соответствии с программой дорожной деятельности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 0 R1 82350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40 042 600,00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 0 R1 82350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40 042 600,00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 0 R1 82350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40 042 600,00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Софинансирование за счет средств местного бюджета расходов на выполнение дорожных работ в соответствии с программой дорожной деятельности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 0 R1 S2350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4 449 177,78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 0 R1 S2350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4 449 177,78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 0 R1 S2350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4 449 177,78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жилищно-коммунального комплекса, энергетики, дорожного хозяйства и благоустройство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220 400,00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220 400,00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"Развитие жилищного и дорожного хозяйства, благоустройство"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220 400,00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220 400,00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"Организация жилищного хозяйства и содержание объектов жилищно-коммунальной инфраструктуры"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220 400,00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220 400,00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220 400,00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220 400,00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220 400,00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220 400,00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220 400,00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220 400,00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жилищно-коммунального комплекса, энергетики, дорожного хозяйства и благоустройство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213 374 699,16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213 374 699,16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"Развитие жилищного и дорожного хозяйства, благоустройство"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213 374 699,16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213 374 699,16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"Организация жилищного хозяйства и содержание объектов жилищно-коммунальной инфраструктуры"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213 374 699,16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213 374 699,16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136 058 171,31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136 058 171,31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136 058 171,31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136 058 171,31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136 058 171,31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136 058 171,31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77 316 527,85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77 316 527,85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76 408 697,85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76 408 697,85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76 408 697,85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76 408 697,85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907 830,00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907 830,00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907 830,00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907 830,00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6 250 520,70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6 250 520,70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6 250 520,70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6 250 520,70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6 250 520,70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6 250 520,70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6 250 520,70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6 250 520,70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6 250 520,70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6 250 520,70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741 227 218,55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41 028 200,00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714 202 368,55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44 037 600,00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жилищно-коммунального комплекса, энергетики, дорожного хозяйства и благоустройство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15 263 072,39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15 263 072,39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"Развитие жилищного и дорожного хозяйства, благоустройство"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15 263 072,39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15 263 072,39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"Организация жилищного хозяйства и содержание объектов жилищно-коммунальной инфраструктуры"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15 263 072,39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15 263 072,39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08 1 01 61100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14 090 215,64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14 090 215,64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08 1 01 61100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14 090 215,64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14 090 215,64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08 1 01 61100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14 090 215,64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14 090 215,64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1 172 856,75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1 172 856,75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1 172 856,75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1 172 856,75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1 172 856,75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1 172 856,75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жилищно-коммунального комплекса, энергетики, дорожного хозяйства и благоустройство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177 049 146,00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41 025 600,00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150 024 296,00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44 035 000,00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"Развитие жилищного и дорожного хозяйства, благоустройство"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66 730 900,00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41 025 600,00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69 740 300,00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44 035 000,00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66 730 900,00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41 025 600,00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69 740 300,00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44 035 000,00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08 1 02 61100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25 705 300,00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25 705 300,00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08 1 02 61100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25 705 300,00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25 705 300,00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08 1 02 61100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25 705 300,00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25 705 300,00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 по возмещению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08 1 02 84340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41 025 600,00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41 025 600,00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44 035 000,00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44 035 000,00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08 1 02 84340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41 025 600,00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41 025 600,00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44 035 000,00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44 035 000,00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08 1 02 84340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41 025 600,00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41 025 600,00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44 035 000,00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44 035 000,00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110 318 246,00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80 283 996,00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08 2 01 00000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1 277 625,00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08 2 01 82591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1 022 100,00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08 2 01 82591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1 022 100,00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08 2 01 82591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1 022 100,00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Софинансирование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2 01 S2591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255 525,00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2 01 S2591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255 525,00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2 01 S2591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255 525,00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08 2 03 00000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3 141 246,00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3 141 246,00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08 2 03 99990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3 141 246,00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3 141 246,00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08 2 03 99990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3 141 246,00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3 141 246,00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08 2 03 99990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3 141 246,00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3 141 246,00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08 2 04 00000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08 2 04 99990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08 2 04 99990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08 2 04 99990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"Корректировка (актуализация) программы "Комплексное развитие систем коммунальной инфраструктуры города Ханты-Мансийска""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08 2 05 00000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08 2 05 99990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08 2 05 99990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08 2 05 99990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"Обеспечение мероприятий по модернизации систем коммунальной инфраструктуры"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08 2 06 00000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103 249 375,00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74 492 750,00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Обеспечение мероприятий по модернизации систем коммунальной инфраструктуры за счет средств бюджета Ханты-Мансийского автономного округа-Югры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08 2 06 09605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82 599 500,00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59 594 200,00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08 2 06 09605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82 599 500,00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59 594 200,00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08 2 06 09605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82 599 500,00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59 594 200,00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Софинансирование за счет средств местного бюджета расходов на реализацию полномочий по обеспечению мероприятий по модернизации систем коммунальной инфраструктуры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2 06 S9605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20 649 875,00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14 898 550,00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2 06 S9605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20 649 875,00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14 898 550,00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2 06 S9605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20 649 875,00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14 898 550,00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"Пространственное развитие и формирование комфортной городской среды на территории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3 477 268,00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3 477 268,00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"Градостроительное обеспечение и комплексное развитие территории"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3 077 268,00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3 077 268,00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"Организация подъездных путей от городских дорог общего пользования, федеральных трасс до границ территорий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04 1 02 00000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3 077 268,00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3 077 268,00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04 1 02 99990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3 077 268,00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3 077 268,00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04 1 02 99990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3 077 268,00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3 077 268,00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04 1 02 99990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3 077 268,00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3 077 268,00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"Формирование комфортной городской среды"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жилищно-коммунального комплекса, энергетики, дорожного хозяйства и благоустройство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285 491 590,30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285 491 590,30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"Развитие жилищного и дорожного хозяйства, благоустройство"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285 491 590,30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285 491 590,30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"Обеспечение санитарного состояния и благоустройство, озеленение территории города"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285 491 590,30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285 491 590,30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08 1 04 00590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75 378 358,98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75 378 358,98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08 1 04 00590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75 378 358,98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75 378 358,98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08 1 04 00590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75 378 358,98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75 378 358,98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08 1 04 20020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13 817 473,87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13 817 473,87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08 1 04 20020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13 817 473,87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13 817 473,87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08 1 04 20020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13 817 473,87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13 817 473,87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196 295 757,45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196 295 757,45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196 295 757,45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196 295 757,45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196 295 757,45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196 295 757,45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171 338 244,96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171 338 244,96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18 277 990,84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18 277 990,84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 по осуществлению функций административного центра Ханты-Мансийского автономного округа – Югры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13 0 01 82400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18 095 210,93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18 095 210,93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13 0 01 82400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11 751 623,93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11 751 623,93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13 0 01 82400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11 751 623,93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11 751 623,93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13 0 01 82400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6 343 587,00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6 343 587,00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13 0 01 82400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6 343 587,00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6 343 587,00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 0 01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182 779,91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182 779,91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 0 01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118 703,27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118 703,27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 0 01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118 703,27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118 703,27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 0 01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64 076,64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64 076,64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 0 01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64 076,64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64 076,64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13 0 02 00000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153 060 254,12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153 060 254,12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 по осуществлению функций административного центра Ханты-Мансийского автономного округа – Югры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13 0 02 82400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151 529 651,58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151 529 651,58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13 0 02 82400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97 552 651,58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97 552 651,58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13 0 02 82400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97 552 651,58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97 552 651,58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13 0 02 82400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53 977 000,00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53 977 000,00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13 0 02 82400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53 977 000,00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53 977 000,00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 0 02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1 530 602,54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1 530 602,54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 0 02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985 380,32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985 380,32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 0 02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985 380,32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985 380,32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 0 02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545 222,22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545 222,22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 0 02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545 222,22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545 222,22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жилищно-коммунального комплекса, энергетики, дорожного хозяйства и благоустройство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88 607 896,90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88 607 896,90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2 600,00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"Развитие жилищного и дорожного хозяйства, благоустройство"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88 607 896,90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88 607 896,90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2 600,00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"Организация жилищного хозяйства и содержание объектов жилищно-коммунальной инфраструктуры"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88 605 296,90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88 605 296,90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88 605 296,90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88 605 296,90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72 231 439,35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72 231 439,35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72 231 439,35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72 231 439,35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16 373 833,55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16 373 833,55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16 373 833,55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16 373 833,55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2 600,00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 по возмещению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08 1 02 84340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2 600,00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08 1 02 84340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2 600,00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08 1 02 84340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2 600,00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204 600,00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204 600,00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204 600,00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204 600,00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жилищно-коммунального комплекса, энергетики, дорожного хозяйства и благоустройство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204 600,00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204 600,00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204 600,00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204 600,00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"Развитие жилищного и дорожного хозяйства, благоустройство"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204 600,00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204 600,00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204 600,00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204 600,00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"Обеспечение санитарного состояния и благоустройство, озеленение территории города"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204 600,00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204 600,00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204 600,00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204 600,00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 на осуществление отдельных государственных полномочий Ханты-Мансийского автономного округа-Югры в сфере обращения с твердыми коммунальными отходами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08 1 04 84290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204 600,00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204 600,00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204 600,00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204 600,00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08 1 04 84290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17 398,04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17 398,00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17 398,04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17 398,00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08 1 04 84290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17 398,04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17 398,04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17 398,04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17 398,04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08 1 04 84290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187 201,96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187 202,00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187 201,96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187 202,00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08 1 04 84290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187 201,96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187 201,96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187 201,96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187 201,96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71 715 886,24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71 715 886,24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32 227 088,60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32 227 088,60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"Ресурсное обеспечение системы образования"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32 227 088,60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32 227 088,60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32 227 088,60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32 227 088,60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32 227 088,60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32 227 088,60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32 227 088,60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32 227 088,60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32 227 088,60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32 227 088,60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36 533 022,55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36 533 022,55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"Ресурсное обеспечение системы образования"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36 533 022,55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36 533 022,55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36 533 022,55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36 533 022,55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36 533 022,55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36 533 022,55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36 533 022,55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36 533 022,55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36 533 022,55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36 533 022,55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2 955 775,09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2 955 775,09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"Ресурсное обеспечение системы образования"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2 955 775,09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2 955 775,09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2 955 775,09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2 955 775,09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2 955 775,09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2 955 775,09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2 955 775,09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2 955 775,09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07 4 03 00590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2 955 775,09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2 955 775,09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"Организация культурного досуга населения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06 2 01 00000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06 2 01 99990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4 664 300,00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4 664 300,00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4 664 300,00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4 664 300,00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жилищно-коммунального комплекса, энергетики, дорожного хозяйства и благоустройство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4 664 300,00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4 664 300,00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4 664 300,00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4 664 300,00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"Развитие жилищного и дорожного хозяйства, благоустройство"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4 664 300,00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4 664 300,00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4 664 300,00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4 664 300,00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"Обеспечение санитарного состояния и благоустройство, озеленение территории города"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4 664 300,00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4 664 300,00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4 664 300,00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4 664 300,00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На организацию осуществления мероприятий по проведению дезинсекции и дератизации в Ханты-Мансийском автономном округе-Югре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08 1 04 84280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4 664 300,00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4 664 300,00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4 664 300,00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4 664 300,00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08 1 04 84280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37 266,00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37 266,00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37 266,00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37 266,00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08 1 04 84280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37 266,00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37 266,00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37 266,00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37 266,00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08 1 04 84280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4 627 034,00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4 627 034,00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4 627 034,00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4 627 034,00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08 1 04 84280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4 627 034,00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4 627 034,00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4 627 034,00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4 627 034,00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25 619 000,00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25 619 000,00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25 619 000,00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25 619 000,00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"Развитие массовой физической культуры и спорта"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18 250 189,56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18 250 189,56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05 1 02 00000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13 359 623,80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13 359 623,80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05 1 02 99990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13 359 623,80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13 359 623,80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05 1 02 99990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13 359 623,80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13 359 623,80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05 1 02 99990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13 359 623,80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13 359 623,80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05 1 03 00000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4 890 565,76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4 890 565,76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05 1 03 99990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4 890 565,76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4 890 565,76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05 1 03 99990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4 890 565,76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4 890 565,76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05 1 03 99990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4 890 565,76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4 890 565,76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7 368 810,44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7 368 810,44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"Обеспечение деятельности Управления физической культуры и спорта Администрации города Ханты-Мансийска и подведомственных ему учреждений"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7 368 810,44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7 368 810,44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7 368 810,44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7 368 810,44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7 368 810,44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7 368 810,44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7 368 810,44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7 368 810,44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313 725 926,27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404 127 596,28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21 660 811,80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5 717 211,80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"Пространственное развитие и формирование комфортной городской среды на территории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5 660 811,80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5 660 811,80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"Обеспечение деятельности Департамента градостроительства и архитектуры и подведомственного ему учреждения"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04 3 00 00000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5 660 811,80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5 660 811,80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04 3 01 00000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5 660 811,80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5 660 811,80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04 3 01 02400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5 660 811,80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5 660 811,80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04 3 01 02400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5 660 811,80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5 660 811,80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04 3 01 02400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5 660 811,80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5 660 811,80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16 000 000,00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16 000 000,00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10 0 01 42110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15 943 600,00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10 0 01 42110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15 943 600,00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10 0 01 42110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15 943 600,00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205 132 659,67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334 477 929,68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133 345 270,01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133 345 270,01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Инвестиции в объекты муниципальной собственностью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15 0 01 42110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15 0 01 42110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15 0 01 42110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126 345 270,01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126 345 270,01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15 0 01 99990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126 345 270,01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"Пространственное развитие и формирование комфортной городской среды на территории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362 240,00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362 240,00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"Обеспечение деятельности Департамента градостроительства и архитектуры и подведомственного ему учреждения"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04 3 00 00000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362 240,00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362 240,00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04 3 01 00000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362 240,00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362 240,00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04 3 01 02400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362 240,00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362 240,00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04 3 01 02400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362 240,00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362 240,00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04 3 01 02400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362 240,00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362 240,00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"Пространственное развитие и формирование комфортной городской среды на территории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196 712 519,67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196 712 519,67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"Градостроительное обеспечение и комплексное развитие территории"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13 124 270,00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13 124 270,00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"Реализация полномочий в области градостроительной деятельности"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12 524 270,00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12 524 270,00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На реализацию полномочий в области градостроительной деятельности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04 1 01 82910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10 612 600,00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10 612 600,00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04 1 01 82910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10 612 600,00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10 612 600,00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04 1 01 82910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10 612 600,00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10 612 600,00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Софинансирование за счет средств местного бюджета расходов для реализации полномочий в области градостроительной деятельности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1 01 S2910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1 311 670,00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1 311 670,00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1 01 S2910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1 311 670,00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1 311 670,00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1 01 S2910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1 311 670,00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1 311 670,00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"Предоставление земельных участков садоводческим и огородническим некоммерческим объединениям граждан, а также гражданам, нуждающимся в предоставлении садовых и огородных земельных участков"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04 1 03 00000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Гранты в форме субсидий общественным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04 1 03 61800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04 1 03 61800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04 1 03 61800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"Обеспечение деятельности Департамента градостроительства и архитектуры и подведомственного ему учреждения"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04 3 00 00000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183 588 249,67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183 588 249,67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04 3 01 00000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183 588 249,67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183 588 249,67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04 3 01 00590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105 338 061,67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105 338 061,67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04 3 01 00590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77 285 495,38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77 011 334,74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04 3 01 00590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77 285 495,38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77 011 334,74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04 3 01 00590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27 952 566,29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28 226 726,93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04 3 01 00590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27 952 566,29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28 226 726,93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04 3 01 00590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04 3 01 00590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04 3 01 02040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78 250 188,00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78 250 188,00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04 3 01 02040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77 345 448,00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77 345 448,00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04 3 01 02040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77 345 448,00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77 345 448,00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04 3 01 02040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904 740,00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904 740,00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04 3 01 02040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904 740,00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904 740,00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4 057 900,00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4 057 900,00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4 057 900,00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4 057 900,00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4 057 900,00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4 057 900,00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4 057 900,00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4 057 900,00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4 057 900,00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4 057 900,00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86 932 454,80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63 932 454,80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жилищно-коммунального комплекса, энергетики, дорожного хозяйства и благоустройство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08 2 03 00000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08 2 03 42110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08 2 03 42110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08 2 03 42110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11 000 000,00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"Пространственное развитие и формирование комфортной городской среды на территории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70 932 454,80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58 932 454,80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"Формирование комфортной городской среды"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70 932 454,80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58 932 454,80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70 932 454,80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58 932 454,80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70 932 454,80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58 932 454,80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70 932 454,80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58 932 454,80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04 2 01 99990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70 932 454,80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58 932 454,80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Муниципальная программа "Развитие жилищно-коммунального комплекса, энергетики, дорожного хозяйства и благоустройство города Ханты-Мансийска"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Подпрограмма "Развитие жилищного и дорожного хозяйства, благоустройство"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Основное мероприятие "Обеспечение санитарного состояния и благоустройство, озеленение территории города"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08 1 04 99990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center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5 000 000,00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color w:val="000000"/>
                <w:sz w:val="22"/>
                <w:szCs w:val="22"/>
              </w:rPr>
            </w:pPr>
            <w:r w:rsidRPr="00201C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17B2" w:rsidRPr="00201C2C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D21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12 358 827 300,00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4 921 469 700,00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12 011 454 700,00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217B2" w:rsidRPr="00201C2C" w:rsidRDefault="006D1D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C2C">
              <w:rPr>
                <w:b/>
                <w:bCs/>
                <w:color w:val="000000"/>
                <w:sz w:val="22"/>
                <w:szCs w:val="22"/>
              </w:rPr>
              <w:t>4 933 649 200,00</w:t>
            </w:r>
          </w:p>
        </w:tc>
      </w:tr>
    </w:tbl>
    <w:p w:rsidR="00C551E6" w:rsidRPr="00201C2C" w:rsidRDefault="00C551E6">
      <w:pPr>
        <w:rPr>
          <w:sz w:val="22"/>
          <w:szCs w:val="22"/>
        </w:rPr>
      </w:pPr>
    </w:p>
    <w:sectPr w:rsidR="00C551E6" w:rsidRPr="00201C2C" w:rsidSect="00D217B2">
      <w:headerReference w:type="default" r:id="rId6"/>
      <w:footerReference w:type="default" r:id="rId7"/>
      <w:pgSz w:w="16837" w:h="11905" w:orient="landscape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7B2" w:rsidRDefault="00D217B2" w:rsidP="00D217B2">
      <w:r>
        <w:separator/>
      </w:r>
    </w:p>
  </w:endnote>
  <w:endnote w:type="continuationSeparator" w:id="0">
    <w:p w:rsidR="00D217B2" w:rsidRDefault="00D217B2" w:rsidP="00D2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D217B2">
      <w:tc>
        <w:tcPr>
          <w:tcW w:w="15636" w:type="dxa"/>
        </w:tcPr>
        <w:p w:rsidR="00D217B2" w:rsidRDefault="006D1DC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217B2" w:rsidRDefault="00D217B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7B2" w:rsidRDefault="00D217B2" w:rsidP="00D217B2">
      <w:r>
        <w:separator/>
      </w:r>
    </w:p>
  </w:footnote>
  <w:footnote w:type="continuationSeparator" w:id="0">
    <w:p w:rsidR="00D217B2" w:rsidRDefault="00D217B2" w:rsidP="00D21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D217B2">
      <w:tc>
        <w:tcPr>
          <w:tcW w:w="15636" w:type="dxa"/>
        </w:tcPr>
        <w:p w:rsidR="00D217B2" w:rsidRDefault="00D217B2">
          <w:pPr>
            <w:jc w:val="center"/>
            <w:rPr>
              <w:color w:val="000000"/>
            </w:rPr>
          </w:pPr>
          <w:r>
            <w:fldChar w:fldCharType="begin"/>
          </w:r>
          <w:r w:rsidR="006D1DCD">
            <w:rPr>
              <w:color w:val="000000"/>
            </w:rPr>
            <w:instrText>PAGE</w:instrText>
          </w:r>
          <w:r>
            <w:fldChar w:fldCharType="separate"/>
          </w:r>
          <w:r w:rsidR="00201C2C">
            <w:rPr>
              <w:noProof/>
              <w:color w:val="000000"/>
            </w:rPr>
            <w:t>2</w:t>
          </w:r>
          <w:r>
            <w:fldChar w:fldCharType="end"/>
          </w:r>
        </w:p>
        <w:p w:rsidR="00D217B2" w:rsidRDefault="00D217B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B2"/>
    <w:rsid w:val="00201C2C"/>
    <w:rsid w:val="006D1DCD"/>
    <w:rsid w:val="00C551E6"/>
    <w:rsid w:val="00D2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D694A-FD39-40C6-A62B-69F83418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21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26402</Words>
  <Characters>150498</Characters>
  <Application>Microsoft Office Word</Application>
  <DocSecurity>0</DocSecurity>
  <Lines>1254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Оксана Сергеевна</dc:creator>
  <cp:keywords/>
  <dc:description/>
  <cp:lastModifiedBy>Лазарева Оксана Сергеевна</cp:lastModifiedBy>
  <cp:revision>3</cp:revision>
  <dcterms:created xsi:type="dcterms:W3CDTF">2023-12-10T05:43:00Z</dcterms:created>
  <dcterms:modified xsi:type="dcterms:W3CDTF">2023-12-10T06:14:00Z</dcterms:modified>
</cp:coreProperties>
</file>