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4B38" w:rsidRDefault="002A4B38" w:rsidP="00217015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17015" w:rsidRDefault="00F50DD5" w:rsidP="00217015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Уважаемые жители и гости города</w:t>
      </w:r>
      <w:r w:rsidR="0021701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!</w:t>
      </w:r>
    </w:p>
    <w:p w:rsidR="005C456B" w:rsidRDefault="00217015" w:rsidP="00217015">
      <w:pPr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</w:t>
      </w:r>
      <w:r w:rsidR="00F50D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униципальное казенное учреждение «Управление гражданской защиты населения» сообщает, что за прошедшую неделю </w:t>
      </w:r>
      <w:r w:rsidR="009B061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 04 по 10 декабря 2023 года </w:t>
      </w:r>
      <w:bookmarkStart w:id="0" w:name="_GoBack"/>
      <w:bookmarkEnd w:id="0"/>
      <w:r w:rsidR="00F50D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городе Ханты-Мансийске произошло семь пожаров</w:t>
      </w:r>
      <w:r w:rsidR="007D4C9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 </w:t>
      </w:r>
      <w:r w:rsidR="00F50D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напоминает о </w:t>
      </w:r>
      <w:r w:rsidR="00F50DD5" w:rsidRPr="005375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соблюд</w:t>
      </w:r>
      <w:r w:rsidR="00F50D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ении</w:t>
      </w:r>
      <w:r w:rsidR="00F50DD5" w:rsidRPr="005375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правил пожарной безопасности</w:t>
      </w:r>
    </w:p>
    <w:p w:rsidR="00F50DD5" w:rsidRPr="007D4C93" w:rsidRDefault="00F50DD5" w:rsidP="007D4C9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D4C9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Во избежание пожара в жилье:</w:t>
      </w:r>
    </w:p>
    <w:p w:rsidR="00F50DD5" w:rsidRPr="007D4C93" w:rsidRDefault="00F50DD5" w:rsidP="007D4C9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4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Владельцам жилых домов и гаражей, имеющих печное отопление, необходимо обратить внимание на выполнение требований пожарной </w:t>
      </w:r>
      <w:proofErr w:type="gramStart"/>
      <w:r w:rsidRPr="007D4C93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безопасности</w:t>
      </w:r>
      <w:proofErr w:type="gramEnd"/>
      <w:r w:rsidRPr="007D4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при устройстве печей, так и при их эксплуатации. Чаще всего пожары происходят в результате перекала печей, появления в кирпичной кладке трещин, применения для растопки горючих и легковоспламеняющихся жидкостей, выпадения из топки или зольника горящих углей. </w:t>
      </w:r>
    </w:p>
    <w:p w:rsidR="00F50DD5" w:rsidRPr="007D4C93" w:rsidRDefault="00F50DD5" w:rsidP="007D4C9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4C93">
        <w:rPr>
          <w:rFonts w:ascii="Times New Roman" w:eastAsia="Times New Roman" w:hAnsi="Times New Roman" w:cs="Times New Roman"/>
          <w:b/>
          <w:bCs/>
          <w:color w:val="1F497D"/>
          <w:sz w:val="28"/>
          <w:szCs w:val="28"/>
          <w:lang w:eastAsia="ru-RU"/>
        </w:rPr>
        <w:t xml:space="preserve">Для длительной и безопасной эксплуатации печного отопления следует помнить и выполнять следующие требования: </w:t>
      </w:r>
    </w:p>
    <w:p w:rsidR="00F50DD5" w:rsidRPr="007D4C93" w:rsidRDefault="00F50DD5" w:rsidP="007D4C9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4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печи и другие отопительные приборы должны иметь противопожарные разделки (отступки) от горючих конструкций, а также предтопочный лист на деревянном полу или полу из других горючих материалов; </w:t>
      </w:r>
    </w:p>
    <w:p w:rsidR="00F50DD5" w:rsidRPr="007D4C93" w:rsidRDefault="00F50DD5" w:rsidP="007D4C9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4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не оставлять печи во время топки без наблюдения, ни в коем случае не поручать надзор за ними малолетним детям. В сильные морозы печи нередко топят длительное время, в результате чего происходит перекал отдельных их частей. Если эти части соприкасаются с деревянными стенами или мебелью, то пожар неизбежен. Поэтому рекомендуется топить печь 2-3 раза в день по 1-1,5 часа, нежели один раз длительное время; </w:t>
      </w:r>
    </w:p>
    <w:p w:rsidR="00F50DD5" w:rsidRPr="007D4C93" w:rsidRDefault="00F50DD5" w:rsidP="007D4C9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4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вблизи печей и непосредственно на их поверхности нельзя хранить сгораемое имущество или материалы, сушить белье. </w:t>
      </w:r>
    </w:p>
    <w:p w:rsidR="00F50DD5" w:rsidRPr="007D4C93" w:rsidRDefault="00F50DD5" w:rsidP="007D4C9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D4C9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Нарушение правил пожарной безопасности при эксплуатации бытовых электронагревательных приборов – еще одна распространенная причина пожаров.</w:t>
      </w:r>
    </w:p>
    <w:p w:rsidR="007D4C93" w:rsidRDefault="007D4C93" w:rsidP="007D4C9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50DD5" w:rsidRPr="007D4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Понижение температуры воздуха приводит к тому, что в жилых домах, на объектах, в новостройках, учреждениях, в гаражах появляются дополнительные источники тепла: камины, рефлекторы, калориферы, а иногда и самодельные электронагреватели. Опасность такого обогревателя заключается в том, что любой дополнительный источник потребления электроэнергии - это дополнительная нагрузка на электропроводку, а если эта электропроводка старая и самодельный электрообогреватель повышенной </w:t>
      </w:r>
      <w:r w:rsidR="00F50DD5" w:rsidRPr="007D4C9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мощности, к тому же в электрозащите применяются нестандартные предохранители, то такой обогреватель неминуемо приведет к пожару.</w:t>
      </w:r>
    </w:p>
    <w:p w:rsidR="00F50DD5" w:rsidRPr="007D4C93" w:rsidRDefault="007D4C93" w:rsidP="007D4C9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50DD5" w:rsidRPr="007D4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Чтобы не случился пожар в вашем доме, используйте обогреватели только заводского изготовления и обязательно с терморегулятором, не оставляйте его без присмотра, устанавливайте электрообогреватель на безопасном расстоянии от занавесок или мебели. Не позволяйте детям играть с такими устройствами. Не перегружайте электросети. Отремонтируйте или замените розетки и выключатели. Особо будьте внимательны к удлинителям, проверяйте их на нагрев. Не оставляйте на ночь включенные электрообогреватели, не используйте их для сушки вещей. </w:t>
      </w:r>
    </w:p>
    <w:p w:rsidR="00F50DD5" w:rsidRDefault="00F50DD5"/>
    <w:p w:rsidR="009B1DCE" w:rsidRPr="000D0791" w:rsidRDefault="009B1DCE" w:rsidP="009B1D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D0791">
        <w:rPr>
          <w:rFonts w:ascii="Times New Roman" w:hAnsi="Times New Roman" w:cs="Times New Roman"/>
          <w:sz w:val="28"/>
          <w:szCs w:val="28"/>
        </w:rPr>
        <w:t>Телефон единой службы спасения 112.</w:t>
      </w:r>
    </w:p>
    <w:p w:rsidR="009B1DCE" w:rsidRDefault="009B1DCE"/>
    <w:sectPr w:rsidR="009B1DCE" w:rsidSect="009B1DC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2ADE"/>
    <w:rsid w:val="00217015"/>
    <w:rsid w:val="002A4B38"/>
    <w:rsid w:val="005C456B"/>
    <w:rsid w:val="007D4C93"/>
    <w:rsid w:val="009B061D"/>
    <w:rsid w:val="009B1DCE"/>
    <w:rsid w:val="00F50DD5"/>
    <w:rsid w:val="00F62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425</Words>
  <Characters>2424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Перевозкина Вера Константиновна</dc:creator>
  <cp:keywords/>
  <dc:description/>
  <cp:lastModifiedBy>Перевозкина Вера Константиновна</cp:lastModifiedBy>
  <cp:revision>7</cp:revision>
  <dcterms:created xsi:type="dcterms:W3CDTF">2023-12-11T10:26:00Z</dcterms:created>
  <dcterms:modified xsi:type="dcterms:W3CDTF">2023-12-11T11:43:00Z</dcterms:modified>
</cp:coreProperties>
</file>