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99" w:rsidRDefault="0011046E">
      <w:pPr>
        <w:spacing w:after="0"/>
        <w:jc w:val="center"/>
        <w:rPr>
          <w:b/>
        </w:rPr>
      </w:pPr>
      <w:r>
        <w:rPr>
          <w:b/>
        </w:rPr>
        <w:t>Сообщение</w:t>
      </w:r>
    </w:p>
    <w:p w:rsidR="0011046E" w:rsidRDefault="0011046E">
      <w:pPr>
        <w:spacing w:after="0"/>
        <w:jc w:val="center"/>
        <w:rPr>
          <w:b/>
          <w:lang w:val="en-US"/>
        </w:rPr>
      </w:pPr>
      <w:r>
        <w:rPr>
          <w:b/>
        </w:rPr>
        <w:t xml:space="preserve">о возможном установлении публичного сервитута </w:t>
      </w:r>
    </w:p>
    <w:p w:rsidR="0011046E" w:rsidRDefault="0011046E">
      <w:pPr>
        <w:spacing w:after="0"/>
        <w:jc w:val="center"/>
        <w:rPr>
          <w:b/>
          <w:lang w:val="en-US"/>
        </w:rPr>
      </w:pPr>
      <w:r w:rsidRPr="0011046E">
        <w:rPr>
          <w:b/>
        </w:rPr>
        <w:t xml:space="preserve">в целях эксплуатации объекта регионального значения </w:t>
      </w:r>
    </w:p>
    <w:p w:rsidR="005E5199" w:rsidRDefault="0011046E">
      <w:pPr>
        <w:spacing w:after="0"/>
        <w:jc w:val="center"/>
        <w:rPr>
          <w:b/>
          <w:bCs/>
        </w:rPr>
      </w:pPr>
      <w:bookmarkStart w:id="0" w:name="_GoBack"/>
      <w:bookmarkEnd w:id="0"/>
      <w:r w:rsidRPr="0011046E">
        <w:rPr>
          <w:b/>
        </w:rPr>
        <w:t xml:space="preserve">«ВЛ 110 </w:t>
      </w:r>
      <w:proofErr w:type="spellStart"/>
      <w:r w:rsidRPr="0011046E">
        <w:rPr>
          <w:b/>
        </w:rPr>
        <w:t>кВ</w:t>
      </w:r>
      <w:proofErr w:type="spellEnd"/>
      <w:r w:rsidRPr="0011046E">
        <w:rPr>
          <w:b/>
        </w:rPr>
        <w:t xml:space="preserve"> Югра-ГИБДД отпайка Пойма»</w:t>
      </w:r>
    </w:p>
    <w:p w:rsidR="005E5199" w:rsidRDefault="005E5199">
      <w:pPr>
        <w:spacing w:after="0"/>
        <w:jc w:val="center"/>
        <w:rPr>
          <w:b/>
        </w:rPr>
      </w:pPr>
    </w:p>
    <w:p w:rsidR="005E5199" w:rsidRDefault="0011046E">
      <w:pPr>
        <w:spacing w:after="0"/>
        <w:ind w:firstLine="709"/>
        <w:jc w:val="both"/>
      </w:pPr>
      <w:r>
        <w:t>В соответствии со статьей 39.42 Земельного кодекса Российской Федерации, в связи с ходатайством акционерного общества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Россети</w:t>
      </w:r>
      <w:proofErr w:type="spellEnd"/>
      <w:r>
        <w:rPr>
          <w:szCs w:val="28"/>
        </w:rPr>
        <w:t xml:space="preserve"> Тюмень»</w:t>
      </w:r>
      <w:r>
        <w:t>, Департамент по управлению государственным имуществом Ханты-Мансийского автономного округа – Югры информирует</w:t>
      </w:r>
      <w:r>
        <w:br/>
        <w:t>о возможном</w:t>
      </w:r>
      <w:r>
        <w:t xml:space="preserve"> установлении публичного сервитута </w:t>
      </w:r>
      <w:r>
        <w:t>в целях эксплуатации объекта регионального значения «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Югра-ГИБДД отпайка Пойма»</w:t>
      </w:r>
      <w:r>
        <w:t xml:space="preserve"> </w:t>
      </w:r>
      <w:r>
        <w:t>на территории муниципального образования городской округ Ханты-Мансийск</w:t>
      </w:r>
      <w:r>
        <w:rPr>
          <w:bCs/>
        </w:rPr>
        <w:t>.</w:t>
      </w:r>
    </w:p>
    <w:p w:rsidR="005E5199" w:rsidRDefault="005E5199">
      <w:pPr>
        <w:spacing w:after="0"/>
        <w:ind w:firstLine="709"/>
        <w:jc w:val="center"/>
        <w:rPr>
          <w:b/>
        </w:rPr>
      </w:pPr>
    </w:p>
    <w:p w:rsidR="005E5199" w:rsidRDefault="0011046E">
      <w:pPr>
        <w:pStyle w:val="af8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Наименование уполномоченного органа, которым рассматривает</w:t>
      </w:r>
      <w:r>
        <w:rPr>
          <w:b/>
        </w:rPr>
        <w:t>ся ходатайство об установлении публичного сервитута.</w:t>
      </w:r>
    </w:p>
    <w:p w:rsidR="005E5199" w:rsidRDefault="0011046E">
      <w:pPr>
        <w:pStyle w:val="af8"/>
        <w:ind w:left="0" w:firstLine="709"/>
        <w:jc w:val="both"/>
      </w:pPr>
      <w:r>
        <w:t>Департамент по управлению государственным имуществом Ханты-Мансийского автономного округа – Югры.</w:t>
      </w:r>
    </w:p>
    <w:p w:rsidR="005E5199" w:rsidRDefault="005E5199">
      <w:pPr>
        <w:pStyle w:val="af8"/>
        <w:ind w:left="0" w:firstLine="709"/>
        <w:jc w:val="both"/>
      </w:pPr>
    </w:p>
    <w:p w:rsidR="005E5199" w:rsidRDefault="0011046E">
      <w:pPr>
        <w:pStyle w:val="af8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Цели установления публичного сервитута.</w:t>
      </w:r>
    </w:p>
    <w:p w:rsidR="005E5199" w:rsidRDefault="0011046E">
      <w:pPr>
        <w:spacing w:after="0"/>
        <w:ind w:firstLine="708"/>
        <w:jc w:val="both"/>
        <w:rPr>
          <w:b/>
        </w:rPr>
      </w:pPr>
      <w:r>
        <w:t>Эксплуатация объекта регионального значения «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Югра-ГИБД</w:t>
      </w:r>
      <w:r>
        <w:t>Д отпайка Пойма»</w:t>
      </w:r>
      <w:r>
        <w:rPr>
          <w:bCs/>
        </w:rPr>
        <w:t>.</w:t>
      </w:r>
    </w:p>
    <w:p w:rsidR="005E5199" w:rsidRDefault="005E5199">
      <w:pPr>
        <w:spacing w:after="0"/>
        <w:ind w:firstLine="709"/>
        <w:jc w:val="both"/>
      </w:pPr>
    </w:p>
    <w:p w:rsidR="005E5199" w:rsidRDefault="0011046E">
      <w:pPr>
        <w:pStyle w:val="af8"/>
        <w:numPr>
          <w:ilvl w:val="0"/>
          <w:numId w:val="2"/>
        </w:numPr>
        <w:spacing w:after="0"/>
        <w:ind w:left="0" w:firstLine="709"/>
        <w:jc w:val="both"/>
        <w:rPr>
          <w:b/>
        </w:rPr>
      </w:pPr>
      <w:r>
        <w:rPr>
          <w:b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</w:t>
      </w:r>
      <w:proofErr w:type="gramStart"/>
      <w:r>
        <w:rPr>
          <w:b/>
        </w:rPr>
        <w:t>отношении</w:t>
      </w:r>
      <w:proofErr w:type="gramEnd"/>
      <w:r>
        <w:rPr>
          <w:b/>
        </w:rPr>
        <w:t xml:space="preserve"> которых испрашивается публичный сервитут.</w:t>
      </w:r>
    </w:p>
    <w:p w:rsidR="005E5199" w:rsidRDefault="005E5199">
      <w:pPr>
        <w:jc w:val="both"/>
        <w:rPr>
          <w:b/>
          <w:sz w:val="18"/>
        </w:rPr>
        <w:sectPr w:rsidR="005E5199">
          <w:headerReference w:type="default" r:id="rId8"/>
          <w:type w:val="continuous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tbl>
      <w:tblPr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58"/>
        <w:gridCol w:w="2551"/>
        <w:gridCol w:w="2126"/>
        <w:gridCol w:w="3969"/>
        <w:gridCol w:w="3442"/>
      </w:tblGrid>
      <w:tr w:rsidR="005E5199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E5199" w:rsidRDefault="0011046E">
            <w:pPr>
              <w:spacing w:after="0" w:line="240" w:lineRule="auto"/>
              <w:ind w:left="-113" w:right="-108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разрешенного</w:t>
            </w:r>
            <w:proofErr w:type="gramEnd"/>
          </w:p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5E5199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E5199" w:rsidRDefault="0011046E">
            <w:pPr>
              <w:spacing w:after="0" w:line="57" w:lineRule="atLeast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E5199" w:rsidRDefault="0011046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городской округ Ханты-Мансийск</w:t>
            </w:r>
          </w:p>
        </w:tc>
        <w:tc>
          <w:tcPr>
            <w:tcW w:w="2551" w:type="dxa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86:12:0202001:267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Ханты-Мансийский автономный округ - Югра, г. Ханты-Мансийск, северная часть города, район базы УВД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Энергетика</w:t>
            </w:r>
          </w:p>
        </w:tc>
      </w:tr>
      <w:tr w:rsidR="005E5199">
        <w:trPr>
          <w:trHeight w:val="322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57" w:lineRule="atLeast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городской округ Ханты-Мансийск</w:t>
            </w:r>
          </w:p>
        </w:tc>
        <w:tc>
          <w:tcPr>
            <w:tcW w:w="2551" w:type="dxa"/>
            <w:vMerge w:val="restart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86:12:0000000:82</w:t>
            </w:r>
          </w:p>
        </w:tc>
        <w:tc>
          <w:tcPr>
            <w:tcW w:w="2126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969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Ханты-Мансийский автономный округ - Югра, г. Ханты-Мансийск, северная часть города, ВЛ-110 от ПС Югра</w:t>
            </w:r>
          </w:p>
        </w:tc>
        <w:tc>
          <w:tcPr>
            <w:tcW w:w="3442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проектирования и строительства ВЛ-110 от ПС Югра</w:t>
            </w:r>
          </w:p>
        </w:tc>
      </w:tr>
      <w:tr w:rsidR="005E5199">
        <w:trPr>
          <w:trHeight w:val="322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57" w:lineRule="atLeast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городской округ Ханты-Мансийск</w:t>
            </w:r>
          </w:p>
        </w:tc>
        <w:tc>
          <w:tcPr>
            <w:tcW w:w="2551" w:type="dxa"/>
            <w:vMerge w:val="restart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86:12:0000000:7372</w:t>
            </w:r>
          </w:p>
        </w:tc>
        <w:tc>
          <w:tcPr>
            <w:tcW w:w="2126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969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автономный округ - Югра,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 Ханты-Мансийск, Городские леса г. Ханты-Мансийска</w:t>
            </w:r>
          </w:p>
        </w:tc>
        <w:tc>
          <w:tcPr>
            <w:tcW w:w="3442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леса, парки, городские сады</w:t>
            </w:r>
          </w:p>
        </w:tc>
      </w:tr>
      <w:tr w:rsidR="005E5199">
        <w:trPr>
          <w:trHeight w:val="276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5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городской округ Ханты-Мансийск</w:t>
            </w:r>
          </w:p>
        </w:tc>
        <w:tc>
          <w:tcPr>
            <w:tcW w:w="2551" w:type="dxa"/>
            <w:vMerge w:val="restart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86:12:0000000:2703</w:t>
            </w:r>
          </w:p>
        </w:tc>
        <w:tc>
          <w:tcPr>
            <w:tcW w:w="2126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969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Ханты-Мансийский автономный округ - Югра, г. Ханты-Мансийск, ул. Кооперативная, д. 57 (строительный адрес)</w:t>
            </w:r>
            <w:proofErr w:type="gramEnd"/>
          </w:p>
        </w:tc>
        <w:tc>
          <w:tcPr>
            <w:tcW w:w="3442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для эксплуатации объекта «ПС 220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Югра с питающей ВЛ220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заходами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ВЛ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кВ.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Второй пусковой комплекс «ПС 220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Югра»</w:t>
            </w:r>
          </w:p>
        </w:tc>
      </w:tr>
      <w:tr w:rsidR="005E5199">
        <w:trPr>
          <w:trHeight w:val="276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5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городской округ Ханты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-Мансийск</w:t>
            </w:r>
          </w:p>
        </w:tc>
        <w:tc>
          <w:tcPr>
            <w:tcW w:w="2551" w:type="dxa"/>
            <w:vMerge w:val="restart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86:12:0000000:7517</w:t>
            </w:r>
          </w:p>
        </w:tc>
        <w:tc>
          <w:tcPr>
            <w:tcW w:w="2126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969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Ханты-Мансийский автономный округ - Югра, г. Ханты-Мансийск, северная часть города</w:t>
            </w:r>
          </w:p>
        </w:tc>
        <w:tc>
          <w:tcPr>
            <w:tcW w:w="3442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«Коммунальное обслуживание». Код 3.1</w:t>
            </w:r>
          </w:p>
        </w:tc>
      </w:tr>
      <w:tr w:rsidR="005E5199">
        <w:trPr>
          <w:trHeight w:val="276"/>
          <w:jc w:val="center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5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8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городской округ Ханты-Мансийск</w:t>
            </w:r>
          </w:p>
        </w:tc>
        <w:tc>
          <w:tcPr>
            <w:tcW w:w="2551" w:type="dxa"/>
            <w:vMerge w:val="restart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Земли в границах кадастрового квартала 86:12:0202001</w:t>
            </w:r>
          </w:p>
        </w:tc>
        <w:tc>
          <w:tcPr>
            <w:tcW w:w="2126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969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Ханты-Мансийский автономный округ - Югра, г. Ханты-Мансийск</w:t>
            </w:r>
          </w:p>
        </w:tc>
        <w:tc>
          <w:tcPr>
            <w:tcW w:w="3442" w:type="dxa"/>
            <w:vMerge w:val="restart"/>
            <w:shd w:val="clear" w:color="FFFFFF" w:fill="FFFFFF"/>
            <w:vAlign w:val="center"/>
          </w:tcPr>
          <w:p w:rsidR="005E5199" w:rsidRDefault="0011046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E5199" w:rsidRDefault="005E5199">
      <w:pPr>
        <w:spacing w:after="0" w:line="240" w:lineRule="auto"/>
        <w:jc w:val="both"/>
        <w:rPr>
          <w:b/>
          <w:szCs w:val="28"/>
        </w:rPr>
        <w:sectPr w:rsidR="005E5199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5E5199" w:rsidRDefault="0011046E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</w:t>
      </w:r>
      <w:r>
        <w:rPr>
          <w:b/>
          <w:szCs w:val="28"/>
        </w:rPr>
        <w:br/>
        <w:t>об учете прав на земельные участки, а та</w:t>
      </w:r>
      <w:r>
        <w:rPr>
          <w:b/>
          <w:szCs w:val="28"/>
        </w:rPr>
        <w:t>кже срок подачи указанных заявлений, время приема заинтересованных лиц для ознакомления</w:t>
      </w:r>
      <w:r>
        <w:rPr>
          <w:b/>
          <w:szCs w:val="28"/>
        </w:rPr>
        <w:br/>
        <w:t>с поступившим ходатайством об установлении публичного сервитута.</w:t>
      </w:r>
    </w:p>
    <w:p w:rsidR="005E5199" w:rsidRDefault="0011046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Заинтересованные лица могут ознакомиться с поступившим ходатайством об установлении публичного сервитут</w:t>
      </w:r>
      <w:r>
        <w:rPr>
          <w:szCs w:val="28"/>
        </w:rPr>
        <w:t>а и прилагаемой</w:t>
      </w:r>
      <w:r>
        <w:rPr>
          <w:szCs w:val="28"/>
        </w:rPr>
        <w:br/>
        <w:t>к нему схемой расположения границ публичного сервитута:</w:t>
      </w:r>
    </w:p>
    <w:p w:rsidR="005E5199" w:rsidRDefault="0011046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Департаменте по управлению государственным имуществом Ханты-Мансийского автономного округа – Югры по адресу: г. Ханты-Мансийск, ул. Ленина, дом 54/1, время приема: понедельник, среда</w:t>
      </w:r>
      <w:r>
        <w:rPr>
          <w:szCs w:val="28"/>
        </w:rPr>
        <w:t>, пятница с 14.00 до 17.00.</w:t>
      </w:r>
    </w:p>
    <w:p w:rsidR="005E5199" w:rsidRDefault="0011046E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Подать заявление об учёте прав на земельный участок, в отношении которого</w:t>
      </w:r>
      <w:r>
        <w:rPr>
          <w:szCs w:val="28"/>
        </w:rPr>
        <w:t xml:space="preserve"> поступило ходатайство об установлении публичного сервитута,</w:t>
      </w:r>
      <w:r>
        <w:rPr>
          <w:szCs w:val="28"/>
        </w:rPr>
        <w:br/>
        <w:t xml:space="preserve">в течение 15 дней с момента публикации настоящего сообщения, </w:t>
      </w:r>
      <w:r>
        <w:rPr>
          <w:szCs w:val="28"/>
          <w:shd w:val="clear" w:color="auto" w:fill="FFFFFF"/>
        </w:rPr>
        <w:t>заинтересованные лица могут:</w:t>
      </w:r>
    </w:p>
    <w:p w:rsidR="005E5199" w:rsidRDefault="0011046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в </w:t>
      </w:r>
      <w:r>
        <w:rPr>
          <w:szCs w:val="28"/>
        </w:rPr>
        <w:t>Де</w:t>
      </w:r>
      <w:r>
        <w:rPr>
          <w:szCs w:val="28"/>
        </w:rPr>
        <w:t xml:space="preserve">партамент по управлению государственным имуществом Ханты-Мансийского автономного округа – Югры по адресу: г. Ханты-Мансийск, ул. Ленина, дом 54/1, или на адрес электронной почты </w:t>
      </w:r>
      <w:hyperlink r:id="rId9" w:tooltip="mailto:dgs@admhmao.ru" w:history="1">
        <w:r>
          <w:rPr>
            <w:rStyle w:val="af3"/>
            <w:szCs w:val="28"/>
            <w:lang w:val="en-US"/>
          </w:rPr>
          <w:t>dgs</w:t>
        </w:r>
        <w:r>
          <w:rPr>
            <w:rStyle w:val="af3"/>
            <w:szCs w:val="28"/>
          </w:rPr>
          <w:t>@</w:t>
        </w:r>
        <w:r>
          <w:rPr>
            <w:rStyle w:val="af3"/>
            <w:szCs w:val="28"/>
            <w:lang w:val="en-US"/>
          </w:rPr>
          <w:t>admhmao</w:t>
        </w:r>
        <w:r>
          <w:rPr>
            <w:rStyle w:val="af3"/>
            <w:szCs w:val="28"/>
          </w:rPr>
          <w:t>.</w:t>
        </w:r>
        <w:proofErr w:type="spellStart"/>
        <w:r>
          <w:rPr>
            <w:rStyle w:val="af3"/>
            <w:szCs w:val="28"/>
            <w:lang w:val="en-US"/>
          </w:rPr>
          <w:t>r</w:t>
        </w:r>
        <w:r>
          <w:rPr>
            <w:rStyle w:val="af3"/>
            <w:szCs w:val="28"/>
            <w:lang w:val="en-US"/>
          </w:rPr>
          <w:t>u</w:t>
        </w:r>
        <w:proofErr w:type="spellEnd"/>
      </w:hyperlink>
      <w:r>
        <w:rPr>
          <w:szCs w:val="28"/>
        </w:rPr>
        <w:t>;</w:t>
      </w:r>
    </w:p>
    <w:p w:rsidR="005E5199" w:rsidRDefault="005E5199">
      <w:pPr>
        <w:spacing w:after="0" w:line="240" w:lineRule="auto"/>
        <w:ind w:firstLine="709"/>
        <w:jc w:val="both"/>
        <w:rPr>
          <w:szCs w:val="28"/>
        </w:rPr>
      </w:pPr>
    </w:p>
    <w:p w:rsidR="005E5199" w:rsidRDefault="0011046E">
      <w:pPr>
        <w:pStyle w:val="af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>
        <w:rPr>
          <w:rFonts w:eastAsia="Times New Roman" w:cs="Times New Roman"/>
          <w:b/>
          <w:szCs w:val="28"/>
          <w:lang w:eastAsia="ru-RU"/>
        </w:rPr>
        <w:t>ходатайстве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об установлении публичного сервитута.</w:t>
      </w:r>
    </w:p>
    <w:p w:rsidR="005E5199" w:rsidRDefault="0011046E">
      <w:pPr>
        <w:spacing w:after="0" w:line="240" w:lineRule="auto"/>
        <w:ind w:firstLine="709"/>
        <w:jc w:val="both"/>
        <w:rPr>
          <w:rStyle w:val="af3"/>
          <w:szCs w:val="28"/>
        </w:rPr>
      </w:pPr>
      <w:r>
        <w:rPr>
          <w:szCs w:val="28"/>
        </w:rPr>
        <w:t xml:space="preserve">- </w:t>
      </w:r>
      <w:hyperlink r:id="rId10" w:tooltip="https://depgosim.admhmao.ru/" w:history="1">
        <w:r>
          <w:rPr>
            <w:rStyle w:val="af3"/>
            <w:szCs w:val="28"/>
            <w:lang w:val="en-US"/>
          </w:rPr>
          <w:t>ht</w:t>
        </w:r>
        <w:r>
          <w:rPr>
            <w:rStyle w:val="af3"/>
            <w:szCs w:val="28"/>
            <w:lang w:val="en-US"/>
          </w:rPr>
          <w:t>tps</w:t>
        </w:r>
        <w:r>
          <w:rPr>
            <w:rStyle w:val="af3"/>
            <w:szCs w:val="28"/>
          </w:rPr>
          <w:t>://</w:t>
        </w:r>
        <w:proofErr w:type="spellStart"/>
        <w:r>
          <w:rPr>
            <w:rStyle w:val="af3"/>
            <w:szCs w:val="28"/>
            <w:lang w:val="en-US"/>
          </w:rPr>
          <w:t>depgosim</w:t>
        </w:r>
        <w:proofErr w:type="spellEnd"/>
        <w:r>
          <w:rPr>
            <w:rStyle w:val="af3"/>
            <w:szCs w:val="28"/>
          </w:rPr>
          <w:t>.</w:t>
        </w:r>
        <w:proofErr w:type="spellStart"/>
        <w:r>
          <w:rPr>
            <w:rStyle w:val="af3"/>
            <w:szCs w:val="28"/>
            <w:lang w:val="en-US"/>
          </w:rPr>
          <w:t>admhmao</w:t>
        </w:r>
        <w:proofErr w:type="spellEnd"/>
        <w:r>
          <w:rPr>
            <w:rStyle w:val="af3"/>
            <w:szCs w:val="28"/>
          </w:rPr>
          <w:t>.</w:t>
        </w:r>
        <w:proofErr w:type="spellStart"/>
        <w:r>
          <w:rPr>
            <w:rStyle w:val="af3"/>
            <w:szCs w:val="28"/>
            <w:lang w:val="en-US"/>
          </w:rPr>
          <w:t>ru</w:t>
        </w:r>
        <w:proofErr w:type="spellEnd"/>
        <w:r>
          <w:rPr>
            <w:rStyle w:val="af3"/>
            <w:szCs w:val="28"/>
          </w:rPr>
          <w:t>/</w:t>
        </w:r>
      </w:hyperlink>
    </w:p>
    <w:p w:rsidR="005E5199" w:rsidRDefault="0011046E">
      <w:pPr>
        <w:spacing w:after="0" w:line="240" w:lineRule="auto"/>
        <w:ind w:firstLine="709"/>
        <w:jc w:val="both"/>
        <w:rPr>
          <w:rStyle w:val="af3"/>
        </w:rPr>
      </w:pPr>
      <w:r>
        <w:rPr>
          <w:szCs w:val="28"/>
        </w:rPr>
        <w:t xml:space="preserve">- </w:t>
      </w:r>
      <w:hyperlink r:id="rId11" w:tooltip="https://admhmansy.ru/" w:history="1">
        <w:r>
          <w:rPr>
            <w:rStyle w:val="af3"/>
          </w:rPr>
          <w:t>https://admhmansy.ru/</w:t>
        </w:r>
      </w:hyperlink>
      <w:r w:rsidRPr="0011046E">
        <w:rPr>
          <w:rStyle w:val="af3"/>
        </w:rPr>
        <w:t xml:space="preserve"> </w:t>
      </w:r>
    </w:p>
    <w:p w:rsidR="005E5199" w:rsidRDefault="005E5199">
      <w:pPr>
        <w:spacing w:after="0" w:line="240" w:lineRule="auto"/>
        <w:ind w:firstLine="709"/>
        <w:jc w:val="both"/>
      </w:pPr>
    </w:p>
    <w:p w:rsidR="005E5199" w:rsidRDefault="005E5199">
      <w:pPr>
        <w:spacing w:after="0" w:line="240" w:lineRule="auto"/>
        <w:ind w:firstLine="567"/>
        <w:jc w:val="both"/>
        <w:rPr>
          <w:szCs w:val="28"/>
        </w:rPr>
      </w:pPr>
    </w:p>
    <w:p w:rsidR="005E5199" w:rsidRDefault="0011046E">
      <w:pPr>
        <w:spacing w:after="0" w:line="240" w:lineRule="auto"/>
        <w:ind w:left="2127" w:hanging="1701"/>
        <w:jc w:val="both"/>
        <w:rPr>
          <w:szCs w:val="28"/>
        </w:rPr>
      </w:pPr>
      <w:r>
        <w:rPr>
          <w:szCs w:val="28"/>
        </w:rPr>
        <w:t>Приложение: Описание местоположения границ публичного сервитута</w:t>
      </w:r>
    </w:p>
    <w:p w:rsidR="005E5199" w:rsidRDefault="005E5199">
      <w:pPr>
        <w:spacing w:after="0" w:line="240" w:lineRule="auto"/>
        <w:ind w:firstLine="567"/>
        <w:jc w:val="both"/>
        <w:rPr>
          <w:sz w:val="2"/>
          <w:szCs w:val="2"/>
        </w:rPr>
      </w:pPr>
    </w:p>
    <w:sectPr w:rsidR="005E5199">
      <w:headerReference w:type="first" r:id="rId12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99" w:rsidRDefault="0011046E">
      <w:pPr>
        <w:spacing w:after="0" w:line="240" w:lineRule="auto"/>
      </w:pPr>
      <w:r>
        <w:separator/>
      </w:r>
    </w:p>
  </w:endnote>
  <w:endnote w:type="continuationSeparator" w:id="0">
    <w:p w:rsidR="005E5199" w:rsidRDefault="0011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99" w:rsidRDefault="0011046E">
      <w:pPr>
        <w:spacing w:after="0" w:line="240" w:lineRule="auto"/>
      </w:pPr>
      <w:r>
        <w:separator/>
      </w:r>
    </w:p>
  </w:footnote>
  <w:footnote w:type="continuationSeparator" w:id="0">
    <w:p w:rsidR="005E5199" w:rsidRDefault="0011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99" w:rsidRDefault="0011046E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E5199" w:rsidRDefault="005E519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99" w:rsidRDefault="0011046E">
    <w:pPr>
      <w:pStyle w:val="af4"/>
      <w:jc w:val="center"/>
    </w:pPr>
    <w:r>
      <w:t>25</w:t>
    </w:r>
  </w:p>
  <w:p w:rsidR="005E5199" w:rsidRDefault="005E519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76B"/>
    <w:multiLevelType w:val="hybridMultilevel"/>
    <w:tmpl w:val="B9E4F6D4"/>
    <w:lvl w:ilvl="0" w:tplc="D49C093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4A4D32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BA616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E642A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AC028F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D0EB8B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FB8B99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A40D0B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098C70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7272F10"/>
    <w:multiLevelType w:val="hybridMultilevel"/>
    <w:tmpl w:val="456EFE96"/>
    <w:lvl w:ilvl="0" w:tplc="764A81D2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BC8E420C">
      <w:start w:val="1"/>
      <w:numFmt w:val="lowerLetter"/>
      <w:lvlText w:val="%2."/>
      <w:lvlJc w:val="left"/>
      <w:pPr>
        <w:ind w:left="1647" w:hanging="360"/>
      </w:pPr>
    </w:lvl>
    <w:lvl w:ilvl="2" w:tplc="16AE7482">
      <w:start w:val="1"/>
      <w:numFmt w:val="lowerRoman"/>
      <w:lvlText w:val="%3."/>
      <w:lvlJc w:val="right"/>
      <w:pPr>
        <w:ind w:left="2367" w:hanging="180"/>
      </w:pPr>
    </w:lvl>
    <w:lvl w:ilvl="3" w:tplc="246828D6">
      <w:start w:val="1"/>
      <w:numFmt w:val="decimal"/>
      <w:lvlText w:val="%4."/>
      <w:lvlJc w:val="left"/>
      <w:pPr>
        <w:ind w:left="3087" w:hanging="360"/>
      </w:pPr>
    </w:lvl>
    <w:lvl w:ilvl="4" w:tplc="221835BC">
      <w:start w:val="1"/>
      <w:numFmt w:val="lowerLetter"/>
      <w:lvlText w:val="%5."/>
      <w:lvlJc w:val="left"/>
      <w:pPr>
        <w:ind w:left="3807" w:hanging="360"/>
      </w:pPr>
    </w:lvl>
    <w:lvl w:ilvl="5" w:tplc="C382ED9A">
      <w:start w:val="1"/>
      <w:numFmt w:val="lowerRoman"/>
      <w:lvlText w:val="%6."/>
      <w:lvlJc w:val="right"/>
      <w:pPr>
        <w:ind w:left="4527" w:hanging="180"/>
      </w:pPr>
    </w:lvl>
    <w:lvl w:ilvl="6" w:tplc="DF3C82FC">
      <w:start w:val="1"/>
      <w:numFmt w:val="decimal"/>
      <w:lvlText w:val="%7."/>
      <w:lvlJc w:val="left"/>
      <w:pPr>
        <w:ind w:left="5247" w:hanging="360"/>
      </w:pPr>
    </w:lvl>
    <w:lvl w:ilvl="7" w:tplc="9B92A40A">
      <w:start w:val="1"/>
      <w:numFmt w:val="lowerLetter"/>
      <w:lvlText w:val="%8."/>
      <w:lvlJc w:val="left"/>
      <w:pPr>
        <w:ind w:left="5967" w:hanging="360"/>
      </w:pPr>
    </w:lvl>
    <w:lvl w:ilvl="8" w:tplc="BF28E71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E86E7D"/>
    <w:multiLevelType w:val="hybridMultilevel"/>
    <w:tmpl w:val="15E2C96E"/>
    <w:lvl w:ilvl="0" w:tplc="1604EA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C40D1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C221DF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DCEF97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9D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E0CDEC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2DEFA1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FA20C7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D82810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77DD3E94"/>
    <w:multiLevelType w:val="multilevel"/>
    <w:tmpl w:val="154C59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99"/>
    <w:rsid w:val="0011046E"/>
    <w:rsid w:val="005E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mhmans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pgosim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s@adm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Company>Microsoft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 Олег Юрьевич</dc:creator>
  <cp:lastModifiedBy>Ткаченко Ольга Андреевна</cp:lastModifiedBy>
  <cp:revision>24</cp:revision>
  <dcterms:created xsi:type="dcterms:W3CDTF">2023-03-09T13:46:00Z</dcterms:created>
  <dcterms:modified xsi:type="dcterms:W3CDTF">2025-04-22T04:16:00Z</dcterms:modified>
</cp:coreProperties>
</file>