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56" w:rsidRDefault="00161D56" w:rsidP="00161D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61D56" w:rsidRDefault="00161D56" w:rsidP="00161D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1D56" w:rsidRDefault="00197992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327</w:t>
      </w:r>
      <w:r w:rsidR="00161D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61D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161D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61D56" w:rsidRDefault="00161D56" w:rsidP="0016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1D56" w:rsidRDefault="00161D56" w:rsidP="00161D5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61D56" w:rsidRDefault="00161D56" w:rsidP="00161D5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0050AA" w:rsidRDefault="000050AA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E21" w:rsidRDefault="00242D1B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242D1B" w:rsidRPr="00242D1B" w:rsidRDefault="00242D1B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</w:p>
    <w:p w:rsidR="00242D1B" w:rsidRPr="00242D1B" w:rsidRDefault="00242D1B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от 30 июня 2017 года № 141-VI РД</w:t>
      </w:r>
    </w:p>
    <w:p w:rsidR="00242D1B" w:rsidRPr="00242D1B" w:rsidRDefault="00242D1B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«О Положении об отдельных вопросах</w:t>
      </w:r>
    </w:p>
    <w:p w:rsidR="00242D1B" w:rsidRPr="00242D1B" w:rsidRDefault="00242D1B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</w:t>
      </w:r>
    </w:p>
    <w:p w:rsidR="00242D1B" w:rsidRPr="00242D1B" w:rsidRDefault="00242D1B" w:rsidP="009C27A3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в городе Ханты-Мансийске»</w:t>
      </w:r>
    </w:p>
    <w:p w:rsidR="003848CB" w:rsidRDefault="003848CB" w:rsidP="003848CB">
      <w:p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9C27A3">
      <w:pPr>
        <w:autoSpaceDE w:val="0"/>
        <w:autoSpaceDN w:val="0"/>
        <w:adjustRightInd w:val="0"/>
        <w:spacing w:after="0" w:line="28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</w:t>
      </w:r>
      <w:r w:rsidR="00F55543">
        <w:rPr>
          <w:rFonts w:ascii="Times New Roman" w:hAnsi="Times New Roman" w:cs="Times New Roman"/>
          <w:sz w:val="28"/>
          <w:szCs w:val="28"/>
        </w:rPr>
        <w:br/>
      </w:r>
      <w:r w:rsidRPr="00242D1B">
        <w:rPr>
          <w:rFonts w:ascii="Times New Roman" w:hAnsi="Times New Roman" w:cs="Times New Roman"/>
          <w:sz w:val="28"/>
          <w:szCs w:val="28"/>
        </w:rPr>
        <w:t xml:space="preserve">Ханты-Мансийска от 30 июня 2017 года </w:t>
      </w:r>
      <w:r w:rsidR="00F55543">
        <w:rPr>
          <w:rFonts w:ascii="Times New Roman" w:hAnsi="Times New Roman" w:cs="Times New Roman"/>
          <w:sz w:val="28"/>
          <w:szCs w:val="28"/>
        </w:rPr>
        <w:t>№</w:t>
      </w:r>
      <w:r w:rsidRPr="00242D1B">
        <w:rPr>
          <w:rFonts w:ascii="Times New Roman" w:hAnsi="Times New Roman" w:cs="Times New Roman"/>
          <w:sz w:val="28"/>
          <w:szCs w:val="28"/>
        </w:rPr>
        <w:t xml:space="preserve"> 141-VI РД «О Положении об отдельных вопросах организации и осуществления бюджетного процесса в городе </w:t>
      </w:r>
      <w:r w:rsidR="005800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2D1B">
        <w:rPr>
          <w:rFonts w:ascii="Times New Roman" w:hAnsi="Times New Roman" w:cs="Times New Roman"/>
          <w:sz w:val="28"/>
          <w:szCs w:val="28"/>
        </w:rPr>
        <w:t xml:space="preserve">Ханты-Мансийске», руководствуясь частью 1 статьи 69 Устава города </w:t>
      </w:r>
      <w:r w:rsidR="00580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2D1B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</w:p>
    <w:p w:rsidR="009C27A3" w:rsidRDefault="009C27A3" w:rsidP="009C27A3">
      <w:pPr>
        <w:autoSpaceDE w:val="0"/>
        <w:autoSpaceDN w:val="0"/>
        <w:adjustRightInd w:val="0"/>
        <w:spacing w:after="0" w:line="28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9C27A3">
      <w:pPr>
        <w:autoSpaceDE w:val="0"/>
        <w:autoSpaceDN w:val="0"/>
        <w:adjustRightInd w:val="0"/>
        <w:spacing w:after="0" w:line="28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9C27A3" w:rsidRDefault="009C27A3" w:rsidP="00580084">
      <w:pPr>
        <w:autoSpaceDE w:val="0"/>
        <w:autoSpaceDN w:val="0"/>
        <w:adjustRightInd w:val="0"/>
        <w:spacing w:after="0" w:line="282" w:lineRule="auto"/>
        <w:rPr>
          <w:rFonts w:ascii="Times New Roman" w:hAnsi="Times New Roman" w:cs="Times New Roman"/>
          <w:sz w:val="28"/>
          <w:szCs w:val="28"/>
        </w:rPr>
      </w:pPr>
    </w:p>
    <w:p w:rsidR="004E11DA" w:rsidRDefault="003848CB" w:rsidP="009C27A3">
      <w:pPr>
        <w:pStyle w:val="a3"/>
        <w:autoSpaceDE w:val="0"/>
        <w:autoSpaceDN w:val="0"/>
        <w:adjustRightInd w:val="0"/>
        <w:spacing w:after="0" w:line="28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2D1B" w:rsidRPr="005A78A3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Ханты-Мансийска </w:t>
      </w:r>
      <w:r w:rsidR="00D16E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2D1B" w:rsidRPr="005A78A3">
        <w:rPr>
          <w:rFonts w:ascii="Times New Roman" w:hAnsi="Times New Roman" w:cs="Times New Roman"/>
          <w:sz w:val="28"/>
          <w:szCs w:val="28"/>
        </w:rPr>
        <w:t xml:space="preserve">от 30 июня 2017 года № 141-VI РД «О Положении об отдельных вопросах организации и осуществления бюджетного процесса в городе Ханты-Мансийске» </w:t>
      </w:r>
      <w:r w:rsidR="005A78A3" w:rsidRPr="005A78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42D1B" w:rsidRPr="005A78A3">
        <w:rPr>
          <w:rFonts w:ascii="Times New Roman" w:hAnsi="Times New Roman" w:cs="Times New Roman"/>
          <w:sz w:val="28"/>
          <w:szCs w:val="28"/>
        </w:rPr>
        <w:t>изменения</w:t>
      </w:r>
      <w:r w:rsidR="005A78A3" w:rsidRPr="005A78A3">
        <w:rPr>
          <w:rFonts w:ascii="Times New Roman" w:hAnsi="Times New Roman" w:cs="Times New Roman"/>
          <w:sz w:val="28"/>
          <w:szCs w:val="28"/>
        </w:rPr>
        <w:t>:</w:t>
      </w:r>
    </w:p>
    <w:p w:rsidR="005A78A3" w:rsidRPr="004E11DA" w:rsidRDefault="00236B88" w:rsidP="00236B88">
      <w:pPr>
        <w:pStyle w:val="a3"/>
        <w:autoSpaceDE w:val="0"/>
        <w:autoSpaceDN w:val="0"/>
        <w:adjustRightInd w:val="0"/>
        <w:spacing w:after="0" w:line="28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E11DA" w:rsidRPr="004E11DA">
        <w:rPr>
          <w:rFonts w:ascii="Times New Roman" w:hAnsi="Times New Roman" w:cs="Times New Roman"/>
          <w:sz w:val="28"/>
          <w:szCs w:val="28"/>
        </w:rPr>
        <w:t xml:space="preserve">Абзац двенадцатый </w:t>
      </w:r>
      <w:r w:rsidR="0004130B" w:rsidRPr="004E11DA">
        <w:rPr>
          <w:rFonts w:ascii="Times New Roman" w:hAnsi="Times New Roman" w:cs="Times New Roman"/>
          <w:sz w:val="28"/>
          <w:szCs w:val="28"/>
        </w:rPr>
        <w:t>части</w:t>
      </w:r>
      <w:r w:rsidR="005A78A3" w:rsidRPr="004E11DA">
        <w:rPr>
          <w:rFonts w:ascii="Times New Roman" w:hAnsi="Times New Roman" w:cs="Times New Roman"/>
          <w:sz w:val="28"/>
          <w:szCs w:val="28"/>
        </w:rPr>
        <w:t xml:space="preserve"> 2 статьи 3</w:t>
      </w:r>
      <w:r w:rsidR="00D16E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5A78A3" w:rsidRPr="004E11DA">
        <w:rPr>
          <w:rFonts w:ascii="Times New Roman" w:hAnsi="Times New Roman" w:cs="Times New Roman"/>
          <w:sz w:val="28"/>
          <w:szCs w:val="28"/>
        </w:rPr>
        <w:t>«</w:t>
      </w:r>
      <w:r w:rsidR="0004130B" w:rsidRPr="004E11DA">
        <w:rPr>
          <w:rFonts w:ascii="Times New Roman" w:hAnsi="Times New Roman" w:cs="Times New Roman"/>
          <w:sz w:val="28"/>
          <w:szCs w:val="28"/>
        </w:rPr>
        <w:t xml:space="preserve">Адресный </w:t>
      </w:r>
      <w:r w:rsidR="005A78A3" w:rsidRPr="004E11DA">
        <w:rPr>
          <w:rFonts w:ascii="Times New Roman" w:hAnsi="Times New Roman" w:cs="Times New Roman"/>
          <w:sz w:val="28"/>
          <w:szCs w:val="28"/>
        </w:rPr>
        <w:t>переч</w:t>
      </w:r>
      <w:r w:rsidR="0004130B" w:rsidRPr="004E11DA">
        <w:rPr>
          <w:rFonts w:ascii="Times New Roman" w:hAnsi="Times New Roman" w:cs="Times New Roman"/>
          <w:sz w:val="28"/>
          <w:szCs w:val="28"/>
        </w:rPr>
        <w:t xml:space="preserve">ень планируемых </w:t>
      </w:r>
      <w:r w:rsidR="001959C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5A78A3" w:rsidRPr="004E11D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04130B" w:rsidRPr="004E11DA">
        <w:rPr>
          <w:rFonts w:ascii="Times New Roman" w:hAnsi="Times New Roman" w:cs="Times New Roman"/>
          <w:sz w:val="28"/>
          <w:szCs w:val="28"/>
        </w:rPr>
        <w:t>строительства</w:t>
      </w:r>
      <w:r w:rsidR="00811D53">
        <w:rPr>
          <w:rFonts w:ascii="Times New Roman" w:hAnsi="Times New Roman" w:cs="Times New Roman"/>
          <w:sz w:val="28"/>
          <w:szCs w:val="28"/>
        </w:rPr>
        <w:t xml:space="preserve"> и</w:t>
      </w:r>
      <w:r w:rsidR="0004130B" w:rsidRPr="004E11DA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5A78A3" w:rsidRPr="004E11DA">
        <w:rPr>
          <w:rFonts w:ascii="Times New Roman" w:hAnsi="Times New Roman" w:cs="Times New Roman"/>
          <w:sz w:val="28"/>
          <w:szCs w:val="28"/>
        </w:rPr>
        <w:t>»</w:t>
      </w:r>
      <w:r w:rsidR="004E11DA" w:rsidRPr="004E11DA">
        <w:rPr>
          <w:rFonts w:ascii="Times New Roman" w:hAnsi="Times New Roman" w:cs="Times New Roman"/>
          <w:sz w:val="28"/>
          <w:szCs w:val="28"/>
        </w:rPr>
        <w:t>.</w:t>
      </w:r>
    </w:p>
    <w:p w:rsidR="004E11DA" w:rsidRDefault="004E11DA" w:rsidP="00236B8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тринадцатый части 2 статьи 3 признать утратившим силу.</w:t>
      </w:r>
    </w:p>
    <w:p w:rsidR="005F3277" w:rsidRDefault="004E11DA" w:rsidP="00236B8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8C16F9">
        <w:rPr>
          <w:rFonts w:ascii="Times New Roman" w:hAnsi="Times New Roman" w:cs="Times New Roman"/>
          <w:sz w:val="28"/>
          <w:szCs w:val="28"/>
        </w:rPr>
        <w:t xml:space="preserve"> 2 с</w:t>
      </w:r>
      <w:r w:rsidR="00F00291">
        <w:rPr>
          <w:rFonts w:ascii="Times New Roman" w:hAnsi="Times New Roman" w:cs="Times New Roman"/>
          <w:sz w:val="28"/>
          <w:szCs w:val="28"/>
        </w:rPr>
        <w:t>тать</w:t>
      </w:r>
      <w:r w:rsidR="008C16F9">
        <w:rPr>
          <w:rFonts w:ascii="Times New Roman" w:hAnsi="Times New Roman" w:cs="Times New Roman"/>
          <w:sz w:val="28"/>
          <w:szCs w:val="28"/>
        </w:rPr>
        <w:t>и</w:t>
      </w:r>
      <w:r w:rsidR="00F00291">
        <w:rPr>
          <w:rFonts w:ascii="Times New Roman" w:hAnsi="Times New Roman" w:cs="Times New Roman"/>
          <w:sz w:val="28"/>
          <w:szCs w:val="28"/>
        </w:rPr>
        <w:t xml:space="preserve"> 5 </w:t>
      </w:r>
      <w:r w:rsidR="008C16F9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326051" w:rsidRDefault="004E11DA" w:rsidP="00236B8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051">
        <w:rPr>
          <w:rFonts w:ascii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326051">
        <w:rPr>
          <w:rFonts w:ascii="Times New Roman" w:hAnsi="Times New Roman" w:cs="Times New Roman"/>
          <w:sz w:val="28"/>
          <w:szCs w:val="28"/>
        </w:rPr>
        <w:t xml:space="preserve"> 4 статьи 8 признать утратившим силу.</w:t>
      </w:r>
    </w:p>
    <w:p w:rsidR="00242D1B" w:rsidRPr="003848CB" w:rsidRDefault="003848CB" w:rsidP="003848CB">
      <w:pPr>
        <w:autoSpaceDE w:val="0"/>
        <w:autoSpaceDN w:val="0"/>
        <w:adjustRightInd w:val="0"/>
        <w:spacing w:after="0" w:line="282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42D1B" w:rsidRPr="003848CB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после его официального </w:t>
      </w:r>
      <w:r w:rsidR="00242D1B" w:rsidRPr="003848CB">
        <w:rPr>
          <w:rFonts w:ascii="Times New Roman" w:hAnsi="Times New Roman" w:cs="Times New Roman"/>
          <w:sz w:val="28"/>
          <w:szCs w:val="28"/>
        </w:rPr>
        <w:t>опубликования</w:t>
      </w:r>
      <w:r w:rsidR="000050AA" w:rsidRPr="003848CB">
        <w:rPr>
          <w:rFonts w:ascii="Times New Roman" w:hAnsi="Times New Roman" w:cs="Times New Roman"/>
          <w:sz w:val="28"/>
          <w:szCs w:val="28"/>
        </w:rPr>
        <w:t>.</w:t>
      </w:r>
      <w:r w:rsidR="00242D1B" w:rsidRPr="00384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1B" w:rsidRDefault="00242D1B" w:rsidP="009C27A3">
      <w:pPr>
        <w:spacing w:after="0" w:line="28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B14" w:rsidRDefault="00792B14" w:rsidP="009C27A3">
      <w:pPr>
        <w:spacing w:after="0" w:line="28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B14" w:rsidRPr="00242D1B" w:rsidRDefault="00792B14" w:rsidP="009C27A3">
      <w:pPr>
        <w:spacing w:after="0" w:line="28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B14" w:rsidRDefault="00792B14" w:rsidP="00792B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792B14" w:rsidRDefault="00792B14" w:rsidP="00792B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792B14" w:rsidRDefault="00792B14" w:rsidP="00792B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92B14" w:rsidRDefault="00792B14" w:rsidP="00792B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792B14" w:rsidRDefault="00792B14" w:rsidP="00792B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92B14" w:rsidRDefault="00792B14" w:rsidP="00792B1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792B14" w:rsidRDefault="00197992" w:rsidP="00792B14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792B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июня 2025 года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792B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 2025 года</w:t>
      </w:r>
    </w:p>
    <w:p w:rsidR="0095259E" w:rsidRPr="004E11DA" w:rsidRDefault="0095259E" w:rsidP="009C27A3">
      <w:pPr>
        <w:spacing w:after="0" w:line="282" w:lineRule="auto"/>
        <w:jc w:val="both"/>
      </w:pPr>
    </w:p>
    <w:sectPr w:rsidR="0095259E" w:rsidRPr="004E11DA" w:rsidSect="00D16E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4E94"/>
    <w:multiLevelType w:val="hybridMultilevel"/>
    <w:tmpl w:val="FF52B670"/>
    <w:lvl w:ilvl="0" w:tplc="BDE4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90ECD"/>
    <w:multiLevelType w:val="hybridMultilevel"/>
    <w:tmpl w:val="65BC6E98"/>
    <w:lvl w:ilvl="0" w:tplc="21168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C22CBC"/>
    <w:multiLevelType w:val="multilevel"/>
    <w:tmpl w:val="37F4077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1B"/>
    <w:rsid w:val="000050AA"/>
    <w:rsid w:val="0004130B"/>
    <w:rsid w:val="00077B64"/>
    <w:rsid w:val="00161D56"/>
    <w:rsid w:val="001959C8"/>
    <w:rsid w:val="00197992"/>
    <w:rsid w:val="00236B88"/>
    <w:rsid w:val="00242D1B"/>
    <w:rsid w:val="002C3DF5"/>
    <w:rsid w:val="00326051"/>
    <w:rsid w:val="003848CB"/>
    <w:rsid w:val="004B7F13"/>
    <w:rsid w:val="004C53D0"/>
    <w:rsid w:val="004E11DA"/>
    <w:rsid w:val="00544935"/>
    <w:rsid w:val="00580084"/>
    <w:rsid w:val="005A78A3"/>
    <w:rsid w:val="005F3277"/>
    <w:rsid w:val="006B7642"/>
    <w:rsid w:val="00792B14"/>
    <w:rsid w:val="007A56D6"/>
    <w:rsid w:val="00811D53"/>
    <w:rsid w:val="00837234"/>
    <w:rsid w:val="008C16F9"/>
    <w:rsid w:val="0094561A"/>
    <w:rsid w:val="0095259E"/>
    <w:rsid w:val="00972164"/>
    <w:rsid w:val="009818B5"/>
    <w:rsid w:val="009C27A3"/>
    <w:rsid w:val="00BE1F9F"/>
    <w:rsid w:val="00C3068D"/>
    <w:rsid w:val="00D16E21"/>
    <w:rsid w:val="00F00291"/>
    <w:rsid w:val="00F03B12"/>
    <w:rsid w:val="00F55543"/>
    <w:rsid w:val="00F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383B-137E-4F4E-821F-148D8EB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Алиса Николаевна</dc:creator>
  <cp:keywords/>
  <dc:description/>
  <cp:lastModifiedBy>Трефилова Наталья Юрьевна</cp:lastModifiedBy>
  <cp:revision>19</cp:revision>
  <cp:lastPrinted>2025-06-04T10:06:00Z</cp:lastPrinted>
  <dcterms:created xsi:type="dcterms:W3CDTF">2025-03-10T06:08:00Z</dcterms:created>
  <dcterms:modified xsi:type="dcterms:W3CDTF">2025-06-27T09:32:00Z</dcterms:modified>
</cp:coreProperties>
</file>