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5F" w:rsidRDefault="00056A5F" w:rsidP="00056A5F">
      <w:pPr>
        <w:jc w:val="center"/>
      </w:pPr>
      <w:r>
        <w:rPr>
          <w:noProof/>
        </w:rPr>
        <w:drawing>
          <wp:inline distT="0" distB="0" distL="0" distR="0" wp14:anchorId="5439D96C" wp14:editId="4A56F54D">
            <wp:extent cx="533400" cy="647700"/>
            <wp:effectExtent l="19050" t="0" r="0" b="0"/>
            <wp:docPr id="2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A5F" w:rsidRDefault="00056A5F" w:rsidP="00056A5F">
      <w:pPr>
        <w:jc w:val="center"/>
      </w:pPr>
    </w:p>
    <w:p w:rsidR="00056A5F" w:rsidRPr="007D4197" w:rsidRDefault="00056A5F" w:rsidP="00056A5F">
      <w:pPr>
        <w:jc w:val="center"/>
        <w:rPr>
          <w:b/>
          <w:sz w:val="28"/>
          <w:szCs w:val="28"/>
        </w:rPr>
      </w:pPr>
      <w:r w:rsidRPr="007D4197">
        <w:rPr>
          <w:b/>
          <w:sz w:val="28"/>
          <w:szCs w:val="28"/>
        </w:rPr>
        <w:t>ПОСТАНОВЛЕНИЕ</w:t>
      </w:r>
    </w:p>
    <w:p w:rsidR="00056A5F" w:rsidRDefault="00056A5F" w:rsidP="00056A5F">
      <w:pPr>
        <w:tabs>
          <w:tab w:val="left" w:pos="4140"/>
        </w:tabs>
        <w:ind w:right="21"/>
        <w:jc w:val="center"/>
        <w:rPr>
          <w:sz w:val="10"/>
        </w:rPr>
      </w:pPr>
    </w:p>
    <w:p w:rsidR="00056A5F" w:rsidRDefault="00056A5F" w:rsidP="00056A5F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056A5F" w:rsidRPr="006B5889" w:rsidRDefault="00056A5F" w:rsidP="00056A5F">
      <w:pPr>
        <w:tabs>
          <w:tab w:val="left" w:pos="4140"/>
        </w:tabs>
        <w:ind w:right="21"/>
        <w:jc w:val="right"/>
        <w:rPr>
          <w:b/>
        </w:rPr>
      </w:pPr>
      <w:r w:rsidRPr="006B5889">
        <w:rPr>
          <w:b/>
        </w:rPr>
        <w:t xml:space="preserve">№ 117 </w:t>
      </w:r>
    </w:p>
    <w:p w:rsidR="00056A5F" w:rsidRPr="006B5889" w:rsidRDefault="00056A5F" w:rsidP="00056A5F">
      <w:pPr>
        <w:tabs>
          <w:tab w:val="left" w:pos="4140"/>
        </w:tabs>
        <w:ind w:right="21"/>
        <w:rPr>
          <w:b/>
        </w:rPr>
      </w:pPr>
      <w:r w:rsidRPr="006B5889">
        <w:t>27 декабря 2016 года, 09.15</w:t>
      </w:r>
    </w:p>
    <w:p w:rsidR="00056A5F" w:rsidRPr="006B5889" w:rsidRDefault="00056A5F" w:rsidP="00056A5F">
      <w:pPr>
        <w:jc w:val="both"/>
      </w:pPr>
      <w:r w:rsidRPr="006B5889">
        <w:t xml:space="preserve">Место проведения: г. Ханты-Мансийск, ул. </w:t>
      </w:r>
      <w:proofErr w:type="gramStart"/>
      <w:r w:rsidRPr="006B5889">
        <w:t>Пионерская</w:t>
      </w:r>
      <w:proofErr w:type="gramEnd"/>
      <w:r w:rsidRPr="006B5889">
        <w:t>, 46, кабинет 12</w:t>
      </w:r>
    </w:p>
    <w:p w:rsidR="00056A5F" w:rsidRPr="006B5889" w:rsidRDefault="00056A5F" w:rsidP="00056A5F">
      <w:pPr>
        <w:jc w:val="both"/>
      </w:pPr>
      <w:r w:rsidRPr="006B5889">
        <w:t>Сведения об участниках заседания указаны в протоколе заседания Комиссии</w:t>
      </w:r>
    </w:p>
    <w:p w:rsidR="00056A5F" w:rsidRPr="006B5889" w:rsidRDefault="00056A5F" w:rsidP="00056A5F">
      <w:pPr>
        <w:jc w:val="both"/>
        <w:rPr>
          <w:b/>
        </w:rPr>
      </w:pPr>
    </w:p>
    <w:p w:rsidR="008047C3" w:rsidRDefault="008047C3" w:rsidP="00056A5F">
      <w:pPr>
        <w:jc w:val="both"/>
        <w:rPr>
          <w:b/>
        </w:rPr>
      </w:pPr>
      <w:r w:rsidRPr="00871EC9">
        <w:rPr>
          <w:b/>
          <w:bCs/>
        </w:rPr>
        <w:t xml:space="preserve">Об утверждении </w:t>
      </w:r>
      <w:r w:rsidRPr="00871EC9">
        <w:rPr>
          <w:b/>
        </w:rPr>
        <w:t>Регламента</w:t>
      </w:r>
    </w:p>
    <w:p w:rsidR="008047C3" w:rsidRDefault="008047C3" w:rsidP="00056A5F">
      <w:pPr>
        <w:jc w:val="both"/>
        <w:rPr>
          <w:b/>
        </w:rPr>
      </w:pPr>
      <w:r w:rsidRPr="00871EC9">
        <w:rPr>
          <w:b/>
        </w:rPr>
        <w:t>межведомственного взаимодействия субъектов</w:t>
      </w:r>
    </w:p>
    <w:p w:rsidR="008047C3" w:rsidRDefault="008047C3" w:rsidP="00056A5F">
      <w:pPr>
        <w:jc w:val="both"/>
        <w:rPr>
          <w:b/>
        </w:rPr>
      </w:pPr>
      <w:r w:rsidRPr="00871EC9">
        <w:rPr>
          <w:b/>
        </w:rPr>
        <w:t>системы профилактики безнадзорности</w:t>
      </w:r>
    </w:p>
    <w:p w:rsidR="008047C3" w:rsidRDefault="008047C3" w:rsidP="00056A5F">
      <w:pPr>
        <w:jc w:val="both"/>
        <w:rPr>
          <w:b/>
        </w:rPr>
      </w:pPr>
      <w:r w:rsidRPr="00871EC9">
        <w:rPr>
          <w:b/>
        </w:rPr>
        <w:t xml:space="preserve">и правонарушений несовершеннолетних </w:t>
      </w:r>
    </w:p>
    <w:p w:rsidR="008047C3" w:rsidRDefault="008047C3" w:rsidP="00056A5F">
      <w:pPr>
        <w:jc w:val="both"/>
        <w:rPr>
          <w:b/>
        </w:rPr>
      </w:pPr>
      <w:r w:rsidRPr="00871EC9">
        <w:rPr>
          <w:b/>
        </w:rPr>
        <w:t>и иных органов и организаций</w:t>
      </w:r>
    </w:p>
    <w:p w:rsidR="008047C3" w:rsidRDefault="008047C3" w:rsidP="00056A5F">
      <w:pPr>
        <w:jc w:val="both"/>
        <w:rPr>
          <w:b/>
        </w:rPr>
      </w:pPr>
      <w:r w:rsidRPr="00871EC9">
        <w:rPr>
          <w:b/>
        </w:rPr>
        <w:t xml:space="preserve">в городе Ханты-Мансийске при выявлении, учете </w:t>
      </w:r>
    </w:p>
    <w:p w:rsidR="008047C3" w:rsidRDefault="008047C3" w:rsidP="00056A5F">
      <w:pPr>
        <w:jc w:val="both"/>
        <w:rPr>
          <w:b/>
        </w:rPr>
      </w:pPr>
      <w:r w:rsidRPr="00871EC9">
        <w:rPr>
          <w:b/>
        </w:rPr>
        <w:t>и организации индивидуальной профилактической работы</w:t>
      </w:r>
    </w:p>
    <w:p w:rsidR="008047C3" w:rsidRDefault="008047C3" w:rsidP="00056A5F">
      <w:pPr>
        <w:jc w:val="both"/>
        <w:rPr>
          <w:b/>
        </w:rPr>
      </w:pPr>
      <w:r w:rsidRPr="00871EC9">
        <w:rPr>
          <w:b/>
        </w:rPr>
        <w:t>с несовершеннолетними, семьями, находящимися</w:t>
      </w:r>
    </w:p>
    <w:p w:rsidR="008047C3" w:rsidRDefault="008047C3" w:rsidP="00056A5F">
      <w:pPr>
        <w:jc w:val="both"/>
        <w:rPr>
          <w:b/>
        </w:rPr>
      </w:pPr>
      <w:r w:rsidRPr="00871EC9">
        <w:rPr>
          <w:b/>
        </w:rPr>
        <w:t>в социально опасном положении</w:t>
      </w:r>
    </w:p>
    <w:p w:rsidR="00056A5F" w:rsidRDefault="008047C3" w:rsidP="00056A5F">
      <w:pPr>
        <w:jc w:val="both"/>
        <w:rPr>
          <w:b/>
        </w:rPr>
      </w:pPr>
      <w:r w:rsidRPr="00871EC9">
        <w:rPr>
          <w:b/>
        </w:rPr>
        <w:t>или иной трудной жизненной ситу</w:t>
      </w:r>
      <w:r>
        <w:rPr>
          <w:b/>
        </w:rPr>
        <w:t>ации</w:t>
      </w:r>
    </w:p>
    <w:p w:rsidR="008047C3" w:rsidRPr="006B5889" w:rsidRDefault="008047C3" w:rsidP="00056A5F">
      <w:pPr>
        <w:jc w:val="both"/>
      </w:pPr>
    </w:p>
    <w:p w:rsidR="00056A5F" w:rsidRPr="006B5889" w:rsidRDefault="00056A5F" w:rsidP="00056A5F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6B5889">
        <w:t>В целях эффективной организации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</w:t>
      </w:r>
      <w:r w:rsidR="008047C3">
        <w:t xml:space="preserve"> </w:t>
      </w:r>
      <w:r w:rsidR="008047C3" w:rsidRPr="008047C3">
        <w:t>при выявлении, учете и организации индивидуальной профилактической работы с несовершеннолетними, семьями, находящимися в социально опасном положении или иной трудной жизненной ситуации</w:t>
      </w:r>
      <w:r w:rsidR="008047C3">
        <w:t>,</w:t>
      </w:r>
      <w:r w:rsidR="008047C3" w:rsidRPr="006B5889">
        <w:t xml:space="preserve"> </w:t>
      </w:r>
      <w:r w:rsidRPr="006B5889">
        <w:t>в соответствии с пунктами 4, 5, 7 положения о территориальной комиссии по делам несовершеннолетних и защите их прав в</w:t>
      </w:r>
      <w:proofErr w:type="gramEnd"/>
      <w:r w:rsidRPr="006B5889">
        <w:t xml:space="preserve"> </w:t>
      </w:r>
      <w:proofErr w:type="gramStart"/>
      <w:r w:rsidRPr="006B5889">
        <w:t>городе</w:t>
      </w:r>
      <w:proofErr w:type="gramEnd"/>
      <w:r w:rsidRPr="006B5889">
        <w:t xml:space="preserve"> Ханты-Мансийске, утвержденного постановлением Администрации города Ханты-Мансийска № 831 от 22.07.2016, комиссия постановила:</w:t>
      </w:r>
    </w:p>
    <w:p w:rsidR="00056A5F" w:rsidRPr="006B5889" w:rsidRDefault="00056A5F" w:rsidP="00056A5F">
      <w:pPr>
        <w:widowControl w:val="0"/>
        <w:autoSpaceDE w:val="0"/>
        <w:autoSpaceDN w:val="0"/>
        <w:adjustRightInd w:val="0"/>
        <w:ind w:firstLine="720"/>
        <w:jc w:val="both"/>
      </w:pPr>
    </w:p>
    <w:p w:rsidR="00056A5F" w:rsidRPr="006B5889" w:rsidRDefault="00056A5F" w:rsidP="00056A5F">
      <w:pPr>
        <w:ind w:firstLine="708"/>
        <w:jc w:val="both"/>
      </w:pPr>
      <w:r w:rsidRPr="006B5889">
        <w:t>1. Территориальной комиссии по делам несовершеннолетних и защите их прав в городе Ханты-Мансийске (И.А. Черкунова):</w:t>
      </w:r>
    </w:p>
    <w:p w:rsidR="00056A5F" w:rsidRPr="006B5889" w:rsidRDefault="00505339" w:rsidP="000C3EDF">
      <w:pPr>
        <w:ind w:firstLine="708"/>
        <w:jc w:val="both"/>
      </w:pPr>
      <w:r>
        <w:t xml:space="preserve">1.1. </w:t>
      </w:r>
      <w:proofErr w:type="gramStart"/>
      <w:r w:rsidR="00056A5F" w:rsidRPr="006B5889">
        <w:t>Утв</w:t>
      </w:r>
      <w:r w:rsidR="008047C3">
        <w:t xml:space="preserve">ердить настоящим постановлением </w:t>
      </w:r>
      <w:r w:rsidR="008047C3" w:rsidRPr="008047C3">
        <w:t>Регламент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несовершеннолетними, семьями, находящимися в социально опасном полож</w:t>
      </w:r>
      <w:r w:rsidR="008047C3">
        <w:t xml:space="preserve">ении или иной трудной жизненной </w:t>
      </w:r>
      <w:r w:rsidR="008047C3" w:rsidRPr="008047C3">
        <w:t>ситуации</w:t>
      </w:r>
      <w:r w:rsidR="008047C3">
        <w:t xml:space="preserve"> (далее по тексту - Регламент межведомственного взаимодействия) </w:t>
      </w:r>
      <w:r w:rsidR="00056A5F" w:rsidRPr="006B5889">
        <w:t>согласно приложению</w:t>
      </w:r>
      <w:r w:rsidR="000C3EDF">
        <w:t xml:space="preserve"> 1</w:t>
      </w:r>
      <w:r w:rsidR="008047C3">
        <w:t xml:space="preserve">. </w:t>
      </w:r>
      <w:proofErr w:type="gramEnd"/>
    </w:p>
    <w:p w:rsidR="000C3EDF" w:rsidRPr="00505339" w:rsidRDefault="00056A5F" w:rsidP="00505339">
      <w:pPr>
        <w:jc w:val="both"/>
        <w:rPr>
          <w:b/>
        </w:rPr>
      </w:pPr>
      <w:r w:rsidRPr="006B5889">
        <w:tab/>
        <w:t xml:space="preserve">1.2. </w:t>
      </w:r>
      <w:r w:rsidR="000C3EDF">
        <w:t>Утвердить состав рабочей группы при территориальной комиссии по делам несовершеннолетних и защите их прав в городе Ханты-Мансийске согласно приложению 2.</w:t>
      </w:r>
    </w:p>
    <w:p w:rsidR="002A514B" w:rsidRDefault="000C3EDF" w:rsidP="00056A5F">
      <w:pPr>
        <w:ind w:firstLine="708"/>
        <w:jc w:val="both"/>
      </w:pPr>
      <w:r>
        <w:t>1.3</w:t>
      </w:r>
      <w:r w:rsidR="00505339">
        <w:t>. Считать утратившим</w:t>
      </w:r>
      <w:r w:rsidR="00FB561C">
        <w:t>и</w:t>
      </w:r>
      <w:r w:rsidR="00505339">
        <w:t xml:space="preserve"> силу</w:t>
      </w:r>
      <w:r w:rsidR="002A514B">
        <w:t>:</w:t>
      </w:r>
    </w:p>
    <w:p w:rsidR="00056A5F" w:rsidRDefault="00505339" w:rsidP="00056A5F">
      <w:pPr>
        <w:ind w:firstLine="708"/>
        <w:jc w:val="both"/>
      </w:pPr>
      <w:r>
        <w:t xml:space="preserve"> постановление</w:t>
      </w:r>
      <w:r w:rsidR="000C3EDF">
        <w:t xml:space="preserve"> территориальной комиссии по делам несовершеннолетних и защите их прав в городе Ханты-Мансийске № 81 от 23 июля 2015 года «</w:t>
      </w:r>
      <w:r w:rsidR="000C3EDF" w:rsidRPr="00C60308">
        <w:t>Об утверждении состава рабочей группы при территориальной комиссии по делам несовершеннолетних и защите их прав в городе Ханты-Мансийске»</w:t>
      </w:r>
      <w:r w:rsidR="002A514B">
        <w:t>,</w:t>
      </w:r>
    </w:p>
    <w:p w:rsidR="00FB561C" w:rsidRPr="00FB561C" w:rsidRDefault="002A514B" w:rsidP="00FB561C">
      <w:pPr>
        <w:ind w:firstLine="708"/>
        <w:jc w:val="both"/>
        <w:rPr>
          <w:b/>
        </w:rPr>
      </w:pPr>
      <w:r>
        <w:t xml:space="preserve">пункт 1.2 </w:t>
      </w:r>
      <w:r w:rsidR="00B24540">
        <w:t>постановления</w:t>
      </w:r>
      <w:r>
        <w:t xml:space="preserve"> территориальной комиссии по делам несовершеннолетних и защите их пр</w:t>
      </w:r>
      <w:r w:rsidR="00FB561C">
        <w:t>ав в городе Ханты-Мансийске № 90</w:t>
      </w:r>
      <w:r>
        <w:t xml:space="preserve"> от </w:t>
      </w:r>
      <w:r w:rsidR="00FB561C">
        <w:t>25 декабря 2014 года «</w:t>
      </w:r>
      <w:r w:rsidR="00FB561C" w:rsidRPr="00FB561C">
        <w:t>Об утверждении плана деятельности территориальной комиссии по делам несовершеннолетних и защите их прав в городе Ханты-Мансийске на 2015 год, иных документов</w:t>
      </w:r>
      <w:r w:rsidR="00FB561C">
        <w:t xml:space="preserve">, </w:t>
      </w:r>
      <w:r w:rsidR="00FB561C" w:rsidRPr="00FB561C">
        <w:t>регламентирующих</w:t>
      </w:r>
      <w:r w:rsidR="00FB561C">
        <w:rPr>
          <w:b/>
        </w:rPr>
        <w:t xml:space="preserve"> </w:t>
      </w:r>
      <w:r w:rsidR="00FB561C" w:rsidRPr="00FB561C">
        <w:t>межведомственное взаимодействие</w:t>
      </w:r>
      <w:r w:rsidR="00B24540">
        <w:t>».</w:t>
      </w:r>
    </w:p>
    <w:p w:rsidR="002A514B" w:rsidRPr="006B5889" w:rsidRDefault="002A514B" w:rsidP="00056A5F">
      <w:pPr>
        <w:ind w:firstLine="708"/>
        <w:jc w:val="both"/>
      </w:pPr>
    </w:p>
    <w:p w:rsidR="00505339" w:rsidRDefault="00505339" w:rsidP="00056A5F">
      <w:pPr>
        <w:ind w:firstLine="708"/>
        <w:jc w:val="both"/>
      </w:pPr>
      <w:r>
        <w:t>Срок исполнения: 27 декабря 2016 года.</w:t>
      </w:r>
    </w:p>
    <w:p w:rsidR="00505339" w:rsidRDefault="00505339" w:rsidP="00056A5F">
      <w:pPr>
        <w:ind w:firstLine="708"/>
        <w:jc w:val="both"/>
      </w:pPr>
    </w:p>
    <w:p w:rsidR="00056A5F" w:rsidRPr="006B5889" w:rsidRDefault="00056A5F" w:rsidP="00056A5F">
      <w:pPr>
        <w:ind w:firstLine="708"/>
        <w:jc w:val="both"/>
      </w:pPr>
      <w:r w:rsidRPr="006B5889">
        <w:t xml:space="preserve">2. </w:t>
      </w:r>
      <w:proofErr w:type="gramStart"/>
      <w:r w:rsidR="002A514B" w:rsidRPr="00773DDA">
        <w:t>Департаменту образования (Ю.М. Личкун), Управлению физической культуры, спорта и молодежной политики (</w:t>
      </w:r>
      <w:r w:rsidR="002A514B">
        <w:t>О.А. Киприянова</w:t>
      </w:r>
      <w:r w:rsidR="002A514B" w:rsidRPr="00773DDA">
        <w:t>), Управлению опеки и попечительства (Т.В. Бормотова),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</w:t>
      </w:r>
      <w:r w:rsidR="002A514B">
        <w:t xml:space="preserve">Е.Л. </w:t>
      </w:r>
      <w:proofErr w:type="spellStart"/>
      <w:r w:rsidR="002A514B">
        <w:t>Белкова</w:t>
      </w:r>
      <w:proofErr w:type="spellEnd"/>
      <w:r w:rsidR="002A514B" w:rsidRPr="00773DDA">
        <w:t xml:space="preserve">), </w:t>
      </w:r>
      <w:r w:rsidR="002A514B">
        <w:t xml:space="preserve">межмуниципальному отделу Министерства внутренних дел Российской Федерации «Ханты-Мансийский» (В.В. Носов), </w:t>
      </w:r>
      <w:r w:rsidR="002A514B" w:rsidRPr="00773DDA">
        <w:t>бюджетному учреждению Ханты-Мансийского автономного округа-Югры «Окружная</w:t>
      </w:r>
      <w:proofErr w:type="gramEnd"/>
      <w:r w:rsidR="002A514B" w:rsidRPr="00773DDA">
        <w:t xml:space="preserve"> клиническая больница» (</w:t>
      </w:r>
      <w:r w:rsidR="00E63713">
        <w:t xml:space="preserve">Е.И. </w:t>
      </w:r>
      <w:proofErr w:type="spellStart"/>
      <w:r w:rsidR="00E63713" w:rsidRPr="00E63713">
        <w:rPr>
          <w:rStyle w:val="a5"/>
          <w:b w:val="0"/>
        </w:rPr>
        <w:t>Кутефа</w:t>
      </w:r>
      <w:proofErr w:type="spellEnd"/>
      <w:r w:rsidR="002A514B" w:rsidRPr="00773DDA">
        <w:t xml:space="preserve">), казенному учреждению Ханты-Мансийского автономного округа-Югры «Ханты-Мансийский центр занятости населения» (А.В. Пастухов), филиалу по городу Ханты-Мансийску и Ханты-Мансийскому району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округу-Югре» (Р.Д. </w:t>
      </w:r>
      <w:proofErr w:type="spellStart"/>
      <w:r w:rsidR="002A514B" w:rsidRPr="00773DDA">
        <w:t>Аглиул</w:t>
      </w:r>
      <w:r w:rsidR="002A514B">
        <w:t>л</w:t>
      </w:r>
      <w:r w:rsidR="002A514B" w:rsidRPr="00773DDA">
        <w:t>ин</w:t>
      </w:r>
      <w:proofErr w:type="spellEnd"/>
      <w:r w:rsidR="002A514B" w:rsidRPr="00773DDA">
        <w:t>):</w:t>
      </w:r>
    </w:p>
    <w:p w:rsidR="000975AD" w:rsidRPr="006B5889" w:rsidRDefault="000975AD" w:rsidP="00430039">
      <w:pPr>
        <w:ind w:firstLine="708"/>
        <w:jc w:val="both"/>
      </w:pPr>
      <w:r>
        <w:t xml:space="preserve">Довести до сведения коллективов, в том числе подведомственных учреждений Регламент </w:t>
      </w:r>
      <w:r w:rsidR="00445ADD">
        <w:t>межведомственного взаимодействия</w:t>
      </w:r>
      <w:r>
        <w:t>, утвержденный</w:t>
      </w:r>
      <w:r w:rsidR="00056A5F" w:rsidRPr="006B5889">
        <w:t xml:space="preserve"> пунктом 1 настоящего постановления</w:t>
      </w:r>
      <w:r w:rsidR="00430039">
        <w:t>, у</w:t>
      </w:r>
      <w:r>
        <w:t xml:space="preserve">честь в работе </w:t>
      </w:r>
      <w:r w:rsidR="00430039">
        <w:t xml:space="preserve">исполнение положений нормативного документа </w:t>
      </w:r>
      <w:r>
        <w:t>в рамках предоставленной компетенции</w:t>
      </w:r>
      <w:r w:rsidR="00430039">
        <w:t>.</w:t>
      </w:r>
      <w:r>
        <w:t xml:space="preserve"> </w:t>
      </w:r>
    </w:p>
    <w:p w:rsidR="00056A5F" w:rsidRDefault="00056A5F" w:rsidP="00056A5F">
      <w:pPr>
        <w:ind w:firstLine="708"/>
        <w:jc w:val="both"/>
      </w:pPr>
      <w:r w:rsidRPr="006B5889">
        <w:t>Срок исполнения:</w:t>
      </w:r>
      <w:r w:rsidR="00445ADD">
        <w:t xml:space="preserve"> </w:t>
      </w:r>
      <w:r w:rsidR="005121B6">
        <w:t>до 1 февраля 2017</w:t>
      </w:r>
      <w:r w:rsidR="00E97146">
        <w:t xml:space="preserve"> года.</w:t>
      </w:r>
      <w:bookmarkStart w:id="0" w:name="_GoBack"/>
      <w:bookmarkEnd w:id="0"/>
    </w:p>
    <w:p w:rsidR="00E97146" w:rsidRDefault="00E97146" w:rsidP="00056A5F">
      <w:pPr>
        <w:ind w:firstLine="708"/>
        <w:jc w:val="both"/>
      </w:pPr>
    </w:p>
    <w:p w:rsidR="00E97146" w:rsidRDefault="00E97146" w:rsidP="00E97146">
      <w:pPr>
        <w:ind w:firstLine="708"/>
        <w:jc w:val="both"/>
      </w:pPr>
      <w:r>
        <w:t>3.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E97146" w:rsidRDefault="00E97146" w:rsidP="00E97146">
      <w:pPr>
        <w:ind w:firstLine="708"/>
        <w:jc w:val="both"/>
      </w:pPr>
      <w:r>
        <w:t xml:space="preserve">Принять меры по обеспечению деятельности рабочей группы при территориальной комиссии по делам несовершеннолетних и защите их прав в городе Ханты-Мансийске в соответствии с </w:t>
      </w:r>
      <w:r>
        <w:rPr>
          <w:color w:val="000000"/>
        </w:rPr>
        <w:t xml:space="preserve">Регламентом межведомственного взаимодействия, утвержденного </w:t>
      </w:r>
      <w:r w:rsidRPr="006B5889">
        <w:t>пунктом 1 настоящего постановления</w:t>
      </w:r>
      <w:r>
        <w:t>.</w:t>
      </w:r>
    </w:p>
    <w:p w:rsidR="00E97146" w:rsidRDefault="00E97146" w:rsidP="00E97146">
      <w:pPr>
        <w:jc w:val="both"/>
      </w:pPr>
      <w:r>
        <w:t xml:space="preserve"> </w:t>
      </w:r>
      <w:r>
        <w:tab/>
        <w:t>Срок исполнения: с 2</w:t>
      </w:r>
      <w:r w:rsidR="00996A67">
        <w:t>7 декабря 2016 года на период действия настоящего постановления.</w:t>
      </w:r>
    </w:p>
    <w:p w:rsidR="00E97146" w:rsidRDefault="00E97146" w:rsidP="00056A5F">
      <w:pPr>
        <w:ind w:firstLine="708"/>
        <w:jc w:val="both"/>
      </w:pPr>
    </w:p>
    <w:p w:rsidR="00E97146" w:rsidRPr="006B5889" w:rsidRDefault="00E97146" w:rsidP="00056A5F">
      <w:pPr>
        <w:ind w:firstLine="708"/>
        <w:jc w:val="both"/>
      </w:pPr>
    </w:p>
    <w:p w:rsidR="006B5889" w:rsidRPr="006B5889" w:rsidRDefault="006B5889" w:rsidP="00996A67">
      <w:pPr>
        <w:jc w:val="both"/>
      </w:pPr>
    </w:p>
    <w:p w:rsidR="00056A5F" w:rsidRPr="006B5889" w:rsidRDefault="00056A5F" w:rsidP="00056A5F">
      <w:pPr>
        <w:widowControl w:val="0"/>
        <w:autoSpaceDE w:val="0"/>
        <w:autoSpaceDN w:val="0"/>
        <w:adjustRightInd w:val="0"/>
        <w:ind w:firstLine="708"/>
        <w:jc w:val="both"/>
      </w:pPr>
      <w:r w:rsidRPr="006B5889">
        <w:t>Председатель комиссии                                                           И.А. Черкунова</w:t>
      </w:r>
    </w:p>
    <w:p w:rsidR="003E2C86" w:rsidRDefault="003E2C86"/>
    <w:sectPr w:rsidR="003E2C86" w:rsidSect="00056A5F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A2"/>
    <w:rsid w:val="00056A5F"/>
    <w:rsid w:val="000975AD"/>
    <w:rsid w:val="000C3EDF"/>
    <w:rsid w:val="002A514B"/>
    <w:rsid w:val="003E2C86"/>
    <w:rsid w:val="00430039"/>
    <w:rsid w:val="00445ADD"/>
    <w:rsid w:val="00505339"/>
    <w:rsid w:val="005121B6"/>
    <w:rsid w:val="00615368"/>
    <w:rsid w:val="006B5889"/>
    <w:rsid w:val="008047C3"/>
    <w:rsid w:val="00996A67"/>
    <w:rsid w:val="00B24540"/>
    <w:rsid w:val="00B836A2"/>
    <w:rsid w:val="00E63713"/>
    <w:rsid w:val="00E97146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5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63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5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63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8</cp:revision>
  <cp:lastPrinted>2016-12-21T07:37:00Z</cp:lastPrinted>
  <dcterms:created xsi:type="dcterms:W3CDTF">2016-12-21T07:00:00Z</dcterms:created>
  <dcterms:modified xsi:type="dcterms:W3CDTF">2016-12-29T10:36:00Z</dcterms:modified>
</cp:coreProperties>
</file>