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7B" w:rsidRDefault="0033397B" w:rsidP="0033397B">
      <w:pPr>
        <w:jc w:val="center"/>
        <w:rPr>
          <w:sz w:val="28"/>
          <w:szCs w:val="28"/>
        </w:rPr>
      </w:pPr>
    </w:p>
    <w:p w:rsidR="0033397B" w:rsidRPr="0033397B" w:rsidRDefault="0033397B" w:rsidP="0033397B">
      <w:pPr>
        <w:jc w:val="center"/>
        <w:rPr>
          <w:b/>
          <w:sz w:val="28"/>
          <w:szCs w:val="28"/>
        </w:rPr>
      </w:pPr>
      <w:r w:rsidRPr="0033397B">
        <w:rPr>
          <w:b/>
          <w:sz w:val="28"/>
          <w:szCs w:val="28"/>
        </w:rPr>
        <w:t>Городской округ Ханты-Мансийск</w:t>
      </w:r>
    </w:p>
    <w:p w:rsidR="0033397B" w:rsidRDefault="0033397B" w:rsidP="0033397B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Ханты-Мансийского автономного округа – Югры</w:t>
      </w:r>
    </w:p>
    <w:p w:rsidR="00DE507A" w:rsidRDefault="00DE507A" w:rsidP="00DE507A">
      <w:pPr>
        <w:jc w:val="center"/>
        <w:rPr>
          <w:noProof/>
        </w:rPr>
      </w:pPr>
    </w:p>
    <w:p w:rsidR="00DE507A" w:rsidRDefault="00DE507A" w:rsidP="00DE507A">
      <w:pPr>
        <w:jc w:val="center"/>
        <w:rPr>
          <w:b/>
          <w:sz w:val="28"/>
        </w:rPr>
      </w:pPr>
      <w:r w:rsidRPr="00C31178">
        <w:rPr>
          <w:b/>
          <w:sz w:val="28"/>
        </w:rPr>
        <w:t>АДМИНИСТРАЦИЯ ГОРОДА ХАНТЫ-МАНСИЙСКА</w:t>
      </w:r>
    </w:p>
    <w:p w:rsidR="00DE507A" w:rsidRPr="007F0A68" w:rsidRDefault="00DE507A" w:rsidP="00DE507A">
      <w:pPr>
        <w:jc w:val="center"/>
        <w:rPr>
          <w:b/>
        </w:rPr>
      </w:pPr>
    </w:p>
    <w:p w:rsidR="00DE507A" w:rsidRPr="009047DF" w:rsidRDefault="00DE507A" w:rsidP="00DE507A">
      <w:pPr>
        <w:jc w:val="center"/>
        <w:rPr>
          <w:b/>
          <w:sz w:val="28"/>
        </w:rPr>
      </w:pPr>
      <w:r w:rsidRPr="00C31178">
        <w:rPr>
          <w:b/>
          <w:sz w:val="28"/>
        </w:rPr>
        <w:t>ПОСТАНОВЛЕНИЕ</w:t>
      </w:r>
    </w:p>
    <w:p w:rsidR="00DE507A" w:rsidRDefault="00DE507A" w:rsidP="00DE507A">
      <w:pPr>
        <w:ind w:left="284" w:firstLine="964"/>
        <w:jc w:val="both"/>
        <w:rPr>
          <w:sz w:val="28"/>
        </w:rPr>
      </w:pPr>
    </w:p>
    <w:p w:rsidR="00655777" w:rsidRDefault="00655777" w:rsidP="00655777">
      <w:pPr>
        <w:jc w:val="both"/>
        <w:rPr>
          <w:sz w:val="28"/>
        </w:rPr>
      </w:pPr>
      <w:r>
        <w:rPr>
          <w:sz w:val="28"/>
        </w:rPr>
        <w:t xml:space="preserve">от </w:t>
      </w:r>
      <w:r w:rsidR="00012EE9">
        <w:rPr>
          <w:sz w:val="28"/>
        </w:rPr>
        <w:t>07.04.</w:t>
      </w:r>
      <w:r>
        <w:rPr>
          <w:sz w:val="28"/>
        </w:rPr>
        <w:t xml:space="preserve">2020                                                                            </w:t>
      </w:r>
      <w:r w:rsidR="00012EE9">
        <w:rPr>
          <w:sz w:val="28"/>
        </w:rPr>
        <w:t xml:space="preserve">                     </w:t>
      </w:r>
      <w:r>
        <w:rPr>
          <w:sz w:val="28"/>
        </w:rPr>
        <w:t>№</w:t>
      </w:r>
      <w:r w:rsidR="00012EE9">
        <w:rPr>
          <w:sz w:val="28"/>
        </w:rPr>
        <w:t>392</w:t>
      </w:r>
    </w:p>
    <w:p w:rsidR="001C4143" w:rsidRDefault="001C4143" w:rsidP="001E4EA5">
      <w:pPr>
        <w:jc w:val="both"/>
        <w:rPr>
          <w:sz w:val="28"/>
        </w:rPr>
      </w:pPr>
    </w:p>
    <w:p w:rsidR="00655777" w:rsidRDefault="00655777" w:rsidP="001E4EA5">
      <w:pPr>
        <w:jc w:val="both"/>
        <w:rPr>
          <w:sz w:val="28"/>
        </w:rPr>
      </w:pPr>
    </w:p>
    <w:p w:rsidR="00177D9D" w:rsidRDefault="00177D9D" w:rsidP="001E4EA5">
      <w:pPr>
        <w:jc w:val="both"/>
        <w:rPr>
          <w:sz w:val="28"/>
        </w:rPr>
      </w:pPr>
    </w:p>
    <w:p w:rsidR="00177D9D" w:rsidRDefault="00177D9D" w:rsidP="00177D9D">
      <w:pPr>
        <w:rPr>
          <w:sz w:val="28"/>
          <w:szCs w:val="28"/>
        </w:rPr>
      </w:pPr>
      <w:r w:rsidRPr="00FD189C">
        <w:rPr>
          <w:sz w:val="28"/>
          <w:szCs w:val="28"/>
        </w:rPr>
        <w:t>О подготовке проекта</w:t>
      </w:r>
      <w:r>
        <w:rPr>
          <w:sz w:val="28"/>
          <w:szCs w:val="28"/>
        </w:rPr>
        <w:t xml:space="preserve"> </w:t>
      </w:r>
    </w:p>
    <w:p w:rsidR="00177D9D" w:rsidRPr="00FD189C" w:rsidRDefault="00177D9D" w:rsidP="00177D9D">
      <w:pPr>
        <w:rPr>
          <w:sz w:val="28"/>
          <w:szCs w:val="28"/>
        </w:rPr>
      </w:pPr>
      <w:r>
        <w:rPr>
          <w:sz w:val="28"/>
          <w:szCs w:val="28"/>
        </w:rPr>
        <w:t>о внесении</w:t>
      </w:r>
      <w:r w:rsidRPr="00FD189C">
        <w:rPr>
          <w:sz w:val="28"/>
          <w:szCs w:val="28"/>
        </w:rPr>
        <w:t xml:space="preserve"> изменений </w:t>
      </w:r>
    </w:p>
    <w:p w:rsidR="00177D9D" w:rsidRDefault="00177D9D" w:rsidP="00177D9D">
      <w:pPr>
        <w:rPr>
          <w:sz w:val="28"/>
          <w:szCs w:val="28"/>
        </w:rPr>
      </w:pPr>
      <w:r w:rsidRPr="00FD189C">
        <w:rPr>
          <w:sz w:val="28"/>
          <w:szCs w:val="28"/>
        </w:rPr>
        <w:t>в Правила землепользования</w:t>
      </w:r>
    </w:p>
    <w:p w:rsidR="00177D9D" w:rsidRDefault="00177D9D" w:rsidP="00177D9D">
      <w:pPr>
        <w:rPr>
          <w:sz w:val="28"/>
          <w:szCs w:val="28"/>
        </w:rPr>
      </w:pPr>
      <w:r w:rsidRPr="00FD189C">
        <w:rPr>
          <w:sz w:val="28"/>
          <w:szCs w:val="28"/>
        </w:rPr>
        <w:t xml:space="preserve">и застройки территории </w:t>
      </w:r>
    </w:p>
    <w:p w:rsidR="00177D9D" w:rsidRPr="00FD189C" w:rsidRDefault="00177D9D" w:rsidP="00177D9D">
      <w:pPr>
        <w:rPr>
          <w:sz w:val="28"/>
          <w:szCs w:val="28"/>
        </w:rPr>
      </w:pPr>
      <w:r w:rsidRPr="00FD189C">
        <w:rPr>
          <w:sz w:val="28"/>
          <w:szCs w:val="28"/>
        </w:rPr>
        <w:t>города Ханты-Мансийска</w:t>
      </w:r>
    </w:p>
    <w:p w:rsidR="00177D9D" w:rsidRDefault="00177D9D" w:rsidP="00177D9D">
      <w:pPr>
        <w:rPr>
          <w:sz w:val="28"/>
          <w:szCs w:val="28"/>
        </w:rPr>
      </w:pPr>
    </w:p>
    <w:p w:rsidR="00177D9D" w:rsidRPr="00FD189C" w:rsidRDefault="00177D9D" w:rsidP="00177D9D">
      <w:pPr>
        <w:rPr>
          <w:sz w:val="28"/>
          <w:szCs w:val="28"/>
        </w:rPr>
      </w:pPr>
    </w:p>
    <w:p w:rsidR="00177D9D" w:rsidRPr="00177D9D" w:rsidRDefault="00177D9D" w:rsidP="00177D9D">
      <w:pPr>
        <w:ind w:firstLine="900"/>
        <w:jc w:val="both"/>
        <w:rPr>
          <w:sz w:val="28"/>
          <w:szCs w:val="28"/>
        </w:rPr>
      </w:pPr>
      <w:r w:rsidRPr="00177D9D">
        <w:rPr>
          <w:sz w:val="28"/>
          <w:szCs w:val="28"/>
        </w:rPr>
        <w:t xml:space="preserve">С целью подготовки проекта о внесении изменений в Правила землепользования и застройки территории города Ханты-Мансийска, утвержденные решением Думы города Ханты-Мансийска от 26.09.2008 №590, в соответствии со статьями 31-33 Градостроительного кодекса Российской Федерации, пунктом 26 части 1 статьи 16 Федерального закона от 06.10.2003 №131-ФЗ «Об общих принципах организации местного самоуправления в Российской Федерации», учитывая заключение комиссии по землепользованию и застройке города Ханты-Мансийска               от 10.12.2019, руководствуясь статьей 71 Устава города Ханты-Мансийска: </w:t>
      </w:r>
    </w:p>
    <w:p w:rsidR="00177D9D" w:rsidRPr="00177D9D" w:rsidRDefault="00177D9D" w:rsidP="00177D9D">
      <w:pPr>
        <w:ind w:firstLine="709"/>
        <w:jc w:val="both"/>
        <w:rPr>
          <w:rStyle w:val="FontStyle11"/>
          <w:sz w:val="28"/>
          <w:szCs w:val="28"/>
        </w:rPr>
      </w:pPr>
      <w:r w:rsidRPr="00177D9D">
        <w:rPr>
          <w:sz w:val="28"/>
          <w:szCs w:val="28"/>
        </w:rPr>
        <w:t xml:space="preserve">1.Комиссии по землепользованию и застройке города                        Ханты-Мансийска обеспечить в срок до 16.04.2020 подготовку проекта              о внесении изменений в Правила землепользования и застройки города Ханты-Мансийска согласно приложению к настоящему постановлению             </w:t>
      </w:r>
      <w:r w:rsidRPr="00177D9D">
        <w:rPr>
          <w:rStyle w:val="FontStyle11"/>
          <w:sz w:val="28"/>
          <w:szCs w:val="28"/>
        </w:rPr>
        <w:t>с учетом предложений, поступивших в комиссию по землепользованию</w:t>
      </w:r>
      <w:r>
        <w:rPr>
          <w:rStyle w:val="FontStyle11"/>
          <w:sz w:val="28"/>
          <w:szCs w:val="28"/>
        </w:rPr>
        <w:t xml:space="preserve">               </w:t>
      </w:r>
      <w:r w:rsidRPr="00177D9D">
        <w:rPr>
          <w:rStyle w:val="FontStyle11"/>
          <w:sz w:val="28"/>
          <w:szCs w:val="28"/>
        </w:rPr>
        <w:t xml:space="preserve"> и застройке города Ханты-Мансийска.</w:t>
      </w:r>
    </w:p>
    <w:p w:rsidR="00177D9D" w:rsidRDefault="00177D9D" w:rsidP="00177D9D">
      <w:pPr>
        <w:ind w:firstLine="709"/>
        <w:jc w:val="both"/>
        <w:rPr>
          <w:sz w:val="28"/>
          <w:szCs w:val="28"/>
        </w:rPr>
      </w:pPr>
      <w:r w:rsidRPr="00177D9D">
        <w:rPr>
          <w:sz w:val="28"/>
          <w:szCs w:val="28"/>
        </w:rPr>
        <w:t xml:space="preserve">2.Установить, что предложения по внесению изменений в Правила землепользования и застройки территории города Ханты-Мансийска направляются в адрес </w:t>
      </w:r>
      <w:r>
        <w:rPr>
          <w:sz w:val="28"/>
          <w:szCs w:val="28"/>
        </w:rPr>
        <w:t>к</w:t>
      </w:r>
      <w:r w:rsidRPr="00177D9D">
        <w:rPr>
          <w:sz w:val="28"/>
          <w:szCs w:val="28"/>
        </w:rPr>
        <w:t>омиссии по землепользованию и застройке</w:t>
      </w:r>
      <w:r>
        <w:rPr>
          <w:sz w:val="28"/>
          <w:szCs w:val="28"/>
        </w:rPr>
        <w:t xml:space="preserve">           </w:t>
      </w:r>
      <w:r w:rsidRPr="00177D9D">
        <w:rPr>
          <w:sz w:val="28"/>
          <w:szCs w:val="28"/>
        </w:rPr>
        <w:t xml:space="preserve"> города Ханты-Мансийска (ул.</w:t>
      </w:r>
      <w:r>
        <w:rPr>
          <w:sz w:val="28"/>
          <w:szCs w:val="28"/>
        </w:rPr>
        <w:t>Калинина, д.</w:t>
      </w:r>
      <w:r w:rsidRPr="00177D9D">
        <w:rPr>
          <w:sz w:val="28"/>
          <w:szCs w:val="28"/>
        </w:rPr>
        <w:t xml:space="preserve">26, кабинет </w:t>
      </w:r>
      <w:r>
        <w:rPr>
          <w:sz w:val="28"/>
          <w:szCs w:val="28"/>
        </w:rPr>
        <w:t>№</w:t>
      </w:r>
      <w:r w:rsidRPr="00177D9D">
        <w:rPr>
          <w:sz w:val="28"/>
          <w:szCs w:val="28"/>
        </w:rPr>
        <w:t xml:space="preserve">305, контактный телефон 32-57-97, Департамент градостроительства и архитектуры Администрации города Ханты-Мансийска) до 17.15 час. </w:t>
      </w:r>
      <w:r>
        <w:rPr>
          <w:sz w:val="28"/>
          <w:szCs w:val="28"/>
        </w:rPr>
        <w:t>15</w:t>
      </w:r>
      <w:r w:rsidRPr="00177D9D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177D9D">
        <w:rPr>
          <w:sz w:val="28"/>
          <w:szCs w:val="28"/>
        </w:rPr>
        <w:t>.2020.</w:t>
      </w:r>
    </w:p>
    <w:p w:rsidR="00177D9D" w:rsidRDefault="00177D9D" w:rsidP="00177D9D">
      <w:pPr>
        <w:ind w:firstLine="900"/>
        <w:jc w:val="both"/>
        <w:rPr>
          <w:sz w:val="28"/>
          <w:szCs w:val="28"/>
        </w:rPr>
      </w:pPr>
      <w:r w:rsidRPr="00CC1B90">
        <w:rPr>
          <w:sz w:val="28"/>
          <w:szCs w:val="28"/>
        </w:rPr>
        <w:t>3.Опубликовать настоящее постановление в газете «Самарово</w:t>
      </w:r>
      <w:r>
        <w:rPr>
          <w:sz w:val="28"/>
          <w:szCs w:val="28"/>
        </w:rPr>
        <w:t xml:space="preserve"> – </w:t>
      </w:r>
      <w:r w:rsidRPr="00CC1B90">
        <w:rPr>
          <w:sz w:val="28"/>
          <w:szCs w:val="28"/>
        </w:rPr>
        <w:t>Ханты-Мансийск» и разместить на Официальном информационном портале органов местного самоуправления города Ханты-Мансийска</w:t>
      </w:r>
      <w:r w:rsidR="00E657F3">
        <w:rPr>
          <w:sz w:val="28"/>
          <w:szCs w:val="28"/>
        </w:rPr>
        <w:t xml:space="preserve">             </w:t>
      </w:r>
      <w:r w:rsidRPr="00CC1B90">
        <w:rPr>
          <w:sz w:val="28"/>
          <w:szCs w:val="28"/>
        </w:rPr>
        <w:t xml:space="preserve"> в сети</w:t>
      </w:r>
      <w:r w:rsidR="00430549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Интернет не позднее, чем по истечении десяти дней со дня издания настоящего постановления.</w:t>
      </w:r>
    </w:p>
    <w:p w:rsidR="00177D9D" w:rsidRDefault="00177D9D" w:rsidP="00177D9D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4.Контроль за выполнением настоящего постановления возложить на первого заместителя Главы города Ханты-Мансийска Дунаевскую Н.А. </w:t>
      </w:r>
    </w:p>
    <w:p w:rsidR="00177D9D" w:rsidRDefault="00177D9D" w:rsidP="00177D9D">
      <w:pPr>
        <w:jc w:val="both"/>
        <w:rPr>
          <w:sz w:val="28"/>
          <w:szCs w:val="28"/>
        </w:rPr>
      </w:pPr>
    </w:p>
    <w:p w:rsidR="00177D9D" w:rsidRDefault="00177D9D" w:rsidP="00177D9D">
      <w:pPr>
        <w:jc w:val="both"/>
        <w:rPr>
          <w:sz w:val="28"/>
          <w:szCs w:val="28"/>
        </w:rPr>
      </w:pPr>
    </w:p>
    <w:p w:rsidR="00177D9D" w:rsidRDefault="00177D9D" w:rsidP="00177D9D">
      <w:pPr>
        <w:jc w:val="both"/>
        <w:rPr>
          <w:sz w:val="28"/>
          <w:szCs w:val="28"/>
        </w:rPr>
      </w:pPr>
    </w:p>
    <w:p w:rsidR="00177D9D" w:rsidRDefault="00177D9D" w:rsidP="00177D9D">
      <w:pPr>
        <w:jc w:val="both"/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  <w:r w:rsidRPr="00FD189C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FD189C">
        <w:rPr>
          <w:sz w:val="28"/>
          <w:szCs w:val="28"/>
        </w:rPr>
        <w:t xml:space="preserve"> города</w:t>
      </w:r>
    </w:p>
    <w:p w:rsidR="00177D9D" w:rsidRPr="00FD189C" w:rsidRDefault="00177D9D" w:rsidP="00177D9D">
      <w:pPr>
        <w:jc w:val="both"/>
        <w:rPr>
          <w:sz w:val="28"/>
          <w:szCs w:val="28"/>
        </w:rPr>
      </w:pPr>
      <w:r w:rsidRPr="00FD189C">
        <w:rPr>
          <w:sz w:val="28"/>
          <w:szCs w:val="28"/>
        </w:rPr>
        <w:t>Ханты-Мансийска</w:t>
      </w:r>
      <w:r>
        <w:rPr>
          <w:sz w:val="28"/>
          <w:szCs w:val="28"/>
        </w:rPr>
        <w:t xml:space="preserve">                                                                              М.П.Ряшин</w:t>
      </w: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Default="00177D9D" w:rsidP="00177D9D">
      <w:pPr>
        <w:rPr>
          <w:sz w:val="28"/>
          <w:szCs w:val="28"/>
        </w:rPr>
      </w:pPr>
    </w:p>
    <w:p w:rsidR="00177D9D" w:rsidRPr="00177D9D" w:rsidRDefault="00177D9D" w:rsidP="00B16997">
      <w:pPr>
        <w:jc w:val="right"/>
        <w:rPr>
          <w:sz w:val="28"/>
          <w:szCs w:val="28"/>
        </w:rPr>
      </w:pPr>
      <w:r>
        <w:rPr>
          <w:sz w:val="26"/>
          <w:szCs w:val="26"/>
        </w:rPr>
        <w:br w:type="page"/>
      </w:r>
      <w:r w:rsidRPr="00177D9D">
        <w:rPr>
          <w:sz w:val="28"/>
          <w:szCs w:val="28"/>
        </w:rPr>
        <w:lastRenderedPageBreak/>
        <w:t xml:space="preserve">Приложение </w:t>
      </w:r>
    </w:p>
    <w:p w:rsidR="00177D9D" w:rsidRPr="00177D9D" w:rsidRDefault="00177D9D" w:rsidP="00177D9D">
      <w:pPr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>к постановлению Администрации</w:t>
      </w:r>
    </w:p>
    <w:p w:rsidR="00177D9D" w:rsidRPr="00177D9D" w:rsidRDefault="00177D9D" w:rsidP="00177D9D">
      <w:pPr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>города Ханты-Мансийска</w:t>
      </w:r>
    </w:p>
    <w:p w:rsidR="00177D9D" w:rsidRPr="00177D9D" w:rsidRDefault="00177D9D" w:rsidP="00177D9D">
      <w:pPr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 xml:space="preserve">от </w:t>
      </w:r>
      <w:r w:rsidR="00012EE9">
        <w:rPr>
          <w:sz w:val="28"/>
          <w:szCs w:val="28"/>
        </w:rPr>
        <w:t>07.04.</w:t>
      </w:r>
      <w:r>
        <w:rPr>
          <w:sz w:val="28"/>
          <w:szCs w:val="28"/>
        </w:rPr>
        <w:t>2020</w:t>
      </w:r>
      <w:r w:rsidRPr="00177D9D">
        <w:rPr>
          <w:sz w:val="28"/>
          <w:szCs w:val="28"/>
        </w:rPr>
        <w:t xml:space="preserve"> №</w:t>
      </w:r>
      <w:r w:rsidR="00012EE9">
        <w:rPr>
          <w:sz w:val="28"/>
          <w:szCs w:val="28"/>
        </w:rPr>
        <w:t>392</w:t>
      </w:r>
    </w:p>
    <w:p w:rsidR="00177D9D" w:rsidRPr="00177D9D" w:rsidRDefault="00177D9D" w:rsidP="00177D9D">
      <w:pPr>
        <w:ind w:firstLine="709"/>
        <w:jc w:val="both"/>
        <w:rPr>
          <w:sz w:val="28"/>
          <w:szCs w:val="28"/>
        </w:rPr>
      </w:pPr>
    </w:p>
    <w:p w:rsidR="00177D9D" w:rsidRDefault="00177D9D" w:rsidP="00177D9D">
      <w:pPr>
        <w:ind w:firstLine="709"/>
        <w:jc w:val="center"/>
        <w:rPr>
          <w:sz w:val="28"/>
          <w:szCs w:val="28"/>
        </w:rPr>
      </w:pPr>
      <w:r w:rsidRPr="00177D9D">
        <w:rPr>
          <w:sz w:val="28"/>
          <w:szCs w:val="28"/>
        </w:rPr>
        <w:t xml:space="preserve">Проект о внесении изменений в Правила землепользования </w:t>
      </w:r>
    </w:p>
    <w:p w:rsidR="00177D9D" w:rsidRPr="00177D9D" w:rsidRDefault="00177D9D" w:rsidP="00177D9D">
      <w:pPr>
        <w:ind w:firstLine="709"/>
        <w:jc w:val="center"/>
        <w:rPr>
          <w:sz w:val="28"/>
          <w:szCs w:val="28"/>
          <w:highlight w:val="yellow"/>
        </w:rPr>
      </w:pPr>
      <w:r w:rsidRPr="00177D9D">
        <w:rPr>
          <w:sz w:val="28"/>
          <w:szCs w:val="28"/>
        </w:rPr>
        <w:t>и застройки</w:t>
      </w:r>
      <w:r>
        <w:rPr>
          <w:sz w:val="28"/>
          <w:szCs w:val="28"/>
        </w:rPr>
        <w:t xml:space="preserve"> </w:t>
      </w:r>
      <w:r w:rsidRPr="00177D9D">
        <w:rPr>
          <w:sz w:val="28"/>
          <w:szCs w:val="28"/>
        </w:rPr>
        <w:t xml:space="preserve">территории города Ханты-Мансийска </w:t>
      </w:r>
    </w:p>
    <w:p w:rsidR="00177D9D" w:rsidRPr="00177D9D" w:rsidRDefault="00177D9D" w:rsidP="00177D9D">
      <w:pPr>
        <w:ind w:firstLine="709"/>
        <w:jc w:val="center"/>
        <w:rPr>
          <w:sz w:val="28"/>
          <w:szCs w:val="28"/>
          <w:highlight w:val="yellow"/>
        </w:rPr>
      </w:pPr>
    </w:p>
    <w:p w:rsidR="00177D9D" w:rsidRPr="00177D9D" w:rsidRDefault="00177D9D" w:rsidP="00177D9D">
      <w:pPr>
        <w:ind w:firstLine="709"/>
        <w:jc w:val="both"/>
        <w:rPr>
          <w:sz w:val="28"/>
          <w:szCs w:val="28"/>
        </w:rPr>
      </w:pPr>
      <w:r w:rsidRPr="00177D9D">
        <w:rPr>
          <w:sz w:val="28"/>
          <w:szCs w:val="28"/>
        </w:rPr>
        <w:t>1.</w:t>
      </w:r>
      <w:r w:rsidRPr="00177D9D">
        <w:rPr>
          <w:color w:val="000000"/>
          <w:sz w:val="28"/>
          <w:szCs w:val="28"/>
        </w:rPr>
        <w:t xml:space="preserve">Приведение </w:t>
      </w:r>
      <w:r w:rsidRPr="00177D9D">
        <w:rPr>
          <w:sz w:val="28"/>
          <w:szCs w:val="28"/>
        </w:rPr>
        <w:t>Правил землепользования и застройки территории города Ханты-Мансийска</w:t>
      </w:r>
      <w:r w:rsidRPr="00177D9D">
        <w:rPr>
          <w:color w:val="000000"/>
          <w:sz w:val="28"/>
          <w:szCs w:val="28"/>
        </w:rPr>
        <w:t xml:space="preserve"> в соответствие с Классификатором видов разрешенного использования земельных участков, утвержденным </w:t>
      </w:r>
      <w:r>
        <w:rPr>
          <w:color w:val="000000"/>
          <w:sz w:val="28"/>
          <w:szCs w:val="28"/>
        </w:rPr>
        <w:t>п</w:t>
      </w:r>
      <w:r w:rsidRPr="00177D9D">
        <w:rPr>
          <w:color w:val="000000"/>
          <w:sz w:val="28"/>
          <w:szCs w:val="28"/>
        </w:rPr>
        <w:t>риказом Минэкономразвития Р</w:t>
      </w:r>
      <w:r>
        <w:rPr>
          <w:color w:val="000000"/>
          <w:sz w:val="28"/>
          <w:szCs w:val="28"/>
        </w:rPr>
        <w:t xml:space="preserve">оссийской </w:t>
      </w:r>
      <w:r w:rsidRPr="00177D9D">
        <w:rPr>
          <w:color w:val="000000"/>
          <w:sz w:val="28"/>
          <w:szCs w:val="28"/>
        </w:rPr>
        <w:t>Ф</w:t>
      </w:r>
      <w:r>
        <w:rPr>
          <w:color w:val="000000"/>
          <w:sz w:val="28"/>
          <w:szCs w:val="28"/>
        </w:rPr>
        <w:t>едерации</w:t>
      </w:r>
      <w:r w:rsidRPr="00177D9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01.09.2014 №</w:t>
      </w:r>
      <w:r w:rsidRPr="00177D9D">
        <w:rPr>
          <w:color w:val="000000"/>
          <w:sz w:val="28"/>
          <w:szCs w:val="28"/>
        </w:rPr>
        <w:t>540 и иными нормативн</w:t>
      </w:r>
      <w:r>
        <w:rPr>
          <w:color w:val="000000"/>
          <w:sz w:val="28"/>
          <w:szCs w:val="28"/>
        </w:rPr>
        <w:t>ыми</w:t>
      </w:r>
      <w:r w:rsidRPr="00177D9D">
        <w:rPr>
          <w:color w:val="000000"/>
          <w:sz w:val="28"/>
          <w:szCs w:val="28"/>
        </w:rPr>
        <w:t xml:space="preserve"> правовыми актами Российской Федерации.</w:t>
      </w:r>
    </w:p>
    <w:p w:rsidR="00177D9D" w:rsidRPr="00177D9D" w:rsidRDefault="00177D9D" w:rsidP="00177D9D">
      <w:pPr>
        <w:ind w:firstLine="709"/>
        <w:jc w:val="both"/>
        <w:rPr>
          <w:sz w:val="28"/>
          <w:szCs w:val="28"/>
        </w:rPr>
      </w:pPr>
      <w:r w:rsidRPr="00177D9D">
        <w:rPr>
          <w:sz w:val="28"/>
          <w:szCs w:val="28"/>
        </w:rPr>
        <w:t xml:space="preserve">2.Дополнить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зоны </w:t>
      </w:r>
      <w:r>
        <w:rPr>
          <w:sz w:val="28"/>
          <w:szCs w:val="28"/>
        </w:rPr>
        <w:t>с</w:t>
      </w:r>
      <w:r w:rsidRPr="00177D9D">
        <w:rPr>
          <w:sz w:val="28"/>
          <w:szCs w:val="28"/>
        </w:rPr>
        <w:t xml:space="preserve">оциально-бытового назначения (ОДЗ 202) планировочного </w:t>
      </w:r>
      <w:r>
        <w:rPr>
          <w:sz w:val="28"/>
          <w:szCs w:val="28"/>
        </w:rPr>
        <w:t xml:space="preserve">         </w:t>
      </w:r>
      <w:r w:rsidRPr="00177D9D">
        <w:rPr>
          <w:sz w:val="28"/>
          <w:szCs w:val="28"/>
        </w:rPr>
        <w:t xml:space="preserve">микрорайона 2:9:8 видом использования </w:t>
      </w:r>
      <w:r w:rsidRPr="00177D9D">
        <w:rPr>
          <w:color w:val="000000"/>
          <w:sz w:val="28"/>
          <w:szCs w:val="28"/>
        </w:rPr>
        <w:t xml:space="preserve">«Санаторная деятельность» </w:t>
      </w:r>
      <w:r w:rsidRPr="00177D9D">
        <w:rPr>
          <w:sz w:val="28"/>
          <w:szCs w:val="28"/>
        </w:rPr>
        <w:t>(приложение 1</w:t>
      </w:r>
      <w:r>
        <w:rPr>
          <w:sz w:val="28"/>
          <w:szCs w:val="28"/>
        </w:rPr>
        <w:t xml:space="preserve"> </w:t>
      </w:r>
      <w:r w:rsidRPr="00177D9D">
        <w:rPr>
          <w:sz w:val="28"/>
          <w:szCs w:val="28"/>
        </w:rPr>
        <w:t>к проекту о внесении изменений в Правила землепользования и застройки территории города Ханты-Мансийска).</w:t>
      </w:r>
    </w:p>
    <w:p w:rsidR="00177D9D" w:rsidRPr="00177D9D" w:rsidRDefault="00177D9D" w:rsidP="00177D9D">
      <w:pPr>
        <w:ind w:firstLine="709"/>
        <w:jc w:val="both"/>
        <w:rPr>
          <w:sz w:val="28"/>
          <w:szCs w:val="28"/>
        </w:rPr>
      </w:pPr>
      <w:r w:rsidRPr="00177D9D">
        <w:rPr>
          <w:sz w:val="28"/>
          <w:szCs w:val="28"/>
        </w:rPr>
        <w:t>3.Дополнить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зоны сельскохозяйственных угодий (СХ 1) планировочного микрорайона 3:3:3 видом «Религиозное использование»</w:t>
      </w:r>
      <w:r w:rsidRPr="00177D9D">
        <w:rPr>
          <w:rStyle w:val="FontStyle11"/>
          <w:sz w:val="28"/>
          <w:szCs w:val="28"/>
        </w:rPr>
        <w:t xml:space="preserve"> (приложение 2 к проекту</w:t>
      </w:r>
      <w:r>
        <w:rPr>
          <w:rStyle w:val="FontStyle11"/>
          <w:sz w:val="28"/>
          <w:szCs w:val="28"/>
        </w:rPr>
        <w:t xml:space="preserve">                        </w:t>
      </w:r>
      <w:r w:rsidRPr="00177D9D">
        <w:rPr>
          <w:rStyle w:val="FontStyle11"/>
          <w:sz w:val="28"/>
          <w:szCs w:val="28"/>
        </w:rPr>
        <w:t xml:space="preserve">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177D9D" w:rsidP="00177D9D">
      <w:pPr>
        <w:pStyle w:val="ad"/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177D9D">
        <w:rPr>
          <w:rFonts w:ascii="Times New Roman" w:hAnsi="Times New Roman"/>
          <w:color w:val="000000"/>
          <w:sz w:val="28"/>
          <w:szCs w:val="28"/>
        </w:rPr>
        <w:t>4.</w:t>
      </w:r>
      <w:r w:rsidRPr="00177D9D">
        <w:rPr>
          <w:rFonts w:ascii="Times New Roman" w:hAnsi="Times New Roman"/>
          <w:sz w:val="28"/>
          <w:szCs w:val="28"/>
        </w:rPr>
        <w:t xml:space="preserve">Дополнить 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градостроительные регламенты </w:t>
      </w:r>
      <w:r w:rsidRPr="00177D9D">
        <w:rPr>
          <w:rFonts w:ascii="Times New Roman" w:hAnsi="Times New Roman"/>
          <w:sz w:val="28"/>
          <w:szCs w:val="28"/>
        </w:rPr>
        <w:t xml:space="preserve">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</w:t>
      </w:r>
      <w:r w:rsidRPr="00177D9D">
        <w:rPr>
          <w:rFonts w:ascii="Times New Roman" w:hAnsi="Times New Roman"/>
          <w:color w:val="000000"/>
          <w:sz w:val="28"/>
          <w:szCs w:val="28"/>
        </w:rPr>
        <w:t>зоны многофункционального назначения (ОДЗ 210) планировочного микрорайона 2:3:3 видом использования «Малоэтажная многоквартирная жилая застройка»</w:t>
      </w:r>
      <w:r w:rsidRPr="00177D9D">
        <w:rPr>
          <w:rStyle w:val="FontStyle11"/>
          <w:sz w:val="28"/>
          <w:szCs w:val="28"/>
        </w:rPr>
        <w:t xml:space="preserve"> (приложение 3 к проекту о внесении </w:t>
      </w:r>
      <w:r w:rsidRPr="00177D9D">
        <w:rPr>
          <w:rFonts w:ascii="Times New Roman" w:hAnsi="Times New Roman"/>
          <w:sz w:val="28"/>
          <w:szCs w:val="28"/>
        </w:rPr>
        <w:t xml:space="preserve">изменений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177D9D">
        <w:rPr>
          <w:rFonts w:ascii="Times New Roman" w:hAnsi="Times New Roman"/>
          <w:sz w:val="28"/>
          <w:szCs w:val="28"/>
        </w:rPr>
        <w:t>в Правила землепользования и застройки территории города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177D9D">
        <w:rPr>
          <w:rFonts w:ascii="Times New Roman" w:hAnsi="Times New Roman"/>
          <w:sz w:val="28"/>
          <w:szCs w:val="28"/>
        </w:rPr>
        <w:t xml:space="preserve">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177D9D" w:rsidP="00177D9D">
      <w:pPr>
        <w:pStyle w:val="ad"/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177D9D">
        <w:rPr>
          <w:rFonts w:ascii="Times New Roman" w:hAnsi="Times New Roman"/>
          <w:color w:val="000000"/>
          <w:sz w:val="28"/>
          <w:szCs w:val="28"/>
        </w:rPr>
        <w:t xml:space="preserve">5.Дополнить </w:t>
      </w:r>
      <w:r w:rsidRPr="00177D9D">
        <w:rPr>
          <w:rFonts w:ascii="Times New Roman" w:hAnsi="Times New Roman"/>
          <w:sz w:val="28"/>
          <w:szCs w:val="28"/>
        </w:rPr>
        <w:t xml:space="preserve">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</w:t>
      </w:r>
      <w:r w:rsidRPr="00177D9D">
        <w:rPr>
          <w:rFonts w:ascii="Times New Roman" w:hAnsi="Times New Roman"/>
          <w:color w:val="000000"/>
          <w:sz w:val="28"/>
          <w:szCs w:val="28"/>
        </w:rPr>
        <w:t>зоны многофункционального назначения (ОДЗ 210) планировочного микрорайона 2:1:10, зоны многофункционального назначения (ОДЗ 210) планировочного микрорайона 2:1:3, зоны среднеэтажной жилой</w:t>
      </w: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7D9D">
        <w:rPr>
          <w:rFonts w:ascii="Times New Roman" w:hAnsi="Times New Roman"/>
          <w:color w:val="000000"/>
          <w:sz w:val="28"/>
          <w:szCs w:val="28"/>
        </w:rPr>
        <w:lastRenderedPageBreak/>
        <w:t>застройки (ЖЗ 102) планировочного микрорайона 2:3:1 видом «Хранение автотранспорта»</w:t>
      </w:r>
      <w:r w:rsidRPr="00177D9D">
        <w:rPr>
          <w:rStyle w:val="FontStyle11"/>
          <w:sz w:val="28"/>
          <w:szCs w:val="28"/>
        </w:rPr>
        <w:t xml:space="preserve"> (приложение 4 к проекту о внесении </w:t>
      </w:r>
      <w:r w:rsidRPr="00177D9D">
        <w:rPr>
          <w:rFonts w:ascii="Times New Roman" w:hAnsi="Times New Roman"/>
          <w:sz w:val="28"/>
          <w:szCs w:val="28"/>
        </w:rPr>
        <w:t xml:space="preserve">изменений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177D9D">
        <w:rPr>
          <w:rFonts w:ascii="Times New Roman" w:hAnsi="Times New Roman"/>
          <w:sz w:val="28"/>
          <w:szCs w:val="28"/>
        </w:rPr>
        <w:t>в Правила землепользования и застройки территории города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177D9D">
        <w:rPr>
          <w:rFonts w:ascii="Times New Roman" w:hAnsi="Times New Roman"/>
          <w:sz w:val="28"/>
          <w:szCs w:val="28"/>
        </w:rPr>
        <w:t xml:space="preserve"> Ханты-Мансийска</w:t>
      </w:r>
      <w:r w:rsidRPr="00177D9D">
        <w:rPr>
          <w:rStyle w:val="FontStyle11"/>
          <w:sz w:val="28"/>
          <w:szCs w:val="28"/>
        </w:rPr>
        <w:t>)</w:t>
      </w:r>
      <w:r w:rsidRPr="00177D9D">
        <w:rPr>
          <w:rFonts w:ascii="Times New Roman" w:hAnsi="Times New Roman"/>
          <w:color w:val="000000"/>
          <w:sz w:val="28"/>
          <w:szCs w:val="28"/>
        </w:rPr>
        <w:t>.</w:t>
      </w:r>
    </w:p>
    <w:p w:rsidR="00177D9D" w:rsidRPr="00177D9D" w:rsidRDefault="00177D9D" w:rsidP="00177D9D">
      <w:pPr>
        <w:pStyle w:val="ad"/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177D9D">
        <w:rPr>
          <w:rFonts w:ascii="Times New Roman" w:hAnsi="Times New Roman"/>
          <w:color w:val="000000"/>
          <w:sz w:val="28"/>
          <w:szCs w:val="28"/>
        </w:rPr>
        <w:t>6.Изменить в градостроительных регламентах</w:t>
      </w:r>
      <w:r w:rsidRPr="00177D9D">
        <w:rPr>
          <w:rFonts w:ascii="Times New Roman" w:hAnsi="Times New Roman"/>
          <w:sz w:val="28"/>
          <w:szCs w:val="28"/>
        </w:rPr>
        <w:t xml:space="preserve"> Правил землепользования и застройки территории города Ханты-Мансийска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7D9D">
        <w:rPr>
          <w:rFonts w:ascii="Times New Roman" w:hAnsi="Times New Roman"/>
          <w:bCs/>
          <w:color w:val="000000"/>
          <w:sz w:val="28"/>
          <w:szCs w:val="28"/>
        </w:rPr>
        <w:t>параметры разрешенного использования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для вида использования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</w:t>
      </w:r>
      <w:r w:rsidRPr="00177D9D">
        <w:rPr>
          <w:rFonts w:ascii="Times New Roman" w:hAnsi="Times New Roman"/>
          <w:color w:val="000000"/>
          <w:sz w:val="28"/>
          <w:szCs w:val="28"/>
        </w:rPr>
        <w:t>«Для ведения личного подсобного хозяйства».</w:t>
      </w:r>
    </w:p>
    <w:p w:rsidR="00177D9D" w:rsidRPr="00177D9D" w:rsidRDefault="00177D9D" w:rsidP="00177D9D">
      <w:pPr>
        <w:pStyle w:val="ad"/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177D9D">
        <w:rPr>
          <w:rFonts w:ascii="Times New Roman" w:hAnsi="Times New Roman"/>
          <w:color w:val="000000"/>
          <w:sz w:val="28"/>
          <w:szCs w:val="28"/>
        </w:rPr>
        <w:t>6.1.Исключить вид разрешенного использования «Для ведения личного подсобного хозяйства» в зоне индивидуальной жилой застройк</w:t>
      </w:r>
      <w:r w:rsidR="00656BDB">
        <w:rPr>
          <w:rFonts w:ascii="Times New Roman" w:hAnsi="Times New Roman"/>
          <w:color w:val="000000"/>
          <w:sz w:val="28"/>
          <w:szCs w:val="28"/>
        </w:rPr>
        <w:t>и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(ЖЗ 104) в планировочных микрорайонах 2:1:2, 2:1:1.</w:t>
      </w:r>
    </w:p>
    <w:p w:rsidR="00177D9D" w:rsidRPr="00177D9D" w:rsidRDefault="00177D9D" w:rsidP="00177D9D">
      <w:pPr>
        <w:pStyle w:val="ad"/>
        <w:autoSpaceDE w:val="0"/>
        <w:autoSpaceDN w:val="0"/>
        <w:adjustRightInd w:val="0"/>
        <w:spacing w:after="0" w:line="240" w:lineRule="auto"/>
        <w:ind w:left="0" w:right="-1" w:firstLine="709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6.2.</w:t>
      </w:r>
      <w:r w:rsidRPr="00177D9D">
        <w:rPr>
          <w:rFonts w:ascii="Times New Roman" w:hAnsi="Times New Roman"/>
          <w:color w:val="000000"/>
          <w:sz w:val="28"/>
          <w:szCs w:val="28"/>
        </w:rPr>
        <w:t>Изменить в градостроительных регламентах</w:t>
      </w:r>
      <w:r w:rsidRPr="00177D9D">
        <w:rPr>
          <w:rFonts w:ascii="Times New Roman" w:hAnsi="Times New Roman"/>
          <w:sz w:val="28"/>
          <w:szCs w:val="28"/>
        </w:rPr>
        <w:t xml:space="preserve"> Правил землепользования и застройки территории города Ханты-Мансийска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77D9D">
        <w:rPr>
          <w:rFonts w:ascii="Times New Roman" w:hAnsi="Times New Roman"/>
          <w:bCs/>
          <w:color w:val="000000"/>
          <w:sz w:val="28"/>
          <w:szCs w:val="28"/>
        </w:rPr>
        <w:t xml:space="preserve">особые условия реализации регламента </w:t>
      </w:r>
      <w:r w:rsidRPr="00177D9D">
        <w:rPr>
          <w:rFonts w:ascii="Times New Roman" w:hAnsi="Times New Roman"/>
          <w:color w:val="000000"/>
          <w:sz w:val="28"/>
          <w:szCs w:val="28"/>
        </w:rPr>
        <w:t>для вида использования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«Для ведения личного подсобного хозяйства» в зоне индивидуальной жилой застройк</w:t>
      </w:r>
      <w:r w:rsidR="00656BDB">
        <w:rPr>
          <w:rFonts w:ascii="Times New Roman" w:hAnsi="Times New Roman"/>
          <w:color w:val="000000"/>
          <w:sz w:val="28"/>
          <w:szCs w:val="28"/>
        </w:rPr>
        <w:t>и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 (ЖЗ 104) в планировочных микрорайонах 2:</w:t>
      </w:r>
      <w:r>
        <w:rPr>
          <w:rFonts w:ascii="Times New Roman" w:hAnsi="Times New Roman"/>
          <w:color w:val="000000"/>
          <w:sz w:val="28"/>
          <w:szCs w:val="28"/>
        </w:rPr>
        <w:t>1</w:t>
      </w:r>
      <w:r w:rsidRPr="00177D9D"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>8</w:t>
      </w:r>
      <w:r w:rsidRPr="00177D9D">
        <w:rPr>
          <w:rFonts w:ascii="Times New Roman" w:hAnsi="Times New Roman"/>
          <w:color w:val="000000"/>
          <w:sz w:val="28"/>
          <w:szCs w:val="28"/>
        </w:rPr>
        <w:t xml:space="preserve">, 2:1:9, 2:1:10. </w:t>
      </w:r>
    </w:p>
    <w:p w:rsidR="00177D9D" w:rsidRPr="00177D9D" w:rsidRDefault="00177D9D" w:rsidP="00177D9D">
      <w:pPr>
        <w:ind w:firstLine="709"/>
        <w:jc w:val="both"/>
        <w:rPr>
          <w:sz w:val="28"/>
          <w:szCs w:val="28"/>
        </w:rPr>
      </w:pPr>
      <w:r w:rsidRPr="00177D9D">
        <w:rPr>
          <w:sz w:val="28"/>
          <w:szCs w:val="28"/>
        </w:rPr>
        <w:t xml:space="preserve">7.Изменить границы зоны торгового назначения (ОДЗ 203) планировочного микрорайона 2:3:2 </w:t>
      </w:r>
      <w:r w:rsidRPr="00177D9D">
        <w:rPr>
          <w:rStyle w:val="FontStyle11"/>
          <w:sz w:val="28"/>
          <w:szCs w:val="28"/>
        </w:rPr>
        <w:t xml:space="preserve">(приложение 5 к проекту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177D9D" w:rsidP="00177D9D">
      <w:pPr>
        <w:ind w:firstLine="709"/>
        <w:jc w:val="both"/>
        <w:rPr>
          <w:rStyle w:val="FontStyle11"/>
          <w:sz w:val="28"/>
          <w:szCs w:val="28"/>
        </w:rPr>
      </w:pPr>
      <w:r>
        <w:rPr>
          <w:sz w:val="28"/>
          <w:szCs w:val="28"/>
        </w:rPr>
        <w:t>8.</w:t>
      </w:r>
      <w:r w:rsidRPr="00177D9D">
        <w:rPr>
          <w:sz w:val="28"/>
          <w:szCs w:val="28"/>
        </w:rPr>
        <w:t xml:space="preserve">Дополнить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зоны торгового назначения (ОДЗ 203) планировочного микрорайона 2:3:2 видом использования «Деловое управление», «Среднеэтажная жилая застройка» </w:t>
      </w:r>
      <w:r w:rsidRPr="00177D9D">
        <w:rPr>
          <w:rStyle w:val="FontStyle11"/>
          <w:sz w:val="28"/>
          <w:szCs w:val="28"/>
        </w:rPr>
        <w:t xml:space="preserve">(приложение 5 к проекту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177D9D" w:rsidP="00177D9D">
      <w:pPr>
        <w:ind w:firstLine="709"/>
        <w:jc w:val="both"/>
        <w:rPr>
          <w:rStyle w:val="FontStyle11"/>
          <w:sz w:val="28"/>
          <w:szCs w:val="28"/>
        </w:rPr>
      </w:pPr>
      <w:r w:rsidRPr="00177D9D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Pr="00177D9D">
        <w:rPr>
          <w:sz w:val="28"/>
          <w:szCs w:val="28"/>
        </w:rPr>
        <w:t>Дополнить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зоны складирования и захоронения отходов (СНЗ 802)</w:t>
      </w:r>
      <w:r w:rsidRPr="00177D9D">
        <w:rPr>
          <w:bCs/>
          <w:sz w:val="28"/>
          <w:szCs w:val="28"/>
        </w:rPr>
        <w:t xml:space="preserve"> </w:t>
      </w:r>
      <w:r w:rsidRPr="00E31554">
        <w:rPr>
          <w:bCs/>
          <w:sz w:val="28"/>
          <w:szCs w:val="28"/>
        </w:rPr>
        <w:t>раздела «</w:t>
      </w:r>
      <w:r w:rsidRPr="00177D9D">
        <w:rPr>
          <w:bCs/>
          <w:sz w:val="28"/>
          <w:szCs w:val="28"/>
        </w:rPr>
        <w:t xml:space="preserve">зоны </w:t>
      </w:r>
      <w:r w:rsidR="00E31554">
        <w:rPr>
          <w:bCs/>
          <w:sz w:val="28"/>
          <w:szCs w:val="28"/>
        </w:rPr>
        <w:t xml:space="preserve">                         </w:t>
      </w:r>
      <w:r w:rsidRPr="00177D9D">
        <w:rPr>
          <w:bCs/>
          <w:sz w:val="28"/>
          <w:szCs w:val="28"/>
        </w:rPr>
        <w:t>за пределами планировочных микрорайонов»</w:t>
      </w:r>
      <w:r w:rsidR="00E31554">
        <w:rPr>
          <w:sz w:val="28"/>
          <w:szCs w:val="28"/>
        </w:rPr>
        <w:t xml:space="preserve"> видом</w:t>
      </w:r>
      <w:r w:rsidRPr="00177D9D">
        <w:rPr>
          <w:sz w:val="28"/>
          <w:szCs w:val="28"/>
        </w:rPr>
        <w:t xml:space="preserve"> «Приюты</w:t>
      </w:r>
      <w:r w:rsidR="00E31554">
        <w:rPr>
          <w:sz w:val="28"/>
          <w:szCs w:val="28"/>
        </w:rPr>
        <w:t xml:space="preserve">                        </w:t>
      </w:r>
      <w:r w:rsidRPr="00177D9D">
        <w:rPr>
          <w:sz w:val="28"/>
          <w:szCs w:val="28"/>
        </w:rPr>
        <w:t xml:space="preserve"> для животных» </w:t>
      </w:r>
      <w:r w:rsidRPr="00177D9D">
        <w:rPr>
          <w:rStyle w:val="FontStyle11"/>
          <w:sz w:val="28"/>
          <w:szCs w:val="28"/>
        </w:rPr>
        <w:t xml:space="preserve">(приложение 6 к проекту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177D9D" w:rsidP="00656BDB">
      <w:pPr>
        <w:ind w:firstLine="709"/>
        <w:jc w:val="both"/>
        <w:rPr>
          <w:rStyle w:val="FontStyle11"/>
          <w:sz w:val="28"/>
          <w:szCs w:val="28"/>
        </w:rPr>
      </w:pPr>
      <w:r w:rsidRPr="00177D9D">
        <w:rPr>
          <w:sz w:val="28"/>
          <w:szCs w:val="28"/>
        </w:rPr>
        <w:t xml:space="preserve">10.Изменить границы зоны складирования и захоронения отходов (СНЗ 802) планировочного микрорайона 1:2:1 </w:t>
      </w:r>
      <w:r w:rsidRPr="00177D9D">
        <w:rPr>
          <w:rStyle w:val="FontStyle11"/>
          <w:sz w:val="28"/>
          <w:szCs w:val="28"/>
        </w:rPr>
        <w:t>(приложение 7 к проекту</w:t>
      </w:r>
      <w:r w:rsidR="00E31554">
        <w:rPr>
          <w:rStyle w:val="FontStyle11"/>
          <w:sz w:val="28"/>
          <w:szCs w:val="28"/>
        </w:rPr>
        <w:t xml:space="preserve">              </w:t>
      </w:r>
      <w:r w:rsidRPr="00177D9D">
        <w:rPr>
          <w:rStyle w:val="FontStyle11"/>
          <w:sz w:val="28"/>
          <w:szCs w:val="28"/>
        </w:rPr>
        <w:t xml:space="preserve">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656BDB" w:rsidRDefault="00177D9D" w:rsidP="00656BDB">
      <w:pPr>
        <w:ind w:firstLine="709"/>
        <w:jc w:val="both"/>
        <w:rPr>
          <w:rStyle w:val="FontStyle11"/>
          <w:sz w:val="28"/>
          <w:szCs w:val="28"/>
        </w:rPr>
      </w:pPr>
      <w:r w:rsidRPr="00177D9D">
        <w:rPr>
          <w:sz w:val="28"/>
          <w:szCs w:val="28"/>
        </w:rPr>
        <w:t>11.Изменить границы зоны многофункционального назначения</w:t>
      </w:r>
      <w:r w:rsidR="00E31554">
        <w:rPr>
          <w:sz w:val="28"/>
          <w:szCs w:val="28"/>
        </w:rPr>
        <w:t xml:space="preserve"> </w:t>
      </w:r>
      <w:r w:rsidRPr="00177D9D">
        <w:rPr>
          <w:sz w:val="28"/>
          <w:szCs w:val="28"/>
        </w:rPr>
        <w:t xml:space="preserve"> (ОДЗ 210) планировочного микрорайона</w:t>
      </w:r>
      <w:r w:rsidR="00E31554">
        <w:rPr>
          <w:sz w:val="28"/>
          <w:szCs w:val="28"/>
        </w:rPr>
        <w:t xml:space="preserve"> </w:t>
      </w:r>
      <w:r w:rsidRPr="00177D9D">
        <w:rPr>
          <w:sz w:val="28"/>
          <w:szCs w:val="28"/>
        </w:rPr>
        <w:t>2:9:8</w:t>
      </w:r>
      <w:r w:rsidRPr="00177D9D">
        <w:rPr>
          <w:rStyle w:val="32"/>
          <w:sz w:val="28"/>
          <w:szCs w:val="28"/>
        </w:rPr>
        <w:t xml:space="preserve"> </w:t>
      </w:r>
      <w:r w:rsidRPr="00177D9D">
        <w:rPr>
          <w:rStyle w:val="FontStyle11"/>
          <w:sz w:val="28"/>
          <w:szCs w:val="28"/>
        </w:rPr>
        <w:t>(приложение 8 к проекту</w:t>
      </w:r>
      <w:r w:rsidR="00E31554">
        <w:rPr>
          <w:rStyle w:val="FontStyle11"/>
          <w:sz w:val="28"/>
          <w:szCs w:val="28"/>
        </w:rPr>
        <w:t xml:space="preserve">                         </w:t>
      </w:r>
      <w:r w:rsidRPr="00177D9D">
        <w:rPr>
          <w:rStyle w:val="FontStyle11"/>
          <w:sz w:val="28"/>
          <w:szCs w:val="28"/>
        </w:rPr>
        <w:t xml:space="preserve"> о внесении </w:t>
      </w:r>
      <w:r w:rsidRPr="00177D9D">
        <w:rPr>
          <w:sz w:val="28"/>
          <w:szCs w:val="28"/>
        </w:rPr>
        <w:t>изменений в Правила землепользования и застройки территории города Ханты-Мансийска</w:t>
      </w:r>
      <w:r w:rsidRPr="00177D9D">
        <w:rPr>
          <w:rStyle w:val="FontStyle11"/>
          <w:sz w:val="28"/>
          <w:szCs w:val="28"/>
        </w:rPr>
        <w:t>).</w:t>
      </w:r>
    </w:p>
    <w:p w:rsidR="00177D9D" w:rsidRPr="00177D9D" w:rsidRDefault="00E31554" w:rsidP="0084732E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77D9D" w:rsidRPr="00177D9D">
        <w:rPr>
          <w:sz w:val="28"/>
          <w:szCs w:val="28"/>
        </w:rPr>
        <w:lastRenderedPageBreak/>
        <w:t>Приложение 1</w:t>
      </w:r>
    </w:p>
    <w:p w:rsidR="00177D9D" w:rsidRPr="00177D9D" w:rsidRDefault="00177D9D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>к проекту о внесении изменений в Правила</w:t>
      </w:r>
    </w:p>
    <w:p w:rsidR="00177D9D" w:rsidRPr="00177D9D" w:rsidRDefault="00177D9D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>землепользования и застройки</w:t>
      </w:r>
    </w:p>
    <w:p w:rsidR="00177D9D" w:rsidRPr="00177D9D" w:rsidRDefault="00177D9D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 w:rsidRPr="00177D9D"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389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389"/>
      </w:tblGrid>
      <w:tr w:rsidR="00177D9D" w:rsidRPr="0007246D" w:rsidTr="00E31554">
        <w:trPr>
          <w:trHeight w:val="7449"/>
        </w:trPr>
        <w:tc>
          <w:tcPr>
            <w:tcW w:w="9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9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8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4010025"/>
                  <wp:effectExtent l="19050" t="0" r="0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31554">
        <w:trPr>
          <w:trHeight w:val="992"/>
        </w:trPr>
        <w:tc>
          <w:tcPr>
            <w:tcW w:w="9389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E31554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17.25pt" o:ole="">
                  <v:imagedata r:id="rId8" o:title=""/>
                </v:shape>
                <o:OLEObject Type="Embed" ProgID="PBrush" ShapeID="_x0000_i1025" DrawAspect="Content" ObjectID="_1647851090" r:id="rId9"/>
              </w:object>
            </w:r>
            <w:r w:rsidR="00E31554">
              <w:rPr>
                <w:sz w:val="28"/>
                <w:szCs w:val="28"/>
              </w:rPr>
              <w:t>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социально-бытового назначения (ОДЗ 202)</w:t>
            </w:r>
          </w:p>
        </w:tc>
      </w:tr>
      <w:tr w:rsidR="00177D9D" w:rsidRPr="0007246D" w:rsidTr="00E31554">
        <w:trPr>
          <w:trHeight w:val="134"/>
        </w:trPr>
        <w:tc>
          <w:tcPr>
            <w:tcW w:w="9389" w:type="dxa"/>
            <w:vAlign w:val="center"/>
          </w:tcPr>
          <w:p w:rsidR="00177D9D" w:rsidRPr="00E31554" w:rsidRDefault="00177D9D" w:rsidP="00183B3F">
            <w:pPr>
              <w:jc w:val="both"/>
              <w:rPr>
                <w:noProof/>
                <w:sz w:val="26"/>
                <w:szCs w:val="26"/>
              </w:rPr>
            </w:pPr>
            <w:r w:rsidRPr="00E31554">
              <w:rPr>
                <w:noProof/>
                <w:sz w:val="26"/>
                <w:szCs w:val="26"/>
              </w:rPr>
              <w:t>Заявитель:</w:t>
            </w:r>
            <w:r w:rsidRPr="00E31554">
              <w:rPr>
                <w:noProof/>
                <w:sz w:val="24"/>
                <w:szCs w:val="24"/>
              </w:rPr>
              <w:t xml:space="preserve"> </w:t>
            </w:r>
            <w:r w:rsidRPr="00E31554">
              <w:rPr>
                <w:color w:val="000000"/>
                <w:sz w:val="26"/>
                <w:szCs w:val="26"/>
              </w:rPr>
              <w:t xml:space="preserve">Департамент по управлению государственным имуществом </w:t>
            </w:r>
            <w:r w:rsidR="00E31554">
              <w:rPr>
                <w:color w:val="000000"/>
                <w:sz w:val="26"/>
                <w:szCs w:val="26"/>
              </w:rPr>
              <w:t xml:space="preserve">                  </w:t>
            </w:r>
            <w:r w:rsidRPr="00E31554">
              <w:rPr>
                <w:color w:val="000000"/>
                <w:sz w:val="26"/>
                <w:szCs w:val="26"/>
              </w:rPr>
              <w:t>Ханты-Мансийского автономного округа – Югры</w:t>
            </w:r>
            <w:r w:rsidRPr="00E31554">
              <w:rPr>
                <w:noProof/>
                <w:sz w:val="26"/>
                <w:szCs w:val="26"/>
              </w:rPr>
              <w:t>.</w:t>
            </w:r>
          </w:p>
          <w:p w:rsidR="00177D9D" w:rsidRPr="00E31554" w:rsidRDefault="00177D9D" w:rsidP="00E31554">
            <w:pPr>
              <w:autoSpaceDE w:val="0"/>
              <w:autoSpaceDN w:val="0"/>
              <w:adjustRightInd w:val="0"/>
              <w:jc w:val="both"/>
              <w:rPr>
                <w:noProof/>
                <w:sz w:val="24"/>
                <w:szCs w:val="24"/>
              </w:rPr>
            </w:pPr>
            <w:r w:rsidRPr="00E31554">
              <w:rPr>
                <w:noProof/>
                <w:sz w:val="26"/>
                <w:szCs w:val="26"/>
              </w:rPr>
              <w:t xml:space="preserve">Предложение: </w:t>
            </w:r>
            <w:r w:rsidR="00E31554" w:rsidRPr="00E31554">
              <w:rPr>
                <w:sz w:val="26"/>
                <w:szCs w:val="26"/>
              </w:rPr>
              <w:t>д</w:t>
            </w:r>
            <w:r w:rsidRPr="00E31554">
              <w:rPr>
                <w:sz w:val="26"/>
                <w:szCs w:val="26"/>
              </w:rPr>
              <w:t xml:space="preserve">ополнить градостроительные регламенты Правил  землепользования и застройки территории города Ханты-Мансийска основными видами и параметрами разрешенного использования земельных участков </w:t>
            </w:r>
            <w:r w:rsidR="00E31554">
              <w:rPr>
                <w:sz w:val="26"/>
                <w:szCs w:val="26"/>
              </w:rPr>
              <w:t xml:space="preserve">                        </w:t>
            </w:r>
            <w:r w:rsidRPr="00E31554">
              <w:rPr>
                <w:sz w:val="26"/>
                <w:szCs w:val="26"/>
              </w:rPr>
              <w:t xml:space="preserve">и объектов капитального строительства территориальной зоны </w:t>
            </w:r>
            <w:r w:rsidR="00E31554">
              <w:rPr>
                <w:sz w:val="26"/>
                <w:szCs w:val="26"/>
              </w:rPr>
              <w:t>с</w:t>
            </w:r>
            <w:r w:rsidRPr="00E31554">
              <w:rPr>
                <w:sz w:val="26"/>
                <w:szCs w:val="26"/>
              </w:rPr>
              <w:t xml:space="preserve">оциально-бытового назначения (ОДЗ 202) планировочного микрорайона 2:9:8 видом использования </w:t>
            </w:r>
            <w:r w:rsidRPr="00E31554">
              <w:rPr>
                <w:color w:val="000000"/>
                <w:sz w:val="26"/>
                <w:szCs w:val="26"/>
              </w:rPr>
              <w:t>«Санаторная деятельность»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jc w:val="both"/>
        <w:rPr>
          <w:sz w:val="16"/>
          <w:szCs w:val="16"/>
        </w:rPr>
      </w:pPr>
    </w:p>
    <w:p w:rsidR="00177D9D" w:rsidRDefault="00177D9D" w:rsidP="00177D9D">
      <w:pPr>
        <w:jc w:val="both"/>
        <w:rPr>
          <w:sz w:val="16"/>
          <w:szCs w:val="16"/>
        </w:rPr>
      </w:pPr>
    </w:p>
    <w:p w:rsidR="00E31554" w:rsidRDefault="00E31554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2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E31554">
        <w:trPr>
          <w:trHeight w:val="6456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</w:t>
            </w:r>
          </w:p>
          <w:p w:rsidR="00177D9D" w:rsidRDefault="00177D9D" w:rsidP="00183B3F">
            <w:pPr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3390900"/>
                  <wp:effectExtent l="19050" t="0" r="0" b="0"/>
                  <wp:docPr id="3" name="Рисунок 2" descr="3 3 3 СХ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3 3 3 СХ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31554">
        <w:trPr>
          <w:trHeight w:val="991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26" type="#_x0000_t75" style="width:49.5pt;height:17.25pt" o:ole="">
                  <v:imagedata r:id="rId8" o:title=""/>
                </v:shape>
                <o:OLEObject Type="Embed" ProgID="PBrush" ShapeID="_x0000_i1026" DrawAspect="Content" ObjectID="_1647851091" r:id="rId11"/>
              </w:object>
            </w:r>
            <w:r w:rsidR="00E31554">
              <w:rPr>
                <w:sz w:val="28"/>
                <w:szCs w:val="28"/>
              </w:rPr>
              <w:t>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сельскохозяйственных угодий (СХ1)</w:t>
            </w:r>
          </w:p>
        </w:tc>
      </w:tr>
      <w:tr w:rsidR="00177D9D" w:rsidRPr="0007246D" w:rsidTr="00E31554">
        <w:trPr>
          <w:trHeight w:val="134"/>
        </w:trPr>
        <w:tc>
          <w:tcPr>
            <w:tcW w:w="9247" w:type="dxa"/>
            <w:vAlign w:val="center"/>
          </w:tcPr>
          <w:p w:rsidR="00177D9D" w:rsidRPr="00656BDB" w:rsidRDefault="00177D9D" w:rsidP="00183B3F">
            <w:pPr>
              <w:jc w:val="both"/>
              <w:rPr>
                <w:noProof/>
                <w:sz w:val="26"/>
                <w:szCs w:val="26"/>
              </w:rPr>
            </w:pPr>
            <w:r w:rsidRPr="00656BDB">
              <w:rPr>
                <w:noProof/>
                <w:sz w:val="26"/>
                <w:szCs w:val="26"/>
              </w:rPr>
              <w:t xml:space="preserve">Заявитель: </w:t>
            </w:r>
            <w:r w:rsidRPr="00656BDB">
              <w:rPr>
                <w:color w:val="000000"/>
                <w:sz w:val="26"/>
                <w:szCs w:val="26"/>
              </w:rPr>
              <w:t>Департамент градостроительства и архитектуры Админи</w:t>
            </w:r>
            <w:r w:rsidRPr="00656BDB">
              <w:rPr>
                <w:noProof/>
                <w:sz w:val="26"/>
                <w:szCs w:val="26"/>
              </w:rPr>
              <w:t>страции города Ханты-Мансийска.</w:t>
            </w:r>
          </w:p>
          <w:p w:rsidR="00177D9D" w:rsidRPr="0007246D" w:rsidRDefault="00177D9D" w:rsidP="00656BDB">
            <w:pPr>
              <w:autoSpaceDE w:val="0"/>
              <w:autoSpaceDN w:val="0"/>
              <w:adjustRightInd w:val="0"/>
              <w:jc w:val="both"/>
              <w:rPr>
                <w:noProof/>
                <w:sz w:val="24"/>
                <w:szCs w:val="24"/>
              </w:rPr>
            </w:pPr>
            <w:r w:rsidRPr="00656BDB">
              <w:rPr>
                <w:noProof/>
                <w:sz w:val="26"/>
                <w:szCs w:val="26"/>
              </w:rPr>
              <w:t xml:space="preserve">Предложение: </w:t>
            </w:r>
            <w:r w:rsidR="000F5902" w:rsidRPr="00656BDB">
              <w:rPr>
                <w:sz w:val="26"/>
                <w:szCs w:val="26"/>
              </w:rPr>
              <w:t>д</w:t>
            </w:r>
            <w:r w:rsidRPr="00656BDB">
              <w:rPr>
                <w:sz w:val="26"/>
                <w:szCs w:val="26"/>
              </w:rPr>
              <w:t>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</w:t>
            </w:r>
            <w:r w:rsidRPr="007904BD">
              <w:rPr>
                <w:sz w:val="26"/>
                <w:szCs w:val="26"/>
              </w:rPr>
              <w:t xml:space="preserve"> использования земельных участков </w:t>
            </w:r>
            <w:r w:rsidR="00656BDB">
              <w:rPr>
                <w:sz w:val="26"/>
                <w:szCs w:val="26"/>
              </w:rPr>
              <w:t xml:space="preserve">                   </w:t>
            </w:r>
            <w:r w:rsidRPr="007904BD">
              <w:rPr>
                <w:sz w:val="26"/>
                <w:szCs w:val="26"/>
              </w:rPr>
              <w:t xml:space="preserve">и объектов капитального строительства территориальной зоны сельскохозяйственных угодий (СХ 1) планировочного микрорайона 3:3:3 </w:t>
            </w:r>
            <w:r w:rsidR="00E31554">
              <w:rPr>
                <w:sz w:val="26"/>
                <w:szCs w:val="26"/>
              </w:rPr>
              <w:t xml:space="preserve">          </w:t>
            </w:r>
            <w:r w:rsidRPr="007904BD">
              <w:rPr>
                <w:sz w:val="26"/>
                <w:szCs w:val="26"/>
              </w:rPr>
              <w:t>видом «Религиозное использование»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E31554" w:rsidRDefault="00E31554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31554" w:rsidRDefault="00E31554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0F5902">
        <w:trPr>
          <w:trHeight w:val="6314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3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34050" cy="3314700"/>
                  <wp:effectExtent l="19050" t="0" r="0" b="0"/>
                  <wp:docPr id="5" name="Рисунок 3" descr="2 3 3 ОДЗ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2 3 3 ОДЗ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0F5902">
        <w:trPr>
          <w:trHeight w:val="1135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27" type="#_x0000_t75" style="width:49.5pt;height:17.25pt" o:ole="">
                  <v:imagedata r:id="rId8" o:title=""/>
                </v:shape>
                <o:OLEObject Type="Embed" ProgID="PBrush" ShapeID="_x0000_i1027" DrawAspect="Content" ObjectID="_1647851092" r:id="rId13"/>
              </w:object>
            </w:r>
            <w:r w:rsidR="000F5902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многофункционального назначения (ОДЗ 210)</w:t>
            </w:r>
          </w:p>
        </w:tc>
      </w:tr>
      <w:tr w:rsidR="00177D9D" w:rsidRPr="0007246D" w:rsidTr="000F5902">
        <w:trPr>
          <w:trHeight w:val="134"/>
        </w:trPr>
        <w:tc>
          <w:tcPr>
            <w:tcW w:w="9247" w:type="dxa"/>
            <w:vAlign w:val="center"/>
          </w:tcPr>
          <w:p w:rsidR="00177D9D" w:rsidRPr="000F5902" w:rsidRDefault="00177D9D" w:rsidP="00183B3F">
            <w:pPr>
              <w:jc w:val="both"/>
              <w:rPr>
                <w:noProof/>
                <w:sz w:val="26"/>
                <w:szCs w:val="26"/>
              </w:rPr>
            </w:pPr>
            <w:r w:rsidRPr="000F5902">
              <w:rPr>
                <w:noProof/>
                <w:sz w:val="26"/>
                <w:szCs w:val="26"/>
              </w:rPr>
              <w:t xml:space="preserve">Заявитель: </w:t>
            </w:r>
            <w:r w:rsidRPr="000F5902">
              <w:rPr>
                <w:color w:val="000000"/>
                <w:sz w:val="26"/>
                <w:szCs w:val="26"/>
              </w:rPr>
              <w:t>Департамент градостроительства и архитектуры Администрации города Ханты-Мансийска</w:t>
            </w:r>
            <w:r w:rsidRPr="000F5902">
              <w:rPr>
                <w:noProof/>
                <w:sz w:val="26"/>
                <w:szCs w:val="26"/>
              </w:rPr>
              <w:t>.</w:t>
            </w:r>
          </w:p>
          <w:p w:rsidR="00177D9D" w:rsidRPr="0007246D" w:rsidRDefault="00177D9D" w:rsidP="000F5902">
            <w:pPr>
              <w:autoSpaceDE w:val="0"/>
              <w:autoSpaceDN w:val="0"/>
              <w:adjustRightInd w:val="0"/>
              <w:jc w:val="both"/>
              <w:rPr>
                <w:noProof/>
                <w:sz w:val="24"/>
                <w:szCs w:val="24"/>
              </w:rPr>
            </w:pPr>
            <w:r w:rsidRPr="000F5902">
              <w:rPr>
                <w:noProof/>
                <w:sz w:val="26"/>
                <w:szCs w:val="26"/>
              </w:rPr>
              <w:t xml:space="preserve">Предложение: </w:t>
            </w:r>
            <w:r w:rsidR="000F5902">
              <w:rPr>
                <w:sz w:val="26"/>
                <w:szCs w:val="26"/>
              </w:rPr>
              <w:t>д</w:t>
            </w:r>
            <w:r w:rsidRPr="000F5902">
              <w:rPr>
                <w:sz w:val="26"/>
                <w:szCs w:val="26"/>
              </w:rPr>
              <w:t>ополнить</w:t>
            </w:r>
            <w:r w:rsidRPr="0059301E">
              <w:rPr>
                <w:sz w:val="26"/>
                <w:szCs w:val="26"/>
              </w:rPr>
              <w:t xml:space="preserve"> </w:t>
            </w:r>
            <w:r w:rsidRPr="0059301E">
              <w:rPr>
                <w:color w:val="000000"/>
                <w:sz w:val="26"/>
                <w:szCs w:val="26"/>
              </w:rPr>
              <w:t xml:space="preserve">градостроительные регламенты </w:t>
            </w:r>
            <w:r w:rsidRPr="0059301E">
              <w:rPr>
                <w:sz w:val="26"/>
                <w:szCs w:val="26"/>
              </w:rPr>
              <w:t xml:space="preserve">Правил землепользования и застройки территории города Ханты-Мансийска основными видами и параметрами разрешенного использования земельных участков </w:t>
            </w:r>
            <w:r w:rsidR="00656BDB">
              <w:rPr>
                <w:sz w:val="26"/>
                <w:szCs w:val="26"/>
              </w:rPr>
              <w:t xml:space="preserve">                  </w:t>
            </w:r>
            <w:r w:rsidRPr="0059301E">
              <w:rPr>
                <w:sz w:val="26"/>
                <w:szCs w:val="26"/>
              </w:rPr>
              <w:t xml:space="preserve">и объектов капитального строительства территориальной </w:t>
            </w:r>
            <w:r w:rsidRPr="0059301E">
              <w:rPr>
                <w:color w:val="000000"/>
                <w:sz w:val="26"/>
                <w:szCs w:val="26"/>
              </w:rPr>
              <w:t xml:space="preserve">зоны многофункционального назначения (ОДЗ 210) планировочного </w:t>
            </w:r>
            <w:r w:rsidR="000F5902">
              <w:rPr>
                <w:color w:val="000000"/>
                <w:sz w:val="26"/>
                <w:szCs w:val="26"/>
              </w:rPr>
              <w:t xml:space="preserve">                </w:t>
            </w:r>
            <w:r w:rsidRPr="0059301E">
              <w:rPr>
                <w:color w:val="000000"/>
                <w:sz w:val="26"/>
                <w:szCs w:val="26"/>
              </w:rPr>
              <w:t>микрорайона 2:3:3 видом использования «Малоэтажная многоквартирная жилая застройка»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0F5902" w:rsidRDefault="000F5902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4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0F5902">
        <w:trPr>
          <w:trHeight w:val="8165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1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10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43575" cy="4857750"/>
                  <wp:effectExtent l="19050" t="0" r="9525" b="0"/>
                  <wp:docPr id="7" name="Рисунок 7" descr="2 1 10 ОДЗ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2 1 10 ОДЗ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85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0F5902">
        <w:trPr>
          <w:trHeight w:val="1036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28" type="#_x0000_t75" style="width:49.5pt;height:17.25pt" o:ole="">
                  <v:imagedata r:id="rId8" o:title=""/>
                </v:shape>
                <o:OLEObject Type="Embed" ProgID="PBrush" ShapeID="_x0000_i1028" DrawAspect="Content" ObjectID="_1647851093" r:id="rId15"/>
              </w:object>
            </w:r>
            <w:r w:rsidR="000F5902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многофункционального назначения (ОДЗ 210)</w:t>
            </w:r>
          </w:p>
        </w:tc>
      </w:tr>
    </w:tbl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0F5902" w:rsidRDefault="000F59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0F5902">
        <w:trPr>
          <w:trHeight w:val="1409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1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3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07246D" w:rsidRDefault="008C4BD1" w:rsidP="000F59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4657725"/>
                  <wp:effectExtent l="19050" t="0" r="0" b="0"/>
                  <wp:docPr id="9" name="Рисунок 6" descr="2 1 3 ОДЗ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 1 3 ОДЗ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65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0F5902">
        <w:trPr>
          <w:trHeight w:val="1152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8"/>
                <w:szCs w:val="28"/>
              </w:rPr>
            </w:pPr>
            <w:r w:rsidRPr="0007246D">
              <w:object w:dxaOrig="1770" w:dyaOrig="630">
                <v:shape id="_x0000_i1029" type="#_x0000_t75" style="width:49.5pt;height:17.25pt" o:ole="">
                  <v:imagedata r:id="rId8" o:title=""/>
                </v:shape>
                <o:OLEObject Type="Embed" ProgID="PBrush" ShapeID="_x0000_i1029" DrawAspect="Content" ObjectID="_1647851094" r:id="rId17"/>
              </w:object>
            </w:r>
            <w:r w:rsidR="000F5902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многофункционального назначения (ОДЗ 210)</w:t>
            </w:r>
          </w:p>
        </w:tc>
      </w:tr>
    </w:tbl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177D9D" w:rsidRDefault="00177D9D" w:rsidP="00177D9D">
      <w:pPr>
        <w:rPr>
          <w:sz w:val="24"/>
          <w:szCs w:val="24"/>
        </w:rPr>
      </w:pPr>
    </w:p>
    <w:p w:rsidR="000F5902" w:rsidRDefault="000F590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0F5902">
        <w:trPr>
          <w:trHeight w:val="1409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3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1</w:t>
            </w:r>
          </w:p>
          <w:p w:rsidR="00177D9D" w:rsidRDefault="00177D9D" w:rsidP="00183B3F">
            <w:pPr>
              <w:rPr>
                <w:sz w:val="28"/>
                <w:szCs w:val="28"/>
              </w:rPr>
            </w:pPr>
          </w:p>
          <w:p w:rsidR="00177D9D" w:rsidRPr="0007246D" w:rsidRDefault="008C4BD1" w:rsidP="000F590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72150" cy="5143500"/>
                  <wp:effectExtent l="19050" t="0" r="0" b="0"/>
                  <wp:docPr id="11" name="Рисунок 5" descr="2 3 1 ЖЗ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2 3 1 ЖЗ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2150" cy="514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0F5902">
        <w:trPr>
          <w:trHeight w:val="1120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8"/>
                <w:szCs w:val="28"/>
              </w:rPr>
            </w:pPr>
            <w:r w:rsidRPr="0007246D">
              <w:object w:dxaOrig="1770" w:dyaOrig="630">
                <v:shape id="_x0000_i1030" type="#_x0000_t75" style="width:49.5pt;height:17.25pt" o:ole="">
                  <v:imagedata r:id="rId8" o:title=""/>
                </v:shape>
                <o:OLEObject Type="Embed" ProgID="PBrush" ShapeID="_x0000_i1030" DrawAspect="Content" ObjectID="_1647851095" r:id="rId19"/>
              </w:object>
            </w:r>
            <w:r w:rsidR="000F5902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среднеэтажной жилой застройки (ЖЗ 102)</w:t>
            </w:r>
          </w:p>
        </w:tc>
      </w:tr>
      <w:tr w:rsidR="00177D9D" w:rsidRPr="0007246D" w:rsidTr="000F5902">
        <w:trPr>
          <w:trHeight w:val="134"/>
        </w:trPr>
        <w:tc>
          <w:tcPr>
            <w:tcW w:w="9247" w:type="dxa"/>
            <w:vAlign w:val="center"/>
          </w:tcPr>
          <w:p w:rsidR="00177D9D" w:rsidRPr="00656BDB" w:rsidRDefault="00177D9D" w:rsidP="00183B3F">
            <w:pPr>
              <w:jc w:val="both"/>
              <w:rPr>
                <w:noProof/>
                <w:sz w:val="26"/>
                <w:szCs w:val="26"/>
              </w:rPr>
            </w:pPr>
            <w:r w:rsidRPr="00656BDB">
              <w:rPr>
                <w:noProof/>
                <w:sz w:val="26"/>
                <w:szCs w:val="26"/>
              </w:rPr>
              <w:t xml:space="preserve">Заявитель: </w:t>
            </w:r>
            <w:r w:rsidR="00656BDB">
              <w:rPr>
                <w:color w:val="000000"/>
                <w:sz w:val="26"/>
                <w:szCs w:val="26"/>
              </w:rPr>
              <w:t>у</w:t>
            </w:r>
            <w:r w:rsidRPr="00656BDB">
              <w:rPr>
                <w:color w:val="000000"/>
                <w:sz w:val="26"/>
                <w:szCs w:val="26"/>
              </w:rPr>
              <w:t>правление муниципального контроля Администрации города Ханты-Мансийска</w:t>
            </w:r>
            <w:r w:rsidR="00656BDB">
              <w:rPr>
                <w:color w:val="000000"/>
                <w:sz w:val="26"/>
                <w:szCs w:val="26"/>
              </w:rPr>
              <w:t>.</w:t>
            </w:r>
          </w:p>
          <w:p w:rsidR="00177D9D" w:rsidRPr="0007246D" w:rsidRDefault="00177D9D" w:rsidP="00656BDB">
            <w:pPr>
              <w:autoSpaceDE w:val="0"/>
              <w:autoSpaceDN w:val="0"/>
              <w:adjustRightInd w:val="0"/>
              <w:jc w:val="both"/>
              <w:rPr>
                <w:noProof/>
                <w:sz w:val="24"/>
                <w:szCs w:val="24"/>
              </w:rPr>
            </w:pPr>
            <w:r w:rsidRPr="00656BDB">
              <w:rPr>
                <w:noProof/>
                <w:sz w:val="26"/>
                <w:szCs w:val="26"/>
              </w:rPr>
              <w:t>Предложение:</w:t>
            </w:r>
            <w:r w:rsidRPr="00656BDB">
              <w:rPr>
                <w:b/>
                <w:noProof/>
                <w:sz w:val="26"/>
                <w:szCs w:val="26"/>
              </w:rPr>
              <w:t xml:space="preserve"> </w:t>
            </w:r>
            <w:r w:rsidR="000F5902" w:rsidRPr="00656BDB">
              <w:rPr>
                <w:color w:val="000000"/>
                <w:sz w:val="26"/>
                <w:szCs w:val="26"/>
              </w:rPr>
              <w:t>д</w:t>
            </w:r>
            <w:r w:rsidRPr="00656BDB">
              <w:rPr>
                <w:color w:val="000000"/>
                <w:sz w:val="26"/>
                <w:szCs w:val="26"/>
              </w:rPr>
              <w:t xml:space="preserve">ополнить </w:t>
            </w:r>
            <w:r w:rsidRPr="00656BDB">
              <w:rPr>
                <w:sz w:val="26"/>
                <w:szCs w:val="26"/>
              </w:rPr>
              <w:t>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</w:t>
            </w:r>
            <w:r w:rsidR="000F5902" w:rsidRPr="00656BDB">
              <w:rPr>
                <w:sz w:val="26"/>
                <w:szCs w:val="26"/>
              </w:rPr>
              <w:t xml:space="preserve">                      </w:t>
            </w:r>
            <w:r w:rsidRPr="00656BDB">
              <w:rPr>
                <w:sz w:val="26"/>
                <w:szCs w:val="26"/>
              </w:rPr>
              <w:t xml:space="preserve"> и объектов капитального строительства </w:t>
            </w:r>
            <w:r w:rsidRPr="00656BDB">
              <w:rPr>
                <w:color w:val="000000"/>
                <w:sz w:val="26"/>
                <w:szCs w:val="26"/>
              </w:rPr>
              <w:t>зоны многофункционального назначения (ОДЗ 210) планировочного</w:t>
            </w:r>
            <w:r w:rsidRPr="00C53DB6">
              <w:rPr>
                <w:color w:val="000000"/>
                <w:sz w:val="26"/>
                <w:szCs w:val="26"/>
              </w:rPr>
              <w:t xml:space="preserve"> микрорайона 2:1:10, зоны многофункционального назначения (ОДЗ 210) планировочного</w:t>
            </w:r>
            <w:r w:rsidR="000F5902">
              <w:rPr>
                <w:color w:val="000000"/>
                <w:sz w:val="26"/>
                <w:szCs w:val="26"/>
              </w:rPr>
              <w:t xml:space="preserve">                     </w:t>
            </w:r>
            <w:r w:rsidRPr="00C53DB6">
              <w:rPr>
                <w:color w:val="000000"/>
                <w:sz w:val="26"/>
                <w:szCs w:val="26"/>
              </w:rPr>
              <w:t xml:space="preserve"> микрорайона 2:1:3, зоны среднеэтажной жилой застройки (ЖЗ 102) планировочного микрорайона 2:3:1 видом «Хранение автотранспорта»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177D9D" w:rsidRPr="000C1068" w:rsidRDefault="00177D9D" w:rsidP="00177D9D">
      <w:pPr>
        <w:rPr>
          <w:sz w:val="24"/>
          <w:szCs w:val="24"/>
        </w:rPr>
      </w:pPr>
    </w:p>
    <w:p w:rsidR="000F5902" w:rsidRDefault="000F5902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5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0F5902" w:rsidRDefault="000F5902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E657F3" w:rsidRDefault="00E657F3" w:rsidP="00177D9D">
      <w:pPr>
        <w:ind w:left="3540" w:firstLine="708"/>
        <w:jc w:val="center"/>
        <w:rPr>
          <w:sz w:val="28"/>
          <w:szCs w:val="28"/>
        </w:rPr>
      </w:pPr>
    </w:p>
    <w:p w:rsidR="00E657F3" w:rsidRDefault="00E657F3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E657F3">
        <w:trPr>
          <w:trHeight w:val="7740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>планировочн</w:t>
            </w:r>
            <w:r>
              <w:rPr>
                <w:sz w:val="28"/>
                <w:szCs w:val="28"/>
              </w:rPr>
              <w:t>ого микрорайона</w:t>
            </w:r>
            <w:r w:rsidRPr="0007246D">
              <w:rPr>
                <w:sz w:val="28"/>
                <w:szCs w:val="28"/>
              </w:rPr>
              <w:t xml:space="preserve"> </w:t>
            </w:r>
            <w:r w:rsidRPr="00F92366">
              <w:rPr>
                <w:sz w:val="28"/>
                <w:szCs w:val="28"/>
              </w:rPr>
              <w:t>2:</w:t>
            </w:r>
            <w:r>
              <w:rPr>
                <w:sz w:val="28"/>
                <w:szCs w:val="28"/>
              </w:rPr>
              <w:t>3</w:t>
            </w:r>
            <w:r w:rsidRPr="00F92366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>2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43575" cy="4572000"/>
                  <wp:effectExtent l="19050" t="0" r="9525" b="0"/>
                  <wp:docPr id="13" name="Рисунок 10" descr="2 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2 3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7F3" w:rsidRDefault="00E657F3" w:rsidP="00183B3F">
            <w:pPr>
              <w:ind w:right="3030"/>
              <w:jc w:val="center"/>
              <w:rPr>
                <w:sz w:val="28"/>
                <w:szCs w:val="28"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743575" cy="4867275"/>
                  <wp:effectExtent l="19050" t="0" r="9525" b="0"/>
                  <wp:docPr id="14" name="Рисунок 9" descr="2 3 2 ОДЗ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2 3 2 ОДЗ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657F3">
        <w:trPr>
          <w:trHeight w:val="1409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Default="00177D9D" w:rsidP="00183B3F">
            <w:pPr>
              <w:rPr>
                <w:color w:val="000000"/>
                <w:sz w:val="24"/>
                <w:szCs w:val="24"/>
              </w:rPr>
            </w:pPr>
            <w:r w:rsidRPr="0007246D">
              <w:object w:dxaOrig="1770" w:dyaOrig="630">
                <v:shape id="_x0000_i1031" type="#_x0000_t75" style="width:49.5pt;height:17.25pt" o:ole="">
                  <v:imagedata r:id="rId8" o:title=""/>
                </v:shape>
                <o:OLEObject Type="Embed" ProgID="PBrush" ShapeID="_x0000_i1031" DrawAspect="Content" ObjectID="_1647851096" r:id="rId22"/>
              </w:object>
            </w:r>
            <w:r w:rsidR="000F5902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>
              <w:rPr>
                <w:color w:val="000000"/>
                <w:sz w:val="24"/>
                <w:szCs w:val="24"/>
              </w:rPr>
              <w:t>зоны торгового назначения (ОДЗ 203)</w:t>
            </w:r>
          </w:p>
          <w:p w:rsidR="00177D9D" w:rsidRPr="0007246D" w:rsidRDefault="008C4BD1" w:rsidP="000F590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61975" cy="266700"/>
                  <wp:effectExtent l="19050" t="0" r="9525" b="0"/>
                  <wp:docPr id="16" name="Рисунок 8" descr="акп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акп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F5902">
              <w:rPr>
                <w:sz w:val="28"/>
                <w:szCs w:val="28"/>
              </w:rPr>
              <w:t xml:space="preserve"> –</w:t>
            </w:r>
            <w:r w:rsidR="00177D9D">
              <w:rPr>
                <w:sz w:val="24"/>
                <w:szCs w:val="24"/>
              </w:rPr>
              <w:t xml:space="preserve"> граница планировочного микрорайона 2:3:2</w:t>
            </w:r>
          </w:p>
        </w:tc>
      </w:tr>
      <w:tr w:rsidR="00177D9D" w:rsidRPr="0007246D" w:rsidTr="00E657F3">
        <w:trPr>
          <w:trHeight w:val="134"/>
        </w:trPr>
        <w:tc>
          <w:tcPr>
            <w:tcW w:w="9247" w:type="dxa"/>
            <w:vAlign w:val="center"/>
          </w:tcPr>
          <w:p w:rsidR="00177D9D" w:rsidRPr="00E657F3" w:rsidRDefault="00177D9D" w:rsidP="00183B3F">
            <w:pPr>
              <w:jc w:val="both"/>
              <w:rPr>
                <w:noProof/>
                <w:sz w:val="26"/>
                <w:szCs w:val="26"/>
              </w:rPr>
            </w:pPr>
            <w:r w:rsidRPr="00E657F3">
              <w:rPr>
                <w:noProof/>
                <w:sz w:val="26"/>
                <w:szCs w:val="26"/>
              </w:rPr>
              <w:t xml:space="preserve">Заявитель: </w:t>
            </w:r>
            <w:r w:rsidRPr="00E657F3">
              <w:rPr>
                <w:color w:val="000000"/>
                <w:sz w:val="26"/>
                <w:szCs w:val="26"/>
              </w:rPr>
              <w:t>Департамент градостроительства и архитектуры Администрации города Ханты-Мансийска</w:t>
            </w:r>
            <w:r w:rsidRPr="00E657F3">
              <w:rPr>
                <w:noProof/>
                <w:sz w:val="26"/>
                <w:szCs w:val="26"/>
              </w:rPr>
              <w:t>.</w:t>
            </w:r>
          </w:p>
          <w:p w:rsidR="00177D9D" w:rsidRPr="00E757B0" w:rsidRDefault="00177D9D" w:rsidP="00656BDB">
            <w:pPr>
              <w:autoSpaceDE w:val="0"/>
              <w:autoSpaceDN w:val="0"/>
              <w:adjustRightInd w:val="0"/>
              <w:jc w:val="both"/>
              <w:rPr>
                <w:noProof/>
                <w:sz w:val="26"/>
                <w:szCs w:val="26"/>
              </w:rPr>
            </w:pPr>
            <w:r w:rsidRPr="00E657F3">
              <w:rPr>
                <w:noProof/>
                <w:sz w:val="26"/>
                <w:szCs w:val="26"/>
              </w:rPr>
              <w:t>Предложение:</w:t>
            </w:r>
            <w:r w:rsidRPr="00E757B0">
              <w:rPr>
                <w:b/>
                <w:noProof/>
                <w:sz w:val="26"/>
                <w:szCs w:val="26"/>
              </w:rPr>
              <w:t xml:space="preserve"> </w:t>
            </w:r>
            <w:r w:rsidR="00E657F3">
              <w:rPr>
                <w:sz w:val="26"/>
                <w:szCs w:val="26"/>
              </w:rPr>
              <w:t>и</w:t>
            </w:r>
            <w:r w:rsidRPr="00E757B0">
              <w:rPr>
                <w:sz w:val="26"/>
                <w:szCs w:val="26"/>
              </w:rPr>
              <w:t>зменить границы зоны торгового назначения (ОДЗ 203) планировочного микрорайона 2:3:2. Дополнить градостроительные регламенты Правил землепользования и застройки территории города Ханты-Мансийска основными видами и параметрами разрешенного использования земельных участков и объектов капитального строительства территориальной зоны торгового назначения (ОДЗ 203) планировочного микрорайона 2:3:2 видом использования «Деловое управление», «Среднеэтажная жилая застройка»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E657F3" w:rsidRDefault="00E657F3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6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E657F3">
        <w:trPr>
          <w:trHeight w:val="5606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34050" cy="3095625"/>
                  <wp:effectExtent l="19050" t="0" r="0" b="0"/>
                  <wp:docPr id="17" name="Рисунок 11" descr="ТБ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ТБ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657F3">
        <w:trPr>
          <w:trHeight w:val="1136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32" type="#_x0000_t75" style="width:49.5pt;height:17.25pt" o:ole="">
                  <v:imagedata r:id="rId8" o:title=""/>
                </v:shape>
                <o:OLEObject Type="Embed" ProgID="PBrush" ShapeID="_x0000_i1032" DrawAspect="Content" ObjectID="_1647851097" r:id="rId25"/>
              </w:object>
            </w:r>
            <w:r w:rsidR="00E657F3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 w:rsidRPr="00A457EB">
              <w:rPr>
                <w:color w:val="000000"/>
                <w:sz w:val="24"/>
                <w:szCs w:val="24"/>
              </w:rPr>
              <w:t>зоны складирования и захоронения отходов (СНЗ 802)</w:t>
            </w:r>
          </w:p>
        </w:tc>
      </w:tr>
      <w:tr w:rsidR="00177D9D" w:rsidRPr="0007246D" w:rsidTr="00E657F3">
        <w:trPr>
          <w:trHeight w:val="134"/>
        </w:trPr>
        <w:tc>
          <w:tcPr>
            <w:tcW w:w="9247" w:type="dxa"/>
            <w:vAlign w:val="center"/>
          </w:tcPr>
          <w:p w:rsidR="00177D9D" w:rsidRPr="00E657F3" w:rsidRDefault="00177D9D" w:rsidP="00183B3F">
            <w:pPr>
              <w:jc w:val="both"/>
              <w:rPr>
                <w:color w:val="000000"/>
                <w:sz w:val="26"/>
                <w:szCs w:val="26"/>
              </w:rPr>
            </w:pPr>
            <w:r w:rsidRPr="00E657F3">
              <w:rPr>
                <w:noProof/>
                <w:sz w:val="26"/>
                <w:szCs w:val="26"/>
              </w:rPr>
              <w:t>Заявитель:</w:t>
            </w:r>
            <w:r w:rsidRPr="00E657F3">
              <w:rPr>
                <w:noProof/>
                <w:sz w:val="24"/>
                <w:szCs w:val="24"/>
              </w:rPr>
              <w:t xml:space="preserve"> </w:t>
            </w:r>
            <w:r w:rsidRPr="00E657F3">
              <w:rPr>
                <w:color w:val="000000"/>
                <w:sz w:val="26"/>
                <w:szCs w:val="26"/>
              </w:rPr>
              <w:t>Департамент градостроительства и архитектуры Администрации города Ханты-Мансийска</w:t>
            </w:r>
            <w:r w:rsidR="00656BDB">
              <w:rPr>
                <w:color w:val="000000"/>
                <w:sz w:val="26"/>
                <w:szCs w:val="26"/>
              </w:rPr>
              <w:t>.</w:t>
            </w:r>
          </w:p>
          <w:p w:rsidR="00177D9D" w:rsidRPr="0007246D" w:rsidRDefault="00177D9D" w:rsidP="00656BDB">
            <w:pPr>
              <w:jc w:val="both"/>
              <w:rPr>
                <w:noProof/>
                <w:sz w:val="24"/>
                <w:szCs w:val="24"/>
              </w:rPr>
            </w:pPr>
            <w:r w:rsidRPr="00E657F3">
              <w:rPr>
                <w:noProof/>
                <w:sz w:val="26"/>
                <w:szCs w:val="26"/>
              </w:rPr>
              <w:t xml:space="preserve">Предложение: </w:t>
            </w:r>
            <w:r w:rsidR="00E657F3">
              <w:rPr>
                <w:sz w:val="26"/>
                <w:szCs w:val="26"/>
              </w:rPr>
              <w:t>д</w:t>
            </w:r>
            <w:r w:rsidRPr="00E657F3">
              <w:rPr>
                <w:sz w:val="26"/>
                <w:szCs w:val="26"/>
              </w:rPr>
              <w:t>ополнить градостроительные регламенты Правил землепользования</w:t>
            </w:r>
            <w:r w:rsidRPr="00A457EB">
              <w:rPr>
                <w:sz w:val="26"/>
                <w:szCs w:val="26"/>
              </w:rPr>
              <w:t xml:space="preserve"> и застройки территории города Ханты-Мансийска основными видами и параметрами разрешенного использования земельных участков</w:t>
            </w:r>
            <w:r w:rsidR="00E657F3">
              <w:rPr>
                <w:sz w:val="26"/>
                <w:szCs w:val="26"/>
              </w:rPr>
              <w:t xml:space="preserve">                    </w:t>
            </w:r>
            <w:r w:rsidRPr="00A457EB">
              <w:rPr>
                <w:sz w:val="26"/>
                <w:szCs w:val="26"/>
              </w:rPr>
              <w:t xml:space="preserve"> и объектов капитального строительства территориальной зоны складирования </w:t>
            </w:r>
            <w:r w:rsidR="00E657F3">
              <w:rPr>
                <w:sz w:val="26"/>
                <w:szCs w:val="26"/>
              </w:rPr>
              <w:t xml:space="preserve">            </w:t>
            </w:r>
            <w:r w:rsidRPr="00A457EB">
              <w:rPr>
                <w:sz w:val="26"/>
                <w:szCs w:val="26"/>
              </w:rPr>
              <w:t>и захоронения отходов (СНЗ 802)</w:t>
            </w:r>
            <w:r w:rsidRPr="00A457EB">
              <w:rPr>
                <w:bCs/>
                <w:sz w:val="26"/>
                <w:szCs w:val="26"/>
              </w:rPr>
              <w:t xml:space="preserve"> раздела</w:t>
            </w:r>
            <w:r w:rsidRPr="00A457EB">
              <w:rPr>
                <w:b/>
                <w:bCs/>
                <w:sz w:val="26"/>
                <w:szCs w:val="26"/>
              </w:rPr>
              <w:t xml:space="preserve"> «</w:t>
            </w:r>
            <w:r w:rsidRPr="00A457EB">
              <w:rPr>
                <w:bCs/>
                <w:sz w:val="26"/>
                <w:szCs w:val="26"/>
              </w:rPr>
              <w:t>зоны за пределами планировочных микрорайонов»</w:t>
            </w:r>
            <w:r w:rsidRPr="00A457EB">
              <w:rPr>
                <w:sz w:val="26"/>
                <w:szCs w:val="26"/>
              </w:rPr>
              <w:t xml:space="preserve"> видом «Приюты для животных»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E657F3" w:rsidRDefault="00E657F3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7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E657F3">
        <w:trPr>
          <w:trHeight w:val="6314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Планировочного микрорайона 1:2:1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3409950"/>
                  <wp:effectExtent l="19050" t="0" r="0" b="0"/>
                  <wp:docPr id="19" name="Рисунок 12" descr="снегоплавиль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снегоплавиль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657F3">
        <w:trPr>
          <w:trHeight w:val="1409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33" type="#_x0000_t75" style="width:49.5pt;height:17.25pt" o:ole="">
                  <v:imagedata r:id="rId8" o:title=""/>
                </v:shape>
                <o:OLEObject Type="Embed" ProgID="PBrush" ShapeID="_x0000_i1033" DrawAspect="Content" ObjectID="_1647851098" r:id="rId27"/>
              </w:object>
            </w:r>
            <w:r w:rsidR="00E657F3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 w:rsidRPr="00A457EB">
              <w:rPr>
                <w:color w:val="000000"/>
                <w:sz w:val="24"/>
                <w:szCs w:val="24"/>
              </w:rPr>
              <w:t>зоны складирования и захоронения отходов (СНЗ 802)</w:t>
            </w:r>
          </w:p>
        </w:tc>
      </w:tr>
      <w:tr w:rsidR="00177D9D" w:rsidRPr="0007246D" w:rsidTr="00E657F3">
        <w:trPr>
          <w:trHeight w:val="134"/>
        </w:trPr>
        <w:tc>
          <w:tcPr>
            <w:tcW w:w="9247" w:type="dxa"/>
            <w:vAlign w:val="center"/>
          </w:tcPr>
          <w:p w:rsidR="00177D9D" w:rsidRPr="00E657F3" w:rsidRDefault="00177D9D" w:rsidP="00183B3F">
            <w:pPr>
              <w:jc w:val="both"/>
              <w:rPr>
                <w:color w:val="000000"/>
                <w:sz w:val="26"/>
                <w:szCs w:val="26"/>
              </w:rPr>
            </w:pPr>
            <w:r w:rsidRPr="00E657F3">
              <w:rPr>
                <w:noProof/>
                <w:sz w:val="26"/>
                <w:szCs w:val="26"/>
              </w:rPr>
              <w:t>Заявитель:</w:t>
            </w:r>
            <w:r w:rsidRPr="00E657F3">
              <w:rPr>
                <w:noProof/>
                <w:sz w:val="24"/>
                <w:szCs w:val="24"/>
              </w:rPr>
              <w:t xml:space="preserve"> </w:t>
            </w:r>
            <w:r w:rsidRPr="00E657F3">
              <w:rPr>
                <w:color w:val="000000"/>
                <w:sz w:val="26"/>
                <w:szCs w:val="26"/>
              </w:rPr>
              <w:t>Департамент градостроительства и архитектуры Администрации города Ханты-Мансийска</w:t>
            </w:r>
            <w:r w:rsidR="00656BDB">
              <w:rPr>
                <w:color w:val="000000"/>
                <w:sz w:val="26"/>
                <w:szCs w:val="26"/>
              </w:rPr>
              <w:t>.</w:t>
            </w:r>
          </w:p>
          <w:p w:rsidR="00177D9D" w:rsidRPr="0007246D" w:rsidRDefault="00177D9D" w:rsidP="00183B3F">
            <w:pPr>
              <w:jc w:val="both"/>
              <w:rPr>
                <w:noProof/>
                <w:sz w:val="24"/>
                <w:szCs w:val="24"/>
              </w:rPr>
            </w:pPr>
            <w:r w:rsidRPr="00E657F3">
              <w:rPr>
                <w:noProof/>
                <w:sz w:val="26"/>
                <w:szCs w:val="26"/>
              </w:rPr>
              <w:t xml:space="preserve">Предложение: </w:t>
            </w:r>
            <w:r w:rsidR="00E657F3">
              <w:rPr>
                <w:sz w:val="26"/>
                <w:szCs w:val="26"/>
              </w:rPr>
              <w:t>и</w:t>
            </w:r>
            <w:r w:rsidRPr="00E657F3">
              <w:rPr>
                <w:sz w:val="26"/>
                <w:szCs w:val="26"/>
              </w:rPr>
              <w:t>зменить</w:t>
            </w:r>
            <w:r w:rsidRPr="002A572E">
              <w:rPr>
                <w:sz w:val="26"/>
                <w:szCs w:val="26"/>
              </w:rPr>
              <w:t xml:space="preserve"> границы зоны складирования и захоронения отходов (СНЗ 802) планировочного микрорайона 1:2:1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E657F3" w:rsidRDefault="00E657F3" w:rsidP="0084732E">
      <w:pPr>
        <w:jc w:val="right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8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к проекту о внесении изменений в Правила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землепользования и застройки</w:t>
      </w:r>
    </w:p>
    <w:p w:rsidR="00E657F3" w:rsidRDefault="00E657F3" w:rsidP="0084732E">
      <w:pPr>
        <w:tabs>
          <w:tab w:val="left" w:pos="963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территории города Ханты-Мансийска</w:t>
      </w:r>
    </w:p>
    <w:p w:rsidR="00177D9D" w:rsidRDefault="00177D9D" w:rsidP="00177D9D">
      <w:pPr>
        <w:ind w:left="3540" w:firstLine="708"/>
        <w:jc w:val="center"/>
        <w:rPr>
          <w:sz w:val="28"/>
          <w:szCs w:val="28"/>
        </w:rPr>
      </w:pPr>
    </w:p>
    <w:tbl>
      <w:tblPr>
        <w:tblW w:w="9247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247"/>
      </w:tblGrid>
      <w:tr w:rsidR="00177D9D" w:rsidRPr="0007246D" w:rsidTr="00E657F3">
        <w:trPr>
          <w:trHeight w:val="7740"/>
        </w:trPr>
        <w:tc>
          <w:tcPr>
            <w:tcW w:w="9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D9D" w:rsidRDefault="00177D9D" w:rsidP="00183B3F">
            <w:pPr>
              <w:jc w:val="center"/>
              <w:rPr>
                <w:sz w:val="28"/>
                <w:szCs w:val="28"/>
              </w:rPr>
            </w:pPr>
            <w:r w:rsidRPr="0007246D">
              <w:rPr>
                <w:sz w:val="28"/>
                <w:szCs w:val="28"/>
              </w:rPr>
              <w:t xml:space="preserve">Выкопировка с карты градостроительного зонирования </w:t>
            </w:r>
          </w:p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Планировочного микрорайона 2:9:8</w:t>
            </w:r>
          </w:p>
          <w:p w:rsidR="00177D9D" w:rsidRDefault="00177D9D" w:rsidP="00183B3F">
            <w:pPr>
              <w:jc w:val="center"/>
              <w:rPr>
                <w:noProof/>
              </w:rPr>
            </w:pPr>
          </w:p>
          <w:p w:rsidR="00177D9D" w:rsidRPr="0007246D" w:rsidRDefault="008C4BD1" w:rsidP="00183B3F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34050" cy="4867275"/>
                  <wp:effectExtent l="19050" t="0" r="0" b="0"/>
                  <wp:docPr id="21" name="Рисунок 13" descr="многофункционалка су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многофункционалка су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486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D9D" w:rsidRPr="0007246D" w:rsidTr="00E657F3">
        <w:trPr>
          <w:trHeight w:val="1022"/>
        </w:trPr>
        <w:tc>
          <w:tcPr>
            <w:tcW w:w="9247" w:type="dxa"/>
          </w:tcPr>
          <w:p w:rsidR="00177D9D" w:rsidRPr="0007246D" w:rsidRDefault="00177D9D" w:rsidP="00183B3F">
            <w:pPr>
              <w:jc w:val="center"/>
              <w:rPr>
                <w:sz w:val="28"/>
                <w:szCs w:val="28"/>
              </w:rPr>
            </w:pPr>
          </w:p>
          <w:p w:rsidR="00177D9D" w:rsidRPr="002A7DF7" w:rsidRDefault="00177D9D" w:rsidP="00183B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</w:t>
            </w:r>
          </w:p>
          <w:p w:rsidR="00177D9D" w:rsidRPr="0007246D" w:rsidRDefault="00177D9D" w:rsidP="00183B3F">
            <w:pPr>
              <w:rPr>
                <w:sz w:val="24"/>
                <w:szCs w:val="24"/>
              </w:rPr>
            </w:pPr>
            <w:r w:rsidRPr="0007246D">
              <w:object w:dxaOrig="1770" w:dyaOrig="630">
                <v:shape id="_x0000_i1034" type="#_x0000_t75" style="width:49.5pt;height:17.25pt" o:ole="">
                  <v:imagedata r:id="rId8" o:title=""/>
                </v:shape>
                <o:OLEObject Type="Embed" ProgID="PBrush" ShapeID="_x0000_i1034" DrawAspect="Content" ObjectID="_1647851099" r:id="rId29"/>
              </w:object>
            </w:r>
            <w:r w:rsidR="00E657F3">
              <w:rPr>
                <w:sz w:val="28"/>
                <w:szCs w:val="28"/>
              </w:rPr>
              <w:t xml:space="preserve"> –</w:t>
            </w:r>
            <w:r w:rsidRPr="0007246D">
              <w:rPr>
                <w:sz w:val="24"/>
                <w:szCs w:val="24"/>
              </w:rPr>
              <w:t xml:space="preserve"> </w:t>
            </w:r>
            <w:r w:rsidRPr="00335409">
              <w:rPr>
                <w:color w:val="000000"/>
                <w:sz w:val="24"/>
                <w:szCs w:val="24"/>
              </w:rPr>
              <w:t xml:space="preserve">граница </w:t>
            </w:r>
            <w:r w:rsidRPr="008D3953">
              <w:rPr>
                <w:sz w:val="26"/>
                <w:szCs w:val="26"/>
              </w:rPr>
              <w:t>зоны многофункционального назначения (ОДЗ 210)</w:t>
            </w:r>
          </w:p>
        </w:tc>
      </w:tr>
      <w:tr w:rsidR="00177D9D" w:rsidRPr="0007246D" w:rsidTr="00E657F3">
        <w:trPr>
          <w:trHeight w:val="134"/>
        </w:trPr>
        <w:tc>
          <w:tcPr>
            <w:tcW w:w="9247" w:type="dxa"/>
            <w:vAlign w:val="center"/>
          </w:tcPr>
          <w:p w:rsidR="00177D9D" w:rsidRPr="00E657F3" w:rsidRDefault="00177D9D" w:rsidP="00183B3F">
            <w:pPr>
              <w:jc w:val="both"/>
              <w:rPr>
                <w:color w:val="000000"/>
                <w:sz w:val="26"/>
                <w:szCs w:val="26"/>
              </w:rPr>
            </w:pPr>
            <w:r w:rsidRPr="00E657F3">
              <w:rPr>
                <w:noProof/>
                <w:sz w:val="26"/>
                <w:szCs w:val="26"/>
              </w:rPr>
              <w:t>Заявитель:</w:t>
            </w:r>
            <w:r w:rsidRPr="00E657F3">
              <w:rPr>
                <w:noProof/>
                <w:sz w:val="24"/>
                <w:szCs w:val="24"/>
              </w:rPr>
              <w:t xml:space="preserve"> </w:t>
            </w:r>
            <w:r w:rsidRPr="00E657F3">
              <w:rPr>
                <w:color w:val="000000"/>
                <w:sz w:val="26"/>
                <w:szCs w:val="26"/>
              </w:rPr>
              <w:t>Департамент градостроительства и архитектуры Администрации города Ханты-Мансийска</w:t>
            </w:r>
            <w:r w:rsidR="00656BDB">
              <w:rPr>
                <w:color w:val="000000"/>
                <w:sz w:val="26"/>
                <w:szCs w:val="26"/>
              </w:rPr>
              <w:t>.</w:t>
            </w:r>
          </w:p>
          <w:p w:rsidR="00177D9D" w:rsidRPr="0007246D" w:rsidRDefault="00177D9D" w:rsidP="00183B3F">
            <w:pPr>
              <w:jc w:val="both"/>
              <w:rPr>
                <w:noProof/>
                <w:sz w:val="24"/>
                <w:szCs w:val="24"/>
              </w:rPr>
            </w:pPr>
            <w:r w:rsidRPr="00E657F3">
              <w:rPr>
                <w:noProof/>
                <w:sz w:val="26"/>
                <w:szCs w:val="26"/>
              </w:rPr>
              <w:t>Предложение:</w:t>
            </w:r>
            <w:r w:rsidRPr="00A87344">
              <w:rPr>
                <w:b/>
                <w:noProof/>
                <w:sz w:val="26"/>
                <w:szCs w:val="26"/>
              </w:rPr>
              <w:t xml:space="preserve"> </w:t>
            </w:r>
            <w:r w:rsidR="00E657F3">
              <w:rPr>
                <w:sz w:val="26"/>
                <w:szCs w:val="26"/>
              </w:rPr>
              <w:t>и</w:t>
            </w:r>
            <w:r w:rsidRPr="008D3953">
              <w:rPr>
                <w:sz w:val="26"/>
                <w:szCs w:val="26"/>
              </w:rPr>
              <w:t>зменить границы зоны многофункционального назначения</w:t>
            </w:r>
            <w:r w:rsidR="00E657F3">
              <w:rPr>
                <w:sz w:val="26"/>
                <w:szCs w:val="26"/>
              </w:rPr>
              <w:t xml:space="preserve">       </w:t>
            </w:r>
            <w:r w:rsidRPr="008D3953">
              <w:rPr>
                <w:sz w:val="26"/>
                <w:szCs w:val="26"/>
              </w:rPr>
              <w:t xml:space="preserve"> (ОДЗ 210) планировочного микрорайона</w:t>
            </w:r>
            <w:r w:rsidR="00E657F3">
              <w:rPr>
                <w:sz w:val="26"/>
                <w:szCs w:val="26"/>
              </w:rPr>
              <w:t xml:space="preserve"> </w:t>
            </w:r>
            <w:r w:rsidRPr="008D3953">
              <w:rPr>
                <w:sz w:val="26"/>
                <w:szCs w:val="26"/>
              </w:rPr>
              <w:t>2:9:8</w:t>
            </w:r>
          </w:p>
        </w:tc>
      </w:tr>
    </w:tbl>
    <w:p w:rsidR="00177D9D" w:rsidRPr="000C1068" w:rsidRDefault="00177D9D" w:rsidP="00177D9D">
      <w:pPr>
        <w:rPr>
          <w:sz w:val="24"/>
          <w:szCs w:val="24"/>
        </w:rPr>
      </w:pPr>
    </w:p>
    <w:p w:rsidR="00177D9D" w:rsidRPr="00887D13" w:rsidRDefault="00177D9D" w:rsidP="00177D9D">
      <w:pPr>
        <w:jc w:val="both"/>
        <w:rPr>
          <w:sz w:val="16"/>
          <w:szCs w:val="16"/>
        </w:rPr>
      </w:pPr>
    </w:p>
    <w:sectPr w:rsidR="00177D9D" w:rsidRPr="00887D13" w:rsidSect="00E31554">
      <w:headerReference w:type="default" r:id="rId30"/>
      <w:pgSz w:w="11909" w:h="16834"/>
      <w:pgMar w:top="1418" w:right="1276" w:bottom="851" w:left="1559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22A3" w:rsidRDefault="002D22A3" w:rsidP="00D62194">
      <w:r>
        <w:separator/>
      </w:r>
    </w:p>
  </w:endnote>
  <w:endnote w:type="continuationSeparator" w:id="0">
    <w:p w:rsidR="002D22A3" w:rsidRDefault="002D22A3" w:rsidP="00D621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22A3" w:rsidRDefault="002D22A3" w:rsidP="00D62194">
      <w:r>
        <w:separator/>
      </w:r>
    </w:p>
  </w:footnote>
  <w:footnote w:type="continuationSeparator" w:id="0">
    <w:p w:rsidR="002D22A3" w:rsidRDefault="002D22A3" w:rsidP="00D621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986" w:rsidRDefault="00AD3986">
    <w:pPr>
      <w:pStyle w:val="a7"/>
      <w:jc w:val="center"/>
    </w:pPr>
    <w:fldSimple w:instr="PAGE   \* MERGEFORMAT">
      <w:r w:rsidR="008C4BD1">
        <w:rPr>
          <w:noProof/>
        </w:rPr>
        <w:t>15</w:t>
      </w:r>
    </w:fldSimple>
  </w:p>
  <w:p w:rsidR="00AD3986" w:rsidRDefault="00AD398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71191"/>
    <w:multiLevelType w:val="hybridMultilevel"/>
    <w:tmpl w:val="443E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961FA"/>
    <w:multiLevelType w:val="multilevel"/>
    <w:tmpl w:val="138099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2">
    <w:nsid w:val="27482837"/>
    <w:multiLevelType w:val="hybridMultilevel"/>
    <w:tmpl w:val="32CE91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94003DD"/>
    <w:multiLevelType w:val="multilevel"/>
    <w:tmpl w:val="DE0895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3E1B5C0D"/>
    <w:multiLevelType w:val="hybridMultilevel"/>
    <w:tmpl w:val="313AF570"/>
    <w:lvl w:ilvl="0" w:tplc="9E7802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9147AF"/>
    <w:multiLevelType w:val="hybridMultilevel"/>
    <w:tmpl w:val="32CE91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C454274"/>
    <w:multiLevelType w:val="hybridMultilevel"/>
    <w:tmpl w:val="32CE91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5C8116EB"/>
    <w:multiLevelType w:val="hybridMultilevel"/>
    <w:tmpl w:val="D606278E"/>
    <w:lvl w:ilvl="0" w:tplc="9E7802E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5EC60C7C"/>
    <w:multiLevelType w:val="hybridMultilevel"/>
    <w:tmpl w:val="53B83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6B5703"/>
    <w:multiLevelType w:val="hybridMultilevel"/>
    <w:tmpl w:val="D0FAADAC"/>
    <w:lvl w:ilvl="0" w:tplc="51EE6F6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0">
    <w:nsid w:val="70E0060A"/>
    <w:multiLevelType w:val="hybridMultilevel"/>
    <w:tmpl w:val="32CE91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753B32A0"/>
    <w:multiLevelType w:val="hybridMultilevel"/>
    <w:tmpl w:val="10EC6DBE"/>
    <w:lvl w:ilvl="0" w:tplc="95EAD57C">
      <w:start w:val="1"/>
      <w:numFmt w:val="decimal"/>
      <w:lvlText w:val="%1."/>
      <w:lvlJc w:val="left"/>
      <w:pPr>
        <w:ind w:left="1069" w:hanging="360"/>
      </w:pPr>
      <w:rPr>
        <w:rFonts w:eastAsia="Arial Unicode MS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2"/>
  </w:num>
  <w:num w:numId="5">
    <w:abstractNumId w:val="10"/>
  </w:num>
  <w:num w:numId="6">
    <w:abstractNumId w:val="5"/>
  </w:num>
  <w:num w:numId="7">
    <w:abstractNumId w:val="4"/>
  </w:num>
  <w:num w:numId="8">
    <w:abstractNumId w:val="4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7"/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899"/>
    <w:rsid w:val="00012EE9"/>
    <w:rsid w:val="0002433F"/>
    <w:rsid w:val="00031B26"/>
    <w:rsid w:val="000365C7"/>
    <w:rsid w:val="00040EC5"/>
    <w:rsid w:val="00044F07"/>
    <w:rsid w:val="00046ADF"/>
    <w:rsid w:val="00077CA1"/>
    <w:rsid w:val="00083E48"/>
    <w:rsid w:val="000C0E1B"/>
    <w:rsid w:val="000C1CD0"/>
    <w:rsid w:val="000C5899"/>
    <w:rsid w:val="000C58A1"/>
    <w:rsid w:val="000C5B72"/>
    <w:rsid w:val="000D31E5"/>
    <w:rsid w:val="000D401A"/>
    <w:rsid w:val="000E3E0B"/>
    <w:rsid w:val="000F4471"/>
    <w:rsid w:val="000F4E15"/>
    <w:rsid w:val="000F5902"/>
    <w:rsid w:val="001109E6"/>
    <w:rsid w:val="001120C9"/>
    <w:rsid w:val="00115F31"/>
    <w:rsid w:val="00120A65"/>
    <w:rsid w:val="001319AD"/>
    <w:rsid w:val="001336AB"/>
    <w:rsid w:val="00143B2C"/>
    <w:rsid w:val="001510E6"/>
    <w:rsid w:val="00160082"/>
    <w:rsid w:val="001679D6"/>
    <w:rsid w:val="001705A5"/>
    <w:rsid w:val="0017491A"/>
    <w:rsid w:val="00177D9D"/>
    <w:rsid w:val="00183B3F"/>
    <w:rsid w:val="001A1677"/>
    <w:rsid w:val="001A40C2"/>
    <w:rsid w:val="001A5964"/>
    <w:rsid w:val="001C4143"/>
    <w:rsid w:val="001C706D"/>
    <w:rsid w:val="001D3681"/>
    <w:rsid w:val="001E4027"/>
    <w:rsid w:val="001E4EA5"/>
    <w:rsid w:val="001F4E64"/>
    <w:rsid w:val="001F6543"/>
    <w:rsid w:val="00203178"/>
    <w:rsid w:val="00203591"/>
    <w:rsid w:val="0021144E"/>
    <w:rsid w:val="00221534"/>
    <w:rsid w:val="00221BAF"/>
    <w:rsid w:val="00231A45"/>
    <w:rsid w:val="00244D69"/>
    <w:rsid w:val="0026460D"/>
    <w:rsid w:val="00266A26"/>
    <w:rsid w:val="0026719B"/>
    <w:rsid w:val="00271C4F"/>
    <w:rsid w:val="00271DA8"/>
    <w:rsid w:val="00273777"/>
    <w:rsid w:val="0028147E"/>
    <w:rsid w:val="002967D2"/>
    <w:rsid w:val="002A7489"/>
    <w:rsid w:val="002C5582"/>
    <w:rsid w:val="002D22A3"/>
    <w:rsid w:val="002D2A0A"/>
    <w:rsid w:val="002F1452"/>
    <w:rsid w:val="00321BAE"/>
    <w:rsid w:val="0033397B"/>
    <w:rsid w:val="003342D4"/>
    <w:rsid w:val="003435A3"/>
    <w:rsid w:val="00343BAD"/>
    <w:rsid w:val="00346D03"/>
    <w:rsid w:val="00361A83"/>
    <w:rsid w:val="003878B8"/>
    <w:rsid w:val="0039118D"/>
    <w:rsid w:val="00393204"/>
    <w:rsid w:val="00395E2F"/>
    <w:rsid w:val="003A3121"/>
    <w:rsid w:val="003A40DD"/>
    <w:rsid w:val="003E1DFA"/>
    <w:rsid w:val="003E5DE7"/>
    <w:rsid w:val="003F3B2B"/>
    <w:rsid w:val="00410A7B"/>
    <w:rsid w:val="00412418"/>
    <w:rsid w:val="00412B37"/>
    <w:rsid w:val="004130BB"/>
    <w:rsid w:val="004139BF"/>
    <w:rsid w:val="00416811"/>
    <w:rsid w:val="00430549"/>
    <w:rsid w:val="0046212D"/>
    <w:rsid w:val="004A12F6"/>
    <w:rsid w:val="004B4B2B"/>
    <w:rsid w:val="004C0052"/>
    <w:rsid w:val="004D06C9"/>
    <w:rsid w:val="004F5D46"/>
    <w:rsid w:val="004F7F76"/>
    <w:rsid w:val="00500A26"/>
    <w:rsid w:val="005129BE"/>
    <w:rsid w:val="0051770C"/>
    <w:rsid w:val="0052357A"/>
    <w:rsid w:val="00525ACF"/>
    <w:rsid w:val="00537839"/>
    <w:rsid w:val="00545829"/>
    <w:rsid w:val="005467A2"/>
    <w:rsid w:val="00556214"/>
    <w:rsid w:val="005861C6"/>
    <w:rsid w:val="00592B97"/>
    <w:rsid w:val="00594227"/>
    <w:rsid w:val="005D042C"/>
    <w:rsid w:val="005D49D4"/>
    <w:rsid w:val="005D4F07"/>
    <w:rsid w:val="005E2588"/>
    <w:rsid w:val="005F5604"/>
    <w:rsid w:val="00624A7F"/>
    <w:rsid w:val="00650032"/>
    <w:rsid w:val="00655777"/>
    <w:rsid w:val="00656BDB"/>
    <w:rsid w:val="00665F4E"/>
    <w:rsid w:val="006673CA"/>
    <w:rsid w:val="00696769"/>
    <w:rsid w:val="006A1815"/>
    <w:rsid w:val="006A6DAA"/>
    <w:rsid w:val="006C2582"/>
    <w:rsid w:val="007012F6"/>
    <w:rsid w:val="0070610E"/>
    <w:rsid w:val="00712AC7"/>
    <w:rsid w:val="00716448"/>
    <w:rsid w:val="007164D6"/>
    <w:rsid w:val="00725C88"/>
    <w:rsid w:val="007330B2"/>
    <w:rsid w:val="007603D1"/>
    <w:rsid w:val="00762772"/>
    <w:rsid w:val="00767C2B"/>
    <w:rsid w:val="00774DFF"/>
    <w:rsid w:val="007849F6"/>
    <w:rsid w:val="007904A3"/>
    <w:rsid w:val="007A0F50"/>
    <w:rsid w:val="007D15A6"/>
    <w:rsid w:val="007E0721"/>
    <w:rsid w:val="007E1E3F"/>
    <w:rsid w:val="007E538A"/>
    <w:rsid w:val="007F19F5"/>
    <w:rsid w:val="008168A6"/>
    <w:rsid w:val="00820966"/>
    <w:rsid w:val="00826FEC"/>
    <w:rsid w:val="00830B6E"/>
    <w:rsid w:val="008337D9"/>
    <w:rsid w:val="00834882"/>
    <w:rsid w:val="008365EC"/>
    <w:rsid w:val="008379AD"/>
    <w:rsid w:val="00844576"/>
    <w:rsid w:val="00844B12"/>
    <w:rsid w:val="0084732E"/>
    <w:rsid w:val="00860441"/>
    <w:rsid w:val="008649D5"/>
    <w:rsid w:val="00881328"/>
    <w:rsid w:val="008841EF"/>
    <w:rsid w:val="00887D13"/>
    <w:rsid w:val="008C3DFB"/>
    <w:rsid w:val="008C4BD1"/>
    <w:rsid w:val="008D05EF"/>
    <w:rsid w:val="008E1D9A"/>
    <w:rsid w:val="0091049C"/>
    <w:rsid w:val="0091456B"/>
    <w:rsid w:val="00936E7D"/>
    <w:rsid w:val="00940BBA"/>
    <w:rsid w:val="00951F93"/>
    <w:rsid w:val="00966812"/>
    <w:rsid w:val="00980D5D"/>
    <w:rsid w:val="00990F15"/>
    <w:rsid w:val="00A13850"/>
    <w:rsid w:val="00A21DFA"/>
    <w:rsid w:val="00A259E5"/>
    <w:rsid w:val="00A34D0D"/>
    <w:rsid w:val="00A50C5B"/>
    <w:rsid w:val="00A71B8C"/>
    <w:rsid w:val="00A71E2F"/>
    <w:rsid w:val="00A85921"/>
    <w:rsid w:val="00A96B26"/>
    <w:rsid w:val="00AC5C07"/>
    <w:rsid w:val="00AD3986"/>
    <w:rsid w:val="00AD7AE0"/>
    <w:rsid w:val="00B00128"/>
    <w:rsid w:val="00B13087"/>
    <w:rsid w:val="00B16997"/>
    <w:rsid w:val="00B45742"/>
    <w:rsid w:val="00B50E1C"/>
    <w:rsid w:val="00B81BF7"/>
    <w:rsid w:val="00BA1973"/>
    <w:rsid w:val="00BB147F"/>
    <w:rsid w:val="00BB26BC"/>
    <w:rsid w:val="00BB4306"/>
    <w:rsid w:val="00BB6474"/>
    <w:rsid w:val="00BC1B4D"/>
    <w:rsid w:val="00BC42C6"/>
    <w:rsid w:val="00BD2B7F"/>
    <w:rsid w:val="00BE6DD7"/>
    <w:rsid w:val="00BF43C4"/>
    <w:rsid w:val="00C052DA"/>
    <w:rsid w:val="00C1257E"/>
    <w:rsid w:val="00C12F5C"/>
    <w:rsid w:val="00C40870"/>
    <w:rsid w:val="00C845AF"/>
    <w:rsid w:val="00C91A78"/>
    <w:rsid w:val="00C9369A"/>
    <w:rsid w:val="00CA03E0"/>
    <w:rsid w:val="00CA4B5F"/>
    <w:rsid w:val="00CB1982"/>
    <w:rsid w:val="00CB325D"/>
    <w:rsid w:val="00CD3286"/>
    <w:rsid w:val="00CE1967"/>
    <w:rsid w:val="00CF2B73"/>
    <w:rsid w:val="00CF4EB1"/>
    <w:rsid w:val="00CF5814"/>
    <w:rsid w:val="00D051D2"/>
    <w:rsid w:val="00D532F3"/>
    <w:rsid w:val="00D56091"/>
    <w:rsid w:val="00D62194"/>
    <w:rsid w:val="00D72EC8"/>
    <w:rsid w:val="00D83614"/>
    <w:rsid w:val="00D85F79"/>
    <w:rsid w:val="00D92D66"/>
    <w:rsid w:val="00DA52E7"/>
    <w:rsid w:val="00DA5BFE"/>
    <w:rsid w:val="00DA6F1D"/>
    <w:rsid w:val="00DC1F83"/>
    <w:rsid w:val="00DE507A"/>
    <w:rsid w:val="00DE5D4F"/>
    <w:rsid w:val="00E00735"/>
    <w:rsid w:val="00E03E9E"/>
    <w:rsid w:val="00E13964"/>
    <w:rsid w:val="00E14ABE"/>
    <w:rsid w:val="00E15B1C"/>
    <w:rsid w:val="00E16281"/>
    <w:rsid w:val="00E2179A"/>
    <w:rsid w:val="00E25D00"/>
    <w:rsid w:val="00E27D68"/>
    <w:rsid w:val="00E31554"/>
    <w:rsid w:val="00E34B40"/>
    <w:rsid w:val="00E35DEB"/>
    <w:rsid w:val="00E44F06"/>
    <w:rsid w:val="00E45431"/>
    <w:rsid w:val="00E63A27"/>
    <w:rsid w:val="00E657F3"/>
    <w:rsid w:val="00E72604"/>
    <w:rsid w:val="00E72AAE"/>
    <w:rsid w:val="00E91B79"/>
    <w:rsid w:val="00EC2FED"/>
    <w:rsid w:val="00EC4ACC"/>
    <w:rsid w:val="00EC4FD6"/>
    <w:rsid w:val="00EE65FA"/>
    <w:rsid w:val="00EF2058"/>
    <w:rsid w:val="00F31012"/>
    <w:rsid w:val="00F343CB"/>
    <w:rsid w:val="00F35159"/>
    <w:rsid w:val="00F45F1B"/>
    <w:rsid w:val="00F51D7A"/>
    <w:rsid w:val="00F63D13"/>
    <w:rsid w:val="00F642A7"/>
    <w:rsid w:val="00F73951"/>
    <w:rsid w:val="00F82717"/>
    <w:rsid w:val="00F84D27"/>
    <w:rsid w:val="00F93B9F"/>
    <w:rsid w:val="00F95027"/>
    <w:rsid w:val="00F96CA7"/>
    <w:rsid w:val="00FB6B45"/>
    <w:rsid w:val="00FC2C6F"/>
    <w:rsid w:val="00FC7F54"/>
    <w:rsid w:val="00FD5D32"/>
    <w:rsid w:val="00FD788D"/>
    <w:rsid w:val="00FE1CF3"/>
    <w:rsid w:val="00FE71D0"/>
    <w:rsid w:val="00FF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4143"/>
  </w:style>
  <w:style w:type="paragraph" w:styleId="1">
    <w:name w:val="heading 1"/>
    <w:basedOn w:val="a"/>
    <w:next w:val="a"/>
    <w:link w:val="10"/>
    <w:uiPriority w:val="9"/>
    <w:qFormat/>
    <w:rsid w:val="00D62194"/>
    <w:pPr>
      <w:keepNext/>
      <w:outlineLvl w:val="0"/>
    </w:pPr>
    <w:rPr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33397B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semiHidden/>
    <w:unhideWhenUsed/>
    <w:qFormat/>
    <w:rsid w:val="00E91B79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62194"/>
    <w:rPr>
      <w:sz w:val="28"/>
      <w:szCs w:val="28"/>
    </w:rPr>
  </w:style>
  <w:style w:type="paragraph" w:styleId="a3">
    <w:name w:val="Balloon Text"/>
    <w:basedOn w:val="a"/>
    <w:link w:val="a4"/>
    <w:uiPriority w:val="99"/>
    <w:rsid w:val="001C41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rsid w:val="001C414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D62194"/>
    <w:pPr>
      <w:jc w:val="both"/>
    </w:pPr>
    <w:rPr>
      <w:sz w:val="28"/>
      <w:szCs w:val="28"/>
      <w:lang/>
    </w:rPr>
  </w:style>
  <w:style w:type="character" w:customStyle="1" w:styleId="20">
    <w:name w:val="Основной текст 2 Знак"/>
    <w:link w:val="2"/>
    <w:rsid w:val="00D62194"/>
    <w:rPr>
      <w:sz w:val="28"/>
      <w:szCs w:val="28"/>
      <w:lang/>
    </w:rPr>
  </w:style>
  <w:style w:type="paragraph" w:styleId="a5">
    <w:name w:val="Body Text"/>
    <w:basedOn w:val="a"/>
    <w:link w:val="a6"/>
    <w:rsid w:val="00D62194"/>
    <w:pPr>
      <w:spacing w:after="120"/>
    </w:pPr>
    <w:rPr>
      <w:rFonts w:eastAsia="SimSun"/>
      <w:sz w:val="24"/>
      <w:szCs w:val="24"/>
      <w:lang w:eastAsia="zh-CN"/>
    </w:rPr>
  </w:style>
  <w:style w:type="character" w:customStyle="1" w:styleId="a6">
    <w:name w:val="Основной текст Знак"/>
    <w:link w:val="a5"/>
    <w:rsid w:val="00D62194"/>
    <w:rPr>
      <w:rFonts w:eastAsia="SimSun"/>
      <w:sz w:val="24"/>
      <w:szCs w:val="24"/>
      <w:lang w:eastAsia="zh-CN"/>
    </w:rPr>
  </w:style>
  <w:style w:type="paragraph" w:styleId="a7">
    <w:name w:val="header"/>
    <w:basedOn w:val="a"/>
    <w:link w:val="a8"/>
    <w:uiPriority w:val="99"/>
    <w:rsid w:val="00D621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62194"/>
  </w:style>
  <w:style w:type="paragraph" w:styleId="a9">
    <w:name w:val="footer"/>
    <w:basedOn w:val="a"/>
    <w:link w:val="aa"/>
    <w:uiPriority w:val="99"/>
    <w:rsid w:val="00D621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62194"/>
  </w:style>
  <w:style w:type="paragraph" w:customStyle="1" w:styleId="ConsPlusTitle">
    <w:name w:val="ConsPlusTitle"/>
    <w:rsid w:val="00F9502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b">
    <w:name w:val="Body Text Indent"/>
    <w:basedOn w:val="a"/>
    <w:link w:val="ac"/>
    <w:uiPriority w:val="99"/>
    <w:rsid w:val="00DA5BF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DA5BFE"/>
  </w:style>
  <w:style w:type="paragraph" w:styleId="ad">
    <w:name w:val="List Paragraph"/>
    <w:basedOn w:val="a"/>
    <w:uiPriority w:val="34"/>
    <w:qFormat/>
    <w:rsid w:val="00DA5B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uiPriority w:val="99"/>
    <w:rsid w:val="00DA5BF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e">
    <w:name w:val="Hyperlink"/>
    <w:uiPriority w:val="99"/>
    <w:unhideWhenUsed/>
    <w:rsid w:val="00DA5BFE"/>
    <w:rPr>
      <w:color w:val="0000FF"/>
      <w:u w:val="single"/>
    </w:rPr>
  </w:style>
  <w:style w:type="paragraph" w:customStyle="1" w:styleId="ConsPlusNormal">
    <w:name w:val="ConsPlusNormal"/>
    <w:qFormat/>
    <w:rsid w:val="00DA5BFE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f">
    <w:name w:val="Normal (Web)"/>
    <w:basedOn w:val="a"/>
    <w:uiPriority w:val="99"/>
    <w:rsid w:val="00DA5BFE"/>
    <w:pPr>
      <w:spacing w:before="100" w:beforeAutospacing="1" w:after="100" w:afterAutospacing="1" w:line="276" w:lineRule="auto"/>
    </w:pPr>
    <w:rPr>
      <w:rFonts w:ascii="Verdana" w:hAnsi="Verdana" w:cs="Verdana"/>
      <w:color w:val="333333"/>
      <w:sz w:val="22"/>
      <w:szCs w:val="22"/>
      <w:lang w:eastAsia="en-US"/>
    </w:rPr>
  </w:style>
  <w:style w:type="paragraph" w:styleId="af0">
    <w:name w:val="No Spacing"/>
    <w:link w:val="af1"/>
    <w:uiPriority w:val="1"/>
    <w:qFormat/>
    <w:rsid w:val="00DA5BFE"/>
    <w:rPr>
      <w:rFonts w:ascii="Calibri" w:eastAsia="Calibri" w:hAnsi="Calibri"/>
      <w:sz w:val="22"/>
      <w:szCs w:val="22"/>
      <w:lang w:eastAsia="en-US"/>
    </w:rPr>
  </w:style>
  <w:style w:type="character" w:customStyle="1" w:styleId="af1">
    <w:name w:val="Без интервала Знак"/>
    <w:link w:val="af0"/>
    <w:uiPriority w:val="1"/>
    <w:locked/>
    <w:rsid w:val="002967D2"/>
    <w:rPr>
      <w:rFonts w:ascii="Calibri" w:eastAsia="Calibri" w:hAnsi="Calibri"/>
      <w:sz w:val="22"/>
      <w:szCs w:val="22"/>
      <w:lang w:eastAsia="en-US"/>
    </w:rPr>
  </w:style>
  <w:style w:type="table" w:styleId="af2">
    <w:name w:val="Table Grid"/>
    <w:basedOn w:val="a1"/>
    <w:uiPriority w:val="59"/>
    <w:rsid w:val="004A12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F2B73"/>
    <w:pPr>
      <w:spacing w:after="120"/>
    </w:pPr>
    <w:rPr>
      <w:sz w:val="16"/>
      <w:szCs w:val="16"/>
      <w:lang/>
    </w:rPr>
  </w:style>
  <w:style w:type="character" w:customStyle="1" w:styleId="30">
    <w:name w:val="Основной текст 3 Знак"/>
    <w:link w:val="3"/>
    <w:rsid w:val="00CF2B73"/>
    <w:rPr>
      <w:sz w:val="16"/>
      <w:szCs w:val="16"/>
      <w:lang/>
    </w:rPr>
  </w:style>
  <w:style w:type="paragraph" w:styleId="af3">
    <w:name w:val="Plain Text"/>
    <w:basedOn w:val="a"/>
    <w:link w:val="af4"/>
    <w:rsid w:val="001D3681"/>
    <w:rPr>
      <w:rFonts w:ascii="Courier New" w:hAnsi="Courier New" w:cs="Courier New"/>
    </w:rPr>
  </w:style>
  <w:style w:type="character" w:customStyle="1" w:styleId="af4">
    <w:name w:val="Текст Знак"/>
    <w:link w:val="af3"/>
    <w:rsid w:val="001D3681"/>
    <w:rPr>
      <w:rFonts w:ascii="Courier New" w:hAnsi="Courier New" w:cs="Courier New"/>
    </w:rPr>
  </w:style>
  <w:style w:type="paragraph" w:customStyle="1" w:styleId="ConsNormal">
    <w:name w:val="ConsNormal"/>
    <w:rsid w:val="00B81BF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customStyle="1" w:styleId="ConsNonformat">
    <w:name w:val="ConsNonformat"/>
    <w:rsid w:val="00B81BF7"/>
    <w:pPr>
      <w:widowControl w:val="0"/>
      <w:autoSpaceDE w:val="0"/>
      <w:autoSpaceDN w:val="0"/>
      <w:adjustRightInd w:val="0"/>
    </w:pPr>
    <w:rPr>
      <w:rFonts w:ascii="Courier New" w:hAnsi="Courier New" w:cs="Courier New"/>
      <w:sz w:val="16"/>
      <w:szCs w:val="16"/>
    </w:rPr>
  </w:style>
  <w:style w:type="paragraph" w:styleId="af5">
    <w:name w:val="Title"/>
    <w:basedOn w:val="a"/>
    <w:link w:val="af6"/>
    <w:qFormat/>
    <w:rsid w:val="00B81BF7"/>
    <w:pPr>
      <w:jc w:val="center"/>
    </w:pPr>
    <w:rPr>
      <w:sz w:val="28"/>
      <w:szCs w:val="28"/>
      <w:lang/>
    </w:rPr>
  </w:style>
  <w:style w:type="character" w:customStyle="1" w:styleId="af6">
    <w:name w:val="Название Знак"/>
    <w:link w:val="af5"/>
    <w:rsid w:val="00B81BF7"/>
    <w:rPr>
      <w:sz w:val="28"/>
      <w:szCs w:val="28"/>
      <w:lang/>
    </w:rPr>
  </w:style>
  <w:style w:type="character" w:customStyle="1" w:styleId="FontStyle11">
    <w:name w:val="Font Style11"/>
    <w:uiPriority w:val="99"/>
    <w:rsid w:val="002967D2"/>
    <w:rPr>
      <w:rFonts w:ascii="Times New Roman" w:hAnsi="Times New Roman" w:cs="Times New Roman" w:hint="default"/>
      <w:sz w:val="26"/>
      <w:szCs w:val="26"/>
    </w:rPr>
  </w:style>
  <w:style w:type="character" w:customStyle="1" w:styleId="apple-converted-space">
    <w:name w:val="apple-converted-space"/>
    <w:rsid w:val="004D06C9"/>
  </w:style>
  <w:style w:type="character" w:styleId="af7">
    <w:name w:val="Emphasis"/>
    <w:qFormat/>
    <w:rsid w:val="0051770C"/>
    <w:rPr>
      <w:i/>
      <w:iCs/>
    </w:rPr>
  </w:style>
  <w:style w:type="paragraph" w:customStyle="1" w:styleId="ConsPlusNonformat">
    <w:name w:val="ConsPlusNonformat"/>
    <w:rsid w:val="00E35DEB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8">
    <w:name w:val="FollowedHyperlink"/>
    <w:uiPriority w:val="99"/>
    <w:unhideWhenUsed/>
    <w:rsid w:val="00E14ABE"/>
    <w:rPr>
      <w:color w:val="800080"/>
      <w:u w:val="single"/>
    </w:rPr>
  </w:style>
  <w:style w:type="paragraph" w:customStyle="1" w:styleId="ConsPlusTitlePage">
    <w:name w:val="ConsPlusTitlePage"/>
    <w:rsid w:val="00E14AB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xl65">
    <w:name w:val="xl65"/>
    <w:basedOn w:val="a"/>
    <w:rsid w:val="00E14ABE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E14ABE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E14ABE"/>
    <w:pPr>
      <w:shd w:val="clear" w:color="auto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8">
    <w:name w:val="xl68"/>
    <w:basedOn w:val="a"/>
    <w:rsid w:val="00E14ABE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9">
    <w:name w:val="xl69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0">
    <w:name w:val="xl70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E14ABE"/>
    <w:pP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E14ABE"/>
    <w:pPr>
      <w:shd w:val="clear" w:color="auto" w:fill="FFFF00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"/>
    <w:rsid w:val="00E14ABE"/>
    <w:pPr>
      <w:shd w:val="clear" w:color="auto" w:fill="FFC000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E14ABE"/>
    <w:pPr>
      <w:shd w:val="clear" w:color="auto" w:fill="FFC000"/>
      <w:spacing w:before="100" w:beforeAutospacing="1" w:after="100" w:afterAutospacing="1"/>
    </w:pPr>
    <w:rPr>
      <w:sz w:val="24"/>
      <w:szCs w:val="24"/>
    </w:rPr>
  </w:style>
  <w:style w:type="paragraph" w:customStyle="1" w:styleId="xl76">
    <w:name w:val="xl76"/>
    <w:basedOn w:val="a"/>
    <w:rsid w:val="00E14ABE"/>
    <w:pPr>
      <w:shd w:val="clear" w:color="auto" w:fill="CC99FF"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rsid w:val="00E14ABE"/>
    <w:pPr>
      <w:shd w:val="clear" w:color="auto" w:fill="66FF99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8">
    <w:name w:val="xl78"/>
    <w:basedOn w:val="a"/>
    <w:rsid w:val="00E14ABE"/>
    <w:pPr>
      <w:shd w:val="clear" w:color="auto" w:fill="66FF99"/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"/>
    <w:rsid w:val="00E14ABE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E14AB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rsid w:val="00E14ABE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6">
    <w:name w:val="xl86"/>
    <w:basedOn w:val="a"/>
    <w:rsid w:val="00E14ABE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E14ABE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8">
    <w:name w:val="xl88"/>
    <w:basedOn w:val="a"/>
    <w:rsid w:val="00E14ABE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E14ABE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0">
    <w:name w:val="xl90"/>
    <w:basedOn w:val="a"/>
    <w:rsid w:val="00E14AB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1">
    <w:name w:val="xl91"/>
    <w:basedOn w:val="a"/>
    <w:rsid w:val="00E14ABE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2">
    <w:name w:val="xl92"/>
    <w:basedOn w:val="a"/>
    <w:rsid w:val="00E14AB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a"/>
    <w:rsid w:val="00E14A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E14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6">
    <w:name w:val="xl96"/>
    <w:basedOn w:val="a"/>
    <w:rsid w:val="00E14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7">
    <w:name w:val="xl97"/>
    <w:basedOn w:val="a"/>
    <w:rsid w:val="00E14AB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99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E14ABE"/>
    <w:pPr>
      <w:pBdr>
        <w:left w:val="single" w:sz="4" w:space="0" w:color="auto"/>
        <w:right w:val="single" w:sz="4" w:space="0" w:color="auto"/>
      </w:pBdr>
      <w:shd w:val="clear" w:color="auto" w:fill="FF99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9">
    <w:name w:val="xl99"/>
    <w:basedOn w:val="a"/>
    <w:rsid w:val="00E14AB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a"/>
    <w:rsid w:val="00E14AB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"/>
    <w:rsid w:val="00E14AB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2">
    <w:name w:val="xl102"/>
    <w:basedOn w:val="a"/>
    <w:rsid w:val="00E14AB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3">
    <w:name w:val="xl103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4">
    <w:name w:val="xl104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5">
    <w:name w:val="xl105"/>
    <w:basedOn w:val="a"/>
    <w:rsid w:val="00E14AB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consplusnormal0">
    <w:name w:val="consplusnormal"/>
    <w:basedOn w:val="a"/>
    <w:rsid w:val="00E14AB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11">
    <w:name w:val="Абзац списка1"/>
    <w:basedOn w:val="a"/>
    <w:rsid w:val="00F642A7"/>
    <w:pPr>
      <w:spacing w:line="252" w:lineRule="auto"/>
      <w:ind w:left="720"/>
    </w:pPr>
    <w:rPr>
      <w:sz w:val="28"/>
      <w:szCs w:val="22"/>
      <w:lang w:eastAsia="en-US"/>
    </w:rPr>
  </w:style>
  <w:style w:type="character" w:customStyle="1" w:styleId="50">
    <w:name w:val="Заголовок 5 Знак"/>
    <w:link w:val="5"/>
    <w:semiHidden/>
    <w:rsid w:val="00E91B79"/>
    <w:rPr>
      <w:rFonts w:ascii="Cambria" w:eastAsia="Times New Roman" w:hAnsi="Cambria" w:cs="Times New Roman"/>
      <w:color w:val="243F60"/>
    </w:rPr>
  </w:style>
  <w:style w:type="character" w:styleId="af9">
    <w:name w:val="Strong"/>
    <w:uiPriority w:val="22"/>
    <w:qFormat/>
    <w:rsid w:val="00E91B79"/>
    <w:rPr>
      <w:b w:val="0"/>
      <w:bCs w:val="0"/>
      <w:i w:val="0"/>
      <w:iCs w:val="0"/>
    </w:rPr>
  </w:style>
  <w:style w:type="character" w:customStyle="1" w:styleId="afa">
    <w:name w:val="Основной текст_"/>
    <w:link w:val="12"/>
    <w:rsid w:val="00EC4ACC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fa"/>
    <w:rsid w:val="00EC4ACC"/>
    <w:pPr>
      <w:widowControl w:val="0"/>
      <w:shd w:val="clear" w:color="auto" w:fill="FFFFFF"/>
      <w:spacing w:line="322" w:lineRule="exact"/>
      <w:jc w:val="right"/>
    </w:pPr>
    <w:rPr>
      <w:sz w:val="27"/>
      <w:szCs w:val="27"/>
    </w:rPr>
  </w:style>
  <w:style w:type="paragraph" w:customStyle="1" w:styleId="Style4">
    <w:name w:val="Style4"/>
    <w:basedOn w:val="a"/>
    <w:uiPriority w:val="99"/>
    <w:rsid w:val="00836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8365EC"/>
    <w:pPr>
      <w:widowControl w:val="0"/>
      <w:autoSpaceDE w:val="0"/>
      <w:autoSpaceDN w:val="0"/>
      <w:adjustRightInd w:val="0"/>
      <w:spacing w:line="322" w:lineRule="exact"/>
      <w:ind w:hanging="245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8365EC"/>
    <w:pPr>
      <w:widowControl w:val="0"/>
      <w:autoSpaceDE w:val="0"/>
      <w:autoSpaceDN w:val="0"/>
      <w:adjustRightInd w:val="0"/>
      <w:spacing w:line="272" w:lineRule="exact"/>
      <w:jc w:val="both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8365EC"/>
    <w:pPr>
      <w:widowControl w:val="0"/>
      <w:autoSpaceDE w:val="0"/>
      <w:autoSpaceDN w:val="0"/>
      <w:adjustRightInd w:val="0"/>
      <w:spacing w:line="274" w:lineRule="exact"/>
      <w:jc w:val="right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8365EC"/>
    <w:pPr>
      <w:widowControl w:val="0"/>
      <w:autoSpaceDE w:val="0"/>
      <w:autoSpaceDN w:val="0"/>
      <w:adjustRightInd w:val="0"/>
      <w:spacing w:line="274" w:lineRule="exact"/>
      <w:jc w:val="center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836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8365E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8365EC"/>
    <w:pPr>
      <w:widowControl w:val="0"/>
      <w:autoSpaceDE w:val="0"/>
      <w:autoSpaceDN w:val="0"/>
      <w:adjustRightInd w:val="0"/>
      <w:spacing w:line="322" w:lineRule="exact"/>
      <w:ind w:firstLine="360"/>
    </w:pPr>
    <w:rPr>
      <w:sz w:val="24"/>
      <w:szCs w:val="24"/>
    </w:rPr>
  </w:style>
  <w:style w:type="paragraph" w:customStyle="1" w:styleId="Style20">
    <w:name w:val="Style20"/>
    <w:basedOn w:val="a"/>
    <w:uiPriority w:val="99"/>
    <w:rsid w:val="008365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2">
    <w:name w:val="Font Style22"/>
    <w:uiPriority w:val="99"/>
    <w:rsid w:val="008365EC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23">
    <w:name w:val="Font Style23"/>
    <w:uiPriority w:val="99"/>
    <w:rsid w:val="008365EC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5">
    <w:name w:val="Font Style25"/>
    <w:uiPriority w:val="99"/>
    <w:rsid w:val="008365EC"/>
    <w:rPr>
      <w:rFonts w:ascii="Times New Roman" w:hAnsi="Times New Roman" w:cs="Times New Roman"/>
      <w:i/>
      <w:iCs/>
      <w:color w:val="000000"/>
      <w:spacing w:val="20"/>
      <w:sz w:val="22"/>
      <w:szCs w:val="22"/>
    </w:rPr>
  </w:style>
  <w:style w:type="character" w:customStyle="1" w:styleId="FontStyle26">
    <w:name w:val="Font Style26"/>
    <w:uiPriority w:val="99"/>
    <w:rsid w:val="008365EC"/>
    <w:rPr>
      <w:rFonts w:ascii="Times New Roman" w:hAnsi="Times New Roman" w:cs="Times New Roman"/>
      <w:color w:val="000000"/>
      <w:sz w:val="22"/>
      <w:szCs w:val="22"/>
    </w:rPr>
  </w:style>
  <w:style w:type="character" w:customStyle="1" w:styleId="40">
    <w:name w:val="Заголовок 4 Знак"/>
    <w:link w:val="4"/>
    <w:semiHidden/>
    <w:rsid w:val="0033397B"/>
    <w:rPr>
      <w:rFonts w:ascii="Cambria" w:eastAsia="Times New Roman" w:hAnsi="Cambria" w:cs="Times New Roman"/>
      <w:b/>
      <w:bCs/>
      <w:i/>
      <w:iCs/>
      <w:color w:val="4F81BD"/>
    </w:rPr>
  </w:style>
  <w:style w:type="paragraph" w:styleId="31">
    <w:name w:val="Body Text Indent 3"/>
    <w:basedOn w:val="a"/>
    <w:link w:val="32"/>
    <w:rsid w:val="00177D9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177D9D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4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2104</Words>
  <Characters>11995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Галина Николаевна</dc:creator>
  <cp:lastModifiedBy>Евгешка</cp:lastModifiedBy>
  <cp:revision>2</cp:revision>
  <cp:lastPrinted>2020-04-01T12:23:00Z</cp:lastPrinted>
  <dcterms:created xsi:type="dcterms:W3CDTF">2020-04-08T06:38:00Z</dcterms:created>
  <dcterms:modified xsi:type="dcterms:W3CDTF">2020-04-08T06:38:00Z</dcterms:modified>
</cp:coreProperties>
</file>