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1" w:rsidRDefault="006B7E81" w:rsidP="006B7E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A0CB51" wp14:editId="03A48F9D">
            <wp:extent cx="5803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81" w:rsidRDefault="006B7E81" w:rsidP="006B7E8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B7E81" w:rsidRDefault="006B7E81" w:rsidP="006B7E8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B7E81" w:rsidRDefault="006B7E81" w:rsidP="006B7E81">
      <w:pPr>
        <w:keepNext/>
        <w:jc w:val="center"/>
        <w:outlineLvl w:val="6"/>
        <w:rPr>
          <w:b/>
          <w:bCs/>
          <w:sz w:val="28"/>
          <w:szCs w:val="28"/>
        </w:rPr>
      </w:pPr>
    </w:p>
    <w:p w:rsidR="006B7E81" w:rsidRDefault="006B7E81" w:rsidP="006B7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B7E81" w:rsidRDefault="006B7E81" w:rsidP="006B7E81">
      <w:pPr>
        <w:jc w:val="center"/>
        <w:rPr>
          <w:b/>
        </w:rPr>
      </w:pPr>
    </w:p>
    <w:p w:rsidR="006B7E81" w:rsidRDefault="006B7E81" w:rsidP="006B7E8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B7E81" w:rsidRDefault="006B7E81" w:rsidP="006B7E81">
      <w:pPr>
        <w:jc w:val="center"/>
        <w:rPr>
          <w:b/>
          <w:bCs/>
          <w:iCs/>
        </w:rPr>
      </w:pPr>
    </w:p>
    <w:p w:rsidR="006B7E81" w:rsidRDefault="00983672" w:rsidP="006B7E8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364</w:t>
      </w:r>
      <w:r w:rsidR="006B7E81">
        <w:rPr>
          <w:b/>
          <w:bCs/>
          <w:iCs/>
          <w:sz w:val="28"/>
          <w:szCs w:val="28"/>
        </w:rPr>
        <w:t>-</w:t>
      </w:r>
      <w:r w:rsidR="006B7E81">
        <w:rPr>
          <w:b/>
          <w:bCs/>
          <w:iCs/>
          <w:sz w:val="28"/>
          <w:szCs w:val="28"/>
          <w:lang w:val="en-US"/>
        </w:rPr>
        <w:t>VI</w:t>
      </w:r>
      <w:r w:rsidR="006B7E81">
        <w:rPr>
          <w:b/>
          <w:bCs/>
          <w:iCs/>
          <w:sz w:val="28"/>
          <w:szCs w:val="28"/>
        </w:rPr>
        <w:t xml:space="preserve"> РД</w:t>
      </w:r>
    </w:p>
    <w:p w:rsidR="006B7E81" w:rsidRDefault="006B7E81" w:rsidP="006B7E81">
      <w:pPr>
        <w:jc w:val="center"/>
        <w:rPr>
          <w:bCs/>
          <w:iCs/>
          <w:sz w:val="20"/>
          <w:szCs w:val="20"/>
        </w:rPr>
      </w:pPr>
    </w:p>
    <w:p w:rsidR="006B7E81" w:rsidRDefault="006B7E81" w:rsidP="006B7E81">
      <w:pPr>
        <w:jc w:val="center"/>
        <w:rPr>
          <w:bCs/>
          <w:iCs/>
          <w:sz w:val="20"/>
          <w:szCs w:val="20"/>
        </w:rPr>
      </w:pPr>
    </w:p>
    <w:p w:rsidR="006B7E81" w:rsidRDefault="006B7E81" w:rsidP="006B7E8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6B7E81" w:rsidRDefault="006B7E81" w:rsidP="006B7E81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 2019 года</w:t>
      </w:r>
    </w:p>
    <w:p w:rsidR="006B7E81" w:rsidRDefault="006B7E81" w:rsidP="00201B3E">
      <w:pPr>
        <w:pStyle w:val="a7"/>
        <w:rPr>
          <w:rFonts w:ascii="Times New Roman" w:hAnsi="Times New Roman"/>
          <w:sz w:val="27"/>
          <w:szCs w:val="27"/>
        </w:rPr>
      </w:pPr>
    </w:p>
    <w:p w:rsidR="00201B3E" w:rsidRPr="00EE30D3" w:rsidRDefault="00201B3E" w:rsidP="006B7E81">
      <w:pPr>
        <w:pStyle w:val="a7"/>
        <w:ind w:right="5386"/>
        <w:jc w:val="both"/>
        <w:rPr>
          <w:rFonts w:ascii="Times New Roman" w:hAnsi="Times New Roman"/>
          <w:sz w:val="28"/>
          <w:szCs w:val="28"/>
        </w:rPr>
      </w:pPr>
      <w:r w:rsidRPr="00EE30D3">
        <w:rPr>
          <w:rFonts w:ascii="Times New Roman" w:hAnsi="Times New Roman"/>
          <w:sz w:val="28"/>
          <w:szCs w:val="28"/>
        </w:rPr>
        <w:t>О внесении изменений в Решение Думы</w:t>
      </w:r>
      <w:r w:rsidR="006B7E81" w:rsidRPr="00EE30D3">
        <w:rPr>
          <w:rFonts w:ascii="Times New Roman" w:hAnsi="Times New Roman"/>
          <w:sz w:val="28"/>
          <w:szCs w:val="28"/>
        </w:rPr>
        <w:t xml:space="preserve"> </w:t>
      </w:r>
      <w:r w:rsidRPr="00EE30D3">
        <w:rPr>
          <w:rFonts w:ascii="Times New Roman" w:hAnsi="Times New Roman"/>
          <w:sz w:val="28"/>
          <w:szCs w:val="28"/>
        </w:rPr>
        <w:t>города Ханты-Мансийска</w:t>
      </w:r>
      <w:r w:rsidR="006B7E81" w:rsidRPr="00EE30D3">
        <w:rPr>
          <w:rFonts w:ascii="Times New Roman" w:hAnsi="Times New Roman"/>
          <w:sz w:val="28"/>
          <w:szCs w:val="28"/>
        </w:rPr>
        <w:br/>
      </w:r>
      <w:r w:rsidRPr="00EE30D3">
        <w:rPr>
          <w:rFonts w:ascii="Times New Roman" w:hAnsi="Times New Roman"/>
          <w:sz w:val="28"/>
          <w:szCs w:val="28"/>
        </w:rPr>
        <w:t>от</w:t>
      </w:r>
      <w:r w:rsidR="006B7E81" w:rsidRPr="00EE30D3">
        <w:rPr>
          <w:rFonts w:ascii="Times New Roman" w:hAnsi="Times New Roman"/>
          <w:sz w:val="28"/>
          <w:szCs w:val="28"/>
        </w:rPr>
        <w:t xml:space="preserve"> </w:t>
      </w:r>
      <w:r w:rsidRPr="00EE30D3">
        <w:rPr>
          <w:rFonts w:ascii="Times New Roman" w:hAnsi="Times New Roman"/>
          <w:sz w:val="28"/>
          <w:szCs w:val="28"/>
        </w:rPr>
        <w:t>26 сентября 2008 года № 590</w:t>
      </w:r>
      <w:r w:rsidR="006B7E81" w:rsidRPr="00EE30D3">
        <w:rPr>
          <w:rFonts w:ascii="Times New Roman" w:hAnsi="Times New Roman"/>
          <w:sz w:val="28"/>
          <w:szCs w:val="28"/>
        </w:rPr>
        <w:br/>
      </w:r>
      <w:r w:rsidRPr="00EE30D3">
        <w:rPr>
          <w:rFonts w:ascii="Times New Roman" w:hAnsi="Times New Roman"/>
          <w:sz w:val="28"/>
          <w:szCs w:val="28"/>
        </w:rPr>
        <w:t>«О Правилах землепользования</w:t>
      </w:r>
      <w:r w:rsidR="006B7E81" w:rsidRPr="00EE30D3">
        <w:rPr>
          <w:rFonts w:ascii="Times New Roman" w:hAnsi="Times New Roman"/>
          <w:sz w:val="28"/>
          <w:szCs w:val="28"/>
        </w:rPr>
        <w:br/>
      </w:r>
      <w:r w:rsidRPr="00EE30D3">
        <w:rPr>
          <w:rFonts w:ascii="Times New Roman" w:hAnsi="Times New Roman"/>
          <w:sz w:val="28"/>
          <w:szCs w:val="28"/>
        </w:rPr>
        <w:t>и застройки территории города Ханты-Мансийска»</w:t>
      </w:r>
    </w:p>
    <w:p w:rsidR="00E51278" w:rsidRPr="00EE30D3" w:rsidRDefault="00E51278" w:rsidP="00E51278">
      <w:pPr>
        <w:jc w:val="both"/>
        <w:rPr>
          <w:sz w:val="28"/>
          <w:szCs w:val="28"/>
        </w:rPr>
      </w:pPr>
    </w:p>
    <w:p w:rsidR="00DB2FAE" w:rsidRPr="005E2719" w:rsidRDefault="00DB2FAE" w:rsidP="005E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2719">
        <w:rPr>
          <w:sz w:val="28"/>
          <w:szCs w:val="28"/>
        </w:rPr>
        <w:t xml:space="preserve">Рассмотрев проект изменений в Решение Думы города Ханты-Мансийска </w:t>
      </w:r>
      <w:r w:rsidR="00DA4089">
        <w:rPr>
          <w:sz w:val="28"/>
          <w:szCs w:val="28"/>
        </w:rPr>
        <w:t xml:space="preserve">              </w:t>
      </w:r>
      <w:r w:rsidRPr="005E2719">
        <w:rPr>
          <w:sz w:val="28"/>
          <w:szCs w:val="28"/>
        </w:rPr>
        <w:t xml:space="preserve">от 26 сентября 2008 года № 590 «О Правилах землепользования и застройки территории города Ханты-Мансийска» (в редакции решений Думы города </w:t>
      </w:r>
      <w:r w:rsidR="00DA4089">
        <w:rPr>
          <w:sz w:val="28"/>
          <w:szCs w:val="28"/>
        </w:rPr>
        <w:t xml:space="preserve">        </w:t>
      </w:r>
      <w:r w:rsidRPr="005E2719">
        <w:rPr>
          <w:sz w:val="28"/>
          <w:szCs w:val="28"/>
        </w:rPr>
        <w:t xml:space="preserve">Ханты-Мансийска </w:t>
      </w:r>
      <w:r w:rsidR="005E2719" w:rsidRPr="005E2719">
        <w:rPr>
          <w:rFonts w:eastAsiaTheme="minorHAnsi"/>
          <w:sz w:val="28"/>
          <w:szCs w:val="28"/>
          <w:lang w:eastAsia="en-US"/>
        </w:rPr>
        <w:t>от 18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2009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r w:rsidR="00D32959">
        <w:rPr>
          <w:rFonts w:eastAsiaTheme="minorHAnsi"/>
          <w:sz w:val="28"/>
          <w:szCs w:val="28"/>
          <w:lang w:eastAsia="en-US"/>
        </w:rPr>
        <w:t>№</w:t>
      </w:r>
      <w:r w:rsidR="003E55F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5E2719" w:rsidRPr="005E2719">
          <w:rPr>
            <w:rFonts w:eastAsiaTheme="minorHAnsi"/>
            <w:sz w:val="28"/>
            <w:szCs w:val="28"/>
            <w:lang w:eastAsia="en-US"/>
          </w:rPr>
          <w:t>901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1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964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1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1046</w:t>
        </w:r>
      </w:hyperlink>
      <w:r w:rsidR="00D32959">
        <w:rPr>
          <w:rFonts w:eastAsiaTheme="minorHAnsi"/>
          <w:sz w:val="28"/>
          <w:szCs w:val="28"/>
          <w:lang w:eastAsia="en-US"/>
        </w:rPr>
        <w:t xml:space="preserve">, от 17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1085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2011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206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r w:rsidR="003E55F5">
        <w:rPr>
          <w:rFonts w:eastAsiaTheme="minorHAnsi"/>
          <w:sz w:val="28"/>
          <w:szCs w:val="28"/>
          <w:lang w:eastAsia="en-US"/>
        </w:rPr>
        <w:t xml:space="preserve">            </w:t>
      </w:r>
      <w:hyperlink r:id="rId1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242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256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04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344-V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01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358-V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381-V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03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395-V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19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415-V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30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429-V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3E55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439-V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440-V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453-V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03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477-V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488-V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492-V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>2015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726-V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831-V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>2016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3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53-VI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27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22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123-VI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30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августа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4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4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165-VI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167-VI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168-VI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179-VI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lastRenderedPageBreak/>
        <w:t>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 </w:t>
      </w:r>
      <w:hyperlink r:id="rId4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D22B29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</w:t>
      </w:r>
      <w:r w:rsidR="00D22B29">
        <w:rPr>
          <w:rFonts w:eastAsiaTheme="minorHAnsi"/>
          <w:sz w:val="28"/>
          <w:szCs w:val="28"/>
          <w:lang w:eastAsia="en-US"/>
        </w:rPr>
        <w:br/>
      </w:r>
      <w:r w:rsidR="005E2719" w:rsidRPr="005E2719">
        <w:rPr>
          <w:rFonts w:eastAsiaTheme="minorHAnsi"/>
          <w:sz w:val="28"/>
          <w:szCs w:val="28"/>
          <w:lang w:eastAsia="en-US"/>
        </w:rPr>
        <w:t>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91703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270-VI РД</w:t>
        </w:r>
      </w:hyperlink>
      <w:r w:rsidR="006C7068">
        <w:rPr>
          <w:rFonts w:eastAsiaTheme="minorHAnsi"/>
          <w:sz w:val="28"/>
          <w:szCs w:val="28"/>
          <w:lang w:eastAsia="en-US"/>
        </w:rPr>
        <w:t>,</w:t>
      </w:r>
      <w:r w:rsidR="006B7E81">
        <w:rPr>
          <w:rFonts w:eastAsiaTheme="minorHAnsi"/>
          <w:sz w:val="28"/>
          <w:szCs w:val="28"/>
          <w:lang w:eastAsia="en-US"/>
        </w:rPr>
        <w:t xml:space="preserve"> 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24 июля 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6" w:history="1">
        <w:r w:rsidR="006C7068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4A1C16" w:rsidRPr="004A1C1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356-VI РД </w:t>
        </w:r>
      </w:hyperlink>
      <w:r w:rsidR="00D32959">
        <w:rPr>
          <w:rFonts w:eastAsiaTheme="minorHAnsi"/>
          <w:sz w:val="28"/>
          <w:szCs w:val="28"/>
          <w:lang w:eastAsia="en-US"/>
        </w:rPr>
        <w:t>)</w:t>
      </w:r>
      <w:r w:rsidRPr="005E2719">
        <w:rPr>
          <w:rFonts w:eastAsia="Calibri"/>
          <w:sz w:val="28"/>
          <w:szCs w:val="28"/>
        </w:rPr>
        <w:t>,</w:t>
      </w:r>
      <w:r w:rsidR="00D22B29">
        <w:rPr>
          <w:rFonts w:eastAsia="Calibri"/>
          <w:sz w:val="28"/>
          <w:szCs w:val="28"/>
        </w:rPr>
        <w:t xml:space="preserve"> </w:t>
      </w:r>
      <w:r w:rsidRPr="005E2719">
        <w:rPr>
          <w:sz w:val="28"/>
          <w:szCs w:val="28"/>
        </w:rPr>
        <w:t>учитывая результаты публичных слушаний, руководствуясь частью 1 статьи 69 Устава города Ханты-Мансийска,</w:t>
      </w: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8B3AEA" w:rsidRPr="00EE30D3" w:rsidRDefault="008B3AEA" w:rsidP="008B3A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30D3"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D22B29" w:rsidRPr="00EE30D3" w:rsidRDefault="00D22B29" w:rsidP="008B3AE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B3AEA" w:rsidRPr="00EE30D3" w:rsidRDefault="008B3AEA" w:rsidP="008B3AE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E30D3">
        <w:rPr>
          <w:rFonts w:ascii="Times New Roman" w:hAnsi="Times New Roman"/>
          <w:sz w:val="28"/>
          <w:szCs w:val="28"/>
        </w:rPr>
        <w:t>1.Внести в Решение Думы города Ханты-Мансийска</w:t>
      </w:r>
      <w:r w:rsidR="00300DF5" w:rsidRPr="00EE30D3">
        <w:rPr>
          <w:rFonts w:ascii="Times New Roman" w:hAnsi="Times New Roman"/>
          <w:sz w:val="28"/>
          <w:szCs w:val="28"/>
        </w:rPr>
        <w:t xml:space="preserve"> от </w:t>
      </w:r>
      <w:r w:rsidRPr="00EE30D3">
        <w:rPr>
          <w:rFonts w:ascii="Times New Roman" w:hAnsi="Times New Roman"/>
          <w:sz w:val="28"/>
          <w:szCs w:val="28"/>
        </w:rPr>
        <w:t>26 сентября 2008 года № 590 «О Правилах землепользования и застройки территории города</w:t>
      </w:r>
      <w:r w:rsidR="00C12CAD" w:rsidRPr="00EE30D3">
        <w:rPr>
          <w:rFonts w:ascii="Times New Roman" w:hAnsi="Times New Roman"/>
          <w:sz w:val="28"/>
          <w:szCs w:val="28"/>
        </w:rPr>
        <w:br/>
      </w:r>
      <w:r w:rsidRPr="00EE30D3">
        <w:rPr>
          <w:rFonts w:ascii="Times New Roman" w:hAnsi="Times New Roman"/>
          <w:sz w:val="28"/>
          <w:szCs w:val="28"/>
        </w:rPr>
        <w:t xml:space="preserve">Ханты-Мансийска» </w:t>
      </w:r>
      <w:r w:rsidR="00300DF5" w:rsidRPr="00EE30D3">
        <w:rPr>
          <w:rFonts w:ascii="Times New Roman" w:hAnsi="Times New Roman"/>
          <w:sz w:val="28"/>
          <w:szCs w:val="28"/>
        </w:rPr>
        <w:t xml:space="preserve">изменения </w:t>
      </w:r>
      <w:r w:rsidRPr="00EE30D3">
        <w:rPr>
          <w:rFonts w:ascii="Times New Roman" w:hAnsi="Times New Roman"/>
          <w:sz w:val="28"/>
          <w:szCs w:val="28"/>
        </w:rPr>
        <w:t>согласно приложени</w:t>
      </w:r>
      <w:r w:rsidR="00300DF5" w:rsidRPr="00EE30D3">
        <w:rPr>
          <w:rFonts w:ascii="Times New Roman" w:hAnsi="Times New Roman"/>
          <w:sz w:val="28"/>
          <w:szCs w:val="28"/>
        </w:rPr>
        <w:t xml:space="preserve">ю </w:t>
      </w:r>
      <w:r w:rsidRPr="00EE30D3">
        <w:rPr>
          <w:rFonts w:ascii="Times New Roman" w:hAnsi="Times New Roman"/>
          <w:sz w:val="28"/>
          <w:szCs w:val="28"/>
        </w:rPr>
        <w:t>к настоящему Решению.</w:t>
      </w:r>
    </w:p>
    <w:p w:rsidR="008B3AEA" w:rsidRPr="00EE30D3" w:rsidRDefault="008B3AEA" w:rsidP="008B3AEA">
      <w:pPr>
        <w:ind w:firstLine="708"/>
        <w:jc w:val="both"/>
        <w:rPr>
          <w:sz w:val="28"/>
          <w:szCs w:val="28"/>
        </w:rPr>
      </w:pPr>
      <w:r w:rsidRPr="00EE30D3">
        <w:rPr>
          <w:sz w:val="28"/>
          <w:szCs w:val="28"/>
        </w:rPr>
        <w:t>2.Настоящее Решение вступает в силу после его официального опубликования.</w:t>
      </w:r>
    </w:p>
    <w:p w:rsidR="008B3AEA" w:rsidRDefault="008B3AEA" w:rsidP="008B3AEA">
      <w:pPr>
        <w:rPr>
          <w:sz w:val="27"/>
          <w:szCs w:val="27"/>
        </w:rPr>
      </w:pPr>
    </w:p>
    <w:p w:rsidR="00D22B29" w:rsidRDefault="00D22B29" w:rsidP="008B3AEA">
      <w:pPr>
        <w:rPr>
          <w:sz w:val="27"/>
          <w:szCs w:val="27"/>
        </w:rPr>
      </w:pPr>
    </w:p>
    <w:p w:rsidR="00DA4089" w:rsidRDefault="00DA4089" w:rsidP="008B3AEA">
      <w:pPr>
        <w:rPr>
          <w:sz w:val="27"/>
          <w:szCs w:val="27"/>
        </w:rPr>
      </w:pPr>
    </w:p>
    <w:p w:rsidR="00D22B29" w:rsidRDefault="00D22B29" w:rsidP="00D22B2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</w:t>
      </w:r>
      <w:r w:rsidR="00DA4089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 xml:space="preserve"> </w:t>
      </w:r>
      <w:r w:rsidR="00DA4089">
        <w:rPr>
          <w:b/>
          <w:bCs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Глава</w:t>
      </w:r>
    </w:p>
    <w:p w:rsidR="00D22B29" w:rsidRDefault="00D22B29" w:rsidP="00D22B2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   </w:t>
      </w:r>
      <w:r w:rsidR="00DA4089">
        <w:rPr>
          <w:b/>
          <w:bCs/>
          <w:iCs/>
          <w:sz w:val="28"/>
          <w:szCs w:val="28"/>
        </w:rPr>
        <w:t xml:space="preserve">              </w:t>
      </w:r>
      <w:r>
        <w:rPr>
          <w:b/>
          <w:bCs/>
          <w:iCs/>
          <w:sz w:val="28"/>
          <w:szCs w:val="28"/>
        </w:rPr>
        <w:t>города Ханты-Мансийска</w:t>
      </w:r>
    </w:p>
    <w:p w:rsidR="00D22B29" w:rsidRDefault="00D22B29" w:rsidP="00D22B29">
      <w:pPr>
        <w:spacing w:line="276" w:lineRule="auto"/>
        <w:rPr>
          <w:b/>
          <w:bCs/>
          <w:iCs/>
          <w:sz w:val="28"/>
          <w:szCs w:val="28"/>
        </w:rPr>
      </w:pPr>
    </w:p>
    <w:p w:rsidR="00D22B29" w:rsidRDefault="00D22B29" w:rsidP="00D22B2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________________К.Л. Пенчуков                    </w:t>
      </w:r>
      <w:r w:rsidR="00DA4089">
        <w:rPr>
          <w:b/>
          <w:bCs/>
          <w:iCs/>
          <w:sz w:val="28"/>
          <w:szCs w:val="28"/>
        </w:rPr>
        <w:t xml:space="preserve">              </w:t>
      </w:r>
      <w:r>
        <w:rPr>
          <w:b/>
          <w:bCs/>
          <w:iCs/>
          <w:sz w:val="28"/>
          <w:szCs w:val="28"/>
        </w:rPr>
        <w:t>_____________М.П. Ряшин</w:t>
      </w:r>
    </w:p>
    <w:p w:rsidR="00D22B29" w:rsidRDefault="00D22B29" w:rsidP="00D22B29">
      <w:pPr>
        <w:spacing w:line="276" w:lineRule="auto"/>
        <w:rPr>
          <w:b/>
          <w:bCs/>
          <w:iCs/>
          <w:sz w:val="28"/>
          <w:szCs w:val="28"/>
        </w:rPr>
      </w:pPr>
    </w:p>
    <w:p w:rsidR="00D22B29" w:rsidRDefault="00D22B29" w:rsidP="00D22B29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r w:rsidR="00DA4089">
        <w:rPr>
          <w:bCs/>
          <w:i/>
          <w:iCs/>
          <w:sz w:val="28"/>
          <w:szCs w:val="28"/>
        </w:rPr>
        <w:t xml:space="preserve">     </w:t>
      </w:r>
      <w:r w:rsidR="00AE009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Подписано</w:t>
      </w:r>
    </w:p>
    <w:p w:rsidR="00D22B29" w:rsidRDefault="00983672" w:rsidP="00D22B29">
      <w:pPr>
        <w:spacing w:line="276" w:lineRule="auto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сентября </w:t>
      </w:r>
      <w:r w:rsidR="00D22B29">
        <w:rPr>
          <w:bCs/>
          <w:i/>
          <w:iCs/>
          <w:sz w:val="28"/>
          <w:szCs w:val="28"/>
        </w:rPr>
        <w:t xml:space="preserve">2019 года                                                </w:t>
      </w:r>
      <w:r>
        <w:rPr>
          <w:bCs/>
          <w:i/>
          <w:iCs/>
          <w:sz w:val="28"/>
          <w:szCs w:val="28"/>
        </w:rPr>
        <w:t xml:space="preserve">    </w:t>
      </w:r>
      <w:r w:rsidR="00AE009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27 сентября</w:t>
      </w:r>
      <w:r w:rsidR="00D22B29">
        <w:rPr>
          <w:bCs/>
          <w:i/>
          <w:iCs/>
          <w:sz w:val="28"/>
          <w:szCs w:val="28"/>
        </w:rPr>
        <w:t xml:space="preserve"> 2019 года</w:t>
      </w:r>
    </w:p>
    <w:p w:rsidR="0085484C" w:rsidRDefault="0085484C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D22B29" w:rsidRDefault="00D22B29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br w:type="page"/>
      </w:r>
    </w:p>
    <w:p w:rsidR="003E55F5" w:rsidRDefault="003E55F5" w:rsidP="003E55F5">
      <w:pPr>
        <w:jc w:val="right"/>
        <w:rPr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3E55F5" w:rsidRDefault="003E55F5" w:rsidP="003E55F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Думы города Ханты-Мансийска</w:t>
      </w:r>
    </w:p>
    <w:p w:rsidR="003E55F5" w:rsidRDefault="003E55F5" w:rsidP="003E55F5">
      <w:pPr>
        <w:jc w:val="right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983672">
        <w:rPr>
          <w:rFonts w:eastAsia="Calibri"/>
          <w:sz w:val="28"/>
          <w:szCs w:val="28"/>
        </w:rPr>
        <w:t>27 сентября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2019 года  № </w:t>
      </w:r>
      <w:r w:rsidR="00983672">
        <w:rPr>
          <w:sz w:val="28"/>
          <w:szCs w:val="28"/>
        </w:rPr>
        <w:t>364</w:t>
      </w:r>
      <w:r>
        <w:rPr>
          <w:sz w:val="28"/>
          <w:szCs w:val="28"/>
        </w:rPr>
        <w:t>-VI РД</w:t>
      </w:r>
    </w:p>
    <w:p w:rsidR="00CA5B19" w:rsidRDefault="00CA5B19" w:rsidP="004322B2">
      <w:pPr>
        <w:jc w:val="right"/>
        <w:rPr>
          <w:rFonts w:eastAsia="Calibri"/>
          <w:sz w:val="28"/>
          <w:szCs w:val="28"/>
        </w:rPr>
      </w:pPr>
    </w:p>
    <w:p w:rsidR="00C3541C" w:rsidRPr="00FE4F3C" w:rsidRDefault="00C3541C" w:rsidP="00C35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41C" w:rsidRPr="00D22B29" w:rsidRDefault="004322B2" w:rsidP="00D22B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>зменения</w:t>
      </w:r>
      <w:r w:rsidR="00FF6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Решение Думы города Ханты-М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>ансийска</w:t>
      </w:r>
      <w:r w:rsidR="00D22B29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 26 сентября 2008 года № 590 «О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 xml:space="preserve"> правилах землепользования</w:t>
      </w:r>
      <w:r w:rsidR="00D22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застройки </w:t>
      </w:r>
      <w:r w:rsidRPr="00D22B29">
        <w:rPr>
          <w:rFonts w:ascii="Times New Roman" w:hAnsi="Times New Roman" w:cs="Times New Roman"/>
          <w:b w:val="0"/>
          <w:sz w:val="28"/>
          <w:szCs w:val="28"/>
        </w:rPr>
        <w:t>территории города Ханты-Мансийска»</w:t>
      </w:r>
      <w:r w:rsidR="00D22B29" w:rsidRPr="00D22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4E" w:rsidRPr="00D22B2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17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4E" w:rsidRPr="00D22B29">
        <w:rPr>
          <w:rFonts w:ascii="Times New Roman" w:hAnsi="Times New Roman" w:cs="Times New Roman"/>
          <w:b w:val="0"/>
          <w:sz w:val="28"/>
          <w:szCs w:val="28"/>
        </w:rPr>
        <w:t>-</w:t>
      </w:r>
      <w:r w:rsidR="00917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4E" w:rsidRPr="00D22B29">
        <w:rPr>
          <w:rFonts w:ascii="Times New Roman" w:hAnsi="Times New Roman" w:cs="Times New Roman"/>
          <w:b w:val="0"/>
          <w:sz w:val="28"/>
          <w:szCs w:val="28"/>
        </w:rPr>
        <w:t>Изменения)</w:t>
      </w:r>
    </w:p>
    <w:p w:rsidR="00D3704E" w:rsidRPr="00C3541C" w:rsidRDefault="00D3704E" w:rsidP="00D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AAD" w:rsidRPr="00E24AAD" w:rsidRDefault="00E24AAD" w:rsidP="00E24A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4AAD">
        <w:rPr>
          <w:rFonts w:eastAsiaTheme="minorHAnsi"/>
          <w:sz w:val="28"/>
          <w:szCs w:val="28"/>
          <w:lang w:eastAsia="en-US"/>
        </w:rPr>
        <w:t xml:space="preserve">В </w:t>
      </w:r>
      <w:hyperlink r:id="rId57" w:history="1">
        <w:r w:rsidRPr="00E24AAD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E24AAD">
        <w:rPr>
          <w:rFonts w:eastAsiaTheme="minorHAnsi"/>
          <w:sz w:val="28"/>
          <w:szCs w:val="28"/>
          <w:lang w:eastAsia="en-US"/>
        </w:rPr>
        <w:t xml:space="preserve"> к Решению Думы города Ханты-Манси</w:t>
      </w:r>
      <w:r w:rsidR="00917037">
        <w:rPr>
          <w:rFonts w:eastAsiaTheme="minorHAnsi"/>
          <w:sz w:val="28"/>
          <w:szCs w:val="28"/>
          <w:lang w:eastAsia="en-US"/>
        </w:rPr>
        <w:t xml:space="preserve">йска от 26 сентября 2008 года № </w:t>
      </w:r>
      <w:r w:rsidRPr="00E24AAD">
        <w:rPr>
          <w:rFonts w:eastAsiaTheme="minorHAnsi"/>
          <w:sz w:val="28"/>
          <w:szCs w:val="28"/>
          <w:lang w:eastAsia="en-US"/>
        </w:rPr>
        <w:t xml:space="preserve">590 </w:t>
      </w:r>
      <w:r w:rsidR="00D22B29">
        <w:rPr>
          <w:rFonts w:eastAsiaTheme="minorHAnsi"/>
          <w:sz w:val="28"/>
          <w:szCs w:val="28"/>
          <w:lang w:eastAsia="en-US"/>
        </w:rPr>
        <w:t>«</w:t>
      </w:r>
      <w:r w:rsidRPr="00E24AAD">
        <w:rPr>
          <w:rFonts w:eastAsiaTheme="minorHAnsi"/>
          <w:sz w:val="28"/>
          <w:szCs w:val="28"/>
          <w:lang w:eastAsia="en-US"/>
        </w:rPr>
        <w:t>О Правилах землепользования и застройки территории города Ханты-Мансийска</w:t>
      </w:r>
      <w:r w:rsidR="00D22B29">
        <w:rPr>
          <w:rFonts w:eastAsiaTheme="minorHAnsi"/>
          <w:sz w:val="28"/>
          <w:szCs w:val="28"/>
          <w:lang w:eastAsia="en-US"/>
        </w:rPr>
        <w:t>»</w:t>
      </w:r>
      <w:r w:rsidRPr="00E24AAD">
        <w:rPr>
          <w:rFonts w:eastAsiaTheme="minorHAnsi"/>
          <w:sz w:val="28"/>
          <w:szCs w:val="28"/>
          <w:lang w:eastAsia="en-US"/>
        </w:rPr>
        <w:t xml:space="preserve"> (далее - Правила):</w:t>
      </w:r>
    </w:p>
    <w:p w:rsidR="00E24AAD" w:rsidRPr="00E24AAD" w:rsidRDefault="00E24AAD" w:rsidP="00E24A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4AAD">
        <w:rPr>
          <w:rFonts w:eastAsiaTheme="minorHAnsi"/>
          <w:sz w:val="28"/>
          <w:szCs w:val="28"/>
          <w:lang w:eastAsia="en-US"/>
        </w:rPr>
        <w:t xml:space="preserve">1. </w:t>
      </w:r>
      <w:hyperlink r:id="rId58" w:history="1">
        <w:r w:rsidRPr="00E24A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E24AAD">
        <w:rPr>
          <w:rFonts w:eastAsiaTheme="minorHAnsi"/>
          <w:sz w:val="28"/>
          <w:szCs w:val="28"/>
          <w:lang w:eastAsia="en-US"/>
        </w:rPr>
        <w:t xml:space="preserve"> к Правилам «Карта градостроительного зонирования. Границы территориальных зон городского округа» М1:10000 изложить в редакции согласно </w:t>
      </w:r>
      <w:hyperlink r:id="rId59" w:history="1">
        <w:r w:rsidRPr="00E24AAD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Pr="00E24AAD">
        <w:rPr>
          <w:rFonts w:eastAsiaTheme="minorHAnsi"/>
          <w:sz w:val="28"/>
          <w:szCs w:val="28"/>
          <w:lang w:eastAsia="en-US"/>
        </w:rPr>
        <w:t xml:space="preserve"> к настоящим изменениям с учетом:</w:t>
      </w:r>
    </w:p>
    <w:p w:rsidR="00C3541C" w:rsidRPr="004322B2" w:rsidRDefault="00C3541C" w:rsidP="00C35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1F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C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22B2" w:rsidRPr="004322B2">
        <w:rPr>
          <w:rFonts w:ascii="Times New Roman" w:hAnsi="Times New Roman" w:cs="Times New Roman"/>
          <w:color w:val="000000"/>
          <w:sz w:val="28"/>
          <w:szCs w:val="28"/>
        </w:rPr>
        <w:t>зменения границ</w:t>
      </w:r>
      <w:r w:rsidR="00E24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322B2" w:rsidRPr="004322B2">
        <w:rPr>
          <w:rFonts w:ascii="Times New Roman" w:hAnsi="Times New Roman" w:cs="Times New Roman"/>
          <w:color w:val="000000"/>
          <w:sz w:val="28"/>
          <w:szCs w:val="28"/>
        </w:rPr>
        <w:t xml:space="preserve"> зоны многофункционального назначения (ОДЗ 210) планировочного микрорайона 2:4:2</w:t>
      </w: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2" w:history="1">
        <w:r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изменениям.</w:t>
      </w:r>
    </w:p>
    <w:p w:rsidR="00C3541C" w:rsidRDefault="003B1F1D" w:rsidP="00C35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B0CE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зменения границ</w:t>
      </w:r>
      <w:r w:rsidR="00E24AA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val="x-none" w:eastAsia="en-US"/>
        </w:rPr>
        <w:t>зон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 среднеэтажной жилой застройки (ЖЗ 102) планировочного микрорайона 2:2:3</w:t>
      </w:r>
      <w:r w:rsid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62" w:history="1">
        <w:r w:rsidR="00C3541C"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изменениям.</w:t>
      </w:r>
    </w:p>
    <w:p w:rsidR="003B1F1D" w:rsidRDefault="003B1F1D" w:rsidP="003B1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B0CE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зменения границ</w:t>
      </w:r>
      <w:r w:rsidR="00E24AA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val="x-none" w:eastAsia="en-US"/>
        </w:rPr>
        <w:t>зон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 среднеэтажной жилой застройки (ЖЗ 102) планировочного микрорайона 2:1:2</w:t>
      </w:r>
      <w:r w:rsidR="004322B2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62" w:history="1">
        <w:r w:rsidR="004322B2"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4322B2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изменениям.</w:t>
      </w:r>
    </w:p>
    <w:p w:rsidR="003B1F1D" w:rsidRDefault="003B1F1D" w:rsidP="003B1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F1D" w:rsidRPr="005E2719" w:rsidRDefault="003B1F1D" w:rsidP="003B1F1D">
      <w:pPr>
        <w:autoSpaceDE w:val="0"/>
        <w:autoSpaceDN w:val="0"/>
        <w:adjustRightInd w:val="0"/>
        <w:ind w:firstLine="54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>
        <w:rPr>
          <w:rStyle w:val="FontStyle11"/>
          <w:rFonts w:eastAsia="Arial Unicode MS"/>
          <w:sz w:val="28"/>
          <w:szCs w:val="28"/>
        </w:rPr>
        <w:t xml:space="preserve">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мест отдыха общего пользования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РЗ 601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4:3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2:4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3B1F1D" w:rsidRDefault="003B1F1D" w:rsidP="003B1F1D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3B1F1D" w:rsidRPr="00DA0912" w:rsidTr="003B1F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t>Религиозное использование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Минимальный отступ от границ земельного участка со стороны дороги (улицы) –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Максимальный  процент застройки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При строительстве,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</w:t>
            </w:r>
            <w:r w:rsidRPr="00DA0912">
              <w:rPr>
                <w:sz w:val="20"/>
                <w:szCs w:val="20"/>
              </w:rPr>
              <w:lastRenderedPageBreak/>
              <w:t>таких зданий и сооружений.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B1F1D" w:rsidRPr="00D50238" w:rsidRDefault="003B1F1D" w:rsidP="003B1F1D">
      <w:pPr>
        <w:jc w:val="right"/>
        <w:rPr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lastRenderedPageBreak/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3.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среднеэтажная жилая застройка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ЖЗ 102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1:2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2:1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3B1F1D" w:rsidRPr="00DA0912" w:rsidTr="003B1F1D">
        <w:trPr>
          <w:trHeight w:val="38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6153C7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Культурное развитие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– не более 4.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</w:t>
            </w:r>
            <w:r>
              <w:rPr>
                <w:sz w:val="20"/>
                <w:szCs w:val="20"/>
              </w:rPr>
              <w:t xml:space="preserve">симальный процент застройки – не подлежит установлению </w:t>
            </w:r>
            <w:r w:rsidRPr="00DA0912">
              <w:rPr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имальный процент озеленения – 10</w:t>
            </w:r>
            <w:r w:rsidRPr="00DA0912">
              <w:rPr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</w:t>
            </w:r>
            <w:r w:rsidRPr="00DA0912">
              <w:rPr>
                <w:strike/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1F1D" w:rsidRPr="00DA0912" w:rsidTr="003B1F1D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DA0912">
              <w:rPr>
                <w:b/>
                <w:sz w:val="20"/>
                <w:szCs w:val="20"/>
              </w:rPr>
              <w:t>Общественное питание</w:t>
            </w:r>
            <w:r w:rsidRPr="00DA091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Площадь объектов – не более </w:t>
            </w:r>
            <w:r w:rsidRPr="00DA0912">
              <w:rPr>
                <w:color w:val="000000"/>
                <w:sz w:val="20"/>
                <w:szCs w:val="20"/>
              </w:rPr>
              <w:t>500 кв.м.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до объекта–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  <w:highlight w:val="yellow"/>
              </w:rPr>
            </w:pPr>
            <w:r w:rsidRPr="00DA0912">
              <w:rPr>
                <w:sz w:val="20"/>
                <w:szCs w:val="20"/>
              </w:rPr>
              <w:t>Максимальный  процент застройки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B1F1D" w:rsidRDefault="003B1F1D" w:rsidP="003B1F1D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4.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административно-делового назначения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ОДЗ 201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2:3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2:2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3B1F1D" w:rsidRPr="00DA0912" w:rsidRDefault="003B1F1D" w:rsidP="003B1F1D">
      <w:pPr>
        <w:pStyle w:val="aa"/>
        <w:autoSpaceDE w:val="0"/>
        <w:autoSpaceDN w:val="0"/>
        <w:adjustRightInd w:val="0"/>
        <w:ind w:left="0"/>
        <w:jc w:val="both"/>
        <w:rPr>
          <w:b/>
          <w:bCs/>
          <w:sz w:val="20"/>
          <w:szCs w:val="20"/>
        </w:rPr>
      </w:pPr>
      <w:r w:rsidRPr="00676E9E">
        <w:rPr>
          <w:rStyle w:val="FontStyle11"/>
          <w:rFonts w:eastAsia="Arial Unicode MS"/>
          <w:sz w:val="28"/>
          <w:szCs w:val="28"/>
        </w:rPr>
        <w:t xml:space="preserve"> 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3B1F1D" w:rsidRPr="00DA0912" w:rsidTr="003B1F1D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lastRenderedPageBreak/>
              <w:t>Среднеэтажная жилая застройка,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выше </w:t>
            </w:r>
            <w:r>
              <w:rPr>
                <w:sz w:val="20"/>
                <w:szCs w:val="20"/>
              </w:rPr>
              <w:t>5</w:t>
            </w:r>
            <w:r w:rsidRPr="00DA0912">
              <w:rPr>
                <w:sz w:val="20"/>
                <w:szCs w:val="20"/>
              </w:rPr>
              <w:t xml:space="preserve"> надземных.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Мак</w:t>
            </w:r>
            <w:r>
              <w:rPr>
                <w:color w:val="000000"/>
                <w:sz w:val="20"/>
                <w:szCs w:val="20"/>
              </w:rPr>
              <w:t>симальный процент застройки – 40</w:t>
            </w:r>
            <w:r w:rsidRPr="00DA0912">
              <w:rPr>
                <w:color w:val="000000"/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B1F1D" w:rsidRDefault="003B1F1D" w:rsidP="003B1F1D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>5. Строку первую т</w:t>
      </w:r>
      <w:r w:rsidRPr="005E2719">
        <w:rPr>
          <w:rStyle w:val="FontStyle11"/>
          <w:rFonts w:eastAsia="Arial Unicode MS"/>
          <w:sz w:val="28"/>
          <w:szCs w:val="28"/>
        </w:rPr>
        <w:t>аблиц</w:t>
      </w:r>
      <w:r>
        <w:rPr>
          <w:rStyle w:val="FontStyle11"/>
          <w:rFonts w:eastAsia="Arial Unicode MS"/>
          <w:sz w:val="28"/>
          <w:szCs w:val="28"/>
        </w:rPr>
        <w:t>ы</w:t>
      </w:r>
      <w:r w:rsidRPr="005E2719">
        <w:rPr>
          <w:rStyle w:val="FontStyle11"/>
          <w:rFonts w:eastAsia="Arial Unicode MS"/>
          <w:sz w:val="28"/>
          <w:szCs w:val="28"/>
        </w:rPr>
        <w:t xml:space="preserve">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>
        <w:rPr>
          <w:sz w:val="28"/>
          <w:szCs w:val="28"/>
        </w:rPr>
        <w:t>Зоны среднеэтажной жилой застройки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ЖЗ 102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2:3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планировочного района 2:2 статьи 34 изложить в следующей редакции</w:t>
      </w:r>
      <w:r w:rsidRPr="005E2719">
        <w:rPr>
          <w:rStyle w:val="FontStyle11"/>
          <w:rFonts w:eastAsia="Arial Unicode MS"/>
          <w:sz w:val="28"/>
          <w:szCs w:val="28"/>
        </w:rPr>
        <w:t>:</w:t>
      </w:r>
    </w:p>
    <w:p w:rsidR="003B1F1D" w:rsidRDefault="003B1F1D" w:rsidP="003B1F1D">
      <w:pPr>
        <w:ind w:firstLine="709"/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3624"/>
        <w:gridCol w:w="3827"/>
      </w:tblGrid>
      <w:tr w:rsidR="00683A3F" w:rsidRPr="00DA0912" w:rsidTr="00683A3F">
        <w:trPr>
          <w:trHeight w:val="55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83A3F" w:rsidRPr="00683A3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A3F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83A3F" w:rsidRPr="009C195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195F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3A3F" w:rsidRPr="009C195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195F">
              <w:rPr>
                <w:b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55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t>Среднеэтажная жилая застройка,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выше </w:t>
            </w:r>
            <w:r>
              <w:rPr>
                <w:sz w:val="20"/>
                <w:szCs w:val="20"/>
              </w:rPr>
              <w:t xml:space="preserve">5 </w:t>
            </w:r>
            <w:r w:rsidRPr="00DA0912">
              <w:rPr>
                <w:sz w:val="20"/>
                <w:szCs w:val="20"/>
              </w:rPr>
              <w:t>надземных.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Максимальный процент застройки – 20.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</w:t>
            </w:r>
            <w:r w:rsidRPr="00DA0912">
              <w:rPr>
                <w:color w:val="000000"/>
                <w:sz w:val="20"/>
                <w:szCs w:val="20"/>
              </w:rPr>
              <w:t>, реконструкцию осуществлять по индивидуальным проектам,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Требуется проведение специальных мероприятий по усилению грунтов, разработка специальных конструктивных решений с учётом повышенных коэффициентов прочности.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F93945" w:rsidRDefault="003B1F1D" w:rsidP="00094DB9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sectPr w:rsidR="00F93945" w:rsidSect="00AE0094">
      <w:headerReference w:type="default" r:id="rId6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7D" w:rsidRDefault="00F74B7D" w:rsidP="00D22B29">
      <w:r>
        <w:separator/>
      </w:r>
    </w:p>
  </w:endnote>
  <w:endnote w:type="continuationSeparator" w:id="0">
    <w:p w:rsidR="00F74B7D" w:rsidRDefault="00F74B7D" w:rsidP="00D2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7D" w:rsidRDefault="00F74B7D" w:rsidP="00D22B29">
      <w:r>
        <w:separator/>
      </w:r>
    </w:p>
  </w:footnote>
  <w:footnote w:type="continuationSeparator" w:id="0">
    <w:p w:rsidR="00F74B7D" w:rsidRDefault="00F74B7D" w:rsidP="00D2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2838"/>
      <w:docPartObj>
        <w:docPartGallery w:val="Page Numbers (Top of Page)"/>
        <w:docPartUnique/>
      </w:docPartObj>
    </w:sdtPr>
    <w:sdtEndPr/>
    <w:sdtContent>
      <w:p w:rsidR="00D22B29" w:rsidRDefault="00D22B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72">
          <w:rPr>
            <w:noProof/>
          </w:rPr>
          <w:t>4</w:t>
        </w:r>
        <w:r>
          <w:fldChar w:fldCharType="end"/>
        </w:r>
      </w:p>
    </w:sdtContent>
  </w:sdt>
  <w:p w:rsidR="00D22B29" w:rsidRDefault="00D22B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3264F"/>
    <w:rsid w:val="000608BB"/>
    <w:rsid w:val="00062AB5"/>
    <w:rsid w:val="000768CE"/>
    <w:rsid w:val="00094DB9"/>
    <w:rsid w:val="000975DB"/>
    <w:rsid w:val="000A3E6D"/>
    <w:rsid w:val="000B37BE"/>
    <w:rsid w:val="000B47A3"/>
    <w:rsid w:val="000B6BC5"/>
    <w:rsid w:val="000C450C"/>
    <w:rsid w:val="000D2B7D"/>
    <w:rsid w:val="000E57B9"/>
    <w:rsid w:val="000F4C62"/>
    <w:rsid w:val="000F7DF0"/>
    <w:rsid w:val="001002D6"/>
    <w:rsid w:val="00165849"/>
    <w:rsid w:val="001B3B1D"/>
    <w:rsid w:val="001C2881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F2B"/>
    <w:rsid w:val="002E55F7"/>
    <w:rsid w:val="00300DF5"/>
    <w:rsid w:val="00321085"/>
    <w:rsid w:val="003719EB"/>
    <w:rsid w:val="0038160C"/>
    <w:rsid w:val="00392AD2"/>
    <w:rsid w:val="0039398C"/>
    <w:rsid w:val="003B1F1D"/>
    <w:rsid w:val="003E55F5"/>
    <w:rsid w:val="003E60BD"/>
    <w:rsid w:val="00413157"/>
    <w:rsid w:val="00424F35"/>
    <w:rsid w:val="004272A3"/>
    <w:rsid w:val="004322B2"/>
    <w:rsid w:val="00437AE5"/>
    <w:rsid w:val="00466364"/>
    <w:rsid w:val="00494159"/>
    <w:rsid w:val="004A1C16"/>
    <w:rsid w:val="004C6AA7"/>
    <w:rsid w:val="004F0204"/>
    <w:rsid w:val="00584C37"/>
    <w:rsid w:val="00585288"/>
    <w:rsid w:val="00595AEB"/>
    <w:rsid w:val="005A13AD"/>
    <w:rsid w:val="005B13BE"/>
    <w:rsid w:val="005C6C5E"/>
    <w:rsid w:val="005E2719"/>
    <w:rsid w:val="005F355C"/>
    <w:rsid w:val="006035A3"/>
    <w:rsid w:val="006117CF"/>
    <w:rsid w:val="006153C7"/>
    <w:rsid w:val="00617308"/>
    <w:rsid w:val="0062563B"/>
    <w:rsid w:val="00645727"/>
    <w:rsid w:val="00646B78"/>
    <w:rsid w:val="006530C3"/>
    <w:rsid w:val="00653D1D"/>
    <w:rsid w:val="0067038E"/>
    <w:rsid w:val="00676E9E"/>
    <w:rsid w:val="00683A3F"/>
    <w:rsid w:val="006863B3"/>
    <w:rsid w:val="00695AD5"/>
    <w:rsid w:val="006B7E81"/>
    <w:rsid w:val="006C05DC"/>
    <w:rsid w:val="006C48D6"/>
    <w:rsid w:val="006C7068"/>
    <w:rsid w:val="006C7CAB"/>
    <w:rsid w:val="006D3C3D"/>
    <w:rsid w:val="007000A8"/>
    <w:rsid w:val="00713C75"/>
    <w:rsid w:val="00754BEE"/>
    <w:rsid w:val="00770870"/>
    <w:rsid w:val="00782F55"/>
    <w:rsid w:val="00787D9A"/>
    <w:rsid w:val="007A6BC0"/>
    <w:rsid w:val="007B3343"/>
    <w:rsid w:val="007C4104"/>
    <w:rsid w:val="007F50B2"/>
    <w:rsid w:val="008214D9"/>
    <w:rsid w:val="00831374"/>
    <w:rsid w:val="0083142B"/>
    <w:rsid w:val="0084568C"/>
    <w:rsid w:val="0085484C"/>
    <w:rsid w:val="00887FD9"/>
    <w:rsid w:val="008B3AEA"/>
    <w:rsid w:val="008E057F"/>
    <w:rsid w:val="008F500D"/>
    <w:rsid w:val="009123A7"/>
    <w:rsid w:val="00917037"/>
    <w:rsid w:val="0096018E"/>
    <w:rsid w:val="00976832"/>
    <w:rsid w:val="00983672"/>
    <w:rsid w:val="0098571F"/>
    <w:rsid w:val="00993FFF"/>
    <w:rsid w:val="009A4A3B"/>
    <w:rsid w:val="009B0A61"/>
    <w:rsid w:val="009B14EF"/>
    <w:rsid w:val="009B6FAD"/>
    <w:rsid w:val="009C195F"/>
    <w:rsid w:val="009E08A6"/>
    <w:rsid w:val="009E1336"/>
    <w:rsid w:val="00A0625B"/>
    <w:rsid w:val="00A32E41"/>
    <w:rsid w:val="00A721E2"/>
    <w:rsid w:val="00A96FB5"/>
    <w:rsid w:val="00AA67AF"/>
    <w:rsid w:val="00AB024F"/>
    <w:rsid w:val="00AB654A"/>
    <w:rsid w:val="00AE0094"/>
    <w:rsid w:val="00AF0732"/>
    <w:rsid w:val="00B01393"/>
    <w:rsid w:val="00B20CE8"/>
    <w:rsid w:val="00B21790"/>
    <w:rsid w:val="00B662F7"/>
    <w:rsid w:val="00B67954"/>
    <w:rsid w:val="00BB4336"/>
    <w:rsid w:val="00BE35DF"/>
    <w:rsid w:val="00BF624C"/>
    <w:rsid w:val="00BF7AD0"/>
    <w:rsid w:val="00C12CAD"/>
    <w:rsid w:val="00C136BC"/>
    <w:rsid w:val="00C26F5B"/>
    <w:rsid w:val="00C34434"/>
    <w:rsid w:val="00C3541C"/>
    <w:rsid w:val="00C358A9"/>
    <w:rsid w:val="00C557F1"/>
    <w:rsid w:val="00C7003A"/>
    <w:rsid w:val="00C735AA"/>
    <w:rsid w:val="00C82075"/>
    <w:rsid w:val="00C84D66"/>
    <w:rsid w:val="00C94C34"/>
    <w:rsid w:val="00CA5B19"/>
    <w:rsid w:val="00CB4784"/>
    <w:rsid w:val="00CD7E09"/>
    <w:rsid w:val="00CE4369"/>
    <w:rsid w:val="00D00A18"/>
    <w:rsid w:val="00D22B29"/>
    <w:rsid w:val="00D32959"/>
    <w:rsid w:val="00D3704E"/>
    <w:rsid w:val="00D50238"/>
    <w:rsid w:val="00D53445"/>
    <w:rsid w:val="00D668AF"/>
    <w:rsid w:val="00D74220"/>
    <w:rsid w:val="00D83118"/>
    <w:rsid w:val="00DA4089"/>
    <w:rsid w:val="00DA4349"/>
    <w:rsid w:val="00DB0CE4"/>
    <w:rsid w:val="00DB27C9"/>
    <w:rsid w:val="00DB2FAE"/>
    <w:rsid w:val="00DC0DA1"/>
    <w:rsid w:val="00DC1C3E"/>
    <w:rsid w:val="00DC5E6B"/>
    <w:rsid w:val="00DC74E6"/>
    <w:rsid w:val="00DD00A6"/>
    <w:rsid w:val="00DE79BA"/>
    <w:rsid w:val="00DF5B03"/>
    <w:rsid w:val="00E24AAD"/>
    <w:rsid w:val="00E4476E"/>
    <w:rsid w:val="00E447C6"/>
    <w:rsid w:val="00E51278"/>
    <w:rsid w:val="00E57458"/>
    <w:rsid w:val="00E91A8C"/>
    <w:rsid w:val="00E97FDA"/>
    <w:rsid w:val="00EC7B19"/>
    <w:rsid w:val="00ED2FDC"/>
    <w:rsid w:val="00EE30D3"/>
    <w:rsid w:val="00EE30FD"/>
    <w:rsid w:val="00EE7C16"/>
    <w:rsid w:val="00EF3794"/>
    <w:rsid w:val="00F169ED"/>
    <w:rsid w:val="00F2021A"/>
    <w:rsid w:val="00F339D6"/>
    <w:rsid w:val="00F4723A"/>
    <w:rsid w:val="00F523D3"/>
    <w:rsid w:val="00F70339"/>
    <w:rsid w:val="00F74B7D"/>
    <w:rsid w:val="00F93945"/>
    <w:rsid w:val="00FC27B9"/>
    <w:rsid w:val="00FE4F3C"/>
    <w:rsid w:val="00FF6966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D22B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2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22B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2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D22B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2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22B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2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1ACD2DE69927A0D4202DA08550D59B59A1AFFEE06098DAA908E65A226C1A03B82E58B9947973C85FA458B068010D8D74AEB19B72C3A2FC9E0C979c1H" TargetMode="External"/><Relationship Id="rId18" Type="http://schemas.openxmlformats.org/officeDocument/2006/relationships/hyperlink" Target="consultantplus://offline/ref=67B1ACD2DE69927A0D4202DA08550D59B59A1AFFE0040B8DAA908E65A226C1A03B82E58B9947973C85FA4588068010D8D74AEB19B72C3A2FC9E0C979c1H" TargetMode="External"/><Relationship Id="rId26" Type="http://schemas.openxmlformats.org/officeDocument/2006/relationships/hyperlink" Target="consultantplus://offline/ref=67B1ACD2DE69927A0D4202DA08550D59B59A1AFFE1060A86AD908E65A226C1A03B82E58B9947973C85FA4588068010D8D74AEB19B72C3A2FC9E0C979c1H" TargetMode="External"/><Relationship Id="rId39" Type="http://schemas.openxmlformats.org/officeDocument/2006/relationships/hyperlink" Target="consultantplus://offline/ref=67B1ACD2DE69927A0D4202DA08550D59B59A1AFFE9060087AB9FD36FAA7FCDA23C8DBA9C9E0E9B3D85FA458E0BDF15CDC612E710A1323C37D5E2C89978c0H" TargetMode="External"/><Relationship Id="rId21" Type="http://schemas.openxmlformats.org/officeDocument/2006/relationships/hyperlink" Target="consultantplus://offline/ref=67B1ACD2DE69927A0D4202DA08550D59B59A1AFFE1030184AE908E65A226C1A03B82E58B9947973C85FA4588068010D8D74AEB19B72C3A2FC9E0C979c1H" TargetMode="External"/><Relationship Id="rId34" Type="http://schemas.openxmlformats.org/officeDocument/2006/relationships/hyperlink" Target="consultantplus://offline/ref=67B1ACD2DE69927A0D4202DA08550D59B59A1AFFE9070C81AA9FD36FAA7FCDA23C8DBA9C9E0E9B3D85FA458E0BDF15CDC612E710A1323C37D5E2C89978c0H" TargetMode="External"/><Relationship Id="rId42" Type="http://schemas.openxmlformats.org/officeDocument/2006/relationships/hyperlink" Target="consultantplus://offline/ref=67B1ACD2DE69927A0D4202DA08550D59B59A1AFFE9060087AB9CD36FAA7FCDA23C8DBA9C9E0E9B3D85FA458E0BDF15CDC612E710A1323C37D5E2C89978c0H" TargetMode="External"/><Relationship Id="rId47" Type="http://schemas.openxmlformats.org/officeDocument/2006/relationships/hyperlink" Target="consultantplus://offline/ref=67B1ACD2DE69927A0D4202DA08550D59B59A1AFFE9050885AB9DD36FAA7FCDA23C8DBA9C9E0E9B3D85FA458E0BDF15CDC612E710A1323C37D5E2C89978c0H" TargetMode="External"/><Relationship Id="rId50" Type="http://schemas.openxmlformats.org/officeDocument/2006/relationships/hyperlink" Target="consultantplus://offline/ref=67B1ACD2DE69927A0D4202DA08550D59B59A1AFFE9050B86A99AD36FAA7FCDA23C8DBA9C9E0E9B3D85FA458E0BDF15CDC612E710A1323C37D5E2C89978c0H" TargetMode="External"/><Relationship Id="rId55" Type="http://schemas.openxmlformats.org/officeDocument/2006/relationships/hyperlink" Target="consultantplus://offline/ref=67B1ACD2DE69927A0D4202DA08550D59B59A1AFFE9040C83AD9BD36FAA7FCDA23C8DBA9C9E0E9B3D85FA458E0BDF15CDC612E710A1323C37D5E2C89978c0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1ACD2DE69927A0D4202DA08550D59B59A1AFFE0020A85A9908E65A226C1A03B82E58B9947973C85FA458B068010D8D74AEB19B72C3A2FC9E0C979c1H" TargetMode="External"/><Relationship Id="rId20" Type="http://schemas.openxmlformats.org/officeDocument/2006/relationships/hyperlink" Target="consultantplus://offline/ref=67B1ACD2DE69927A0D4202DA08550D59B59A1AFFE00A0A80A9908E65A226C1A03B82E58B9947973C85FA458B068010D8D74AEB19B72C3A2FC9E0C979c1H" TargetMode="External"/><Relationship Id="rId29" Type="http://schemas.openxmlformats.org/officeDocument/2006/relationships/hyperlink" Target="consultantplus://offline/ref=67B1ACD2DE69927A0D4202DA08550D59B59A1AFFE10B0B83AC908E65A226C1A03B82E58B9947973C85FA4588068010D8D74AEB19B72C3A2FC9E0C979c1H" TargetMode="External"/><Relationship Id="rId41" Type="http://schemas.openxmlformats.org/officeDocument/2006/relationships/hyperlink" Target="consultantplus://offline/ref=67B1ACD2DE69927A0D4202DA08550D59B59A1AFFE9060087AB9DD36FAA7FCDA23C8DBA9C9E0E9B3D85FA458E0BDF15CDC612E710A1323C37D5E2C89978c0H" TargetMode="External"/><Relationship Id="rId54" Type="http://schemas.openxmlformats.org/officeDocument/2006/relationships/hyperlink" Target="consultantplus://offline/ref=67B1ACD2DE69927A0D4202DA08550D59B59A1AFFE9050F81A99DD36FAA7FCDA23C8DBA9C9E0E9B3D85FA458E0BDF15CDC612E710A1323C37D5E2C89978c0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1ACD2DE69927A0D4202DA08550D59B59A1AFFED0B0F85AB908E65A226C1A03B82E58B9947973C85FA458B068010D8D74AEB19B72C3A2FC9E0C979c1H" TargetMode="External"/><Relationship Id="rId24" Type="http://schemas.openxmlformats.org/officeDocument/2006/relationships/hyperlink" Target="consultantplus://offline/ref=67B1ACD2DE69927A0D4202DA08550D59B59A1AFFE1070C84A9908E65A226C1A03B82E58B9947973C85FA4588068010D8D74AEB19B72C3A2FC9E0C979c1H" TargetMode="External"/><Relationship Id="rId32" Type="http://schemas.openxmlformats.org/officeDocument/2006/relationships/hyperlink" Target="consultantplus://offline/ref=67B1ACD2DE69927A0D4202DA08550D59B59A1AFFE9070A81AA92D36FAA7FCDA23C8DBA9C9E0E9B3D85FA458E0BDF15CDC612E710A1323C37D5E2C89978c0H" TargetMode="External"/><Relationship Id="rId37" Type="http://schemas.openxmlformats.org/officeDocument/2006/relationships/hyperlink" Target="consultantplus://offline/ref=67B1ACD2DE69927A0D4202DA08550D59B59A1AFFE9060A8CAA9DD36FAA7FCDA23C8DBA9C9E0E9B3D85FA458E0BDF15CDC612E710A1323C37D5E2C89978c0H" TargetMode="External"/><Relationship Id="rId40" Type="http://schemas.openxmlformats.org/officeDocument/2006/relationships/hyperlink" Target="consultantplus://offline/ref=67B1ACD2DE69927A0D4202DA08550D59B59A1AFFE9060087AB9ED36FAA7FCDA23C8DBA9C9E0E9B3D85FA458E0BDF15CDC612E710A1323C37D5E2C89978c0H" TargetMode="External"/><Relationship Id="rId45" Type="http://schemas.openxmlformats.org/officeDocument/2006/relationships/hyperlink" Target="consultantplus://offline/ref=67B1ACD2DE69927A0D4202DA08550D59B59A1AFFE9060087AB98D36FAA7FCDA23C8DBA9C9E0E9B3D85FA458E0BDF15CDC612E710A1323C37D5E2C89978c0H" TargetMode="External"/><Relationship Id="rId53" Type="http://schemas.openxmlformats.org/officeDocument/2006/relationships/hyperlink" Target="consultantplus://offline/ref=67B1ACD2DE69927A0D4202DA08550D59B59A1AFFE9050F81A99ED36FAA7FCDA23C8DBA9C9E0E9B3D85FA458E0BDF15CDC612E710A1323C37D5E2C89978c0H" TargetMode="External"/><Relationship Id="rId58" Type="http://schemas.openxmlformats.org/officeDocument/2006/relationships/hyperlink" Target="consultantplus://offline/ref=ED2F5D3858BE6E8E303E01B292C8B9889041D6D888999EEF5A0A04713DE0C67CE11C1C1793B4A728983A7A9A5DA424C68EC5E3162B4FF42F06D7121F2Ed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1ACD2DE69927A0D4202DA08550D59B59A1AFFEF0B0D8DA8908E65A226C1A03B82E58B9947973C85FA458B068010D8D74AEB19B72C3A2FC9E0C979c1H" TargetMode="External"/><Relationship Id="rId23" Type="http://schemas.openxmlformats.org/officeDocument/2006/relationships/hyperlink" Target="consultantplus://offline/ref=67B1ACD2DE69927A0D4202DA08550D59B59A1AFFE1070C84AE908E65A226C1A03B82E58B9947973C85FA4588068010D8D74AEB19B72C3A2FC9E0C979c1H" TargetMode="External"/><Relationship Id="rId28" Type="http://schemas.openxmlformats.org/officeDocument/2006/relationships/hyperlink" Target="consultantplus://offline/ref=67B1ACD2DE69927A0D4202DA08550D59B59A1AFFE10B0B80A4908E65A226C1A03B82E58B9947973C85FA4588068010D8D74AEB19B72C3A2FC9E0C979c1H" TargetMode="External"/><Relationship Id="rId36" Type="http://schemas.openxmlformats.org/officeDocument/2006/relationships/hyperlink" Target="consultantplus://offline/ref=67B1ACD2DE69927A0D4202DA08550D59B59A1AFFE906098DA89BD36FAA7FCDA23C8DBA9C9E0E9B3D85FA458E0BDF15CDC612E710A1323C37D5E2C89978c0H" TargetMode="External"/><Relationship Id="rId49" Type="http://schemas.openxmlformats.org/officeDocument/2006/relationships/hyperlink" Target="consultantplus://offline/ref=67B1ACD2DE69927A0D4202DA08550D59B59A1AFFE9050B86A99BD36FAA7FCDA23C8DBA9C9E0E9B3D85FA458E0BDF15CDC612E710A1323C37D5E2C89978c0H" TargetMode="External"/><Relationship Id="rId57" Type="http://schemas.openxmlformats.org/officeDocument/2006/relationships/hyperlink" Target="consultantplus://offline/ref=ED2F5D3858BE6E8E303E01B292C8B9889041D6D888999EEF5A0A04713DE0C67CE11C1C1793B4A7289A3C799D5CA424C68EC5E3162B4FF42F06D7121F2EdD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7B1ACD2DE69927A0D4202DA08550D59B59A1AFFED060E8CA8908E65A226C1A03B82E58B9947973C85FA458B068010D8D74AEB19B72C3A2FC9E0C979c1H" TargetMode="External"/><Relationship Id="rId19" Type="http://schemas.openxmlformats.org/officeDocument/2006/relationships/hyperlink" Target="consultantplus://offline/ref=67B1ACD2DE69927A0D4202DA08550D59B59A1AFFE0040B8CAC908E65A226C1A03B82E58B9947973C85FA4588068010D8D74AEB19B72C3A2FC9E0C979c1H" TargetMode="External"/><Relationship Id="rId31" Type="http://schemas.openxmlformats.org/officeDocument/2006/relationships/hyperlink" Target="consultantplus://offline/ref=67B1ACD2DE69927A0D4202DA08550D59B59A1AFFE9000D84A49ED36FAA7FCDA23C8DBA9C9E0E9B3D85FA458E0BDF15CDC612E710A1323C37D5E2C89978c0H" TargetMode="External"/><Relationship Id="rId44" Type="http://schemas.openxmlformats.org/officeDocument/2006/relationships/hyperlink" Target="consultantplus://offline/ref=67B1ACD2DE69927A0D4202DA08550D59B59A1AFFE9060087AB92D36FAA7FCDA23C8DBA9C9E0E9B3D85FA458E0BDF15CDC612E710A1323C37D5E2C89978c0H" TargetMode="External"/><Relationship Id="rId52" Type="http://schemas.openxmlformats.org/officeDocument/2006/relationships/hyperlink" Target="consultantplus://offline/ref=67B1ACD2DE69927A0D4202DA08550D59B59A1AFFE9050F81A99FD36FAA7FCDA23C8DBA9C9E0E9B3D85FA458E0BDF15CDC612E710A1323C37D5E2C89978c0H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B1ACD2DE69927A0D4202DA08550D59B59A1AFFEF020A81A8908E65A226C1A03B82E58B9947973C85FA458B068010D8D74AEB19B72C3A2FC9E0C979c1H" TargetMode="External"/><Relationship Id="rId22" Type="http://schemas.openxmlformats.org/officeDocument/2006/relationships/hyperlink" Target="consultantplus://offline/ref=67B1ACD2DE69927A0D4202DA08550D59B59A1AFFE1030085AF908E65A226C1A03B82E58B9947973C85FA4588068010D8D74AEB19B72C3A2FC9E0C979c1H" TargetMode="External"/><Relationship Id="rId27" Type="http://schemas.openxmlformats.org/officeDocument/2006/relationships/hyperlink" Target="consultantplus://offline/ref=67B1ACD2DE69927A0D4202DA08550D59B59A1AFFE1040A8DA4908E65A226C1A03B82E58B9947973C85FA4588068010D8D74AEB19B72C3A2FC9E0C979c1H" TargetMode="External"/><Relationship Id="rId30" Type="http://schemas.openxmlformats.org/officeDocument/2006/relationships/hyperlink" Target="consultantplus://offline/ref=67B1ACD2DE69927A0D4202DA08550D59B59A1AFFE9010A84AE9DD36FAA7FCDA23C8DBA9C9E0E9B3D85FA458E0BDF15CDC612E710A1323C37D5E2C89978c0H" TargetMode="External"/><Relationship Id="rId35" Type="http://schemas.openxmlformats.org/officeDocument/2006/relationships/hyperlink" Target="consultantplus://offline/ref=67B1ACD2DE69927A0D4202DA08550D59B59A1AFFE9070F8CAA98D36FAA7FCDA23C8DBA9C9E0E9B3D85FA458E0BDF15CDC612E710A1323C37D5E2C89978c0H" TargetMode="External"/><Relationship Id="rId43" Type="http://schemas.openxmlformats.org/officeDocument/2006/relationships/hyperlink" Target="consultantplus://offline/ref=67B1ACD2DE69927A0D4202DA08550D59B59A1AFFE9060087AB93D36FAA7FCDA23C8DBA9C9E0E9B3D85FA458E0BDF15CDC612E710A1323C37D5E2C89978c0H" TargetMode="External"/><Relationship Id="rId48" Type="http://schemas.openxmlformats.org/officeDocument/2006/relationships/hyperlink" Target="consultantplus://offline/ref=67B1ACD2DE69927A0D4202DA08550D59B59A1AFFE905098CAA9CD36FAA7FCDA23C8DBA9C9E0E9B3D85FA458E0BDF15CDC612E710A1323C37D5E2C89978c0H" TargetMode="External"/><Relationship Id="rId56" Type="http://schemas.openxmlformats.org/officeDocument/2006/relationships/hyperlink" Target="consultantplus://offline/ref=649E792B62EF57D2B0F722AAE299FE73F97F4E60FF1ECCCDA14B747E6DC36FA0E85C344892E66FD1680523D678169E5B1D3B4B9B4FF2C25A6A37B937m538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7B1ACD2DE69927A0D4202DA08550D59B59A1AFFE9050B86A999D36FAA7FCDA23C8DBA9C9E0E9B3D85FA458E0BDF15CDC612E710A1323C37D5E2C89978c0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7B1ACD2DE69927A0D4202DA08550D59B59A1AFFEE000A82A4908E65A226C1A03B82E58B9947973C85FA458B068010D8D74AEB19B72C3A2FC9E0C979c1H" TargetMode="External"/><Relationship Id="rId17" Type="http://schemas.openxmlformats.org/officeDocument/2006/relationships/hyperlink" Target="consultantplus://offline/ref=67B1ACD2DE69927A0D4202DA08550D59B59A1AFFE0020080A5908E65A226C1A03B82E58B9947973C85FA458B068010D8D74AEB19B72C3A2FC9E0C979c1H" TargetMode="External"/><Relationship Id="rId25" Type="http://schemas.openxmlformats.org/officeDocument/2006/relationships/hyperlink" Target="consultantplus://offline/ref=67B1ACD2DE69927A0D4202DA08550D59B59A1AFFE1070C84A8908E65A226C1A03B82E58B9947973C85FA4588068010D8D74AEB19B72C3A2FC9E0C979c1H" TargetMode="External"/><Relationship Id="rId33" Type="http://schemas.openxmlformats.org/officeDocument/2006/relationships/hyperlink" Target="consultantplus://offline/ref=67B1ACD2DE69927A0D4202DA08550D59B59A1AFFE9070A8CA892D36FAA7FCDA23C8DBA9C9E0E9B3D85FA458E0BDF15CDC612E710A1323C37D5E2C89978c0H" TargetMode="External"/><Relationship Id="rId38" Type="http://schemas.openxmlformats.org/officeDocument/2006/relationships/hyperlink" Target="consultantplus://offline/ref=67B1ACD2DE69927A0D4202DA08550D59B59A1AFFE9060E84AD9FD36FAA7FCDA23C8DBA9C9E0E9B3D85FA458E0BDF15CDC612E710A1323C37D5E2C89978c0H" TargetMode="External"/><Relationship Id="rId46" Type="http://schemas.openxmlformats.org/officeDocument/2006/relationships/hyperlink" Target="consultantplus://offline/ref=67B1ACD2DE69927A0D4202DA08550D59B59A1AFFE9050885AB9ED36FAA7FCDA23C8DBA9C9E0E9B3D85FA458E0BDF15CDC612E710A1323C37D5E2C89978c0H" TargetMode="External"/><Relationship Id="rId59" Type="http://schemas.openxmlformats.org/officeDocument/2006/relationships/hyperlink" Target="consultantplus://offline/ref=ED2F5D3858BE6E8E303E01B292C8B9889041D6D888999FE9580F04713DE0C67CE11C1C1793B4A7289B3F7D9F5DA424C68EC5E3162B4FF42F06D7121F2E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589B-F8AB-41F1-B894-149760E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13</cp:revision>
  <cp:lastPrinted>2019-09-24T08:14:00Z</cp:lastPrinted>
  <dcterms:created xsi:type="dcterms:W3CDTF">2019-09-26T04:57:00Z</dcterms:created>
  <dcterms:modified xsi:type="dcterms:W3CDTF">2019-09-27T10:23:00Z</dcterms:modified>
</cp:coreProperties>
</file>