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FB" w:rsidRDefault="00EC3A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3AFB" w:rsidRDefault="00EC3AFB">
      <w:pPr>
        <w:pStyle w:val="ConsPlusNormal"/>
        <w:outlineLvl w:val="0"/>
      </w:pPr>
    </w:p>
    <w:p w:rsidR="00EC3AFB" w:rsidRDefault="00EC3AFB">
      <w:pPr>
        <w:pStyle w:val="ConsPlusTitle"/>
        <w:jc w:val="center"/>
      </w:pPr>
      <w:r>
        <w:t>ДЕПАРТАМЕНТ ЗДРАВООХРАНЕНИЯ</w:t>
      </w:r>
    </w:p>
    <w:p w:rsidR="00EC3AFB" w:rsidRDefault="00EC3AFB">
      <w:pPr>
        <w:pStyle w:val="ConsPlusTitle"/>
        <w:jc w:val="center"/>
      </w:pPr>
      <w:r>
        <w:t>ХАНТЫ-МАНСИЙСКОГО АВТОНОМНОГО ОКРУГА - ЮГРЫ</w:t>
      </w:r>
    </w:p>
    <w:p w:rsidR="00EC3AFB" w:rsidRDefault="00EC3AFB">
      <w:pPr>
        <w:pStyle w:val="ConsPlusTitle"/>
        <w:jc w:val="center"/>
      </w:pPr>
      <w:r>
        <w:t>(ДЕПЗДРАВ ЮГРЫ)</w:t>
      </w:r>
    </w:p>
    <w:p w:rsidR="00EC3AFB" w:rsidRDefault="00EC3AFB">
      <w:pPr>
        <w:pStyle w:val="ConsPlusTitle"/>
        <w:jc w:val="center"/>
      </w:pPr>
    </w:p>
    <w:p w:rsidR="00EC3AFB" w:rsidRDefault="00EC3AFB">
      <w:pPr>
        <w:pStyle w:val="ConsPlusTitle"/>
        <w:jc w:val="center"/>
      </w:pPr>
      <w:r>
        <w:t>ПРИКАЗ</w:t>
      </w:r>
    </w:p>
    <w:p w:rsidR="00EC3AFB" w:rsidRDefault="00EC3AFB">
      <w:pPr>
        <w:pStyle w:val="ConsPlusTitle"/>
        <w:jc w:val="center"/>
      </w:pPr>
      <w:bookmarkStart w:id="0" w:name="_GoBack"/>
      <w:r>
        <w:t>от 14 февраля 2022 г. N 1-нп</w:t>
      </w:r>
    </w:p>
    <w:bookmarkEnd w:id="0"/>
    <w:p w:rsidR="00EC3AFB" w:rsidRDefault="00EC3AFB">
      <w:pPr>
        <w:pStyle w:val="ConsPlusTitle"/>
        <w:jc w:val="center"/>
      </w:pPr>
    </w:p>
    <w:p w:rsidR="00EC3AFB" w:rsidRDefault="00EC3AFB">
      <w:pPr>
        <w:pStyle w:val="ConsPlusTitle"/>
        <w:jc w:val="center"/>
      </w:pPr>
      <w:r>
        <w:t>О ВНЕСЕНИИ ИЗМЕНЕНИЙ В ПРИЛОЖЕНИЕ К ПРИКАЗУ ДЕПАРТАМЕНТА</w:t>
      </w:r>
    </w:p>
    <w:p w:rsidR="00EC3AFB" w:rsidRDefault="00EC3AFB">
      <w:pPr>
        <w:pStyle w:val="ConsPlusTitle"/>
        <w:jc w:val="center"/>
      </w:pPr>
      <w:r>
        <w:t>ЗДРАВООХРАНЕНИЯ ХАНТЫ-МАНСИЙСКОГО АВТОНОМНОГО ОКРУГА - ЮГРЫ</w:t>
      </w:r>
    </w:p>
    <w:p w:rsidR="00EC3AFB" w:rsidRDefault="00EC3AFB">
      <w:pPr>
        <w:pStyle w:val="ConsPlusTitle"/>
        <w:jc w:val="center"/>
      </w:pPr>
      <w:r>
        <w:t>ОТ 18 ИЮЛЯ 2018 ГОДА N 4-НП "ОБ УСТАНОВЛЕНИИ ПОРЯДКА</w:t>
      </w:r>
    </w:p>
    <w:p w:rsidR="00EC3AFB" w:rsidRDefault="00EC3AFB">
      <w:pPr>
        <w:pStyle w:val="ConsPlusTitle"/>
        <w:jc w:val="center"/>
      </w:pPr>
      <w:r>
        <w:t>ПРЕДОСТАВЛЕНИЯ МЕДИЦИНСКИМИ ОРГАНИЗАЦИЯМИ, ПОДВЕДОМСТВЕННЫМИ</w:t>
      </w:r>
    </w:p>
    <w:p w:rsidR="00EC3AFB" w:rsidRDefault="00EC3AFB">
      <w:pPr>
        <w:pStyle w:val="ConsPlusTitle"/>
        <w:jc w:val="center"/>
      </w:pPr>
      <w:r>
        <w:t>ДЕПАРТАМЕНТУ ЗДРАВООХРАНЕНИЯ ХАНТЫ-МАНСИЙСКОГО АВТОНОМНОГО</w:t>
      </w:r>
    </w:p>
    <w:p w:rsidR="00EC3AFB" w:rsidRDefault="00EC3AFB">
      <w:pPr>
        <w:pStyle w:val="ConsPlusTitle"/>
        <w:jc w:val="center"/>
      </w:pPr>
      <w:r>
        <w:t>ОКРУГА - ЮГРЫ, ПУТЕВОК НА САНАТОРНО-КУРОРТНОЕ ЛЕЧЕНИЕ</w:t>
      </w:r>
    </w:p>
    <w:p w:rsidR="00EC3AFB" w:rsidRDefault="00EC3AFB">
      <w:pPr>
        <w:pStyle w:val="ConsPlusTitle"/>
        <w:jc w:val="center"/>
      </w:pPr>
      <w:r>
        <w:t>ГРАЖДАНАМ, ЗАРЕГИСТРИРОВАННЫМ ПО МЕСТУ ЖИТЕЛЬСТВА</w:t>
      </w:r>
    </w:p>
    <w:p w:rsidR="00EC3AFB" w:rsidRDefault="00EC3AFB">
      <w:pPr>
        <w:pStyle w:val="ConsPlusTitle"/>
        <w:jc w:val="center"/>
      </w:pPr>
      <w:r>
        <w:t>НА ТЕРРИТОРИИ ХАНТЫ-МАНСИЙСКОГО АВТОНОМНОГО ОКРУГА - ЮГРЫ,</w:t>
      </w:r>
    </w:p>
    <w:p w:rsidR="00EC3AFB" w:rsidRDefault="00EC3AFB">
      <w:pPr>
        <w:pStyle w:val="ConsPlusTitle"/>
        <w:jc w:val="center"/>
      </w:pPr>
      <w:r>
        <w:t>ИМЕЮЩИМ ХРОНИЧЕСКИЕ ЗАБОЛЕВАНИЯ И СОСТОЯЩИМ НА ДИСПАНСЕРНОМ</w:t>
      </w:r>
    </w:p>
    <w:p w:rsidR="00EC3AFB" w:rsidRDefault="00EC3AFB">
      <w:pPr>
        <w:pStyle w:val="ConsPlusTitle"/>
        <w:jc w:val="center"/>
      </w:pPr>
      <w:r>
        <w:t>УЧЕТЕ В УКАЗАННЫХ МЕДИЦИНСКИХ ОРГАНИЗАЦИЯХ, ПРИ НАЛИЧИИ</w:t>
      </w:r>
    </w:p>
    <w:p w:rsidR="00EC3AFB" w:rsidRDefault="00EC3AFB">
      <w:pPr>
        <w:pStyle w:val="ConsPlusTitle"/>
        <w:jc w:val="center"/>
      </w:pPr>
      <w:r>
        <w:t>МЕДИЦИНСКИХ ПОКАЗАНИЙ, В ТОМ ЧИСЛЕ НЕСОВЕРШЕННОЛЕТНИМ</w:t>
      </w:r>
    </w:p>
    <w:p w:rsidR="00EC3AFB" w:rsidRDefault="00EC3AFB">
      <w:pPr>
        <w:pStyle w:val="ConsPlusTitle"/>
        <w:jc w:val="center"/>
      </w:pPr>
      <w:r>
        <w:t>В ВОЗРАСТЕ ОТ 4 ДО 18 ЛЕТ"</w:t>
      </w:r>
    </w:p>
    <w:p w:rsidR="00EC3AFB" w:rsidRDefault="00EC3AFB">
      <w:pPr>
        <w:pStyle w:val="ConsPlusNormal"/>
        <w:ind w:firstLine="540"/>
        <w:jc w:val="both"/>
      </w:pPr>
    </w:p>
    <w:p w:rsidR="00EC3AFB" w:rsidRDefault="00EC3AFB">
      <w:pPr>
        <w:pStyle w:val="ConsPlusNormal"/>
        <w:ind w:firstLine="540"/>
        <w:jc w:val="both"/>
      </w:pPr>
      <w:r>
        <w:t xml:space="preserve">В целях приведения в соответствие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приказываю: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к приказу Департамента здравоохранения Ханты-Мансийского автономного округа - Югры от 18 июля 2018 года N 4-нп "Об установлении порядка предоставления медицинскими организациями, подведомственными Департаменту здравоохранения Ханты-Мансийского автономного округа - Югры, путевок на санаторно-курортное лечение гражданам, зарегистрированным по месту жительства на территории Ханты-Мансийского автономного округа - Югры, имеющим хронические заболевания и состоящим на диспансерном учете в указанных медицинских организациях, при наличии медицинских показаний, в том числе несовершеннолетним в возрасте от 4 до 18 лет" следующие изменения: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>"8. Постановка граждан на учет для получения путевки осуществляется медицинскими организациями в срок не позднее 3 рабочих дней с даты подачи заявления о предоставлении путевки на санаторно-курортное лечение по форме, установленной приложением к настоящему Порядку.".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Абзац четвертый пункта 9</w:t>
        </w:r>
      </w:hyperlink>
      <w:r>
        <w:t xml:space="preserve"> признать утратившим силу.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>"15. Выдача путевок производится на основании предъявления документов, удостоверяющих личность (паспорт гражданина Российской Федерации, свидетельство о рождении (для детей в возрасте до 14 лет).".</w:t>
      </w:r>
    </w:p>
    <w:p w:rsidR="00EC3AFB" w:rsidRDefault="00EC3AFB">
      <w:pPr>
        <w:pStyle w:val="ConsPlusNormal"/>
        <w:spacing w:before="220"/>
        <w:ind w:firstLine="540"/>
        <w:jc w:val="both"/>
      </w:pPr>
      <w:r>
        <w:t xml:space="preserve">4. </w:t>
      </w:r>
      <w:hyperlink r:id="rId10">
        <w:r>
          <w:rPr>
            <w:color w:val="0000FF"/>
          </w:rPr>
          <w:t>Приложение</w:t>
        </w:r>
      </w:hyperlink>
      <w:r>
        <w:t xml:space="preserve"> к Порядку предоставления медицинскими организациями, подведомственными Департаменту здравоохранения Ханты-Мансийского автономного округа - Югры, путевок на санаторно-курортное лечение гражданам, зарегистрированным по месту жительства на территории Ханты-Мансийского автономного округа - Югры, имеющим хронические заболевания и состоящим на диспансерном учете в указанных медицинских организациях, при </w:t>
      </w:r>
      <w:r>
        <w:lastRenderedPageBreak/>
        <w:t>наличии медицинских показаний, в том числе несовершеннолетним в возрасте от 4 до 18 лет, изложить в следующей редакции:</w:t>
      </w:r>
    </w:p>
    <w:p w:rsidR="00EC3AFB" w:rsidRDefault="00EC3AFB">
      <w:pPr>
        <w:pStyle w:val="ConsPlusNormal"/>
        <w:spacing w:before="220"/>
        <w:jc w:val="right"/>
      </w:pPr>
      <w:r>
        <w:t>"Приложение</w:t>
      </w:r>
    </w:p>
    <w:p w:rsidR="00EC3AFB" w:rsidRDefault="00EC3AFB">
      <w:pPr>
        <w:pStyle w:val="ConsPlusNormal"/>
        <w:jc w:val="right"/>
      </w:pPr>
      <w:r>
        <w:t>к Порядку предоставления медицинскими</w:t>
      </w:r>
    </w:p>
    <w:p w:rsidR="00EC3AFB" w:rsidRDefault="00EC3AFB">
      <w:pPr>
        <w:pStyle w:val="ConsPlusNormal"/>
        <w:jc w:val="right"/>
      </w:pPr>
      <w:r>
        <w:t>организациями, подведомственными</w:t>
      </w:r>
    </w:p>
    <w:p w:rsidR="00EC3AFB" w:rsidRDefault="00EC3AFB">
      <w:pPr>
        <w:pStyle w:val="ConsPlusNormal"/>
        <w:jc w:val="right"/>
      </w:pPr>
      <w:r>
        <w:t>Департаменту здравоохранения</w:t>
      </w:r>
    </w:p>
    <w:p w:rsidR="00EC3AFB" w:rsidRDefault="00EC3AFB">
      <w:pPr>
        <w:pStyle w:val="ConsPlusNormal"/>
        <w:jc w:val="right"/>
      </w:pPr>
      <w:r>
        <w:t>Ханты-Мансийского автономного округа - Югры,</w:t>
      </w:r>
    </w:p>
    <w:p w:rsidR="00EC3AFB" w:rsidRDefault="00EC3AFB">
      <w:pPr>
        <w:pStyle w:val="ConsPlusNormal"/>
        <w:jc w:val="right"/>
      </w:pPr>
      <w:r>
        <w:t>путевок на санаторно-курортное лечение</w:t>
      </w:r>
    </w:p>
    <w:p w:rsidR="00EC3AFB" w:rsidRDefault="00EC3AFB">
      <w:pPr>
        <w:pStyle w:val="ConsPlusNormal"/>
        <w:jc w:val="right"/>
      </w:pPr>
      <w:r>
        <w:t>гражданам, зарегистрированным по месту</w:t>
      </w:r>
    </w:p>
    <w:p w:rsidR="00EC3AFB" w:rsidRDefault="00EC3AFB">
      <w:pPr>
        <w:pStyle w:val="ConsPlusNormal"/>
        <w:jc w:val="right"/>
      </w:pPr>
      <w:r>
        <w:t>жительства на территории Ханты-Мансийского</w:t>
      </w:r>
    </w:p>
    <w:p w:rsidR="00EC3AFB" w:rsidRDefault="00EC3AFB">
      <w:pPr>
        <w:pStyle w:val="ConsPlusNormal"/>
        <w:jc w:val="right"/>
      </w:pPr>
      <w:r>
        <w:t>автономного округа - Югры, имеющим</w:t>
      </w:r>
    </w:p>
    <w:p w:rsidR="00EC3AFB" w:rsidRDefault="00EC3AFB">
      <w:pPr>
        <w:pStyle w:val="ConsPlusNormal"/>
        <w:jc w:val="right"/>
      </w:pPr>
      <w:r>
        <w:t>хронические заболевания и состоящим</w:t>
      </w:r>
    </w:p>
    <w:p w:rsidR="00EC3AFB" w:rsidRDefault="00EC3AFB">
      <w:pPr>
        <w:pStyle w:val="ConsPlusNormal"/>
        <w:jc w:val="right"/>
      </w:pPr>
      <w:r>
        <w:t>на диспансерном учете в указанных медицинских</w:t>
      </w:r>
    </w:p>
    <w:p w:rsidR="00EC3AFB" w:rsidRDefault="00EC3AFB">
      <w:pPr>
        <w:pStyle w:val="ConsPlusNormal"/>
        <w:jc w:val="right"/>
      </w:pPr>
      <w:r>
        <w:t>организациях, при наличии медицинских показаний,</w:t>
      </w:r>
    </w:p>
    <w:p w:rsidR="00EC3AFB" w:rsidRDefault="00EC3AFB">
      <w:pPr>
        <w:pStyle w:val="ConsPlusNormal"/>
        <w:jc w:val="right"/>
      </w:pPr>
      <w:r>
        <w:t>в том числе несовершеннолетним</w:t>
      </w:r>
    </w:p>
    <w:p w:rsidR="00EC3AFB" w:rsidRDefault="00EC3AFB">
      <w:pPr>
        <w:pStyle w:val="ConsPlusNormal"/>
        <w:jc w:val="right"/>
      </w:pPr>
      <w:r>
        <w:t>в возрасте от 4 до 18 лет</w:t>
      </w:r>
    </w:p>
    <w:p w:rsidR="00EC3AFB" w:rsidRDefault="00EC3AFB">
      <w:pPr>
        <w:pStyle w:val="ConsPlusNormal"/>
        <w:jc w:val="right"/>
      </w:pPr>
    </w:p>
    <w:p w:rsidR="00EC3AFB" w:rsidRDefault="00EC3AFB">
      <w:pPr>
        <w:pStyle w:val="ConsPlusNonformat"/>
        <w:jc w:val="both"/>
      </w:pPr>
      <w:r>
        <w:t xml:space="preserve">                                       Руководителю медицинской организации</w:t>
      </w:r>
    </w:p>
    <w:p w:rsidR="00EC3AFB" w:rsidRDefault="00EC3AFB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                      (ФИО пациента или его законного представителя</w:t>
      </w:r>
    </w:p>
    <w:p w:rsidR="00EC3AFB" w:rsidRDefault="00EC3AFB">
      <w:pPr>
        <w:pStyle w:val="ConsPlusNonformat"/>
        <w:jc w:val="both"/>
      </w:pPr>
      <w:r>
        <w:t xml:space="preserve">                                  в случае направления несовершеннолетнего)</w:t>
      </w:r>
    </w:p>
    <w:p w:rsidR="00EC3AFB" w:rsidRDefault="00EC3AFB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                                              (контактные телефоны)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t xml:space="preserve">                                 Заявление</w:t>
      </w:r>
    </w:p>
    <w:p w:rsidR="00EC3AFB" w:rsidRDefault="00EC3AFB">
      <w:pPr>
        <w:pStyle w:val="ConsPlusNonformat"/>
        <w:jc w:val="both"/>
      </w:pPr>
      <w:r>
        <w:t xml:space="preserve">          о предоставлении путевки на санаторно-курортное лечение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путевку  на  санаторно-курортное лечение мне/моему</w:t>
      </w:r>
    </w:p>
    <w:p w:rsidR="00EC3AFB" w:rsidRDefault="00EC3AFB">
      <w:pPr>
        <w:pStyle w:val="ConsPlusNonformat"/>
        <w:jc w:val="both"/>
      </w:pPr>
      <w:r>
        <w:t xml:space="preserve">несовершеннолетнему          ребенку       </w:t>
      </w:r>
      <w:proofErr w:type="gramStart"/>
      <w:r>
        <w:t xml:space="preserve">   (</w:t>
      </w:r>
      <w:proofErr w:type="gramEnd"/>
      <w:r>
        <w:t>нужное          подчеркнуть)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       (фамилия, имя, отчество несовершеннолетнего)</w:t>
      </w:r>
    </w:p>
    <w:p w:rsidR="00EC3AFB" w:rsidRDefault="00EC3AFB">
      <w:pPr>
        <w:pStyle w:val="ConsPlusNonformat"/>
        <w:jc w:val="both"/>
      </w:pPr>
      <w:r>
        <w:t>Дата рождения (число, месяц, год) _________________________________________</w:t>
      </w:r>
    </w:p>
    <w:p w:rsidR="00EC3AFB" w:rsidRDefault="00EC3AF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(наименование, номер и серия документа, кем и когда выдан)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>Адрес места фактического проживания (если отличается от адреса регистрации)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>Сведения о законном представителе несовершеннолетнего:</w:t>
      </w:r>
    </w:p>
    <w:p w:rsidR="00EC3AFB" w:rsidRDefault="00EC3AFB">
      <w:pPr>
        <w:pStyle w:val="ConsPlusNonformat"/>
        <w:jc w:val="both"/>
      </w:pPr>
      <w:bookmarkStart w:id="1" w:name="P68"/>
      <w:bookmarkEnd w:id="1"/>
      <w:r>
        <w:t>1. Дата рождения законного представителя (число, месяц, год) ______________</w:t>
      </w:r>
    </w:p>
    <w:p w:rsidR="00EC3AFB" w:rsidRDefault="00EC3AFB">
      <w:pPr>
        <w:pStyle w:val="ConsPlusNonformat"/>
        <w:jc w:val="both"/>
      </w:pPr>
      <w:r>
        <w:t>2. Документ, удостоверяющий личность законного представителя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(наименование, номер и серия документа, кем и когда выдан)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bookmarkStart w:id="2" w:name="P73"/>
      <w:bookmarkEnd w:id="2"/>
      <w:r>
        <w:t>3. Документ, подтверждающий полномочия законного представителя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   (наименование, номер и серия документа, кем и когда выдан)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proofErr w:type="gramStart"/>
      <w:r>
        <w:t xml:space="preserve">Примечание:  </w:t>
      </w:r>
      <w:hyperlink w:anchor="P68">
        <w:r>
          <w:rPr>
            <w:color w:val="0000FF"/>
          </w:rPr>
          <w:t>пункты</w:t>
        </w:r>
        <w:proofErr w:type="gramEnd"/>
        <w:r>
          <w:rPr>
            <w:color w:val="0000FF"/>
          </w:rPr>
          <w:t xml:space="preserve">  с  1</w:t>
        </w:r>
      </w:hyperlink>
      <w:r>
        <w:t xml:space="preserve">  по </w:t>
      </w:r>
      <w:hyperlink w:anchor="P73">
        <w:r>
          <w:rPr>
            <w:color w:val="0000FF"/>
          </w:rPr>
          <w:t>3</w:t>
        </w:r>
      </w:hyperlink>
      <w:r>
        <w:t xml:space="preserve"> заполняются в случае, если заявление подает</w:t>
      </w:r>
    </w:p>
    <w:p w:rsidR="00EC3AFB" w:rsidRDefault="00EC3AFB">
      <w:pPr>
        <w:pStyle w:val="ConsPlusNonformat"/>
        <w:jc w:val="both"/>
      </w:pPr>
      <w:r>
        <w:t>законный представитель несовершеннолетнего.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с требованиями </w:t>
      </w:r>
      <w:hyperlink r:id="rId11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EC3AFB" w:rsidRDefault="00EC3AFB">
      <w:pPr>
        <w:pStyle w:val="ConsPlusNonformat"/>
        <w:jc w:val="both"/>
      </w:pPr>
      <w:r>
        <w:t xml:space="preserve">года   </w:t>
      </w:r>
      <w:proofErr w:type="gramStart"/>
      <w:r>
        <w:t>N  152</w:t>
      </w:r>
      <w:proofErr w:type="gramEnd"/>
      <w:r>
        <w:t>-ФЗ  "О  персональных  данных"  даю  согласие  на  обработку и</w:t>
      </w:r>
    </w:p>
    <w:p w:rsidR="00EC3AFB" w:rsidRDefault="00EC3AFB">
      <w:pPr>
        <w:pStyle w:val="ConsPlusNonformat"/>
        <w:jc w:val="both"/>
      </w:pPr>
      <w:r>
        <w:t xml:space="preserve">использование   </w:t>
      </w:r>
      <w:proofErr w:type="gramStart"/>
      <w:r>
        <w:t xml:space="preserve">данных,   </w:t>
      </w:r>
      <w:proofErr w:type="gramEnd"/>
      <w:r>
        <w:t>содержащихся   в  настоящем  заявлении,  с  целью</w:t>
      </w:r>
    </w:p>
    <w:p w:rsidR="00EC3AFB" w:rsidRDefault="00EC3AFB">
      <w:pPr>
        <w:pStyle w:val="ConsPlusNonformat"/>
        <w:jc w:val="both"/>
      </w:pPr>
      <w:proofErr w:type="gramStart"/>
      <w:r>
        <w:t>направления  на</w:t>
      </w:r>
      <w:proofErr w:type="gramEnd"/>
      <w:r>
        <w:t xml:space="preserve">  санаторно-курортное лечение меня/моего несовершеннолетнего</w:t>
      </w:r>
    </w:p>
    <w:p w:rsidR="00EC3AFB" w:rsidRDefault="00EC3AFB">
      <w:pPr>
        <w:pStyle w:val="ConsPlusNonformat"/>
        <w:jc w:val="both"/>
      </w:pPr>
      <w:r>
        <w:t>ребенка (нужное подчеркнуть).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lastRenderedPageBreak/>
        <w:t>Об     ответственности    за    достоверность    представленных    сведений</w:t>
      </w:r>
    </w:p>
    <w:p w:rsidR="00EC3AFB" w:rsidRDefault="00EC3AFB">
      <w:pPr>
        <w:pStyle w:val="ConsPlusNonformat"/>
        <w:jc w:val="both"/>
      </w:pPr>
      <w:r>
        <w:t>предупрежден/предупреждена (нужное подчеркнуть).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proofErr w:type="gramStart"/>
      <w:r>
        <w:t>О  выделенной</w:t>
      </w:r>
      <w:proofErr w:type="gramEnd"/>
      <w:r>
        <w:t xml:space="preserve"> путевке на санаторно-курортное лечение прошу информировать по</w:t>
      </w:r>
    </w:p>
    <w:p w:rsidR="00EC3AFB" w:rsidRDefault="00EC3AFB">
      <w:pPr>
        <w:pStyle w:val="ConsPlusNonformat"/>
        <w:jc w:val="both"/>
      </w:pPr>
      <w:r>
        <w:t>телефонам, указанным в настоящем заявлении.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t>О необходимости информировать об изменении персональных данных и контактных</w:t>
      </w:r>
    </w:p>
    <w:p w:rsidR="00EC3AFB" w:rsidRDefault="00EC3AFB">
      <w:pPr>
        <w:pStyle w:val="ConsPlusNonformat"/>
        <w:jc w:val="both"/>
      </w:pPr>
      <w:r>
        <w:t>телефонов предупрежден/предупреждена (нужное подчеркнуть).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t>Подпись заявителя</w:t>
      </w:r>
    </w:p>
    <w:p w:rsidR="00EC3AFB" w:rsidRDefault="00EC3AFB">
      <w:pPr>
        <w:pStyle w:val="ConsPlusNonformat"/>
        <w:jc w:val="both"/>
      </w:pPr>
      <w:r>
        <w:t>__________________/_____________________________/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proofErr w:type="gramStart"/>
      <w:r>
        <w:t>Данные,  указанные</w:t>
      </w:r>
      <w:proofErr w:type="gramEnd"/>
      <w:r>
        <w:t xml:space="preserve">  в  заявлении,  проверены,  соответствуют представленным</w:t>
      </w:r>
    </w:p>
    <w:p w:rsidR="00EC3AFB" w:rsidRDefault="00EC3AFB">
      <w:pPr>
        <w:pStyle w:val="ConsPlusNonformat"/>
        <w:jc w:val="both"/>
      </w:pPr>
      <w:r>
        <w:t>оригиналам документов, наличие действующей справки для получения путевки на</w:t>
      </w:r>
    </w:p>
    <w:p w:rsidR="00EC3AFB" w:rsidRDefault="00EC3AFB">
      <w:pPr>
        <w:pStyle w:val="ConsPlusNonformat"/>
        <w:jc w:val="both"/>
      </w:pPr>
      <w:r>
        <w:t>санаторно-</w:t>
      </w:r>
      <w:proofErr w:type="gramStart"/>
      <w:r>
        <w:t>курортное  лечение</w:t>
      </w:r>
      <w:proofErr w:type="gramEnd"/>
      <w:r>
        <w:t xml:space="preserve">  формы  N 070/у подтверждаю, заявление принято</w:t>
      </w:r>
    </w:p>
    <w:p w:rsidR="00EC3AFB" w:rsidRDefault="00EC3AFB">
      <w:pPr>
        <w:pStyle w:val="ConsPlusNonformat"/>
        <w:jc w:val="both"/>
      </w:pPr>
      <w:r>
        <w:t>"___" ________________, зарегистрировано под N _____.</w:t>
      </w:r>
    </w:p>
    <w:p w:rsidR="00EC3AFB" w:rsidRDefault="00EC3AFB">
      <w:pPr>
        <w:pStyle w:val="ConsPlusNonformat"/>
        <w:jc w:val="both"/>
      </w:pPr>
    </w:p>
    <w:p w:rsidR="00EC3AFB" w:rsidRDefault="00EC3AFB">
      <w:pPr>
        <w:pStyle w:val="ConsPlusNonformat"/>
        <w:jc w:val="both"/>
      </w:pPr>
      <w:r>
        <w:t>М.П.</w:t>
      </w:r>
    </w:p>
    <w:p w:rsidR="00EC3AFB" w:rsidRDefault="00EC3AFB">
      <w:pPr>
        <w:pStyle w:val="ConsPlusNonformat"/>
        <w:jc w:val="both"/>
      </w:pPr>
      <w:r>
        <w:t>___________________________________________________________________________</w:t>
      </w:r>
    </w:p>
    <w:p w:rsidR="00EC3AFB" w:rsidRDefault="00EC3AFB">
      <w:pPr>
        <w:pStyle w:val="ConsPlusNonformat"/>
        <w:jc w:val="both"/>
      </w:pPr>
      <w:r>
        <w:t xml:space="preserve">     (должность, Ф.И.О. лица, принявшего заявление) (подпись, дата)".</w:t>
      </w:r>
    </w:p>
    <w:p w:rsidR="00EC3AFB" w:rsidRDefault="00EC3AFB">
      <w:pPr>
        <w:pStyle w:val="ConsPlusNormal"/>
        <w:ind w:firstLine="540"/>
        <w:jc w:val="both"/>
      </w:pPr>
    </w:p>
    <w:p w:rsidR="00EC3AFB" w:rsidRDefault="00EC3AFB">
      <w:pPr>
        <w:pStyle w:val="ConsPlusNormal"/>
        <w:jc w:val="right"/>
      </w:pPr>
      <w:r>
        <w:t>Директор Департамента</w:t>
      </w:r>
    </w:p>
    <w:p w:rsidR="00EC3AFB" w:rsidRDefault="00EC3AFB">
      <w:pPr>
        <w:pStyle w:val="ConsPlusNormal"/>
        <w:jc w:val="right"/>
      </w:pPr>
      <w:r>
        <w:t>А.А.ДОБРОВОЛЬСКИЙ</w:t>
      </w:r>
    </w:p>
    <w:p w:rsidR="00EC3AFB" w:rsidRDefault="00EC3AFB">
      <w:pPr>
        <w:pStyle w:val="ConsPlusNormal"/>
        <w:ind w:firstLine="540"/>
        <w:jc w:val="both"/>
      </w:pPr>
    </w:p>
    <w:p w:rsidR="00EC3AFB" w:rsidRDefault="00EC3AFB">
      <w:pPr>
        <w:pStyle w:val="ConsPlusNormal"/>
        <w:ind w:firstLine="540"/>
        <w:jc w:val="both"/>
      </w:pPr>
    </w:p>
    <w:p w:rsidR="00EC3AFB" w:rsidRDefault="00EC3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3E4" w:rsidRDefault="003933E4"/>
    <w:sectPr w:rsidR="003933E4" w:rsidSect="000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FB"/>
    <w:rsid w:val="003933E4"/>
    <w:rsid w:val="00E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D961F-F69F-4146-AA02-4D9A786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3A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3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1717&amp;dst=1000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31717&amp;dst=100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31717&amp;dst=100009" TargetMode="External"/><Relationship Id="rId11" Type="http://schemas.openxmlformats.org/officeDocument/2006/relationships/hyperlink" Target="https://login.consultant.ru/link/?req=doc&amp;base=LAW&amp;n=389193&amp;dst=100278" TargetMode="External"/><Relationship Id="rId5" Type="http://schemas.openxmlformats.org/officeDocument/2006/relationships/hyperlink" Target="https://login.consultant.ru/link/?req=doc&amp;base=LAW&amp;n=388708" TargetMode="External"/><Relationship Id="rId10" Type="http://schemas.openxmlformats.org/officeDocument/2006/relationships/hyperlink" Target="https://login.consultant.ru/link/?req=doc&amp;base=RLAW926&amp;n=231717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31717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Левдина Елена Рафаилевна</dc:creator>
  <cp:keywords/>
  <dc:description/>
  <cp:lastModifiedBy>Левдина Елена Рафаилевна</cp:lastModifiedBy>
  <cp:revision>1</cp:revision>
  <dcterms:created xsi:type="dcterms:W3CDTF">2024-12-12T06:09:00Z</dcterms:created>
  <dcterms:modified xsi:type="dcterms:W3CDTF">2024-12-12T06:10:00Z</dcterms:modified>
</cp:coreProperties>
</file>