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8" w:rsidRPr="00FA4D68" w:rsidRDefault="00FA4D68" w:rsidP="00FA4D68">
      <w:pPr>
        <w:jc w:val="center"/>
        <w:rPr>
          <w:b/>
          <w:sz w:val="24"/>
          <w:szCs w:val="28"/>
        </w:rPr>
      </w:pPr>
      <w:r w:rsidRPr="00FA4D68">
        <w:rPr>
          <w:b/>
          <w:sz w:val="24"/>
          <w:szCs w:val="28"/>
        </w:rPr>
        <w:t>ИНФОРМАЦИЯ</w:t>
      </w:r>
    </w:p>
    <w:p w:rsidR="00FA4D68" w:rsidRPr="00FA4D68" w:rsidRDefault="00FA4D68" w:rsidP="00FA4D68">
      <w:pPr>
        <w:jc w:val="center"/>
        <w:rPr>
          <w:b/>
          <w:bCs/>
          <w:sz w:val="24"/>
          <w:szCs w:val="28"/>
        </w:rPr>
      </w:pPr>
      <w:r w:rsidRPr="00FA4D68">
        <w:rPr>
          <w:b/>
          <w:bCs/>
          <w:sz w:val="24"/>
          <w:szCs w:val="28"/>
        </w:rPr>
        <w:t xml:space="preserve">о деятельности Счетной палаты города Ханты-Мансийска </w:t>
      </w:r>
    </w:p>
    <w:p w:rsidR="00FA4D68" w:rsidRDefault="00B55CA9" w:rsidP="00FA4D68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за</w:t>
      </w:r>
      <w:r w:rsidR="008E2D43">
        <w:rPr>
          <w:b/>
          <w:bCs/>
          <w:sz w:val="24"/>
          <w:szCs w:val="28"/>
        </w:rPr>
        <w:t xml:space="preserve"> первое</w:t>
      </w:r>
      <w:r>
        <w:rPr>
          <w:b/>
          <w:bCs/>
          <w:sz w:val="24"/>
          <w:szCs w:val="28"/>
        </w:rPr>
        <w:t xml:space="preserve"> </w:t>
      </w:r>
      <w:r w:rsidR="00E5354D">
        <w:rPr>
          <w:b/>
          <w:bCs/>
          <w:sz w:val="24"/>
          <w:szCs w:val="28"/>
        </w:rPr>
        <w:t>полугодие</w:t>
      </w:r>
      <w:r>
        <w:rPr>
          <w:b/>
          <w:bCs/>
          <w:sz w:val="24"/>
          <w:szCs w:val="28"/>
        </w:rPr>
        <w:t xml:space="preserve"> </w:t>
      </w:r>
      <w:r w:rsidR="00550317">
        <w:rPr>
          <w:b/>
          <w:bCs/>
          <w:sz w:val="24"/>
          <w:szCs w:val="28"/>
        </w:rPr>
        <w:t xml:space="preserve"> 2018</w:t>
      </w:r>
      <w:r w:rsidR="00FA4D68" w:rsidRPr="00FA4D68">
        <w:rPr>
          <w:b/>
          <w:bCs/>
          <w:sz w:val="24"/>
          <w:szCs w:val="28"/>
        </w:rPr>
        <w:t xml:space="preserve"> года</w:t>
      </w:r>
    </w:p>
    <w:p w:rsidR="000F0335" w:rsidRDefault="000F0335" w:rsidP="00FA4D68">
      <w:pPr>
        <w:jc w:val="center"/>
        <w:rPr>
          <w:b/>
          <w:bCs/>
          <w:sz w:val="24"/>
          <w:szCs w:val="28"/>
        </w:rPr>
      </w:pPr>
    </w:p>
    <w:p w:rsidR="000F0335" w:rsidRPr="006E3A7A" w:rsidRDefault="000F0335" w:rsidP="00FA4D68">
      <w:pPr>
        <w:jc w:val="both"/>
        <w:rPr>
          <w:sz w:val="28"/>
          <w:szCs w:val="28"/>
        </w:rPr>
      </w:pPr>
    </w:p>
    <w:p w:rsidR="00FA4D68" w:rsidRPr="006E3A7A" w:rsidRDefault="00FA4D68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  <w:t>Счетная палата города осуществляла свою деятельность в течение отчетного периода</w:t>
      </w:r>
      <w:r w:rsidR="00B63214">
        <w:rPr>
          <w:sz w:val="28"/>
          <w:szCs w:val="28"/>
        </w:rPr>
        <w:t>,</w:t>
      </w:r>
      <w:r w:rsidRPr="006E3A7A">
        <w:rPr>
          <w:sz w:val="28"/>
          <w:szCs w:val="28"/>
        </w:rPr>
        <w:t xml:space="preserve"> согласно утвержденному </w:t>
      </w:r>
      <w:r w:rsidR="004C31D5" w:rsidRPr="006E3A7A">
        <w:rPr>
          <w:sz w:val="28"/>
          <w:szCs w:val="28"/>
        </w:rPr>
        <w:t xml:space="preserve">Плану работы </w:t>
      </w:r>
      <w:r w:rsidR="00FE120B">
        <w:rPr>
          <w:sz w:val="28"/>
          <w:szCs w:val="28"/>
        </w:rPr>
        <w:t>на 2018 год</w:t>
      </w:r>
      <w:r w:rsidRPr="006E3A7A">
        <w:rPr>
          <w:sz w:val="28"/>
          <w:szCs w:val="28"/>
        </w:rPr>
        <w:t xml:space="preserve">. </w:t>
      </w:r>
    </w:p>
    <w:p w:rsidR="006C661B" w:rsidRPr="006E3A7A" w:rsidRDefault="006C661B" w:rsidP="00044FBB">
      <w:pPr>
        <w:ind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5C26AF" w:rsidRDefault="009177C6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</w:t>
      </w:r>
      <w:r w:rsidR="006C661B" w:rsidRPr="006E3A7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отчетный период</w:t>
      </w:r>
      <w:r w:rsidR="006C661B" w:rsidRPr="006E3A7A">
        <w:rPr>
          <w:sz w:val="28"/>
          <w:szCs w:val="28"/>
        </w:rPr>
        <w:t xml:space="preserve"> Счетной палатой проведено</w:t>
      </w:r>
      <w:r w:rsidR="00A63C69">
        <w:rPr>
          <w:sz w:val="28"/>
          <w:szCs w:val="28"/>
        </w:rPr>
        <w:t>:</w:t>
      </w:r>
      <w:r w:rsidR="006C661B" w:rsidRPr="006E3A7A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27E">
        <w:rPr>
          <w:sz w:val="28"/>
          <w:szCs w:val="28"/>
        </w:rPr>
        <w:t>38</w:t>
      </w:r>
      <w:r w:rsidR="006C661B" w:rsidRPr="0054327E">
        <w:rPr>
          <w:sz w:val="28"/>
          <w:szCs w:val="28"/>
        </w:rPr>
        <w:t xml:space="preserve">  экспертиз проектов правовых актов и информаций</w:t>
      </w:r>
      <w:r w:rsidR="009177C6" w:rsidRPr="0054327E">
        <w:rPr>
          <w:sz w:val="28"/>
          <w:szCs w:val="28"/>
        </w:rPr>
        <w:t>,</w:t>
      </w:r>
      <w:r w:rsidR="006C661B" w:rsidRPr="0054327E">
        <w:rPr>
          <w:sz w:val="28"/>
          <w:szCs w:val="28"/>
        </w:rPr>
        <w:t xml:space="preserve"> </w:t>
      </w:r>
      <w:r w:rsidR="00FE120B" w:rsidRPr="0054327E">
        <w:rPr>
          <w:sz w:val="28"/>
          <w:szCs w:val="28"/>
        </w:rPr>
        <w:t xml:space="preserve">вносимых </w:t>
      </w:r>
      <w:r w:rsidR="006C661B" w:rsidRPr="0054327E">
        <w:rPr>
          <w:sz w:val="28"/>
          <w:szCs w:val="28"/>
        </w:rPr>
        <w:t>на рассмотре</w:t>
      </w:r>
      <w:r w:rsidR="00D975F5" w:rsidRPr="0054327E">
        <w:rPr>
          <w:sz w:val="28"/>
          <w:szCs w:val="28"/>
        </w:rPr>
        <w:t>ние Думы города Ханты-Мансийска;</w:t>
      </w:r>
      <w:r w:rsidR="005C26AF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7C6">
        <w:rPr>
          <w:sz w:val="28"/>
          <w:szCs w:val="28"/>
        </w:rPr>
        <w:t xml:space="preserve">аудит в сфере закупок </w:t>
      </w:r>
      <w:r w:rsidR="00D975F5">
        <w:rPr>
          <w:sz w:val="28"/>
          <w:szCs w:val="28"/>
        </w:rPr>
        <w:t xml:space="preserve">на </w:t>
      </w:r>
      <w:r w:rsidR="0054327E">
        <w:rPr>
          <w:sz w:val="28"/>
          <w:szCs w:val="28"/>
        </w:rPr>
        <w:t>двух объектах</w:t>
      </w:r>
      <w:r w:rsidR="00D975F5">
        <w:rPr>
          <w:sz w:val="28"/>
          <w:szCs w:val="28"/>
        </w:rPr>
        <w:t xml:space="preserve"> контроля;</w:t>
      </w:r>
      <w:r w:rsidR="009177C6">
        <w:rPr>
          <w:sz w:val="28"/>
          <w:szCs w:val="28"/>
        </w:rPr>
        <w:t xml:space="preserve"> </w:t>
      </w:r>
      <w:r w:rsidR="006C661B" w:rsidRPr="006E3A7A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4D">
        <w:rPr>
          <w:sz w:val="28"/>
          <w:szCs w:val="28"/>
        </w:rPr>
        <w:t>4</w:t>
      </w:r>
      <w:r w:rsidR="005C26AF">
        <w:rPr>
          <w:sz w:val="28"/>
          <w:szCs w:val="28"/>
        </w:rPr>
        <w:t xml:space="preserve"> </w:t>
      </w:r>
      <w:r w:rsidR="006C661B" w:rsidRPr="006E3A7A">
        <w:rPr>
          <w:sz w:val="28"/>
          <w:szCs w:val="28"/>
        </w:rPr>
        <w:t xml:space="preserve"> мероприятия</w:t>
      </w:r>
      <w:r w:rsidR="009177C6">
        <w:rPr>
          <w:sz w:val="28"/>
          <w:szCs w:val="28"/>
        </w:rPr>
        <w:t xml:space="preserve"> в сфере финансового контроля</w:t>
      </w:r>
      <w:r>
        <w:rPr>
          <w:sz w:val="28"/>
          <w:szCs w:val="28"/>
        </w:rPr>
        <w:t xml:space="preserve"> в </w:t>
      </w:r>
      <w:r w:rsidR="00E5354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учреждениях</w:t>
      </w:r>
      <w:r w:rsidR="006C661B" w:rsidRPr="006E3A7A">
        <w:rPr>
          <w:sz w:val="28"/>
          <w:szCs w:val="28"/>
        </w:rPr>
        <w:t>.</w:t>
      </w:r>
      <w:r w:rsidR="0021221B" w:rsidRPr="006E3A7A">
        <w:rPr>
          <w:sz w:val="28"/>
          <w:szCs w:val="28"/>
        </w:rPr>
        <w:t xml:space="preserve"> </w:t>
      </w:r>
    </w:p>
    <w:p w:rsidR="00904C92" w:rsidRPr="006E3A7A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C92" w:rsidRPr="006E3A7A">
        <w:rPr>
          <w:sz w:val="28"/>
          <w:szCs w:val="28"/>
        </w:rPr>
        <w:t>Объем бюджетных средств, охваченный контрольными мероприятиями</w:t>
      </w:r>
      <w:r w:rsidR="0021221B" w:rsidRPr="006E3A7A">
        <w:rPr>
          <w:sz w:val="28"/>
          <w:szCs w:val="28"/>
        </w:rPr>
        <w:t>,</w:t>
      </w:r>
      <w:r w:rsidR="00904C92" w:rsidRPr="006E3A7A">
        <w:rPr>
          <w:sz w:val="28"/>
          <w:szCs w:val="28"/>
        </w:rPr>
        <w:t xml:space="preserve"> составил</w:t>
      </w:r>
      <w:r w:rsidR="0021221B" w:rsidRPr="006E3A7A">
        <w:rPr>
          <w:sz w:val="28"/>
          <w:szCs w:val="28"/>
        </w:rPr>
        <w:t xml:space="preserve"> </w:t>
      </w:r>
      <w:r w:rsidR="006C09FC">
        <w:rPr>
          <w:sz w:val="28"/>
          <w:szCs w:val="28"/>
        </w:rPr>
        <w:t>836 162,11</w:t>
      </w:r>
      <w:r w:rsidR="00840C56">
        <w:rPr>
          <w:sz w:val="28"/>
          <w:szCs w:val="28"/>
        </w:rPr>
        <w:t xml:space="preserve"> </w:t>
      </w:r>
      <w:r w:rsidR="0021221B" w:rsidRPr="006E3A7A">
        <w:rPr>
          <w:sz w:val="28"/>
          <w:szCs w:val="28"/>
        </w:rPr>
        <w:t>тыс. рублей.</w:t>
      </w:r>
      <w:r w:rsidR="00904C92" w:rsidRPr="006E3A7A">
        <w:rPr>
          <w:sz w:val="28"/>
          <w:szCs w:val="28"/>
        </w:rPr>
        <w:t xml:space="preserve"> </w:t>
      </w:r>
    </w:p>
    <w:p w:rsidR="00B63214" w:rsidRDefault="00B63214" w:rsidP="00535992">
      <w:pPr>
        <w:jc w:val="center"/>
        <w:rPr>
          <w:b/>
          <w:sz w:val="28"/>
          <w:szCs w:val="28"/>
        </w:rPr>
      </w:pPr>
    </w:p>
    <w:p w:rsidR="00535992" w:rsidRPr="00051E82" w:rsidRDefault="00535992" w:rsidP="00535992">
      <w:pPr>
        <w:jc w:val="center"/>
        <w:rPr>
          <w:b/>
          <w:sz w:val="28"/>
          <w:szCs w:val="28"/>
        </w:rPr>
      </w:pPr>
      <w:r w:rsidRPr="00051E82">
        <w:rPr>
          <w:b/>
          <w:sz w:val="28"/>
          <w:szCs w:val="28"/>
        </w:rPr>
        <w:t>Контрольно-ревизионная деятельность</w:t>
      </w:r>
    </w:p>
    <w:p w:rsidR="000378E5" w:rsidRDefault="00B55CA9" w:rsidP="000378E5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</w:r>
      <w:r w:rsidR="00AC52BD" w:rsidRPr="006E3A7A">
        <w:rPr>
          <w:bCs/>
          <w:sz w:val="28"/>
          <w:szCs w:val="28"/>
        </w:rPr>
        <w:t>П</w:t>
      </w:r>
      <w:r w:rsidR="00A47DBD" w:rsidRPr="006E3A7A">
        <w:rPr>
          <w:bCs/>
          <w:sz w:val="28"/>
          <w:szCs w:val="28"/>
        </w:rPr>
        <w:t>роведено контрольное</w:t>
      </w:r>
      <w:r w:rsidR="00AC52BD" w:rsidRPr="006E3A7A">
        <w:rPr>
          <w:bCs/>
          <w:sz w:val="28"/>
          <w:szCs w:val="28"/>
        </w:rPr>
        <w:t xml:space="preserve"> мероприяти</w:t>
      </w:r>
      <w:r w:rsidR="00A47DBD" w:rsidRPr="006E3A7A">
        <w:rPr>
          <w:bCs/>
          <w:sz w:val="28"/>
          <w:szCs w:val="28"/>
        </w:rPr>
        <w:t>е</w:t>
      </w:r>
      <w:r w:rsidR="00AC52BD" w:rsidRPr="006E3A7A">
        <w:rPr>
          <w:bCs/>
          <w:sz w:val="28"/>
          <w:szCs w:val="28"/>
        </w:rPr>
        <w:t xml:space="preserve"> </w:t>
      </w:r>
      <w:r w:rsidR="00FA4D68" w:rsidRPr="006E3A7A">
        <w:rPr>
          <w:sz w:val="28"/>
          <w:szCs w:val="28"/>
        </w:rPr>
        <w:t>«</w:t>
      </w:r>
      <w:r w:rsidR="001D12E1" w:rsidRPr="006A0412">
        <w:rPr>
          <w:sz w:val="28"/>
          <w:szCs w:val="28"/>
        </w:rPr>
        <w:t>Проверка эффективности использования бюджетных средств в 2017</w:t>
      </w:r>
      <w:r w:rsidR="0080500E">
        <w:rPr>
          <w:sz w:val="28"/>
          <w:szCs w:val="28"/>
        </w:rPr>
        <w:t xml:space="preserve"> </w:t>
      </w:r>
      <w:r w:rsidR="001D12E1" w:rsidRPr="006A0412">
        <w:rPr>
          <w:sz w:val="28"/>
          <w:szCs w:val="28"/>
        </w:rPr>
        <w:t>году на строительство и приобретение жилых помещений для переселения граждан из аварийного и непригодного для проживания жилищного фонда, соблюдение порядка выплаты собственникам жилых помещений денежного возмещения за принадлежащие им помещения</w:t>
      </w:r>
      <w:r w:rsidR="00974B4F">
        <w:rPr>
          <w:sz w:val="28"/>
          <w:szCs w:val="28"/>
        </w:rPr>
        <w:t>,</w:t>
      </w:r>
      <w:r w:rsidR="001D12E1" w:rsidRPr="006A0412">
        <w:rPr>
          <w:sz w:val="28"/>
          <w:szCs w:val="28"/>
        </w:rPr>
        <w:t xml:space="preserve"> в рамках муниципальной  п</w:t>
      </w:r>
      <w:r w:rsidR="001D12E1">
        <w:rPr>
          <w:sz w:val="28"/>
          <w:szCs w:val="28"/>
        </w:rPr>
        <w:t>рограммы «Обеспечение доступным</w:t>
      </w:r>
      <w:r w:rsidR="001D12E1" w:rsidRPr="006A0412">
        <w:rPr>
          <w:sz w:val="28"/>
          <w:szCs w:val="28"/>
        </w:rPr>
        <w:t xml:space="preserve"> комфортным жильем жителей города Ханты-</w:t>
      </w:r>
      <w:r w:rsidR="001D12E1">
        <w:rPr>
          <w:sz w:val="28"/>
          <w:szCs w:val="28"/>
        </w:rPr>
        <w:t xml:space="preserve">Мансийска на 2016 - 2020 годы». </w:t>
      </w:r>
      <w:r w:rsidR="001D12E1" w:rsidRPr="006A0412">
        <w:rPr>
          <w:sz w:val="28"/>
          <w:szCs w:val="28"/>
        </w:rPr>
        <w:t>Проверка соблюдения порядка управления, распоряжения</w:t>
      </w:r>
      <w:r w:rsidR="001D12E1">
        <w:rPr>
          <w:sz w:val="28"/>
          <w:szCs w:val="28"/>
        </w:rPr>
        <w:t>,</w:t>
      </w:r>
      <w:r w:rsidR="001D12E1" w:rsidRPr="006A0412">
        <w:rPr>
          <w:sz w:val="28"/>
          <w:szCs w:val="28"/>
        </w:rPr>
        <w:t xml:space="preserve"> эффективности использования муниципального имущества, находящегося в оперативном управлении </w:t>
      </w:r>
      <w:r w:rsidR="001D12E1">
        <w:rPr>
          <w:sz w:val="28"/>
          <w:szCs w:val="28"/>
        </w:rPr>
        <w:t xml:space="preserve"> ОАО «Ханты-</w:t>
      </w:r>
      <w:proofErr w:type="spellStart"/>
      <w:r w:rsidR="001D12E1">
        <w:rPr>
          <w:sz w:val="28"/>
          <w:szCs w:val="28"/>
        </w:rPr>
        <w:t>МансийскСибторг</w:t>
      </w:r>
      <w:proofErr w:type="spellEnd"/>
      <w:r w:rsidR="001D12E1">
        <w:rPr>
          <w:sz w:val="28"/>
          <w:szCs w:val="28"/>
        </w:rPr>
        <w:t xml:space="preserve">». </w:t>
      </w:r>
      <w:r w:rsidR="00A63C69">
        <w:rPr>
          <w:sz w:val="28"/>
          <w:szCs w:val="28"/>
        </w:rPr>
        <w:t xml:space="preserve">Проверкой охвачено </w:t>
      </w:r>
      <w:r w:rsidR="001D12E1">
        <w:rPr>
          <w:sz w:val="28"/>
          <w:szCs w:val="28"/>
        </w:rPr>
        <w:t xml:space="preserve">два </w:t>
      </w:r>
      <w:r w:rsidR="00AC52BD" w:rsidRPr="006E3A7A">
        <w:rPr>
          <w:sz w:val="28"/>
          <w:szCs w:val="28"/>
        </w:rPr>
        <w:t>объекта:</w:t>
      </w:r>
      <w:r w:rsidR="00A47DBD" w:rsidRPr="006E3A7A">
        <w:rPr>
          <w:sz w:val="28"/>
          <w:szCs w:val="28"/>
        </w:rPr>
        <w:t xml:space="preserve"> </w:t>
      </w:r>
      <w:r w:rsidR="00FA4D68" w:rsidRPr="006E3A7A">
        <w:rPr>
          <w:bCs/>
          <w:sz w:val="28"/>
          <w:szCs w:val="28"/>
        </w:rPr>
        <w:t>Департамент муниципальной собственности Администрации города Ханты-Мансийска,</w:t>
      </w:r>
      <w:r w:rsidR="00A47DBD" w:rsidRPr="006E3A7A">
        <w:rPr>
          <w:bCs/>
          <w:sz w:val="28"/>
          <w:szCs w:val="28"/>
        </w:rPr>
        <w:t xml:space="preserve"> </w:t>
      </w:r>
      <w:r w:rsidR="00CC62B0" w:rsidRPr="006E3A7A">
        <w:rPr>
          <w:bCs/>
          <w:sz w:val="28"/>
          <w:szCs w:val="28"/>
        </w:rPr>
        <w:t>м</w:t>
      </w:r>
      <w:r w:rsidR="00AC52BD" w:rsidRPr="006E3A7A">
        <w:rPr>
          <w:bCs/>
          <w:sz w:val="28"/>
          <w:szCs w:val="28"/>
        </w:rPr>
        <w:t xml:space="preserve">униципальное казенное учреждение </w:t>
      </w:r>
      <w:r w:rsidR="00FA4D68" w:rsidRPr="006E3A7A">
        <w:rPr>
          <w:bCs/>
          <w:sz w:val="28"/>
          <w:szCs w:val="28"/>
        </w:rPr>
        <w:t>«Дирекци</w:t>
      </w:r>
      <w:r w:rsidR="00AC52BD" w:rsidRPr="006E3A7A">
        <w:rPr>
          <w:bCs/>
          <w:sz w:val="28"/>
          <w:szCs w:val="28"/>
        </w:rPr>
        <w:t>я по содержанию имущества казны</w:t>
      </w:r>
      <w:r w:rsidR="00903099" w:rsidRPr="006E3A7A">
        <w:rPr>
          <w:bCs/>
          <w:sz w:val="28"/>
          <w:szCs w:val="28"/>
        </w:rPr>
        <w:t>»</w:t>
      </w:r>
      <w:r w:rsidR="00AC52BD" w:rsidRPr="006E3A7A">
        <w:rPr>
          <w:bCs/>
          <w:sz w:val="28"/>
          <w:szCs w:val="28"/>
        </w:rPr>
        <w:t>.</w:t>
      </w:r>
    </w:p>
    <w:p w:rsidR="007F1F13" w:rsidRDefault="00482A20" w:rsidP="00482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F13" w:rsidRPr="00B36F46">
        <w:rPr>
          <w:sz w:val="28"/>
          <w:szCs w:val="28"/>
        </w:rPr>
        <w:t xml:space="preserve">Проверкой не установлено нецелевого и неэффективного использования бюджетных средств, направленных на </w:t>
      </w:r>
      <w:r w:rsidR="007F1F13" w:rsidRPr="006A0412">
        <w:rPr>
          <w:sz w:val="28"/>
          <w:szCs w:val="28"/>
        </w:rPr>
        <w:t>строительство и приобретение жилых помещений для переселения граждан из аварийного и непригодного</w:t>
      </w:r>
      <w:r w:rsidR="007F1F13">
        <w:rPr>
          <w:sz w:val="28"/>
          <w:szCs w:val="28"/>
        </w:rPr>
        <w:t xml:space="preserve"> для проживания жилищного фонда.</w:t>
      </w:r>
      <w:r w:rsidR="007F1F13" w:rsidRPr="006A0412">
        <w:rPr>
          <w:sz w:val="28"/>
          <w:szCs w:val="28"/>
        </w:rPr>
        <w:t xml:space="preserve"> </w:t>
      </w:r>
    </w:p>
    <w:p w:rsidR="000378E5" w:rsidRDefault="00F60FD5" w:rsidP="000378E5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>В ходе проверки</w:t>
      </w:r>
      <w:r>
        <w:rPr>
          <w:color w:val="000000"/>
          <w:sz w:val="28"/>
          <w:szCs w:val="28"/>
        </w:rPr>
        <w:t xml:space="preserve"> Департамента муниципальной собственности Администрации города Ханты-Мансийска</w:t>
      </w:r>
      <w:r w:rsidRPr="00B36F46">
        <w:rPr>
          <w:color w:val="000000"/>
          <w:sz w:val="28"/>
          <w:szCs w:val="28"/>
        </w:rPr>
        <w:t xml:space="preserve"> </w:t>
      </w:r>
      <w:r w:rsidR="00FE602D">
        <w:rPr>
          <w:color w:val="000000"/>
          <w:sz w:val="28"/>
          <w:szCs w:val="28"/>
        </w:rPr>
        <w:t>установлены</w:t>
      </w:r>
      <w:r w:rsidRPr="00B36F46">
        <w:rPr>
          <w:color w:val="000000"/>
          <w:sz w:val="28"/>
          <w:szCs w:val="28"/>
        </w:rPr>
        <w:t xml:space="preserve">  нарушения нормативных правовых актов Российской Федерации, нормативных правовых актов органов местного самоуправле</w:t>
      </w:r>
      <w:r w:rsidR="00FF7951">
        <w:rPr>
          <w:color w:val="000000"/>
          <w:sz w:val="28"/>
          <w:szCs w:val="28"/>
        </w:rPr>
        <w:t>ния, локальных актов учреждения.</w:t>
      </w:r>
    </w:p>
    <w:p w:rsidR="001F405D" w:rsidRPr="00FE602D" w:rsidRDefault="00A63C69" w:rsidP="001F4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05D" w:rsidRPr="00B36F46">
        <w:rPr>
          <w:color w:val="000000"/>
          <w:sz w:val="28"/>
          <w:szCs w:val="28"/>
        </w:rPr>
        <w:t>В адрес объекта проверки  направлено представление Счетной палаты, по устранению выявленных нарушений</w:t>
      </w:r>
      <w:r w:rsidR="00C94D60">
        <w:rPr>
          <w:color w:val="000000"/>
          <w:sz w:val="28"/>
          <w:szCs w:val="28"/>
        </w:rPr>
        <w:t>. Предложения</w:t>
      </w:r>
      <w:r w:rsidR="001F405D">
        <w:rPr>
          <w:color w:val="000000"/>
          <w:sz w:val="28"/>
          <w:szCs w:val="28"/>
        </w:rPr>
        <w:t xml:space="preserve"> </w:t>
      </w:r>
      <w:r w:rsidR="001F405D" w:rsidRPr="00B36F46">
        <w:rPr>
          <w:color w:val="000000"/>
          <w:sz w:val="28"/>
          <w:szCs w:val="28"/>
        </w:rPr>
        <w:t>приняты к исполнению.</w:t>
      </w:r>
    </w:p>
    <w:p w:rsidR="004F4088" w:rsidRDefault="004F4088" w:rsidP="004F408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проверки муниципального казенного учреждения «</w:t>
      </w:r>
      <w:r w:rsidRPr="006E3A7A">
        <w:rPr>
          <w:bCs/>
          <w:sz w:val="28"/>
          <w:szCs w:val="28"/>
        </w:rPr>
        <w:t>Дирекция по содержанию имущества казны»</w:t>
      </w:r>
      <w:r w:rsidRPr="004F4088">
        <w:rPr>
          <w:color w:val="000000"/>
          <w:sz w:val="28"/>
          <w:szCs w:val="28"/>
        </w:rPr>
        <w:t xml:space="preserve"> </w:t>
      </w:r>
      <w:r w:rsidRPr="00B36F46">
        <w:rPr>
          <w:color w:val="000000"/>
          <w:sz w:val="28"/>
          <w:szCs w:val="28"/>
        </w:rPr>
        <w:t>были выявлены</w:t>
      </w:r>
      <w:r w:rsidR="002222DD">
        <w:rPr>
          <w:color w:val="000000"/>
          <w:sz w:val="28"/>
          <w:szCs w:val="28"/>
        </w:rPr>
        <w:t xml:space="preserve"> </w:t>
      </w:r>
      <w:r w:rsidRPr="00B36F46">
        <w:rPr>
          <w:color w:val="000000"/>
          <w:sz w:val="28"/>
          <w:szCs w:val="28"/>
        </w:rPr>
        <w:t>нарушения нормативных правовых актов Российской Федерации, органов местного самоуправле</w:t>
      </w:r>
      <w:r w:rsidR="00644433">
        <w:rPr>
          <w:color w:val="000000"/>
          <w:sz w:val="28"/>
          <w:szCs w:val="28"/>
        </w:rPr>
        <w:t>ния</w:t>
      </w:r>
      <w:r w:rsidR="00FE602D">
        <w:rPr>
          <w:color w:val="000000"/>
          <w:sz w:val="28"/>
          <w:szCs w:val="28"/>
        </w:rPr>
        <w:t>.</w:t>
      </w:r>
    </w:p>
    <w:p w:rsidR="00745F4D" w:rsidRPr="00B36F46" w:rsidRDefault="00745F4D" w:rsidP="00745F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36F46">
        <w:rPr>
          <w:rFonts w:ascii="Times New Roman" w:hAnsi="Times New Roman"/>
          <w:sz w:val="28"/>
          <w:szCs w:val="28"/>
        </w:rPr>
        <w:t xml:space="preserve">В </w:t>
      </w:r>
      <w:r w:rsidR="00974B4F">
        <w:rPr>
          <w:rFonts w:ascii="Times New Roman" w:hAnsi="Times New Roman"/>
          <w:sz w:val="28"/>
          <w:szCs w:val="28"/>
        </w:rPr>
        <w:t xml:space="preserve"> период </w:t>
      </w:r>
      <w:r w:rsidRPr="00B36F46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оформлено два</w:t>
      </w:r>
      <w:r w:rsidRPr="00B36F46">
        <w:rPr>
          <w:rFonts w:ascii="Times New Roman" w:hAnsi="Times New Roman"/>
          <w:sz w:val="28"/>
          <w:szCs w:val="28"/>
        </w:rPr>
        <w:t xml:space="preserve"> протокола об административ</w:t>
      </w:r>
      <w:r>
        <w:rPr>
          <w:rFonts w:ascii="Times New Roman" w:hAnsi="Times New Roman"/>
          <w:sz w:val="28"/>
          <w:szCs w:val="28"/>
        </w:rPr>
        <w:t>ных правонарушениях по ст.15.11</w:t>
      </w:r>
      <w:r w:rsidR="006444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F46">
        <w:rPr>
          <w:rFonts w:ascii="Times New Roman" w:hAnsi="Times New Roman"/>
          <w:sz w:val="28"/>
          <w:szCs w:val="28"/>
        </w:rPr>
        <w:t xml:space="preserve"> КоАП Российской Федерации. </w:t>
      </w:r>
      <w:r>
        <w:rPr>
          <w:rFonts w:ascii="Times New Roman" w:hAnsi="Times New Roman"/>
          <w:sz w:val="28"/>
          <w:szCs w:val="28"/>
        </w:rPr>
        <w:t>П</w:t>
      </w:r>
      <w:r w:rsidRPr="00B36F46">
        <w:rPr>
          <w:rFonts w:ascii="Times New Roman" w:hAnsi="Times New Roman"/>
          <w:sz w:val="28"/>
          <w:szCs w:val="28"/>
        </w:rPr>
        <w:t>остановлением мирового судьи назначено административное наказание</w:t>
      </w:r>
      <w:r>
        <w:rPr>
          <w:rFonts w:ascii="Times New Roman" w:hAnsi="Times New Roman"/>
          <w:sz w:val="28"/>
          <w:szCs w:val="28"/>
        </w:rPr>
        <w:t>,</w:t>
      </w:r>
      <w:r w:rsidRPr="00B36F46">
        <w:rPr>
          <w:rFonts w:ascii="Times New Roman" w:hAnsi="Times New Roman"/>
          <w:sz w:val="28"/>
          <w:szCs w:val="28"/>
        </w:rPr>
        <w:t xml:space="preserve"> в виде административного штрафа</w:t>
      </w:r>
      <w:r>
        <w:rPr>
          <w:rFonts w:ascii="Times New Roman" w:hAnsi="Times New Roman"/>
          <w:sz w:val="28"/>
          <w:szCs w:val="28"/>
        </w:rPr>
        <w:t>, должностным лицам допустившим нарушение</w:t>
      </w:r>
      <w:r w:rsidRPr="00B36F46">
        <w:rPr>
          <w:rFonts w:ascii="Times New Roman" w:hAnsi="Times New Roman"/>
          <w:sz w:val="28"/>
          <w:szCs w:val="28"/>
        </w:rPr>
        <w:t>.</w:t>
      </w:r>
    </w:p>
    <w:p w:rsidR="00745F4D" w:rsidRDefault="00FF7951" w:rsidP="00745F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Объекту </w:t>
      </w:r>
      <w:r w:rsidR="00745F4D" w:rsidRPr="00B36F46">
        <w:rPr>
          <w:color w:val="000000"/>
          <w:sz w:val="28"/>
          <w:szCs w:val="28"/>
        </w:rPr>
        <w:t xml:space="preserve">проверки направлено представление Счетной палаты, предусматривающее </w:t>
      </w:r>
      <w:r w:rsidR="001F405D">
        <w:rPr>
          <w:color w:val="000000"/>
          <w:sz w:val="28"/>
          <w:szCs w:val="28"/>
        </w:rPr>
        <w:t xml:space="preserve"> предложения </w:t>
      </w:r>
      <w:r w:rsidR="003A59DB">
        <w:rPr>
          <w:color w:val="000000"/>
          <w:sz w:val="28"/>
          <w:szCs w:val="28"/>
        </w:rPr>
        <w:t>по устранению</w:t>
      </w:r>
      <w:r w:rsidR="00745F4D" w:rsidRPr="00B36F46">
        <w:rPr>
          <w:color w:val="000000"/>
          <w:sz w:val="28"/>
          <w:szCs w:val="28"/>
        </w:rPr>
        <w:t xml:space="preserve"> выя</w:t>
      </w:r>
      <w:r w:rsidR="00745F4D">
        <w:rPr>
          <w:color w:val="000000"/>
          <w:sz w:val="28"/>
          <w:szCs w:val="28"/>
        </w:rPr>
        <w:t xml:space="preserve">вленных нарушений, которые </w:t>
      </w:r>
      <w:r w:rsidR="00745F4D" w:rsidRPr="00B36F46">
        <w:rPr>
          <w:color w:val="000000"/>
          <w:sz w:val="28"/>
          <w:szCs w:val="28"/>
        </w:rPr>
        <w:t>приняты к исполнению.</w:t>
      </w:r>
      <w:r w:rsidR="00D928C6">
        <w:rPr>
          <w:color w:val="000000"/>
          <w:sz w:val="28"/>
          <w:szCs w:val="28"/>
        </w:rPr>
        <w:t xml:space="preserve"> </w:t>
      </w:r>
    </w:p>
    <w:p w:rsidR="00891458" w:rsidRDefault="00891458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«Проверка  эффективного использован</w:t>
      </w:r>
      <w:r w:rsidR="00022963">
        <w:rPr>
          <w:sz w:val="28"/>
          <w:szCs w:val="28"/>
        </w:rPr>
        <w:t xml:space="preserve">ия средств бюджета  в 2017 году, </w:t>
      </w:r>
      <w:r>
        <w:rPr>
          <w:sz w:val="28"/>
          <w:szCs w:val="28"/>
        </w:rPr>
        <w:t xml:space="preserve"> направленных на д</w:t>
      </w:r>
      <w:r w:rsidR="00022963">
        <w:rPr>
          <w:sz w:val="28"/>
          <w:szCs w:val="28"/>
        </w:rPr>
        <w:t>ополнительное образование детей</w:t>
      </w:r>
      <w:r>
        <w:rPr>
          <w:sz w:val="28"/>
          <w:szCs w:val="28"/>
        </w:rPr>
        <w:t xml:space="preserve"> выделенных в виде субсидии</w:t>
      </w:r>
      <w:r w:rsidR="000229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0DAD">
        <w:rPr>
          <w:sz w:val="28"/>
          <w:szCs w:val="28"/>
        </w:rPr>
        <w:t xml:space="preserve"> муниципальному бюджетному образовательному учреждению дополнительного образования детей </w:t>
      </w:r>
      <w:r>
        <w:rPr>
          <w:sz w:val="28"/>
          <w:szCs w:val="28"/>
        </w:rPr>
        <w:t xml:space="preserve">«Центр развития детей и юношества» </w:t>
      </w:r>
      <w:r w:rsidRPr="00B36F46">
        <w:rPr>
          <w:color w:val="000000"/>
          <w:sz w:val="28"/>
          <w:szCs w:val="28"/>
        </w:rPr>
        <w:t xml:space="preserve">были </w:t>
      </w:r>
      <w:r w:rsidR="003177D3">
        <w:rPr>
          <w:color w:val="000000"/>
          <w:sz w:val="28"/>
          <w:szCs w:val="28"/>
        </w:rPr>
        <w:t xml:space="preserve">установлены </w:t>
      </w:r>
      <w:r w:rsidRPr="00B36F46">
        <w:rPr>
          <w:color w:val="000000"/>
          <w:sz w:val="28"/>
          <w:szCs w:val="28"/>
        </w:rPr>
        <w:t>нарушения нормативных правовых актов Российской Федерации, органов местного самоуправле</w:t>
      </w:r>
      <w:r w:rsidR="00FE6432">
        <w:rPr>
          <w:color w:val="000000"/>
          <w:sz w:val="28"/>
          <w:szCs w:val="28"/>
        </w:rPr>
        <w:t>ния, локальных актов учреждения.</w:t>
      </w:r>
    </w:p>
    <w:p w:rsidR="00D561A1" w:rsidRDefault="00D561A1" w:rsidP="00891458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>В адрес объекта проверки</w:t>
      </w:r>
      <w:r>
        <w:rPr>
          <w:color w:val="000000"/>
          <w:sz w:val="28"/>
          <w:szCs w:val="28"/>
        </w:rPr>
        <w:t>, Главного распорядителя бюджетных средств (Департамент образования Администрации города Ханты-Мансийска), муниципального казенного учреждения «Управление по учету и контролю в образовательных учреждениях» направлены представления</w:t>
      </w:r>
      <w:r w:rsidRPr="00B36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Счетной палаты, предусматривающи</w:t>
      </w:r>
      <w:r w:rsidRPr="00B36F46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устранение </w:t>
      </w:r>
      <w:r w:rsidRPr="00B36F46">
        <w:rPr>
          <w:color w:val="000000"/>
          <w:sz w:val="28"/>
          <w:szCs w:val="28"/>
        </w:rPr>
        <w:t xml:space="preserve"> выя</w:t>
      </w:r>
      <w:r>
        <w:rPr>
          <w:color w:val="000000"/>
          <w:sz w:val="28"/>
          <w:szCs w:val="28"/>
        </w:rPr>
        <w:t xml:space="preserve">вленных   нарушений, которые </w:t>
      </w:r>
      <w:r w:rsidRPr="00B36F46">
        <w:rPr>
          <w:color w:val="000000"/>
          <w:sz w:val="28"/>
          <w:szCs w:val="28"/>
        </w:rPr>
        <w:t>приняты к исполнению</w:t>
      </w:r>
      <w:r w:rsidR="00A90DAD">
        <w:rPr>
          <w:color w:val="000000"/>
          <w:sz w:val="28"/>
          <w:szCs w:val="28"/>
        </w:rPr>
        <w:t>.</w:t>
      </w:r>
    </w:p>
    <w:p w:rsidR="00D561A1" w:rsidRDefault="00D561A1" w:rsidP="00D561A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6F46">
        <w:rPr>
          <w:rFonts w:ascii="Times New Roman" w:hAnsi="Times New Roman"/>
          <w:sz w:val="28"/>
          <w:szCs w:val="28"/>
        </w:rPr>
        <w:t xml:space="preserve">В ходе проверки </w:t>
      </w:r>
      <w:r w:rsidR="00A90DAD">
        <w:rPr>
          <w:rFonts w:ascii="Times New Roman" w:hAnsi="Times New Roman"/>
          <w:sz w:val="28"/>
          <w:szCs w:val="28"/>
        </w:rPr>
        <w:t xml:space="preserve">оформлено </w:t>
      </w:r>
      <w:r w:rsidR="00DE4F12">
        <w:rPr>
          <w:rFonts w:ascii="Times New Roman" w:hAnsi="Times New Roman"/>
          <w:sz w:val="28"/>
          <w:szCs w:val="28"/>
        </w:rPr>
        <w:t xml:space="preserve">шесть </w:t>
      </w:r>
      <w:r w:rsidR="00A90DAD">
        <w:rPr>
          <w:rFonts w:ascii="Times New Roman" w:hAnsi="Times New Roman"/>
          <w:sz w:val="28"/>
          <w:szCs w:val="28"/>
        </w:rPr>
        <w:t>протоколов</w:t>
      </w:r>
      <w:r w:rsidRPr="00B36F46">
        <w:rPr>
          <w:rFonts w:ascii="Times New Roman" w:hAnsi="Times New Roman"/>
          <w:sz w:val="28"/>
          <w:szCs w:val="28"/>
        </w:rPr>
        <w:t xml:space="preserve"> об административ</w:t>
      </w:r>
      <w:r w:rsidR="00A90DAD">
        <w:rPr>
          <w:rFonts w:ascii="Times New Roman" w:hAnsi="Times New Roman"/>
          <w:sz w:val="28"/>
          <w:szCs w:val="28"/>
        </w:rPr>
        <w:t xml:space="preserve">ных правонарушениях по ст.15.15.15 </w:t>
      </w:r>
      <w:r w:rsidRPr="00B36F46">
        <w:rPr>
          <w:rFonts w:ascii="Times New Roman" w:hAnsi="Times New Roman"/>
          <w:sz w:val="28"/>
          <w:szCs w:val="28"/>
        </w:rPr>
        <w:t xml:space="preserve">КоАП Российской Федерации. </w:t>
      </w:r>
      <w:r>
        <w:rPr>
          <w:rFonts w:ascii="Times New Roman" w:hAnsi="Times New Roman"/>
          <w:sz w:val="28"/>
          <w:szCs w:val="28"/>
        </w:rPr>
        <w:t>П</w:t>
      </w:r>
      <w:r w:rsidRPr="00B36F46">
        <w:rPr>
          <w:rFonts w:ascii="Times New Roman" w:hAnsi="Times New Roman"/>
          <w:sz w:val="28"/>
          <w:szCs w:val="28"/>
        </w:rPr>
        <w:t>остановлением мирового судьи назначено административное наказание</w:t>
      </w:r>
      <w:r>
        <w:rPr>
          <w:rFonts w:ascii="Times New Roman" w:hAnsi="Times New Roman"/>
          <w:sz w:val="28"/>
          <w:szCs w:val="28"/>
        </w:rPr>
        <w:t>,</w:t>
      </w:r>
      <w:r w:rsidRPr="00B36F46">
        <w:rPr>
          <w:rFonts w:ascii="Times New Roman" w:hAnsi="Times New Roman"/>
          <w:sz w:val="28"/>
          <w:szCs w:val="28"/>
        </w:rPr>
        <w:t xml:space="preserve"> в виде административного штрафа</w:t>
      </w:r>
      <w:r>
        <w:rPr>
          <w:rFonts w:ascii="Times New Roman" w:hAnsi="Times New Roman"/>
          <w:sz w:val="28"/>
          <w:szCs w:val="28"/>
        </w:rPr>
        <w:t>, должностным лицам допустившим нарушение</w:t>
      </w:r>
      <w:r w:rsidRPr="00B36F46">
        <w:rPr>
          <w:rFonts w:ascii="Times New Roman" w:hAnsi="Times New Roman"/>
          <w:sz w:val="28"/>
          <w:szCs w:val="28"/>
        </w:rPr>
        <w:t>.</w:t>
      </w:r>
    </w:p>
    <w:p w:rsidR="006C09FC" w:rsidRPr="00181449" w:rsidRDefault="006C09FC" w:rsidP="00D561A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41E5">
        <w:rPr>
          <w:rFonts w:ascii="Times New Roman" w:hAnsi="Times New Roman"/>
          <w:sz w:val="28"/>
          <w:szCs w:val="28"/>
        </w:rPr>
        <w:t>Проведено контрольное мероприятие</w:t>
      </w:r>
      <w:r>
        <w:rPr>
          <w:rFonts w:ascii="Times New Roman" w:hAnsi="Times New Roman"/>
          <w:sz w:val="28"/>
          <w:szCs w:val="28"/>
        </w:rPr>
        <w:t xml:space="preserve"> «Проверка эффективности использования средств субсидии в 2017году, выделенных из бюджета на выполнение муниципального задания и иные цели муниципальному бюджетному общеобразовательному учреждению «Средняя школа №1 имени Созонова Юрия Григорьевича»</w:t>
      </w:r>
      <w:r w:rsidR="00624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6241E5" w:rsidRPr="006241E5">
        <w:rPr>
          <w:rFonts w:ascii="Times New Roman" w:hAnsi="Times New Roman"/>
          <w:color w:val="000000"/>
          <w:sz w:val="28"/>
          <w:szCs w:val="28"/>
        </w:rPr>
        <w:t xml:space="preserve">При проведении мероприятия в </w:t>
      </w:r>
      <w:r w:rsidR="00181449">
        <w:rPr>
          <w:rFonts w:ascii="Times New Roman" w:hAnsi="Times New Roman"/>
          <w:sz w:val="28"/>
          <w:szCs w:val="28"/>
        </w:rPr>
        <w:t>муниципальном бюджетном общеобразовательном</w:t>
      </w:r>
      <w:r w:rsidR="006241E5" w:rsidRPr="006241E5">
        <w:rPr>
          <w:rFonts w:ascii="Times New Roman" w:hAnsi="Times New Roman"/>
          <w:sz w:val="28"/>
          <w:szCs w:val="28"/>
        </w:rPr>
        <w:t xml:space="preserve"> </w:t>
      </w:r>
      <w:r w:rsidR="00181449">
        <w:rPr>
          <w:rFonts w:ascii="Times New Roman" w:hAnsi="Times New Roman"/>
          <w:sz w:val="28"/>
          <w:szCs w:val="28"/>
        </w:rPr>
        <w:t>учреждении</w:t>
      </w:r>
      <w:r w:rsidR="006241E5" w:rsidRPr="006241E5">
        <w:rPr>
          <w:rFonts w:ascii="Times New Roman" w:hAnsi="Times New Roman"/>
          <w:sz w:val="28"/>
          <w:szCs w:val="28"/>
        </w:rPr>
        <w:t xml:space="preserve"> «Средняя школа №1 имени Созонова Юрия Григорьевича»</w:t>
      </w:r>
      <w:r w:rsidR="006241E5">
        <w:rPr>
          <w:rFonts w:ascii="Times New Roman" w:hAnsi="Times New Roman"/>
          <w:sz w:val="28"/>
          <w:szCs w:val="28"/>
        </w:rPr>
        <w:t xml:space="preserve"> </w:t>
      </w:r>
      <w:r w:rsidR="00644433">
        <w:rPr>
          <w:rFonts w:ascii="Times New Roman" w:hAnsi="Times New Roman"/>
          <w:color w:val="000000"/>
          <w:sz w:val="28"/>
          <w:szCs w:val="28"/>
        </w:rPr>
        <w:t xml:space="preserve">установлено </w:t>
      </w:r>
      <w:r w:rsidR="006241E5" w:rsidRPr="00624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433">
        <w:rPr>
          <w:rFonts w:ascii="Times New Roman" w:hAnsi="Times New Roman"/>
          <w:color w:val="000000"/>
          <w:sz w:val="28"/>
          <w:szCs w:val="28"/>
        </w:rPr>
        <w:t xml:space="preserve"> не соблюдение требований </w:t>
      </w:r>
      <w:r w:rsidR="006241E5" w:rsidRPr="006241E5">
        <w:rPr>
          <w:rFonts w:ascii="Times New Roman" w:hAnsi="Times New Roman"/>
          <w:color w:val="000000"/>
          <w:sz w:val="28"/>
          <w:szCs w:val="28"/>
        </w:rPr>
        <w:t>нормативных правовых актов Российской Федерации, нормативных правовых актов органов местного самоуправления, локальных актов учреждения</w:t>
      </w:r>
      <w:r w:rsidR="003177D3">
        <w:rPr>
          <w:rFonts w:ascii="Times New Roman" w:hAnsi="Times New Roman"/>
          <w:color w:val="000000"/>
          <w:sz w:val="28"/>
          <w:szCs w:val="28"/>
        </w:rPr>
        <w:t>.</w:t>
      </w:r>
    </w:p>
    <w:p w:rsidR="00B115E7" w:rsidRDefault="00B115E7" w:rsidP="00B115E7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>В адрес объекта проверки</w:t>
      </w:r>
      <w:r>
        <w:rPr>
          <w:color w:val="000000"/>
          <w:sz w:val="28"/>
          <w:szCs w:val="28"/>
        </w:rPr>
        <w:t xml:space="preserve"> направлено представление</w:t>
      </w:r>
      <w:r w:rsidRPr="00B36F46">
        <w:rPr>
          <w:color w:val="000000"/>
          <w:sz w:val="28"/>
          <w:szCs w:val="28"/>
        </w:rPr>
        <w:t xml:space="preserve"> </w:t>
      </w:r>
      <w:r w:rsidR="00FE6432">
        <w:rPr>
          <w:color w:val="000000"/>
          <w:sz w:val="28"/>
          <w:szCs w:val="28"/>
        </w:rPr>
        <w:t>Счетной палаты, предусматривающе</w:t>
      </w:r>
      <w:r w:rsidRPr="00B36F46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устранение </w:t>
      </w:r>
      <w:r w:rsidR="00D12CC3">
        <w:rPr>
          <w:color w:val="000000"/>
          <w:sz w:val="28"/>
          <w:szCs w:val="28"/>
        </w:rPr>
        <w:t>выявленных</w:t>
      </w:r>
      <w:r w:rsidRPr="00B36F46">
        <w:rPr>
          <w:color w:val="000000"/>
          <w:sz w:val="28"/>
          <w:szCs w:val="28"/>
        </w:rPr>
        <w:t xml:space="preserve"> </w:t>
      </w:r>
      <w:r w:rsidR="00D12CC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, которые </w:t>
      </w:r>
      <w:r w:rsidRPr="00B36F46">
        <w:rPr>
          <w:color w:val="000000"/>
          <w:sz w:val="28"/>
          <w:szCs w:val="28"/>
        </w:rPr>
        <w:t>приняты к исполнению</w:t>
      </w:r>
      <w:r>
        <w:rPr>
          <w:color w:val="000000"/>
          <w:sz w:val="28"/>
          <w:szCs w:val="28"/>
        </w:rPr>
        <w:t>.</w:t>
      </w:r>
    </w:p>
    <w:p w:rsidR="00B115E7" w:rsidRDefault="00B115E7" w:rsidP="00B115E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ходе проверки оформлен протокол об административных нарушениях</w:t>
      </w:r>
      <w:r w:rsidRPr="00B1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ст.15.15.15 </w:t>
      </w:r>
      <w:r w:rsidRPr="00B36F46">
        <w:rPr>
          <w:rFonts w:ascii="Times New Roman" w:hAnsi="Times New Roman"/>
          <w:sz w:val="28"/>
          <w:szCs w:val="28"/>
        </w:rPr>
        <w:t xml:space="preserve">КоАП Российской Федерации. </w:t>
      </w:r>
      <w:r>
        <w:rPr>
          <w:rFonts w:ascii="Times New Roman" w:hAnsi="Times New Roman"/>
          <w:sz w:val="28"/>
          <w:szCs w:val="28"/>
        </w:rPr>
        <w:t>П</w:t>
      </w:r>
      <w:r w:rsidRPr="00B36F46">
        <w:rPr>
          <w:rFonts w:ascii="Times New Roman" w:hAnsi="Times New Roman"/>
          <w:sz w:val="28"/>
          <w:szCs w:val="28"/>
        </w:rPr>
        <w:t>остановлением мирового судьи назначено административное наказание</w:t>
      </w:r>
      <w:r>
        <w:rPr>
          <w:rFonts w:ascii="Times New Roman" w:hAnsi="Times New Roman"/>
          <w:sz w:val="28"/>
          <w:szCs w:val="28"/>
        </w:rPr>
        <w:t>,</w:t>
      </w:r>
      <w:r w:rsidRPr="00B36F46">
        <w:rPr>
          <w:rFonts w:ascii="Times New Roman" w:hAnsi="Times New Roman"/>
          <w:sz w:val="28"/>
          <w:szCs w:val="28"/>
        </w:rPr>
        <w:t xml:space="preserve"> в виде административного штрафа</w:t>
      </w:r>
      <w:r>
        <w:rPr>
          <w:rFonts w:ascii="Times New Roman" w:hAnsi="Times New Roman"/>
          <w:sz w:val="28"/>
          <w:szCs w:val="28"/>
        </w:rPr>
        <w:t>, должностному лицу допустившему нарушение</w:t>
      </w:r>
      <w:r w:rsidRPr="00B36F46">
        <w:rPr>
          <w:rFonts w:ascii="Times New Roman" w:hAnsi="Times New Roman"/>
          <w:sz w:val="28"/>
          <w:szCs w:val="28"/>
        </w:rPr>
        <w:t>.</w:t>
      </w:r>
    </w:p>
    <w:p w:rsidR="00181449" w:rsidRDefault="00181449" w:rsidP="00B115E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При проведении контрольного мероприятия «Проверка законности и результативности (эффективности) использования средств бюджета города Ханты-Мансийска в 2017 году на реализацию мероприятия «Организация </w:t>
      </w:r>
      <w:r>
        <w:rPr>
          <w:rFonts w:ascii="Times New Roman" w:hAnsi="Times New Roman"/>
          <w:sz w:val="28"/>
          <w:szCs w:val="28"/>
        </w:rPr>
        <w:lastRenderedPageBreak/>
        <w:t>летнего отдыха и оздоровления» муниципальной программы «Развитие образования в городе Ханты-Мансийске на 2016-2020 годы» установлены нарушения законодательства Российской Федерации и Ханты-Мансийского автономного округа-Югр</w:t>
      </w:r>
      <w:r w:rsidR="00986A13">
        <w:rPr>
          <w:rFonts w:ascii="Times New Roman" w:hAnsi="Times New Roman"/>
          <w:sz w:val="28"/>
          <w:szCs w:val="28"/>
        </w:rPr>
        <w:t>ы, муниципальных правовых актов.</w:t>
      </w:r>
    </w:p>
    <w:p w:rsidR="00200DE3" w:rsidRPr="00200DE3" w:rsidRDefault="00200DE3" w:rsidP="00B115E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F7951">
        <w:rPr>
          <w:rFonts w:ascii="Times New Roman" w:hAnsi="Times New Roman"/>
          <w:color w:val="000000"/>
          <w:sz w:val="28"/>
          <w:szCs w:val="28"/>
        </w:rPr>
        <w:t>Объекту</w:t>
      </w:r>
      <w:r w:rsidRPr="00200DE3">
        <w:rPr>
          <w:rFonts w:ascii="Times New Roman" w:hAnsi="Times New Roman"/>
          <w:color w:val="000000"/>
          <w:sz w:val="28"/>
          <w:szCs w:val="28"/>
        </w:rPr>
        <w:t xml:space="preserve"> проверки направлено представление Счет</w:t>
      </w:r>
      <w:r w:rsidR="00FE6432">
        <w:rPr>
          <w:rFonts w:ascii="Times New Roman" w:hAnsi="Times New Roman"/>
          <w:color w:val="000000"/>
          <w:sz w:val="28"/>
          <w:szCs w:val="28"/>
        </w:rPr>
        <w:t>ной палаты, предусматривающе</w:t>
      </w:r>
      <w:r w:rsidRPr="00200DE3">
        <w:rPr>
          <w:rFonts w:ascii="Times New Roman" w:hAnsi="Times New Roman"/>
          <w:color w:val="000000"/>
          <w:sz w:val="28"/>
          <w:szCs w:val="28"/>
        </w:rPr>
        <w:t xml:space="preserve">е устранение  </w:t>
      </w:r>
      <w:r w:rsidR="00D12CC3">
        <w:rPr>
          <w:rFonts w:ascii="Times New Roman" w:hAnsi="Times New Roman"/>
          <w:color w:val="000000"/>
          <w:sz w:val="28"/>
          <w:szCs w:val="28"/>
        </w:rPr>
        <w:t xml:space="preserve"> выявленных  нарушений</w:t>
      </w:r>
      <w:r w:rsidRPr="00200DE3">
        <w:rPr>
          <w:rFonts w:ascii="Times New Roman" w:hAnsi="Times New Roman"/>
          <w:color w:val="000000"/>
          <w:sz w:val="28"/>
          <w:szCs w:val="28"/>
        </w:rPr>
        <w:t>, которые приняты к исполнению</w:t>
      </w:r>
      <w:r w:rsidR="00D12CC3">
        <w:rPr>
          <w:rFonts w:ascii="Times New Roman" w:hAnsi="Times New Roman"/>
          <w:color w:val="000000"/>
          <w:sz w:val="28"/>
          <w:szCs w:val="28"/>
        </w:rPr>
        <w:t>.</w:t>
      </w:r>
    </w:p>
    <w:p w:rsidR="00B115E7" w:rsidRDefault="00B115E7" w:rsidP="00B115E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A4D68" w:rsidRDefault="00FA4D68" w:rsidP="0054327E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27E">
        <w:rPr>
          <w:rFonts w:ascii="Times New Roman" w:hAnsi="Times New Roman"/>
          <w:b/>
          <w:bCs/>
          <w:sz w:val="28"/>
          <w:szCs w:val="28"/>
        </w:rPr>
        <w:t>Экспертно-аналитическая деятельность</w:t>
      </w:r>
    </w:p>
    <w:p w:rsidR="0054327E" w:rsidRPr="0054327E" w:rsidRDefault="0054327E" w:rsidP="005432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327E">
        <w:rPr>
          <w:bCs/>
          <w:sz w:val="28"/>
          <w:szCs w:val="28"/>
        </w:rPr>
        <w:t xml:space="preserve">В отчетном периоде Счетной палатой города проведено 40 экспертно-аналитических мероприятий, из них: </w:t>
      </w:r>
    </w:p>
    <w:p w:rsidR="0054327E" w:rsidRPr="0054327E" w:rsidRDefault="0054327E" w:rsidP="0054327E">
      <w:pPr>
        <w:ind w:firstLine="708"/>
        <w:jc w:val="both"/>
        <w:rPr>
          <w:bCs/>
          <w:sz w:val="28"/>
          <w:szCs w:val="28"/>
        </w:rPr>
      </w:pPr>
      <w:r w:rsidRPr="0054327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4327E">
        <w:rPr>
          <w:bCs/>
          <w:sz w:val="28"/>
          <w:szCs w:val="28"/>
        </w:rPr>
        <w:t xml:space="preserve">21 экспертиза на проекты муниципальных правовых актов; </w:t>
      </w:r>
    </w:p>
    <w:p w:rsidR="0054327E" w:rsidRPr="0054327E" w:rsidRDefault="0054327E" w:rsidP="0054327E">
      <w:pPr>
        <w:ind w:firstLine="708"/>
        <w:jc w:val="both"/>
        <w:rPr>
          <w:bCs/>
          <w:sz w:val="28"/>
          <w:szCs w:val="28"/>
        </w:rPr>
      </w:pPr>
      <w:r w:rsidRPr="0054327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4327E">
        <w:rPr>
          <w:bCs/>
          <w:sz w:val="28"/>
          <w:szCs w:val="28"/>
        </w:rPr>
        <w:t xml:space="preserve">4 экспертизы на проекты, связанные с решением Думы города о бюджете, в том числе внешняя проверка отчета об исполнении бюджета города Ханты-Мансийска за 2017 год; </w:t>
      </w:r>
    </w:p>
    <w:p w:rsidR="0054327E" w:rsidRPr="0054327E" w:rsidRDefault="0054327E" w:rsidP="0054327E">
      <w:pPr>
        <w:ind w:firstLine="708"/>
        <w:jc w:val="both"/>
        <w:rPr>
          <w:bCs/>
          <w:sz w:val="28"/>
          <w:szCs w:val="28"/>
        </w:rPr>
      </w:pPr>
      <w:r w:rsidRPr="0054327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4327E">
        <w:rPr>
          <w:bCs/>
          <w:sz w:val="28"/>
          <w:szCs w:val="28"/>
        </w:rPr>
        <w:t xml:space="preserve">13 экспертиз на информации по исполнению муниципальных программ, вносимые на рассмотрение Думы города; </w:t>
      </w:r>
    </w:p>
    <w:p w:rsidR="0054327E" w:rsidRPr="0054327E" w:rsidRDefault="0054327E" w:rsidP="0054327E">
      <w:pPr>
        <w:ind w:firstLine="708"/>
        <w:jc w:val="both"/>
        <w:rPr>
          <w:bCs/>
          <w:sz w:val="28"/>
          <w:szCs w:val="28"/>
        </w:rPr>
      </w:pPr>
      <w:r w:rsidRPr="0054327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4327E">
        <w:rPr>
          <w:bCs/>
          <w:sz w:val="28"/>
          <w:szCs w:val="28"/>
        </w:rPr>
        <w:t>2 мероприятия по аудиту в сфере закупок товаров, работ, услуг для обеспечения муниципальных нужд.</w:t>
      </w:r>
    </w:p>
    <w:p w:rsidR="0054327E" w:rsidRPr="0054327E" w:rsidRDefault="0054327E" w:rsidP="0054327E">
      <w:pPr>
        <w:jc w:val="both"/>
        <w:rPr>
          <w:bCs/>
          <w:sz w:val="28"/>
          <w:szCs w:val="28"/>
        </w:rPr>
      </w:pPr>
      <w:r w:rsidRPr="0054327E">
        <w:rPr>
          <w:bCs/>
          <w:sz w:val="28"/>
          <w:szCs w:val="28"/>
        </w:rPr>
        <w:tab/>
        <w:t>В ходе проведения экспертно-аналитических мероприятий внесено 44 предложения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3177D3" w:rsidRDefault="0054327E" w:rsidP="0054327E">
      <w:pPr>
        <w:ind w:firstLine="708"/>
        <w:jc w:val="both"/>
        <w:rPr>
          <w:bCs/>
          <w:sz w:val="28"/>
          <w:szCs w:val="28"/>
        </w:rPr>
      </w:pPr>
      <w:r w:rsidRPr="0054327E">
        <w:rPr>
          <w:bCs/>
          <w:sz w:val="28"/>
          <w:szCs w:val="28"/>
        </w:rPr>
        <w:t>Согласно плану работы Счетной палаты проведен аудит в сфере закупок</w:t>
      </w:r>
      <w:r w:rsidRPr="0054327E">
        <w:rPr>
          <w:sz w:val="28"/>
          <w:szCs w:val="28"/>
        </w:rPr>
        <w:t xml:space="preserve"> </w:t>
      </w:r>
      <w:r w:rsidRPr="0054327E">
        <w:rPr>
          <w:bCs/>
          <w:sz w:val="28"/>
          <w:szCs w:val="28"/>
        </w:rPr>
        <w:t xml:space="preserve">товаров, работ, услуг для </w:t>
      </w:r>
      <w:r w:rsidR="003177D3">
        <w:rPr>
          <w:bCs/>
          <w:sz w:val="28"/>
          <w:szCs w:val="28"/>
        </w:rPr>
        <w:t xml:space="preserve">обеспечения муниципальных нужд в </w:t>
      </w:r>
      <w:r w:rsidR="003177D3" w:rsidRPr="0054327E">
        <w:rPr>
          <w:bCs/>
          <w:sz w:val="28"/>
          <w:szCs w:val="28"/>
        </w:rPr>
        <w:t>муниципальном бюджетном образовательном учреждении дополнительного образования детей «Центр развития творчества детей и юношества»</w:t>
      </w:r>
      <w:r w:rsidR="003177D3">
        <w:rPr>
          <w:bCs/>
          <w:sz w:val="28"/>
          <w:szCs w:val="28"/>
        </w:rPr>
        <w:t xml:space="preserve">, </w:t>
      </w:r>
      <w:r w:rsidR="003177D3">
        <w:rPr>
          <w:sz w:val="28"/>
          <w:szCs w:val="28"/>
        </w:rPr>
        <w:t>в</w:t>
      </w:r>
      <w:r w:rsidR="003177D3" w:rsidRPr="0054327E">
        <w:rPr>
          <w:sz w:val="28"/>
          <w:szCs w:val="28"/>
        </w:rPr>
        <w:t xml:space="preserve"> </w:t>
      </w:r>
      <w:r w:rsidR="003177D3" w:rsidRPr="0054327E">
        <w:rPr>
          <w:bCs/>
          <w:sz w:val="28"/>
          <w:szCs w:val="28"/>
        </w:rPr>
        <w:t>муниципальном бюджетном общеобразовательном учреждении «Средняя общеобразовательная школа № 1 имени Созонова Юрия Георгиевича»</w:t>
      </w:r>
      <w:r w:rsidR="003177D3">
        <w:rPr>
          <w:bCs/>
          <w:sz w:val="28"/>
          <w:szCs w:val="28"/>
        </w:rPr>
        <w:t>.</w:t>
      </w:r>
    </w:p>
    <w:p w:rsidR="0054327E" w:rsidRPr="0054327E" w:rsidRDefault="0054327E" w:rsidP="0054327E">
      <w:pPr>
        <w:ind w:firstLine="708"/>
        <w:jc w:val="both"/>
        <w:rPr>
          <w:bCs/>
          <w:sz w:val="28"/>
          <w:szCs w:val="28"/>
        </w:rPr>
      </w:pPr>
      <w:r w:rsidRPr="0054327E">
        <w:rPr>
          <w:bCs/>
          <w:sz w:val="28"/>
          <w:szCs w:val="28"/>
        </w:rPr>
        <w:t xml:space="preserve">Объем проверенных средств составил 43 546,1 тыс. руб. </w:t>
      </w:r>
      <w:r>
        <w:rPr>
          <w:bCs/>
          <w:sz w:val="28"/>
          <w:szCs w:val="28"/>
        </w:rPr>
        <w:tab/>
      </w:r>
      <w:r w:rsidRPr="0054327E">
        <w:rPr>
          <w:bCs/>
          <w:sz w:val="28"/>
          <w:szCs w:val="28"/>
        </w:rPr>
        <w:t xml:space="preserve">В результате проведения аудита выявлено 22 нарушения законодательства в сфере закупок товаров, работ, услуг для обеспечения муниципальных нужд. </w:t>
      </w:r>
    </w:p>
    <w:p w:rsidR="0054327E" w:rsidRPr="0054327E" w:rsidRDefault="0054327E" w:rsidP="0054327E">
      <w:pPr>
        <w:jc w:val="both"/>
        <w:rPr>
          <w:sz w:val="28"/>
          <w:szCs w:val="28"/>
        </w:rPr>
      </w:pPr>
      <w:r w:rsidRPr="0054327E">
        <w:rPr>
          <w:bCs/>
          <w:sz w:val="28"/>
          <w:szCs w:val="28"/>
        </w:rPr>
        <w:tab/>
      </w:r>
      <w:r w:rsidRPr="0054327E">
        <w:rPr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26 предложений (рекомендаций), которые приняты объектами аудита к сведению и учтены в дальнейшей работе.</w:t>
      </w:r>
    </w:p>
    <w:p w:rsidR="0054327E" w:rsidRPr="0054327E" w:rsidRDefault="0054327E" w:rsidP="0054327E">
      <w:pPr>
        <w:jc w:val="both"/>
        <w:rPr>
          <w:sz w:val="28"/>
          <w:szCs w:val="28"/>
        </w:rPr>
      </w:pPr>
      <w:r w:rsidRPr="0054327E">
        <w:rPr>
          <w:sz w:val="28"/>
          <w:szCs w:val="28"/>
        </w:rPr>
        <w:tab/>
        <w:t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</w:t>
      </w:r>
    </w:p>
    <w:p w:rsidR="0054327E" w:rsidRPr="0054327E" w:rsidRDefault="0054327E" w:rsidP="0054327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87E11" w:rsidRPr="00B63214" w:rsidRDefault="00787E11" w:rsidP="008C027B">
      <w:pPr>
        <w:jc w:val="center"/>
        <w:rPr>
          <w:b/>
          <w:bCs/>
          <w:sz w:val="28"/>
          <w:szCs w:val="28"/>
        </w:rPr>
      </w:pPr>
      <w:r w:rsidRPr="00B63214">
        <w:rPr>
          <w:b/>
          <w:bCs/>
          <w:sz w:val="28"/>
          <w:szCs w:val="28"/>
        </w:rPr>
        <w:t xml:space="preserve">Информационная </w:t>
      </w:r>
      <w:r w:rsidR="00D26D1E">
        <w:rPr>
          <w:b/>
          <w:bCs/>
          <w:sz w:val="28"/>
          <w:szCs w:val="28"/>
        </w:rPr>
        <w:t xml:space="preserve">и иная </w:t>
      </w:r>
      <w:r w:rsidR="00D26D1E" w:rsidRPr="00B63214">
        <w:rPr>
          <w:b/>
          <w:sz w:val="28"/>
          <w:szCs w:val="28"/>
        </w:rPr>
        <w:t>деятельность</w:t>
      </w:r>
    </w:p>
    <w:p w:rsidR="008C027B" w:rsidRDefault="00553D15" w:rsidP="00553D15">
      <w:pPr>
        <w:ind w:firstLine="708"/>
        <w:jc w:val="both"/>
        <w:rPr>
          <w:sz w:val="28"/>
          <w:szCs w:val="28"/>
        </w:rPr>
      </w:pPr>
      <w:r w:rsidRPr="00B63214">
        <w:rPr>
          <w:sz w:val="28"/>
          <w:szCs w:val="28"/>
        </w:rPr>
        <w:t>Отчет о дея</w:t>
      </w:r>
      <w:r w:rsidR="00FC2484" w:rsidRPr="00B63214">
        <w:rPr>
          <w:sz w:val="28"/>
          <w:szCs w:val="28"/>
        </w:rPr>
        <w:t>тельности Счетной палаты за 2017</w:t>
      </w:r>
      <w:r w:rsidRPr="00B63214">
        <w:rPr>
          <w:sz w:val="28"/>
          <w:szCs w:val="28"/>
        </w:rPr>
        <w:t xml:space="preserve"> год</w:t>
      </w:r>
      <w:r w:rsidR="00E477E8">
        <w:rPr>
          <w:sz w:val="28"/>
          <w:szCs w:val="28"/>
        </w:rPr>
        <w:t xml:space="preserve"> и первый квартал 2018 года</w:t>
      </w:r>
      <w:r w:rsidRPr="00B63214">
        <w:rPr>
          <w:sz w:val="28"/>
          <w:szCs w:val="28"/>
        </w:rPr>
        <w:t xml:space="preserve"> размещен</w:t>
      </w:r>
      <w:r w:rsidR="00E477E8">
        <w:rPr>
          <w:sz w:val="28"/>
          <w:szCs w:val="28"/>
        </w:rPr>
        <w:t>ы</w:t>
      </w:r>
      <w:r w:rsidRPr="00B63214">
        <w:rPr>
          <w:sz w:val="28"/>
          <w:szCs w:val="28"/>
        </w:rPr>
        <w:t xml:space="preserve"> на официальном информационном портале органов местного самоуправления.</w:t>
      </w:r>
    </w:p>
    <w:p w:rsidR="00553D15" w:rsidRPr="00B63214" w:rsidRDefault="008C027B" w:rsidP="00553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Подготовлена информация о результатах проведения контрольных мероприятий Главе города Ханты-Мансийска, Председателю Думы города Ханты-М</w:t>
      </w:r>
      <w:bookmarkStart w:id="0" w:name="_GoBack"/>
      <w:bookmarkEnd w:id="0"/>
      <w:r>
        <w:rPr>
          <w:sz w:val="28"/>
          <w:szCs w:val="28"/>
        </w:rPr>
        <w:t>ансийска.</w:t>
      </w:r>
      <w:r w:rsidR="00553D15" w:rsidRPr="00B63214">
        <w:rPr>
          <w:sz w:val="28"/>
          <w:szCs w:val="28"/>
        </w:rPr>
        <w:t xml:space="preserve"> </w:t>
      </w:r>
    </w:p>
    <w:p w:rsidR="00D26D1E" w:rsidRDefault="00D26D1E" w:rsidP="00FC2484">
      <w:pPr>
        <w:ind w:firstLine="708"/>
        <w:jc w:val="both"/>
        <w:rPr>
          <w:bCs/>
          <w:sz w:val="28"/>
          <w:szCs w:val="28"/>
        </w:rPr>
      </w:pPr>
    </w:p>
    <w:p w:rsidR="00535992" w:rsidRPr="006E3A7A" w:rsidRDefault="00535992" w:rsidP="00044FBB">
      <w:pPr>
        <w:jc w:val="both"/>
        <w:rPr>
          <w:sz w:val="28"/>
          <w:szCs w:val="28"/>
        </w:rPr>
      </w:pPr>
    </w:p>
    <w:sectPr w:rsidR="00535992" w:rsidRPr="006E3A7A" w:rsidSect="000378E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DD" w:rsidRDefault="000422DD" w:rsidP="00044FBB">
      <w:r>
        <w:separator/>
      </w:r>
    </w:p>
  </w:endnote>
  <w:endnote w:type="continuationSeparator" w:id="0">
    <w:p w:rsidR="000422DD" w:rsidRDefault="000422DD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473181"/>
      <w:docPartObj>
        <w:docPartGallery w:val="Page Numbers (Bottom of Page)"/>
        <w:docPartUnique/>
      </w:docPartObj>
    </w:sdtPr>
    <w:sdtEndPr/>
    <w:sdtContent>
      <w:p w:rsidR="00F3443E" w:rsidRDefault="00F344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7B">
          <w:rPr>
            <w:noProof/>
          </w:rPr>
          <w:t>1</w:t>
        </w:r>
        <w:r>
          <w:fldChar w:fldCharType="end"/>
        </w:r>
      </w:p>
    </w:sdtContent>
  </w:sdt>
  <w:p w:rsidR="00044FBB" w:rsidRDefault="00044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DD" w:rsidRDefault="000422DD" w:rsidP="00044FBB">
      <w:r>
        <w:separator/>
      </w:r>
    </w:p>
  </w:footnote>
  <w:footnote w:type="continuationSeparator" w:id="0">
    <w:p w:rsidR="000422DD" w:rsidRDefault="000422DD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22963"/>
    <w:rsid w:val="000378E5"/>
    <w:rsid w:val="000422DD"/>
    <w:rsid w:val="00044FBB"/>
    <w:rsid w:val="00051E82"/>
    <w:rsid w:val="000633F4"/>
    <w:rsid w:val="000B5155"/>
    <w:rsid w:val="000D42D7"/>
    <w:rsid w:val="000E08F4"/>
    <w:rsid w:val="000F0335"/>
    <w:rsid w:val="000F2BD0"/>
    <w:rsid w:val="00103BBF"/>
    <w:rsid w:val="001309E7"/>
    <w:rsid w:val="00131F9F"/>
    <w:rsid w:val="0013302E"/>
    <w:rsid w:val="0013565D"/>
    <w:rsid w:val="0014024C"/>
    <w:rsid w:val="00181449"/>
    <w:rsid w:val="001C007D"/>
    <w:rsid w:val="001C521B"/>
    <w:rsid w:val="001D12E1"/>
    <w:rsid w:val="001E4B1B"/>
    <w:rsid w:val="001E6BFE"/>
    <w:rsid w:val="001F405D"/>
    <w:rsid w:val="00200DE3"/>
    <w:rsid w:val="00210083"/>
    <w:rsid w:val="0021221B"/>
    <w:rsid w:val="002222DD"/>
    <w:rsid w:val="0023101F"/>
    <w:rsid w:val="00234D1E"/>
    <w:rsid w:val="002365FE"/>
    <w:rsid w:val="002807E0"/>
    <w:rsid w:val="002C5B44"/>
    <w:rsid w:val="002D475F"/>
    <w:rsid w:val="002E0B03"/>
    <w:rsid w:val="00301FBE"/>
    <w:rsid w:val="003158AE"/>
    <w:rsid w:val="003177D3"/>
    <w:rsid w:val="0032149F"/>
    <w:rsid w:val="0032361C"/>
    <w:rsid w:val="00330EA2"/>
    <w:rsid w:val="00345487"/>
    <w:rsid w:val="003652F0"/>
    <w:rsid w:val="00383FCC"/>
    <w:rsid w:val="003A585F"/>
    <w:rsid w:val="003A59DB"/>
    <w:rsid w:val="004125F2"/>
    <w:rsid w:val="004478D7"/>
    <w:rsid w:val="00482A20"/>
    <w:rsid w:val="00484388"/>
    <w:rsid w:val="004A2A5C"/>
    <w:rsid w:val="004C266A"/>
    <w:rsid w:val="004C31D5"/>
    <w:rsid w:val="004C51E2"/>
    <w:rsid w:val="004F4088"/>
    <w:rsid w:val="00535992"/>
    <w:rsid w:val="0054327E"/>
    <w:rsid w:val="00550317"/>
    <w:rsid w:val="00553D15"/>
    <w:rsid w:val="00562F4E"/>
    <w:rsid w:val="00584E89"/>
    <w:rsid w:val="005863EB"/>
    <w:rsid w:val="00590A8E"/>
    <w:rsid w:val="00591230"/>
    <w:rsid w:val="00591E67"/>
    <w:rsid w:val="005B3B0A"/>
    <w:rsid w:val="005C26AF"/>
    <w:rsid w:val="005E33BD"/>
    <w:rsid w:val="005E5862"/>
    <w:rsid w:val="005F5CA0"/>
    <w:rsid w:val="005F6725"/>
    <w:rsid w:val="006241E5"/>
    <w:rsid w:val="00633F02"/>
    <w:rsid w:val="00644433"/>
    <w:rsid w:val="006527B5"/>
    <w:rsid w:val="00663B44"/>
    <w:rsid w:val="00682671"/>
    <w:rsid w:val="006C09FC"/>
    <w:rsid w:val="006C661B"/>
    <w:rsid w:val="006E3A7A"/>
    <w:rsid w:val="00725FDD"/>
    <w:rsid w:val="0073204A"/>
    <w:rsid w:val="00735556"/>
    <w:rsid w:val="00745F4D"/>
    <w:rsid w:val="007551D2"/>
    <w:rsid w:val="00787E11"/>
    <w:rsid w:val="00794C17"/>
    <w:rsid w:val="007F1F13"/>
    <w:rsid w:val="007F3963"/>
    <w:rsid w:val="0080500E"/>
    <w:rsid w:val="008114E5"/>
    <w:rsid w:val="00840C56"/>
    <w:rsid w:val="00843DB7"/>
    <w:rsid w:val="008719F7"/>
    <w:rsid w:val="00891458"/>
    <w:rsid w:val="00894B17"/>
    <w:rsid w:val="00895A6A"/>
    <w:rsid w:val="008C027B"/>
    <w:rsid w:val="008E2D43"/>
    <w:rsid w:val="008E49F1"/>
    <w:rsid w:val="008E5158"/>
    <w:rsid w:val="00900C41"/>
    <w:rsid w:val="00903099"/>
    <w:rsid w:val="00904C92"/>
    <w:rsid w:val="009113A6"/>
    <w:rsid w:val="009177C6"/>
    <w:rsid w:val="009252E7"/>
    <w:rsid w:val="009571F4"/>
    <w:rsid w:val="00973376"/>
    <w:rsid w:val="00974B4F"/>
    <w:rsid w:val="009828C0"/>
    <w:rsid w:val="00986A13"/>
    <w:rsid w:val="00993AAD"/>
    <w:rsid w:val="009C7822"/>
    <w:rsid w:val="009F3E10"/>
    <w:rsid w:val="00A020AD"/>
    <w:rsid w:val="00A07E1D"/>
    <w:rsid w:val="00A305B3"/>
    <w:rsid w:val="00A42505"/>
    <w:rsid w:val="00A47DBD"/>
    <w:rsid w:val="00A63C69"/>
    <w:rsid w:val="00A84CD5"/>
    <w:rsid w:val="00A8717A"/>
    <w:rsid w:val="00A90DAD"/>
    <w:rsid w:val="00A943B5"/>
    <w:rsid w:val="00AA7518"/>
    <w:rsid w:val="00AB7033"/>
    <w:rsid w:val="00AC52BD"/>
    <w:rsid w:val="00B0045E"/>
    <w:rsid w:val="00B0091F"/>
    <w:rsid w:val="00B06098"/>
    <w:rsid w:val="00B115E7"/>
    <w:rsid w:val="00B55972"/>
    <w:rsid w:val="00B55CA9"/>
    <w:rsid w:val="00B63214"/>
    <w:rsid w:val="00B74E3C"/>
    <w:rsid w:val="00B875A1"/>
    <w:rsid w:val="00B95205"/>
    <w:rsid w:val="00BF7C64"/>
    <w:rsid w:val="00C353A8"/>
    <w:rsid w:val="00C378B8"/>
    <w:rsid w:val="00C77D12"/>
    <w:rsid w:val="00C94D60"/>
    <w:rsid w:val="00C96966"/>
    <w:rsid w:val="00C9699F"/>
    <w:rsid w:val="00CA456A"/>
    <w:rsid w:val="00CB6A2D"/>
    <w:rsid w:val="00CC62B0"/>
    <w:rsid w:val="00CF57AB"/>
    <w:rsid w:val="00D12CC3"/>
    <w:rsid w:val="00D21406"/>
    <w:rsid w:val="00D26D1E"/>
    <w:rsid w:val="00D561A1"/>
    <w:rsid w:val="00D61AD3"/>
    <w:rsid w:val="00D928C6"/>
    <w:rsid w:val="00D975F5"/>
    <w:rsid w:val="00DE4F12"/>
    <w:rsid w:val="00DF7CBB"/>
    <w:rsid w:val="00E477E8"/>
    <w:rsid w:val="00E53186"/>
    <w:rsid w:val="00E5354D"/>
    <w:rsid w:val="00E83E6D"/>
    <w:rsid w:val="00EB0EA3"/>
    <w:rsid w:val="00F3443E"/>
    <w:rsid w:val="00F46A5F"/>
    <w:rsid w:val="00F60FD5"/>
    <w:rsid w:val="00F943CE"/>
    <w:rsid w:val="00F95106"/>
    <w:rsid w:val="00FA1ADF"/>
    <w:rsid w:val="00FA4D68"/>
    <w:rsid w:val="00FA7D58"/>
    <w:rsid w:val="00FB1E77"/>
    <w:rsid w:val="00FC2484"/>
    <w:rsid w:val="00FD042D"/>
    <w:rsid w:val="00FE120B"/>
    <w:rsid w:val="00FE12F6"/>
    <w:rsid w:val="00FE602D"/>
    <w:rsid w:val="00FE6432"/>
    <w:rsid w:val="00FF1D9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15EF-3E11-4571-ADFA-FD097AA0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Бузмакова Надежда Ивановна</cp:lastModifiedBy>
  <cp:revision>11</cp:revision>
  <cp:lastPrinted>2018-10-25T10:25:00Z</cp:lastPrinted>
  <dcterms:created xsi:type="dcterms:W3CDTF">2018-10-25T06:25:00Z</dcterms:created>
  <dcterms:modified xsi:type="dcterms:W3CDTF">2018-12-19T05:11:00Z</dcterms:modified>
</cp:coreProperties>
</file>