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38" w:rsidRDefault="0044336F" w:rsidP="00443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B38" w:rsidRDefault="00134B38" w:rsidP="00134B3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134B38" w:rsidRDefault="00134B38" w:rsidP="00134B3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134B38" w:rsidRDefault="00134B38" w:rsidP="00134B3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134B38" w:rsidRDefault="00134B38" w:rsidP="00134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4B38" w:rsidRDefault="00134B38" w:rsidP="00134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ДУМА ГОРОДА ХАНТЫ-МАНСИЙСКА</w:t>
      </w:r>
    </w:p>
    <w:p w:rsidR="00134B38" w:rsidRDefault="00134B38" w:rsidP="00134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4B38" w:rsidRDefault="00134B38" w:rsidP="00134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F359A4" w:rsidRDefault="00F359A4" w:rsidP="00134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4B38" w:rsidRPr="00134B38" w:rsidRDefault="00134B38" w:rsidP="00134B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134B38" w:rsidRDefault="0044336F" w:rsidP="00134B38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>26 июня 2015 года</w:t>
      </w:r>
    </w:p>
    <w:p w:rsidR="00134B38" w:rsidRDefault="00134B38" w:rsidP="00134B38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9A4" w:rsidRDefault="00F359A4" w:rsidP="00F359A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B38" w:rsidRDefault="00134B38" w:rsidP="00F359A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873A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Думы</w:t>
      </w:r>
    </w:p>
    <w:p w:rsidR="00873A35" w:rsidRDefault="00873A35" w:rsidP="00F359A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 w:rsidRPr="0087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 октября </w:t>
      </w:r>
    </w:p>
    <w:p w:rsidR="00873A35" w:rsidRDefault="00873A35" w:rsidP="00873A35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2005 года № 123 «О Порядке</w:t>
      </w:r>
    </w:p>
    <w:p w:rsidR="00873A35" w:rsidRDefault="00873A35" w:rsidP="00F359A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проведения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</w:t>
      </w:r>
      <w:proofErr w:type="gramEnd"/>
    </w:p>
    <w:p w:rsidR="00873A35" w:rsidRDefault="00873A35" w:rsidP="00F359A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 в городе Ханты-Мансийске»</w:t>
      </w:r>
    </w:p>
    <w:p w:rsidR="00F359A4" w:rsidRPr="00134B38" w:rsidRDefault="00F359A4" w:rsidP="00F359A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B38" w:rsidRDefault="00134B38" w:rsidP="00F359A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изменений</w:t>
      </w:r>
      <w:r w:rsidR="0087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города Ханты-Мансийска </w:t>
      </w:r>
      <w:r w:rsidR="0044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A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октября 2005 года № 123 «О Порядке организации и проведения публичных слушаний в городе Ханты-Мансийске» (в редакции решений Думы города Ханты-Мансийска от 18 декабря 2007 года № 424, от 06 февраля 2009 года № 721, от 27</w:t>
      </w:r>
      <w:proofErr w:type="gramEnd"/>
      <w:r w:rsidR="0087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2009 года № 896, от 30 сентября 2011 года № 90, от 27 апреля 2015 года </w:t>
      </w:r>
      <w:r w:rsidR="00C4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A35">
        <w:rPr>
          <w:rFonts w:ascii="Times New Roman" w:eastAsia="Times New Roman" w:hAnsi="Times New Roman" w:cs="Times New Roman"/>
          <w:sz w:val="28"/>
          <w:szCs w:val="28"/>
          <w:lang w:eastAsia="ru-RU"/>
        </w:rPr>
        <w:t>№ 652 –</w:t>
      </w:r>
      <w:r w:rsidR="00873A35" w:rsidRPr="0087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A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87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частью 1 статьи 69 Устава города Ханты-Мансийска,</w:t>
      </w:r>
    </w:p>
    <w:p w:rsidR="00134B38" w:rsidRDefault="00134B38" w:rsidP="00F359A4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34B38" w:rsidRDefault="00134B38" w:rsidP="00F359A4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134B38" w:rsidRDefault="00134B38" w:rsidP="00F359A4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34B38" w:rsidRDefault="00134B38" w:rsidP="00B125BE">
      <w:pPr>
        <w:numPr>
          <w:ilvl w:val="0"/>
          <w:numId w:val="1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B125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Думы города Ханты-Мансийска от 28 октября 2005 года № 123 «О Порядке организации и проведения публичных слушаний в городе Ханты-Мансийске»</w:t>
      </w:r>
      <w:r w:rsidR="00F12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11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F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Решение)</w:t>
      </w:r>
      <w:r w:rsidR="00B1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B125BE" w:rsidRDefault="00111E7A" w:rsidP="00B125B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B1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4.3.6</w:t>
      </w:r>
      <w:r w:rsidR="00F12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Решению</w:t>
      </w:r>
      <w:r w:rsidR="00B1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«такого разрешения» дополнить словами «, в порядке, установленном </w:t>
      </w:r>
      <w:r w:rsidR="004A1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B125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актом Администрации города Ханты-Мансийска»;</w:t>
      </w:r>
    </w:p>
    <w:p w:rsidR="00B125BE" w:rsidRDefault="00111E7A" w:rsidP="00B125B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1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4.4.3</w:t>
      </w:r>
      <w:r w:rsidR="00F12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Решению</w:t>
      </w:r>
      <w:r w:rsidR="00B1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«такого разрешения» дополнить словами «, в порядке, установленном </w:t>
      </w:r>
      <w:r w:rsidR="004A1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B125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актом Администрации города Ханты-Мансийска».</w:t>
      </w:r>
    </w:p>
    <w:p w:rsidR="00F12FDF" w:rsidRDefault="00F12FDF" w:rsidP="00F12FDF">
      <w:p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B38" w:rsidRDefault="00F12FDF" w:rsidP="00F12FD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3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после дня его официального опубликования. </w:t>
      </w:r>
    </w:p>
    <w:p w:rsidR="00134B38" w:rsidRDefault="00134B38" w:rsidP="00F12FDF">
      <w:pPr>
        <w:tabs>
          <w:tab w:val="left" w:pos="-4860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B38" w:rsidRDefault="00134B38" w:rsidP="00134B38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B38" w:rsidRDefault="00134B38" w:rsidP="00134B38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Х</w:t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анты-Мансийска</w:t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  <w:r w:rsidR="00111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В.А. Филипенко</w:t>
      </w:r>
    </w:p>
    <w:p w:rsidR="00134B38" w:rsidRDefault="00134B38" w:rsidP="00134B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34B38" w:rsidRDefault="00134B38" w:rsidP="00134B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34B38" w:rsidRDefault="00134B38" w:rsidP="00F359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Подписано</w:t>
      </w:r>
    </w:p>
    <w:p w:rsidR="00134B38" w:rsidRDefault="00134B38" w:rsidP="00F359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</w:t>
      </w:r>
      <w:r w:rsidR="00F6711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26 июня 2015 года</w:t>
      </w:r>
    </w:p>
    <w:p w:rsidR="00134B38" w:rsidRDefault="00134B38" w:rsidP="00134B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34B38" w:rsidRDefault="00134B38" w:rsidP="00134B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34B38" w:rsidRDefault="00134B38" w:rsidP="00134B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134B38" w:rsidRDefault="00F67118" w:rsidP="00134B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26 июня 2015 года</w:t>
      </w:r>
    </w:p>
    <w:p w:rsidR="00134B38" w:rsidRDefault="00F67118" w:rsidP="00134B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675</w:t>
      </w:r>
      <w:r w:rsidR="00134B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V РД</w:t>
      </w:r>
      <w:bookmarkStart w:id="0" w:name="_GoBack"/>
      <w:bookmarkEnd w:id="0"/>
    </w:p>
    <w:sectPr w:rsidR="00134B38" w:rsidSect="0044336F">
      <w:headerReference w:type="default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3C0" w:rsidRDefault="00C623C0" w:rsidP="00111E7A">
      <w:pPr>
        <w:spacing w:after="0" w:line="240" w:lineRule="auto"/>
      </w:pPr>
      <w:r>
        <w:separator/>
      </w:r>
    </w:p>
  </w:endnote>
  <w:endnote w:type="continuationSeparator" w:id="0">
    <w:p w:rsidR="00C623C0" w:rsidRDefault="00C623C0" w:rsidP="0011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3C0" w:rsidRDefault="00C623C0" w:rsidP="00111E7A">
      <w:pPr>
        <w:spacing w:after="0" w:line="240" w:lineRule="auto"/>
      </w:pPr>
      <w:r>
        <w:separator/>
      </w:r>
    </w:p>
  </w:footnote>
  <w:footnote w:type="continuationSeparator" w:id="0">
    <w:p w:rsidR="00C623C0" w:rsidRDefault="00C623C0" w:rsidP="0011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211207"/>
      <w:docPartObj>
        <w:docPartGallery w:val="Page Numbers (Top of Page)"/>
        <w:docPartUnique/>
      </w:docPartObj>
    </w:sdtPr>
    <w:sdtEndPr/>
    <w:sdtContent>
      <w:p w:rsidR="00111E7A" w:rsidRDefault="00111E7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118">
          <w:rPr>
            <w:noProof/>
          </w:rPr>
          <w:t>2</w:t>
        </w:r>
        <w:r>
          <w:fldChar w:fldCharType="end"/>
        </w:r>
      </w:p>
    </w:sdtContent>
  </w:sdt>
  <w:p w:rsidR="00111E7A" w:rsidRDefault="00111E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D57C7"/>
    <w:multiLevelType w:val="singleLevel"/>
    <w:tmpl w:val="632E700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38"/>
    <w:rsid w:val="00111E7A"/>
    <w:rsid w:val="00134B38"/>
    <w:rsid w:val="00265F14"/>
    <w:rsid w:val="002E23D9"/>
    <w:rsid w:val="00392754"/>
    <w:rsid w:val="0044336F"/>
    <w:rsid w:val="004A142F"/>
    <w:rsid w:val="00873A35"/>
    <w:rsid w:val="00B125BE"/>
    <w:rsid w:val="00C46C5B"/>
    <w:rsid w:val="00C623C0"/>
    <w:rsid w:val="00E35C0E"/>
    <w:rsid w:val="00F12FDF"/>
    <w:rsid w:val="00F359A4"/>
    <w:rsid w:val="00F6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E7A"/>
  </w:style>
  <w:style w:type="paragraph" w:styleId="a5">
    <w:name w:val="footer"/>
    <w:basedOn w:val="a"/>
    <w:link w:val="a6"/>
    <w:uiPriority w:val="99"/>
    <w:unhideWhenUsed/>
    <w:rsid w:val="00111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E7A"/>
  </w:style>
  <w:style w:type="paragraph" w:styleId="a7">
    <w:name w:val="Balloon Text"/>
    <w:basedOn w:val="a"/>
    <w:link w:val="a8"/>
    <w:uiPriority w:val="99"/>
    <w:semiHidden/>
    <w:unhideWhenUsed/>
    <w:rsid w:val="0044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3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E7A"/>
  </w:style>
  <w:style w:type="paragraph" w:styleId="a5">
    <w:name w:val="footer"/>
    <w:basedOn w:val="a"/>
    <w:link w:val="a6"/>
    <w:uiPriority w:val="99"/>
    <w:unhideWhenUsed/>
    <w:rsid w:val="00111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E7A"/>
  </w:style>
  <w:style w:type="paragraph" w:styleId="a7">
    <w:name w:val="Balloon Text"/>
    <w:basedOn w:val="a"/>
    <w:link w:val="a8"/>
    <w:uiPriority w:val="99"/>
    <w:semiHidden/>
    <w:unhideWhenUsed/>
    <w:rsid w:val="0044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3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6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Наталья Ивановна</dc:creator>
  <cp:lastModifiedBy>Юлия В. Федорова</cp:lastModifiedBy>
  <cp:revision>6</cp:revision>
  <dcterms:created xsi:type="dcterms:W3CDTF">2015-05-27T10:25:00Z</dcterms:created>
  <dcterms:modified xsi:type="dcterms:W3CDTF">2015-06-29T06:08:00Z</dcterms:modified>
</cp:coreProperties>
</file>