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6B" w:rsidRPr="00AB536B" w:rsidRDefault="00AB536B" w:rsidP="00AB536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46A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edited" style="width:45.75pt;height:55.5pt;visibility:visible;mso-wrap-style:square">
            <v:imagedata r:id="rId6" o:title=" edited"/>
          </v:shape>
        </w:pict>
      </w:r>
    </w:p>
    <w:p w:rsidR="00AB536B" w:rsidRPr="00AB536B" w:rsidRDefault="00AB536B" w:rsidP="00AB536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536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AB536B" w:rsidRPr="00AB536B" w:rsidRDefault="00AB536B" w:rsidP="00AB536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536B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AB536B" w:rsidRPr="00AB536B" w:rsidRDefault="00AB536B" w:rsidP="00AB536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536B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AB536B" w:rsidRPr="00AB536B" w:rsidRDefault="00AB536B" w:rsidP="00AB536B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AB536B" w:rsidRPr="00AB536B" w:rsidRDefault="00AB536B" w:rsidP="00AB536B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B536B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AB536B" w:rsidRPr="00AB536B" w:rsidRDefault="00AB536B" w:rsidP="00AB536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B536B" w:rsidRPr="00AB536B" w:rsidRDefault="00AB536B" w:rsidP="00AB536B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B536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AB536B" w:rsidRPr="00AB536B" w:rsidRDefault="00AB536B" w:rsidP="00AB536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B536B" w:rsidRPr="00AB536B" w:rsidRDefault="00AB536B" w:rsidP="00AB536B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AB536B" w:rsidRPr="00AB536B" w:rsidRDefault="00AB536B" w:rsidP="00AB536B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5F45FD" w:rsidRDefault="005F45FD" w:rsidP="001A1CC2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32EEA" w:rsidRDefault="005F45FD" w:rsidP="009C1EB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F34E5">
        <w:rPr>
          <w:rFonts w:ascii="Times New Roman" w:hAnsi="Times New Roman"/>
          <w:bCs/>
          <w:iCs/>
          <w:sz w:val="28"/>
          <w:szCs w:val="28"/>
        </w:rPr>
        <w:t xml:space="preserve">Об одобрении </w:t>
      </w:r>
      <w:r>
        <w:rPr>
          <w:rFonts w:ascii="Times New Roman" w:hAnsi="Times New Roman"/>
          <w:bCs/>
          <w:iCs/>
          <w:sz w:val="28"/>
          <w:szCs w:val="28"/>
        </w:rPr>
        <w:t>проекта</w:t>
      </w:r>
      <w:r w:rsidR="00832EEA">
        <w:rPr>
          <w:rFonts w:ascii="Times New Roman" w:hAnsi="Times New Roman"/>
          <w:bCs/>
          <w:iCs/>
          <w:sz w:val="28"/>
          <w:szCs w:val="28"/>
        </w:rPr>
        <w:t xml:space="preserve"> изменений 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4F34E5">
        <w:rPr>
          <w:rFonts w:ascii="Times New Roman" w:hAnsi="Times New Roman"/>
          <w:sz w:val="28"/>
          <w:szCs w:val="20"/>
          <w:lang w:eastAsia="ru-RU"/>
        </w:rPr>
        <w:t>муниципальн</w:t>
      </w:r>
      <w:r w:rsidR="00832EEA">
        <w:rPr>
          <w:rFonts w:ascii="Times New Roman" w:hAnsi="Times New Roman"/>
          <w:sz w:val="28"/>
          <w:szCs w:val="20"/>
          <w:lang w:eastAsia="ru-RU"/>
        </w:rPr>
        <w:t>ую</w:t>
      </w:r>
      <w:proofErr w:type="gramEnd"/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B87BFF" w:rsidRDefault="00B87BFF" w:rsidP="00B87B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>п</w:t>
      </w:r>
      <w:r w:rsidR="005F45FD" w:rsidRPr="004F34E5">
        <w:rPr>
          <w:rFonts w:ascii="Times New Roman" w:hAnsi="Times New Roman"/>
          <w:sz w:val="28"/>
          <w:szCs w:val="20"/>
          <w:lang w:eastAsia="ru-RU"/>
        </w:rPr>
        <w:t>рограмм</w:t>
      </w:r>
      <w:r w:rsidR="00832EEA">
        <w:rPr>
          <w:rFonts w:ascii="Times New Roman" w:hAnsi="Times New Roman"/>
          <w:sz w:val="28"/>
          <w:szCs w:val="20"/>
          <w:lang w:eastAsia="ru-RU"/>
        </w:rPr>
        <w:t xml:space="preserve">у </w:t>
      </w:r>
      <w:r w:rsidR="005F45FD" w:rsidRPr="004F3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отдельных секторов экономики </w:t>
      </w:r>
    </w:p>
    <w:p w:rsidR="005F45FD" w:rsidRPr="004F34E5" w:rsidRDefault="00B87BFF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Ханты-Мансийска</w:t>
      </w:r>
      <w:r w:rsidR="002E5FDA">
        <w:rPr>
          <w:rFonts w:ascii="Times New Roman" w:hAnsi="Times New Roman"/>
          <w:sz w:val="28"/>
          <w:szCs w:val="28"/>
        </w:rPr>
        <w:t>»</w:t>
      </w:r>
      <w:r w:rsidR="005F45FD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6</w:t>
      </w:r>
      <w:r w:rsidR="005F45FD">
        <w:rPr>
          <w:rFonts w:ascii="Times New Roman" w:hAnsi="Times New Roman"/>
          <w:sz w:val="28"/>
          <w:szCs w:val="28"/>
        </w:rPr>
        <w:t>-2020 годы</w:t>
      </w:r>
    </w:p>
    <w:p w:rsidR="005F45FD" w:rsidRDefault="005F45FD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5FD" w:rsidRDefault="005F45FD" w:rsidP="00893C4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Рассмотрев проект</w:t>
      </w:r>
      <w:r w:rsidR="00832EEA">
        <w:rPr>
          <w:rFonts w:ascii="Times New Roman" w:hAnsi="Times New Roman"/>
          <w:sz w:val="28"/>
          <w:szCs w:val="28"/>
        </w:rPr>
        <w:t xml:space="preserve"> изменений в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832EEA">
        <w:rPr>
          <w:rFonts w:ascii="Times New Roman" w:hAnsi="Times New Roman"/>
          <w:sz w:val="28"/>
          <w:szCs w:val="28"/>
        </w:rPr>
        <w:t>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«</w:t>
      </w:r>
      <w:r w:rsidR="00B87BFF">
        <w:rPr>
          <w:rFonts w:ascii="Times New Roman" w:hAnsi="Times New Roman"/>
          <w:sz w:val="28"/>
          <w:szCs w:val="28"/>
        </w:rPr>
        <w:t>Развитие отдельных секторов экономики города Ханты-Мансийска</w:t>
      </w:r>
      <w:r w:rsidR="002E5FDA">
        <w:rPr>
          <w:rFonts w:ascii="Times New Roman" w:hAnsi="Times New Roman"/>
          <w:sz w:val="28"/>
          <w:szCs w:val="28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на 201</w:t>
      </w:r>
      <w:r w:rsidR="00B87BFF">
        <w:rPr>
          <w:rFonts w:ascii="Times New Roman" w:hAnsi="Times New Roman"/>
          <w:sz w:val="28"/>
          <w:szCs w:val="28"/>
        </w:rPr>
        <w:t>6</w:t>
      </w:r>
      <w:r w:rsidRPr="004F34E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="002E5FD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2E5FDA">
        <w:rPr>
          <w:rFonts w:ascii="Times New Roman" w:hAnsi="Times New Roman"/>
          <w:sz w:val="28"/>
          <w:szCs w:val="28"/>
        </w:rPr>
        <w:t>утвержденную постановлением Администрации города Ханты-Мансийска от 3</w:t>
      </w:r>
      <w:r w:rsidR="00B87BFF">
        <w:rPr>
          <w:rFonts w:ascii="Times New Roman" w:hAnsi="Times New Roman"/>
          <w:sz w:val="28"/>
          <w:szCs w:val="28"/>
        </w:rPr>
        <w:t>0</w:t>
      </w:r>
      <w:r w:rsidR="00853A39">
        <w:rPr>
          <w:rFonts w:ascii="Times New Roman" w:hAnsi="Times New Roman"/>
          <w:sz w:val="28"/>
          <w:szCs w:val="28"/>
        </w:rPr>
        <w:t xml:space="preserve"> декабря </w:t>
      </w:r>
      <w:r w:rsidR="002E5FDA">
        <w:rPr>
          <w:rFonts w:ascii="Times New Roman" w:hAnsi="Times New Roman"/>
          <w:sz w:val="28"/>
          <w:szCs w:val="28"/>
        </w:rPr>
        <w:t>2015</w:t>
      </w:r>
      <w:r w:rsidR="00853A39">
        <w:rPr>
          <w:rFonts w:ascii="Times New Roman" w:hAnsi="Times New Roman"/>
          <w:sz w:val="28"/>
          <w:szCs w:val="28"/>
        </w:rPr>
        <w:t xml:space="preserve"> года</w:t>
      </w:r>
      <w:r w:rsidR="002E5FDA">
        <w:rPr>
          <w:rFonts w:ascii="Times New Roman" w:hAnsi="Times New Roman"/>
          <w:sz w:val="28"/>
          <w:szCs w:val="28"/>
        </w:rPr>
        <w:t xml:space="preserve"> №</w:t>
      </w:r>
      <w:r w:rsidR="00B87BFF">
        <w:rPr>
          <w:rFonts w:ascii="Times New Roman" w:hAnsi="Times New Roman"/>
          <w:sz w:val="28"/>
          <w:szCs w:val="28"/>
        </w:rPr>
        <w:t>1514</w:t>
      </w:r>
      <w:r w:rsidR="002E5F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 Устава города Ханты-Мансийска,</w:t>
      </w:r>
    </w:p>
    <w:p w:rsidR="00853A39" w:rsidRDefault="00853A39" w:rsidP="00893C4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5F45FD" w:rsidRPr="004F34E5" w:rsidRDefault="005F45FD" w:rsidP="00893C4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ab/>
        <w:t>Одобрить</w:t>
      </w:r>
      <w:r>
        <w:rPr>
          <w:rFonts w:ascii="Times New Roman" w:hAnsi="Times New Roman"/>
          <w:sz w:val="28"/>
          <w:szCs w:val="20"/>
          <w:lang w:eastAsia="ru-RU"/>
        </w:rPr>
        <w:t xml:space="preserve"> проект</w:t>
      </w:r>
      <w:r w:rsidR="00832EEA">
        <w:rPr>
          <w:rFonts w:ascii="Times New Roman" w:hAnsi="Times New Roman"/>
          <w:sz w:val="28"/>
          <w:szCs w:val="20"/>
          <w:lang w:eastAsia="ru-RU"/>
        </w:rPr>
        <w:t xml:space="preserve"> изменений в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муниципальн</w:t>
      </w:r>
      <w:r w:rsidR="00832EEA">
        <w:rPr>
          <w:rFonts w:ascii="Times New Roman" w:hAnsi="Times New Roman"/>
          <w:sz w:val="28"/>
          <w:szCs w:val="20"/>
          <w:lang w:eastAsia="ru-RU"/>
        </w:rPr>
        <w:t>ую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 w:rsidR="00832EEA">
        <w:rPr>
          <w:rFonts w:ascii="Times New Roman" w:hAnsi="Times New Roman"/>
          <w:sz w:val="28"/>
          <w:szCs w:val="20"/>
          <w:lang w:eastAsia="ru-RU"/>
        </w:rPr>
        <w:t>у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«</w:t>
      </w:r>
      <w:r w:rsidR="00B87BFF">
        <w:rPr>
          <w:rFonts w:ascii="Times New Roman" w:hAnsi="Times New Roman"/>
          <w:sz w:val="28"/>
          <w:szCs w:val="28"/>
        </w:rPr>
        <w:t>Развитие отдельных секторов экономики города Ханты-Мансийска</w:t>
      </w:r>
      <w:r w:rsidR="002E5FDA">
        <w:rPr>
          <w:rFonts w:ascii="Times New Roman" w:hAnsi="Times New Roman"/>
          <w:sz w:val="28"/>
          <w:szCs w:val="28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на 201</w:t>
      </w:r>
      <w:r w:rsidR="00B87BFF">
        <w:rPr>
          <w:rFonts w:ascii="Times New Roman" w:hAnsi="Times New Roman"/>
          <w:sz w:val="28"/>
          <w:szCs w:val="28"/>
        </w:rPr>
        <w:t>6</w:t>
      </w:r>
      <w:r w:rsidRPr="004F34E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4F34E5">
        <w:rPr>
          <w:rFonts w:ascii="Times New Roman" w:hAnsi="Times New Roman"/>
          <w:sz w:val="28"/>
          <w:szCs w:val="28"/>
        </w:rPr>
        <w:t xml:space="preserve"> годы</w:t>
      </w:r>
      <w:r w:rsidR="00420984">
        <w:rPr>
          <w:rFonts w:ascii="Times New Roman" w:hAnsi="Times New Roman"/>
          <w:sz w:val="28"/>
          <w:szCs w:val="28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B536B" w:rsidRPr="00AB536B" w:rsidRDefault="00AB536B" w:rsidP="00AB536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AB536B" w:rsidRPr="00AB536B" w:rsidRDefault="00AB536B" w:rsidP="00AB536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AB536B" w:rsidRPr="00AB536B" w:rsidRDefault="00AB536B" w:rsidP="00AB536B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AB536B" w:rsidRPr="00AB536B" w:rsidRDefault="00AB536B" w:rsidP="00AB536B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AB536B" w:rsidRPr="00AB536B" w:rsidRDefault="00AB536B" w:rsidP="00AB536B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AB53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31 октября 2016 года</w:t>
      </w:r>
    </w:p>
    <w:p w:rsidR="00AB536B" w:rsidRPr="00AB536B" w:rsidRDefault="00AB536B" w:rsidP="00AB536B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AB536B" w:rsidRPr="00AB536B" w:rsidRDefault="00AB536B" w:rsidP="00AB536B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B53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</w:t>
      </w:r>
    </w:p>
    <w:p w:rsidR="00AB536B" w:rsidRPr="00AB536B" w:rsidRDefault="00AB536B" w:rsidP="00AB536B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B53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31 октября 2016 года</w:t>
      </w:r>
    </w:p>
    <w:p w:rsidR="00AB536B" w:rsidRPr="00AB536B" w:rsidRDefault="00AB536B" w:rsidP="00AB536B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26</w:t>
      </w:r>
      <w:r w:rsidRPr="00AB53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AB536B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AB53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AB53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B536B" w:rsidRDefault="00AB536B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D6790" w:rsidRDefault="006D6790" w:rsidP="0068427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853A39" w:rsidRDefault="00853A39" w:rsidP="00853A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853A39" w:rsidRPr="00853A39" w:rsidRDefault="00853A39" w:rsidP="00853A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853A39" w:rsidRPr="00853A39" w:rsidRDefault="00AB536B" w:rsidP="00853A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31 октября  2016 года  № 26- </w:t>
      </w:r>
      <w:bookmarkStart w:id="0" w:name="_GoBack"/>
      <w:bookmarkEnd w:id="0"/>
      <w:r w:rsidR="00853A39" w:rsidRPr="00853A39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853A39" w:rsidRPr="00853A39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853A39" w:rsidRPr="00853A39" w:rsidRDefault="00853A39" w:rsidP="00853A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A39" w:rsidRPr="00853A39" w:rsidRDefault="00853A39" w:rsidP="00853A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A39" w:rsidRPr="00853A39" w:rsidRDefault="00853A39" w:rsidP="00853A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853A39" w:rsidRDefault="00853A39" w:rsidP="00853A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муниципальную программу «Развитие отдельных секторов экономики города Ханты-Мансийска» на 2016-2020 годы</w:t>
      </w:r>
    </w:p>
    <w:p w:rsidR="00853A39" w:rsidRPr="00853A39" w:rsidRDefault="00853A39" w:rsidP="00853A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Программа)</w:t>
      </w:r>
    </w:p>
    <w:p w:rsidR="00853A39" w:rsidRPr="00853A39" w:rsidRDefault="00853A39" w:rsidP="00853A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A39" w:rsidRPr="00853A39" w:rsidRDefault="00853A39" w:rsidP="00853A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A39" w:rsidRPr="00853A39" w:rsidRDefault="00853A39" w:rsidP="00853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Внести в муниципальную программу «Развитие отдельных секторов экономики города Ханты-Мансийска» на 2016-2020 годы» следующие изменения:</w:t>
      </w:r>
    </w:p>
    <w:p w:rsidR="00853A39" w:rsidRPr="00853A39" w:rsidRDefault="00853A39" w:rsidP="00853A3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Раздел 2 «Цели, задачи и показатели их достижения» программы изложить в новой редакции:</w:t>
      </w:r>
    </w:p>
    <w:p w:rsidR="00853A39" w:rsidRPr="00853A39" w:rsidRDefault="00853A39" w:rsidP="00853A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«1. Цели программы:</w:t>
      </w:r>
    </w:p>
    <w:p w:rsidR="00853A39" w:rsidRPr="00853A39" w:rsidRDefault="00853A39" w:rsidP="00853A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1.1. повышение роли предпринимательства в экономике города Ханты-Мансийска, обеспечение продовольственной безопасности;</w:t>
      </w:r>
    </w:p>
    <w:p w:rsidR="00853A39" w:rsidRPr="00853A39" w:rsidRDefault="00853A39" w:rsidP="00853A39">
      <w:pPr>
        <w:numPr>
          <w:ilvl w:val="1"/>
          <w:numId w:val="1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повышение инвестиционной активности на территории города Ханты-Мансийска;</w:t>
      </w:r>
    </w:p>
    <w:p w:rsidR="00853A39" w:rsidRPr="00853A39" w:rsidRDefault="00853A39" w:rsidP="00853A39">
      <w:pPr>
        <w:numPr>
          <w:ilvl w:val="1"/>
          <w:numId w:val="1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труда, обеспечивающих сохранение жизни и здоровья работников в процессе трудовой деятельности.</w:t>
      </w:r>
    </w:p>
    <w:p w:rsidR="00853A39" w:rsidRPr="00853A39" w:rsidRDefault="00853A39" w:rsidP="00853A3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Задачи программы:</w:t>
      </w:r>
    </w:p>
    <w:p w:rsidR="00853A39" w:rsidRPr="00853A39" w:rsidRDefault="00853A39" w:rsidP="00853A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2.1. создание условий, способствующих развитию предпринимательской деятельности;</w:t>
      </w:r>
    </w:p>
    <w:p w:rsidR="00853A39" w:rsidRPr="00853A39" w:rsidRDefault="00853A39" w:rsidP="00853A39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популяризация предпринимательской деятельности;</w:t>
      </w:r>
    </w:p>
    <w:p w:rsidR="00853A39" w:rsidRPr="00853A39" w:rsidRDefault="00853A39" w:rsidP="00853A39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увеличение объемов производства и переработки сельскохозяйственной продукции, дикоросов;</w:t>
      </w:r>
    </w:p>
    <w:p w:rsidR="00853A39" w:rsidRPr="00853A39" w:rsidRDefault="00853A39" w:rsidP="00853A39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оперативное выявление и предотвращение угроз продовольственной безопасности города Ханты-Мансийска, защита населения от болезней общих для человека и животных;</w:t>
      </w:r>
    </w:p>
    <w:p w:rsidR="00853A39" w:rsidRPr="00853A39" w:rsidRDefault="00853A39" w:rsidP="00853A39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инвестиционного имиджа города Ханты-Мансийска;</w:t>
      </w:r>
    </w:p>
    <w:p w:rsidR="00853A39" w:rsidRPr="00853A39" w:rsidRDefault="00853A39" w:rsidP="00853A39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направлений государственной политики в области социально-трудовых отношений и охраны труда.</w:t>
      </w:r>
    </w:p>
    <w:p w:rsidR="00853A39" w:rsidRPr="00853A39" w:rsidRDefault="00853A39" w:rsidP="008228F2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Итоги реализации программы, решение основных задач и достижение поставленных целей характеризуют целевые показатели:</w:t>
      </w:r>
    </w:p>
    <w:p w:rsidR="00853A39" w:rsidRPr="00853A39" w:rsidRDefault="00853A39" w:rsidP="008228F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субъектов малого и среднего предпринимательства в расчете на 10 тыс. населения с 680 единиц до 681,3 единицы;</w:t>
      </w:r>
    </w:p>
    <w:p w:rsidR="00853A39" w:rsidRPr="00853A39" w:rsidRDefault="00853A39" w:rsidP="008228F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увеличение доли налоговых поступлений от субъектов малого и среднего предпринимательства в бюджет муниципального образования с 15,5% до 18,2%;</w:t>
      </w:r>
    </w:p>
    <w:p w:rsidR="00853A39" w:rsidRPr="00853A39" w:rsidRDefault="00853A39" w:rsidP="008228F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увеличение доли среднесписочной численности работников (без учета внешних совместителей) малых и средних предприятий в среднесписочной численности работников (без учета внешних совместителей) всех предприятий и организаций с 19,0% до 19,9%;</w:t>
      </w:r>
    </w:p>
    <w:p w:rsidR="00853A39" w:rsidRPr="00853A39" w:rsidRDefault="00853A39" w:rsidP="008228F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создание муниципальной организаций инфраструктуры поддержки субъектов малого и среднего предпринимательства;</w:t>
      </w:r>
    </w:p>
    <w:p w:rsidR="00853A39" w:rsidRPr="00853A39" w:rsidRDefault="00853A39" w:rsidP="008228F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численности работников списочного состава агропромышленного комплекса с 99 человек до 111 человек;</w:t>
      </w:r>
    </w:p>
    <w:p w:rsidR="00853A39" w:rsidRPr="00853A39" w:rsidRDefault="00853A39" w:rsidP="008228F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увеличение среднемесячной номинальной заработной платы в сельском хозяйстве (по сельскохозяйственным организациям, не относящимся к субъектам малого предпринимательства) с 55994,7 рубля до 57407,5 рубля;</w:t>
      </w:r>
    </w:p>
    <w:p w:rsidR="00853A39" w:rsidRPr="00853A39" w:rsidRDefault="00853A39" w:rsidP="008228F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увеличение производства мяса в живом весе с 57,0 тонн до 61,5 тонны;</w:t>
      </w:r>
    </w:p>
    <w:p w:rsidR="00853A39" w:rsidRPr="00853A39" w:rsidRDefault="00853A39" w:rsidP="008228F2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увеличение вылова рыбы с 1290,0 тонн до 1495,5 тонны;</w:t>
      </w:r>
    </w:p>
    <w:p w:rsidR="00853A39" w:rsidRPr="00853A39" w:rsidRDefault="00853A39" w:rsidP="00853A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 xml:space="preserve">3.9. увеличение производства </w:t>
      </w:r>
      <w:proofErr w:type="spellStart"/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рыбопродукции</w:t>
      </w:r>
      <w:proofErr w:type="spellEnd"/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 xml:space="preserve"> с 1004,0 тонны до 1055,2 тонны;</w:t>
      </w:r>
    </w:p>
    <w:p w:rsidR="00853A39" w:rsidRPr="00853A39" w:rsidRDefault="00853A39" w:rsidP="008228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увеличение заготовки продукции дикоросов с 76,1 тонны до 84,0 тонн;</w:t>
      </w:r>
    </w:p>
    <w:p w:rsidR="00853A39" w:rsidRPr="00853A39" w:rsidRDefault="00853A39" w:rsidP="008228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увеличение производства продукции переработки дикоросов с 16,5 тонны до 18,2 тонны;</w:t>
      </w:r>
    </w:p>
    <w:p w:rsidR="00853A39" w:rsidRPr="00853A39" w:rsidRDefault="00853A39" w:rsidP="008228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увеличение объема инвестиций в основной капитал с 12391,07 млн. рублей до 13617,14 млн. рублей;</w:t>
      </w:r>
    </w:p>
    <w:p w:rsidR="00853A39" w:rsidRPr="00853A39" w:rsidRDefault="00853A39" w:rsidP="008228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уменьшение количества пострадавших от несчастных случаев на производстве с утратой трудоспособности на 1 рабочий день и более с 8 человек до 6 человек;</w:t>
      </w:r>
    </w:p>
    <w:p w:rsidR="00853A39" w:rsidRPr="00853A39" w:rsidRDefault="00853A39" w:rsidP="008228F2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увеличение доли организаций охваченных методической помощью по охране труда от общего количества крупных и средних организаций по данным государственной статистики с 58% до 68%.</w:t>
      </w:r>
    </w:p>
    <w:p w:rsidR="00853A39" w:rsidRPr="00853A39" w:rsidRDefault="00853A39" w:rsidP="00853A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Показатели 1 - 3, 5, 6, 12 - 14 определяются по данным квартальной статистической отчетности.</w:t>
      </w:r>
    </w:p>
    <w:p w:rsidR="00853A39" w:rsidRPr="00853A39" w:rsidRDefault="00853A39" w:rsidP="00853A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7 - 11 определяются ежемесячно на основе отчетов, представленных </w:t>
      </w:r>
      <w:proofErr w:type="spellStart"/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3A39" w:rsidRPr="00853A39" w:rsidRDefault="00853A39" w:rsidP="00853A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Система показателей, характеризующих результаты реализации программы, приведена в приложении 1 к настоящей программе</w:t>
      </w:r>
      <w:proofErr w:type="gramStart"/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8228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53A39" w:rsidRPr="00853A39" w:rsidRDefault="00853A39" w:rsidP="00853A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A39" w:rsidRPr="00853A39" w:rsidRDefault="00853A39" w:rsidP="00853A39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/>
          <w:sz w:val="28"/>
          <w:szCs w:val="28"/>
          <w:lang w:eastAsia="ru-RU"/>
        </w:rPr>
        <w:t>Приложение 1 «Система показателей, характеризующих результаты реализации муниципальной программы» к программе изложить в новой редакции согласно приложению к настоящему проекту изменений.</w:t>
      </w:r>
    </w:p>
    <w:p w:rsidR="00853A39" w:rsidRPr="00853A39" w:rsidRDefault="00853A39" w:rsidP="00853A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790" w:rsidRDefault="006D6790" w:rsidP="0068427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sectPr w:rsidR="006D6790" w:rsidSect="00853A3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72B3"/>
    <w:multiLevelType w:val="multilevel"/>
    <w:tmpl w:val="EF3C607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25C3637C"/>
    <w:multiLevelType w:val="multilevel"/>
    <w:tmpl w:val="8F1A7A8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480177"/>
    <w:multiLevelType w:val="hybridMultilevel"/>
    <w:tmpl w:val="77F68DCC"/>
    <w:lvl w:ilvl="0" w:tplc="85C67B58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4F93A52"/>
    <w:multiLevelType w:val="multilevel"/>
    <w:tmpl w:val="5B5418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5A3E4AD7"/>
    <w:multiLevelType w:val="multilevel"/>
    <w:tmpl w:val="8F4486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40D"/>
    <w:rsid w:val="0002128A"/>
    <w:rsid w:val="000368CA"/>
    <w:rsid w:val="00177D2A"/>
    <w:rsid w:val="001A1CC2"/>
    <w:rsid w:val="001C21F2"/>
    <w:rsid w:val="002A7C36"/>
    <w:rsid w:val="002E5FDA"/>
    <w:rsid w:val="00306730"/>
    <w:rsid w:val="00306CC7"/>
    <w:rsid w:val="00331F11"/>
    <w:rsid w:val="003411BF"/>
    <w:rsid w:val="003548B9"/>
    <w:rsid w:val="00377369"/>
    <w:rsid w:val="00420984"/>
    <w:rsid w:val="00435AB1"/>
    <w:rsid w:val="004D7D45"/>
    <w:rsid w:val="004F34E5"/>
    <w:rsid w:val="0058561A"/>
    <w:rsid w:val="005F45FD"/>
    <w:rsid w:val="0060240D"/>
    <w:rsid w:val="0068427B"/>
    <w:rsid w:val="006D6790"/>
    <w:rsid w:val="00706FC3"/>
    <w:rsid w:val="007577BF"/>
    <w:rsid w:val="007D30B8"/>
    <w:rsid w:val="00810AFB"/>
    <w:rsid w:val="008228F2"/>
    <w:rsid w:val="00832EEA"/>
    <w:rsid w:val="00853A39"/>
    <w:rsid w:val="008637C8"/>
    <w:rsid w:val="00893C4C"/>
    <w:rsid w:val="00962BDC"/>
    <w:rsid w:val="009C1EB3"/>
    <w:rsid w:val="009F5222"/>
    <w:rsid w:val="00A833AF"/>
    <w:rsid w:val="00AB536B"/>
    <w:rsid w:val="00AD628D"/>
    <w:rsid w:val="00B826E5"/>
    <w:rsid w:val="00B87BFF"/>
    <w:rsid w:val="00BA3A96"/>
    <w:rsid w:val="00CD7A4C"/>
    <w:rsid w:val="00D01ABA"/>
    <w:rsid w:val="00DB2532"/>
    <w:rsid w:val="00DF08B7"/>
    <w:rsid w:val="00E2220D"/>
    <w:rsid w:val="00E45735"/>
    <w:rsid w:val="00EA252E"/>
    <w:rsid w:val="00F6407C"/>
    <w:rsid w:val="00FB3D42"/>
    <w:rsid w:val="00FC424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20</cp:revision>
  <dcterms:created xsi:type="dcterms:W3CDTF">2013-06-05T04:16:00Z</dcterms:created>
  <dcterms:modified xsi:type="dcterms:W3CDTF">2016-10-31T06:07:00Z</dcterms:modified>
</cp:coreProperties>
</file>