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37AE">
        <w:rPr>
          <w:b/>
          <w:sz w:val="26"/>
          <w:szCs w:val="26"/>
        </w:rPr>
        <w:t>23</w:t>
      </w:r>
    </w:p>
    <w:p w:rsidR="007F1099" w:rsidRPr="003B388C" w:rsidRDefault="007D788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заочного </w:t>
      </w:r>
      <w:r w:rsidR="004C2352"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</w:t>
      </w:r>
      <w:r w:rsidR="007D7882">
        <w:rPr>
          <w:sz w:val="26"/>
          <w:szCs w:val="26"/>
        </w:rPr>
        <w:t>Администрации</w:t>
      </w:r>
      <w:r w:rsidR="0075522F" w:rsidRPr="003B388C">
        <w:rPr>
          <w:sz w:val="26"/>
          <w:szCs w:val="26"/>
        </w:rPr>
        <w:t xml:space="preserve">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</w:t>
      </w:r>
      <w:r w:rsidR="00491E52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</w:t>
      </w:r>
      <w:r w:rsidR="00E437AE">
        <w:rPr>
          <w:sz w:val="26"/>
          <w:szCs w:val="26"/>
        </w:rPr>
        <w:t>23.03</w:t>
      </w:r>
      <w:r w:rsidR="007D7882">
        <w:rPr>
          <w:sz w:val="26"/>
          <w:szCs w:val="26"/>
        </w:rPr>
        <w:t>.2020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EA461F" w:rsidRPr="008D3D78">
        <w:rPr>
          <w:sz w:val="26"/>
          <w:szCs w:val="26"/>
        </w:rPr>
        <w:t>7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8D3D78" w:rsidTr="00D71528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8D3D78" w:rsidTr="00D71528">
        <w:tc>
          <w:tcPr>
            <w:tcW w:w="427" w:type="dxa"/>
          </w:tcPr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3B388C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3B388C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D28A7" w:rsidRPr="008D3D78" w:rsidTr="00D71528">
        <w:tc>
          <w:tcPr>
            <w:tcW w:w="427" w:type="dxa"/>
          </w:tcPr>
          <w:p w:rsidR="006D28A7" w:rsidRPr="008D3D78" w:rsidRDefault="006D28A7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D43810" w:rsidRPr="003B388C" w:rsidRDefault="00D43810" w:rsidP="00D43810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 xml:space="preserve">Новикова </w:t>
            </w:r>
          </w:p>
          <w:p w:rsidR="006D28A7" w:rsidRPr="003B388C" w:rsidRDefault="00D43810" w:rsidP="00D43810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D28A7" w:rsidRPr="003B388C" w:rsidRDefault="00D43810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D43810" w:rsidRDefault="00D43810" w:rsidP="00D43810">
            <w:pPr>
              <w:widowControl w:val="0"/>
              <w:jc w:val="both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3E552B">
              <w:rPr>
                <w:sz w:val="26"/>
                <w:szCs w:val="26"/>
              </w:rPr>
              <w:t>, заместитель председателя Координационного с</w:t>
            </w:r>
            <w:r w:rsidR="00C62C52">
              <w:rPr>
                <w:sz w:val="26"/>
                <w:szCs w:val="26"/>
              </w:rPr>
              <w:t>овета</w:t>
            </w:r>
          </w:p>
          <w:p w:rsidR="006D28A7" w:rsidRPr="003B388C" w:rsidRDefault="006D28A7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D71528">
        <w:tc>
          <w:tcPr>
            <w:tcW w:w="427" w:type="dxa"/>
          </w:tcPr>
          <w:p w:rsidR="00700769" w:rsidRPr="008D3D78" w:rsidRDefault="0070076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E437AE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700769" w:rsidRPr="008D3D78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00769" w:rsidP="00C62C52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</w:t>
            </w:r>
            <w:r w:rsidR="003E552B">
              <w:rPr>
                <w:sz w:val="26"/>
                <w:szCs w:val="26"/>
              </w:rPr>
              <w:t>Координационного с</w:t>
            </w:r>
            <w:r w:rsidRPr="008D3D78">
              <w:rPr>
                <w:sz w:val="26"/>
                <w:szCs w:val="26"/>
              </w:rPr>
              <w:t>овета</w:t>
            </w:r>
          </w:p>
        </w:tc>
      </w:tr>
    </w:tbl>
    <w:p w:rsidR="003B587D" w:rsidRPr="00807917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346"/>
        <w:gridCol w:w="561"/>
      </w:tblGrid>
      <w:tr w:rsidR="00FA3E8C" w:rsidRPr="007D7882" w:rsidTr="00807917">
        <w:trPr>
          <w:gridAfter w:val="1"/>
          <w:wAfter w:w="561" w:type="dxa"/>
          <w:trHeight w:val="146"/>
        </w:trPr>
        <w:tc>
          <w:tcPr>
            <w:tcW w:w="9504" w:type="dxa"/>
            <w:gridSpan w:val="4"/>
          </w:tcPr>
          <w:p w:rsidR="00FA3E8C" w:rsidRPr="007D7882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7D7882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7D7882" w:rsidTr="00807917">
        <w:trPr>
          <w:trHeight w:val="687"/>
        </w:trPr>
        <w:tc>
          <w:tcPr>
            <w:tcW w:w="568" w:type="dxa"/>
          </w:tcPr>
          <w:p w:rsidR="003E552B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3</w:t>
            </w:r>
            <w:r w:rsidR="003E552B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6D28A7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Кушникова </w:t>
            </w:r>
          </w:p>
          <w:p w:rsidR="006D28A7" w:rsidRPr="007D7882" w:rsidRDefault="006D28A7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Татьяна Алексеевна</w:t>
            </w:r>
          </w:p>
          <w:p w:rsidR="00C62C52" w:rsidRPr="007D7882" w:rsidRDefault="00C62C52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7D7882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:rsidR="006D28A7" w:rsidRPr="007D7882" w:rsidRDefault="00C62C52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</w:t>
            </w:r>
            <w:r w:rsidR="00213F0F" w:rsidRPr="007D7882">
              <w:rPr>
                <w:sz w:val="26"/>
                <w:szCs w:val="26"/>
              </w:rPr>
              <w:t>енеральный директор ООО «Консалтинговый центр</w:t>
            </w:r>
            <w:proofErr w:type="gramStart"/>
            <w:r w:rsidR="00213F0F" w:rsidRPr="007D7882">
              <w:rPr>
                <w:sz w:val="26"/>
                <w:szCs w:val="26"/>
              </w:rPr>
              <w:t xml:space="preserve"> А</w:t>
            </w:r>
            <w:proofErr w:type="gramEnd"/>
            <w:r w:rsidR="00213F0F" w:rsidRPr="007D7882">
              <w:rPr>
                <w:sz w:val="26"/>
                <w:szCs w:val="26"/>
              </w:rPr>
              <w:t>+»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Гулидова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Екатерина Викторовна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Кесслер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7D7882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Эдуард Викторович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146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C51C82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Макарян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C51C82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Эдгар </w:t>
            </w:r>
            <w:proofErr w:type="spellStart"/>
            <w:r w:rsidRPr="007D7882">
              <w:rPr>
                <w:sz w:val="26"/>
                <w:szCs w:val="26"/>
              </w:rPr>
              <w:t>Гукасович</w:t>
            </w:r>
            <w:proofErr w:type="spellEnd"/>
          </w:p>
          <w:p w:rsidR="00C62C52" w:rsidRPr="007D7882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pStyle w:val="a8"/>
              <w:widowControl w:val="0"/>
              <w:ind w:left="72"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Маслакова </w:t>
            </w:r>
          </w:p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Елена Анатольевна  </w:t>
            </w:r>
          </w:p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FA79C6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FA79C6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«Фермерское хозяйство ОМК»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Козловский </w:t>
            </w:r>
          </w:p>
          <w:p w:rsidR="00D43810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Илья Вячеславович</w:t>
            </w:r>
          </w:p>
          <w:p w:rsidR="00C62C52" w:rsidRPr="007D7882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ф</w:t>
            </w:r>
            <w:r w:rsidR="00D43810" w:rsidRPr="007D7882">
              <w:rPr>
                <w:sz w:val="26"/>
                <w:szCs w:val="26"/>
              </w:rPr>
              <w:t xml:space="preserve">инансовый директор ООО «Здравсервис </w:t>
            </w:r>
            <w:proofErr w:type="gramStart"/>
            <w:r w:rsidR="00D43810" w:rsidRPr="007D7882">
              <w:rPr>
                <w:sz w:val="26"/>
                <w:szCs w:val="26"/>
              </w:rPr>
              <w:t>КО</w:t>
            </w:r>
            <w:proofErr w:type="gramEnd"/>
            <w:r w:rsidR="00D43810" w:rsidRPr="007D7882">
              <w:rPr>
                <w:sz w:val="26"/>
                <w:szCs w:val="26"/>
              </w:rPr>
              <w:t>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Воронов </w:t>
            </w:r>
          </w:p>
          <w:p w:rsidR="00C62C5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Николай Владимирович</w:t>
            </w:r>
          </w:p>
          <w:p w:rsidR="00807917" w:rsidRPr="007D7882" w:rsidRDefault="00807917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д</w:t>
            </w:r>
            <w:r w:rsidR="00D43810" w:rsidRPr="007D7882">
              <w:rPr>
                <w:sz w:val="26"/>
                <w:szCs w:val="26"/>
              </w:rPr>
              <w:t>иректор ООО «Сибирское здоровье»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Белкин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11.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Колупаев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Сергей Иванович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12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Горбунова 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Светлана Васильевна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Филиппова </w:t>
            </w:r>
          </w:p>
          <w:p w:rsid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Ольга Викторовна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7D7882">
              <w:rPr>
                <w:sz w:val="26"/>
                <w:szCs w:val="26"/>
              </w:rPr>
              <w:t>Рензачи</w:t>
            </w:r>
            <w:proofErr w:type="spellEnd"/>
            <w:r w:rsidRPr="007D7882">
              <w:rPr>
                <w:sz w:val="26"/>
                <w:szCs w:val="26"/>
              </w:rPr>
              <w:t>»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</w:tcPr>
          <w:p w:rsid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Здоров </w:t>
            </w:r>
          </w:p>
          <w:p w:rsidR="007D7882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Леонидович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proofErr w:type="spellStart"/>
            <w:r>
              <w:rPr>
                <w:sz w:val="26"/>
                <w:szCs w:val="26"/>
              </w:rPr>
              <w:t>Грандфото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9E256D" w:rsidRPr="007D7882" w:rsidTr="00807917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Мясников 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ИнТехСистем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9E256D" w:rsidRPr="007D7882" w:rsidTr="00807917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9E256D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146"/>
        </w:trPr>
        <w:tc>
          <w:tcPr>
            <w:tcW w:w="10065" w:type="dxa"/>
            <w:gridSpan w:val="5"/>
          </w:tcPr>
          <w:p w:rsidR="00D43810" w:rsidRPr="007D7882" w:rsidRDefault="00D43810" w:rsidP="008D3D78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526C01" w:rsidRPr="00807917" w:rsidRDefault="00526C01" w:rsidP="00B95300">
      <w:pPr>
        <w:widowControl w:val="0"/>
        <w:jc w:val="both"/>
        <w:rPr>
          <w:sz w:val="20"/>
          <w:szCs w:val="20"/>
        </w:rPr>
      </w:pPr>
    </w:p>
    <w:p w:rsidR="00EB514B" w:rsidRPr="00825CD9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25CD9">
        <w:rPr>
          <w:b/>
          <w:sz w:val="26"/>
          <w:szCs w:val="26"/>
        </w:rPr>
        <w:t xml:space="preserve">Повестка </w:t>
      </w:r>
      <w:r w:rsidR="00AA2E05" w:rsidRPr="00825CD9">
        <w:rPr>
          <w:b/>
          <w:sz w:val="26"/>
          <w:szCs w:val="26"/>
        </w:rPr>
        <w:t>дня</w:t>
      </w:r>
      <w:r w:rsidRPr="00825CD9">
        <w:rPr>
          <w:b/>
          <w:sz w:val="26"/>
          <w:szCs w:val="26"/>
        </w:rPr>
        <w:t>:</w:t>
      </w:r>
    </w:p>
    <w:p w:rsidR="00825CD9" w:rsidRPr="00825CD9" w:rsidRDefault="0037112A" w:rsidP="00537F63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4EEF">
        <w:rPr>
          <w:sz w:val="26"/>
          <w:szCs w:val="26"/>
        </w:rPr>
        <w:t xml:space="preserve">О рассмотрении дополнительных мер поддержки субъектов малого и среднего предпринимательства в связи с </w:t>
      </w:r>
      <w:r w:rsidRPr="0037112A">
        <w:rPr>
          <w:sz w:val="26"/>
          <w:szCs w:val="26"/>
        </w:rPr>
        <w:t xml:space="preserve">неблагоприятной эпидемиологической обстановкой </w:t>
      </w:r>
      <w:r>
        <w:rPr>
          <w:sz w:val="26"/>
          <w:szCs w:val="26"/>
        </w:rPr>
        <w:t xml:space="preserve">и </w:t>
      </w:r>
      <w:r w:rsidR="00644EEF">
        <w:rPr>
          <w:sz w:val="26"/>
          <w:szCs w:val="26"/>
        </w:rPr>
        <w:t>введенным режимом</w:t>
      </w:r>
      <w:r w:rsidR="00644EEF" w:rsidRPr="00644EEF">
        <w:rPr>
          <w:sz w:val="26"/>
          <w:szCs w:val="26"/>
        </w:rPr>
        <w:t xml:space="preserve"> повышенной готовности </w:t>
      </w:r>
      <w:proofErr w:type="gramStart"/>
      <w:r w:rsidR="00644EEF" w:rsidRPr="00644EEF">
        <w:rPr>
          <w:sz w:val="26"/>
          <w:szCs w:val="26"/>
        </w:rPr>
        <w:t>в</w:t>
      </w:r>
      <w:proofErr w:type="gramEnd"/>
      <w:r w:rsidR="00644EEF" w:rsidRPr="00644EEF">
        <w:rPr>
          <w:sz w:val="26"/>
          <w:szCs w:val="26"/>
        </w:rPr>
        <w:t xml:space="preserve"> </w:t>
      </w:r>
      <w:proofErr w:type="gramStart"/>
      <w:r w:rsidR="00644EEF" w:rsidRPr="00644EEF">
        <w:rPr>
          <w:sz w:val="26"/>
          <w:szCs w:val="26"/>
        </w:rPr>
        <w:t>Ханты-Мансийском</w:t>
      </w:r>
      <w:proofErr w:type="gramEnd"/>
      <w:r w:rsidR="00644EEF" w:rsidRPr="00644EEF">
        <w:rPr>
          <w:sz w:val="26"/>
          <w:szCs w:val="26"/>
        </w:rPr>
        <w:t xml:space="preserve"> автономном округе – Югре</w:t>
      </w:r>
      <w:r w:rsidR="00644EEF">
        <w:rPr>
          <w:sz w:val="26"/>
          <w:szCs w:val="26"/>
        </w:rPr>
        <w:t>.</w:t>
      </w:r>
    </w:p>
    <w:p w:rsidR="004B209B" w:rsidRDefault="00F70175" w:rsidP="004B209B">
      <w:pPr>
        <w:spacing w:after="120"/>
        <w:ind w:firstLine="709"/>
        <w:jc w:val="center"/>
        <w:rPr>
          <w:sz w:val="26"/>
          <w:szCs w:val="26"/>
        </w:rPr>
      </w:pPr>
      <w:r w:rsidRPr="00825CD9">
        <w:rPr>
          <w:sz w:val="26"/>
          <w:szCs w:val="26"/>
        </w:rPr>
        <w:t>(докладчик - Наумов С.А.)</w:t>
      </w:r>
    </w:p>
    <w:p w:rsidR="00BF67FD" w:rsidRDefault="00BF67FD" w:rsidP="00BF67FD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05B34">
        <w:rPr>
          <w:sz w:val="26"/>
          <w:szCs w:val="26"/>
        </w:rPr>
        <w:t>Обсуждение П</w:t>
      </w:r>
      <w:r w:rsidRPr="00BF67FD">
        <w:rPr>
          <w:sz w:val="26"/>
          <w:szCs w:val="26"/>
        </w:rPr>
        <w:t>лана мероприятий по снижению рисков нарушения антимонопольного законодательства нормативных правовых актов и их проектов на соответствие антимонопольному законодательству</w:t>
      </w:r>
      <w:r w:rsidR="004B209B">
        <w:rPr>
          <w:sz w:val="26"/>
          <w:szCs w:val="26"/>
        </w:rPr>
        <w:t>.</w:t>
      </w:r>
    </w:p>
    <w:p w:rsidR="004B209B" w:rsidRDefault="00BF67FD" w:rsidP="004B209B">
      <w:pPr>
        <w:spacing w:after="120"/>
        <w:ind w:firstLine="709"/>
        <w:jc w:val="center"/>
        <w:rPr>
          <w:sz w:val="26"/>
          <w:szCs w:val="26"/>
        </w:rPr>
      </w:pPr>
      <w:r w:rsidRPr="00BF67FD">
        <w:rPr>
          <w:sz w:val="26"/>
          <w:szCs w:val="26"/>
        </w:rPr>
        <w:t>(докладчик - Наумов С.А.)</w:t>
      </w:r>
    </w:p>
    <w:p w:rsidR="0059683E" w:rsidRDefault="0059683E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305B34" w:rsidRPr="00305B34" w:rsidRDefault="00305B34" w:rsidP="00305B34">
      <w:pPr>
        <w:widowControl w:val="0"/>
        <w:ind w:right="-144" w:firstLine="709"/>
        <w:jc w:val="both"/>
        <w:rPr>
          <w:sz w:val="26"/>
          <w:szCs w:val="26"/>
        </w:rPr>
      </w:pPr>
      <w:r w:rsidRPr="00305B34">
        <w:rPr>
          <w:sz w:val="26"/>
          <w:szCs w:val="26"/>
        </w:rPr>
        <w:t xml:space="preserve">1.О рассмотрении дополнительных мер поддержки субъектов малого и среднего предпринимательства в связи с неблагоприятной эпидемиологической обстановкой и введенным режимом повышенной готовности </w:t>
      </w:r>
      <w:proofErr w:type="gramStart"/>
      <w:r w:rsidRPr="00305B34">
        <w:rPr>
          <w:sz w:val="26"/>
          <w:szCs w:val="26"/>
        </w:rPr>
        <w:t>в</w:t>
      </w:r>
      <w:proofErr w:type="gramEnd"/>
      <w:r w:rsidRPr="00305B34">
        <w:rPr>
          <w:sz w:val="26"/>
          <w:szCs w:val="26"/>
        </w:rPr>
        <w:t xml:space="preserve"> </w:t>
      </w:r>
      <w:proofErr w:type="gramStart"/>
      <w:r w:rsidRPr="00305B34">
        <w:rPr>
          <w:sz w:val="26"/>
          <w:szCs w:val="26"/>
        </w:rPr>
        <w:t>Ханты-Мансийском</w:t>
      </w:r>
      <w:proofErr w:type="gramEnd"/>
      <w:r w:rsidRPr="00305B34">
        <w:rPr>
          <w:sz w:val="26"/>
          <w:szCs w:val="26"/>
        </w:rPr>
        <w:t xml:space="preserve"> автономном округе – Югре.</w:t>
      </w:r>
    </w:p>
    <w:p w:rsidR="00305B34" w:rsidRDefault="00305B34" w:rsidP="00283508">
      <w:pPr>
        <w:widowControl w:val="0"/>
        <w:ind w:right="-144" w:firstLine="709"/>
        <w:jc w:val="both"/>
        <w:rPr>
          <w:sz w:val="26"/>
          <w:szCs w:val="26"/>
        </w:rPr>
      </w:pPr>
    </w:p>
    <w:p w:rsidR="00105256" w:rsidRPr="00283508" w:rsidRDefault="00105256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283508">
        <w:rPr>
          <w:b/>
          <w:sz w:val="26"/>
          <w:szCs w:val="26"/>
        </w:rPr>
        <w:t>Решили:</w:t>
      </w:r>
    </w:p>
    <w:p w:rsidR="00F20F67" w:rsidRDefault="001C2BCB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20F67">
        <w:rPr>
          <w:sz w:val="26"/>
          <w:szCs w:val="26"/>
        </w:rPr>
        <w:t>1.</w:t>
      </w:r>
      <w:r w:rsidR="00644EEF">
        <w:rPr>
          <w:sz w:val="26"/>
          <w:szCs w:val="26"/>
        </w:rPr>
        <w:t>Управлению экономического развития и инвестиций Администрации города Ханты-Мансийска</w:t>
      </w:r>
      <w:r w:rsidR="00F20F67">
        <w:rPr>
          <w:sz w:val="26"/>
          <w:szCs w:val="26"/>
        </w:rPr>
        <w:t>:</w:t>
      </w:r>
    </w:p>
    <w:p w:rsidR="00491E52" w:rsidRDefault="00F20F67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расширить перечень социально значимых видов деятельности в городе Ханты-Мансийске;</w:t>
      </w:r>
    </w:p>
    <w:p w:rsidR="00F20F67" w:rsidRDefault="00B91705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20F67">
        <w:rPr>
          <w:sz w:val="26"/>
          <w:szCs w:val="26"/>
        </w:rPr>
        <w:t xml:space="preserve"> Подпрограмму 1 муниципальной программы «Развитие отдельных секторов экономики города Ханты-Мансийска»</w:t>
      </w:r>
      <w:r>
        <w:rPr>
          <w:sz w:val="26"/>
          <w:szCs w:val="26"/>
        </w:rPr>
        <w:t>,</w:t>
      </w:r>
      <w:r w:rsidR="00F20F67">
        <w:rPr>
          <w:sz w:val="26"/>
          <w:szCs w:val="26"/>
        </w:rPr>
        <w:t xml:space="preserve"> утвержденной постановлением Администрации города Ханты-Мансийска от 30.13.2015 №1514</w:t>
      </w:r>
      <w:r>
        <w:rPr>
          <w:sz w:val="26"/>
          <w:szCs w:val="26"/>
        </w:rPr>
        <w:t>,</w:t>
      </w:r>
      <w:r w:rsidR="00F20F67">
        <w:rPr>
          <w:sz w:val="26"/>
          <w:szCs w:val="26"/>
        </w:rPr>
        <w:t xml:space="preserve"> внести изменения в части </w:t>
      </w:r>
      <w:r>
        <w:rPr>
          <w:sz w:val="26"/>
          <w:szCs w:val="26"/>
        </w:rPr>
        <w:t>дополнения направлений по предоставлению финансовой поддержки в форме субсидий.</w:t>
      </w:r>
    </w:p>
    <w:p w:rsidR="00B91705" w:rsidRDefault="001C2BCB" w:rsidP="003711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7112A">
        <w:rPr>
          <w:sz w:val="26"/>
          <w:szCs w:val="26"/>
        </w:rPr>
        <w:t>2.</w:t>
      </w:r>
      <w:r w:rsidR="00B91705">
        <w:rPr>
          <w:sz w:val="26"/>
          <w:szCs w:val="26"/>
        </w:rPr>
        <w:t>Департаменту муниципальной собственности Админ</w:t>
      </w:r>
      <w:r w:rsidR="0037112A">
        <w:rPr>
          <w:sz w:val="26"/>
          <w:szCs w:val="26"/>
        </w:rPr>
        <w:t>истрации города Ханты-Мансийска ввести дополнительные</w:t>
      </w:r>
      <w:r w:rsidR="0037112A" w:rsidRPr="0037112A">
        <w:rPr>
          <w:sz w:val="26"/>
          <w:szCs w:val="26"/>
        </w:rPr>
        <w:t xml:space="preserve"> мер</w:t>
      </w:r>
      <w:r w:rsidR="0037112A">
        <w:rPr>
          <w:sz w:val="26"/>
          <w:szCs w:val="26"/>
        </w:rPr>
        <w:t>ы</w:t>
      </w:r>
      <w:r w:rsidR="0037112A" w:rsidRPr="0037112A">
        <w:rPr>
          <w:sz w:val="26"/>
          <w:szCs w:val="26"/>
        </w:rPr>
        <w:t xml:space="preserve"> поддержки субъектам малого и среднего </w:t>
      </w:r>
      <w:r w:rsidR="0037112A" w:rsidRPr="0037112A">
        <w:rPr>
          <w:sz w:val="26"/>
          <w:szCs w:val="26"/>
        </w:rPr>
        <w:lastRenderedPageBreak/>
        <w:t>предпринимательства</w:t>
      </w:r>
      <w:r w:rsidR="0037112A">
        <w:rPr>
          <w:sz w:val="26"/>
          <w:szCs w:val="26"/>
        </w:rPr>
        <w:t xml:space="preserve"> в части:</w:t>
      </w:r>
    </w:p>
    <w:p w:rsidR="0037112A" w:rsidRDefault="0037112A" w:rsidP="0037112A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предоставления</w:t>
      </w:r>
      <w:r w:rsidRPr="0037112A">
        <w:rPr>
          <w:sz w:val="26"/>
          <w:szCs w:val="26"/>
        </w:rPr>
        <w:t xml:space="preserve"> субъектам малого и среднего предпринимательства отсрочку до 10 января 2022 года по уплате арендных платежей, начисленных за период с 1 марта 2020 года по 31 июля 2020 год, за владение и (или) пользование имуществом, находящимся в муниципальной собственности городского округа Ханты-Мансийск, земельными участками, находящимися в муниципальной собственности, переданными им в аренду</w:t>
      </w:r>
      <w:r>
        <w:rPr>
          <w:sz w:val="26"/>
          <w:szCs w:val="26"/>
        </w:rPr>
        <w:t>;</w:t>
      </w:r>
      <w:proofErr w:type="gramEnd"/>
    </w:p>
    <w:p w:rsidR="0037112A" w:rsidRDefault="0037112A" w:rsidP="0037112A">
      <w:pPr>
        <w:widowControl w:val="0"/>
        <w:ind w:firstLine="709"/>
        <w:jc w:val="both"/>
        <w:rPr>
          <w:sz w:val="26"/>
          <w:szCs w:val="26"/>
        </w:rPr>
      </w:pPr>
      <w:r w:rsidRPr="0037112A">
        <w:rPr>
          <w:sz w:val="26"/>
          <w:szCs w:val="26"/>
        </w:rPr>
        <w:t>уведомить субъекты малого и среднего предпринимательства, являющиеся арендаторами муниципального имущества городского округа Ханты-Мансийск Ханты-Мансийского автономного округа – Югры, о предоставлении дополнительных мер поддержки</w:t>
      </w:r>
      <w:r>
        <w:rPr>
          <w:sz w:val="26"/>
          <w:szCs w:val="26"/>
        </w:rPr>
        <w:t>;</w:t>
      </w:r>
    </w:p>
    <w:p w:rsidR="0037112A" w:rsidRDefault="001C2BCB" w:rsidP="003711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7112A">
        <w:rPr>
          <w:sz w:val="26"/>
          <w:szCs w:val="26"/>
        </w:rPr>
        <w:t>3.</w:t>
      </w:r>
      <w:r w:rsidR="0037112A" w:rsidRPr="0037112A">
        <w:rPr>
          <w:sz w:val="26"/>
          <w:szCs w:val="26"/>
        </w:rPr>
        <w:t xml:space="preserve">Департаменту градостроительства и архитектуры Администрации города Ханты-Мансийска уведомить субъекты малого и среднего предпринимательства, являющиеся арендаторами земельных участков  находящимися в муниципальной собственности, а так же </w:t>
      </w:r>
      <w:proofErr w:type="gramStart"/>
      <w:r w:rsidR="0037112A" w:rsidRPr="0037112A">
        <w:rPr>
          <w:sz w:val="26"/>
          <w:szCs w:val="26"/>
        </w:rPr>
        <w:t>в</w:t>
      </w:r>
      <w:proofErr w:type="gramEnd"/>
      <w:r w:rsidR="0037112A" w:rsidRPr="0037112A">
        <w:rPr>
          <w:sz w:val="26"/>
          <w:szCs w:val="26"/>
        </w:rPr>
        <w:t xml:space="preserve"> </w:t>
      </w:r>
      <w:proofErr w:type="gramStart"/>
      <w:r w:rsidR="0037112A" w:rsidRPr="0037112A">
        <w:rPr>
          <w:sz w:val="26"/>
          <w:szCs w:val="26"/>
        </w:rPr>
        <w:t>государственная</w:t>
      </w:r>
      <w:proofErr w:type="gramEnd"/>
      <w:r w:rsidR="0037112A" w:rsidRPr="0037112A">
        <w:rPr>
          <w:sz w:val="26"/>
          <w:szCs w:val="26"/>
        </w:rPr>
        <w:t xml:space="preserve"> собственность на которые не разграничена, о предоставлении дополнительных мер поддержки.</w:t>
      </w:r>
    </w:p>
    <w:p w:rsidR="001C2BCB" w:rsidRDefault="001C2BCB" w:rsidP="0037112A">
      <w:pPr>
        <w:widowControl w:val="0"/>
        <w:ind w:firstLine="709"/>
        <w:jc w:val="both"/>
        <w:rPr>
          <w:sz w:val="26"/>
          <w:szCs w:val="26"/>
        </w:rPr>
      </w:pPr>
    </w:p>
    <w:p w:rsidR="001C2BCB" w:rsidRDefault="005762F0" w:rsidP="003711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до 25</w:t>
      </w:r>
      <w:r w:rsidR="001C2BCB">
        <w:rPr>
          <w:sz w:val="26"/>
          <w:szCs w:val="26"/>
        </w:rPr>
        <w:t xml:space="preserve"> марта 2020 года</w:t>
      </w:r>
    </w:p>
    <w:p w:rsidR="0037112A" w:rsidRDefault="0037112A" w:rsidP="0037112A">
      <w:pPr>
        <w:widowControl w:val="0"/>
        <w:ind w:firstLine="709"/>
        <w:jc w:val="both"/>
        <w:rPr>
          <w:sz w:val="26"/>
          <w:szCs w:val="26"/>
        </w:rPr>
      </w:pPr>
    </w:p>
    <w:p w:rsidR="00506CC1" w:rsidRDefault="001C2BCB" w:rsidP="00BF67FD">
      <w:pPr>
        <w:widowControl w:val="0"/>
        <w:ind w:firstLine="709"/>
        <w:jc w:val="both"/>
        <w:rPr>
          <w:sz w:val="26"/>
          <w:szCs w:val="26"/>
        </w:rPr>
      </w:pPr>
      <w:r w:rsidRPr="001C2BCB">
        <w:rPr>
          <w:sz w:val="26"/>
          <w:szCs w:val="26"/>
        </w:rPr>
        <w:t xml:space="preserve">2.Обсуждение </w:t>
      </w:r>
      <w:r w:rsidR="00305B34">
        <w:rPr>
          <w:sz w:val="26"/>
          <w:szCs w:val="26"/>
        </w:rPr>
        <w:t xml:space="preserve">Плана </w:t>
      </w:r>
      <w:r w:rsidR="00305B34" w:rsidRPr="00305B34">
        <w:rPr>
          <w:sz w:val="26"/>
          <w:szCs w:val="26"/>
        </w:rPr>
        <w:t>мероприятий по снижению рисков нарушения антимонопольного законодательства нормативных правовых актов и их проектов на соответствие антимонопольному законодательству</w:t>
      </w:r>
      <w:r w:rsidR="00305B34">
        <w:rPr>
          <w:sz w:val="26"/>
          <w:szCs w:val="26"/>
        </w:rPr>
        <w:t>.</w:t>
      </w:r>
    </w:p>
    <w:p w:rsidR="00506CC1" w:rsidRDefault="00506CC1" w:rsidP="00BF67FD">
      <w:pPr>
        <w:widowControl w:val="0"/>
        <w:ind w:firstLine="709"/>
        <w:jc w:val="both"/>
        <w:rPr>
          <w:sz w:val="26"/>
          <w:szCs w:val="26"/>
        </w:rPr>
      </w:pPr>
    </w:p>
    <w:p w:rsidR="00506CC1" w:rsidRPr="0059683E" w:rsidRDefault="0059683E" w:rsidP="00BF67FD">
      <w:pPr>
        <w:widowControl w:val="0"/>
        <w:ind w:firstLine="709"/>
        <w:jc w:val="both"/>
        <w:rPr>
          <w:b/>
          <w:sz w:val="26"/>
          <w:szCs w:val="26"/>
        </w:rPr>
      </w:pPr>
      <w:r w:rsidRPr="0059683E">
        <w:rPr>
          <w:b/>
          <w:sz w:val="26"/>
          <w:szCs w:val="26"/>
        </w:rPr>
        <w:t>Решили:</w:t>
      </w:r>
    </w:p>
    <w:p w:rsidR="001C2BCB" w:rsidRDefault="00CF1D13" w:rsidP="00BF67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 план</w:t>
      </w:r>
      <w:r w:rsidR="00BF67FD" w:rsidRPr="00BF67FD">
        <w:rPr>
          <w:sz w:val="26"/>
          <w:szCs w:val="26"/>
        </w:rPr>
        <w:t xml:space="preserve"> мероприятий</w:t>
      </w:r>
      <w:r w:rsidR="00BF67FD">
        <w:rPr>
          <w:sz w:val="26"/>
          <w:szCs w:val="26"/>
        </w:rPr>
        <w:t xml:space="preserve"> </w:t>
      </w:r>
      <w:r w:rsidR="00BF67FD" w:rsidRPr="00BF67FD">
        <w:rPr>
          <w:sz w:val="26"/>
          <w:szCs w:val="26"/>
        </w:rPr>
        <w:t>по снижению рисков нарушения</w:t>
      </w:r>
      <w:r w:rsidR="00BF67FD">
        <w:rPr>
          <w:sz w:val="26"/>
          <w:szCs w:val="26"/>
        </w:rPr>
        <w:t xml:space="preserve"> </w:t>
      </w:r>
      <w:r w:rsidR="00BF67FD" w:rsidRPr="00BF67FD">
        <w:rPr>
          <w:sz w:val="26"/>
          <w:szCs w:val="26"/>
        </w:rPr>
        <w:t>антимонопольного законодательства</w:t>
      </w:r>
      <w:r w:rsidR="00BF67FD" w:rsidRPr="00BF67FD">
        <w:rPr>
          <w:sz w:val="26"/>
          <w:szCs w:val="26"/>
        </w:rPr>
        <w:t xml:space="preserve"> </w:t>
      </w:r>
      <w:r w:rsidR="001C2BCB" w:rsidRPr="001C2BCB">
        <w:rPr>
          <w:sz w:val="26"/>
          <w:szCs w:val="26"/>
        </w:rPr>
        <w:t>нормативных правовых актов и их проектов на соответствие</w:t>
      </w:r>
      <w:r w:rsidR="00BF67FD">
        <w:rPr>
          <w:sz w:val="26"/>
          <w:szCs w:val="26"/>
        </w:rPr>
        <w:t xml:space="preserve"> </w:t>
      </w:r>
      <w:r w:rsidR="001C2BCB" w:rsidRPr="001C2BCB">
        <w:rPr>
          <w:sz w:val="26"/>
          <w:szCs w:val="26"/>
        </w:rPr>
        <w:t>антимонопольному законодательству</w:t>
      </w:r>
      <w:r w:rsidR="00305B34">
        <w:rPr>
          <w:sz w:val="26"/>
          <w:szCs w:val="26"/>
        </w:rPr>
        <w:t>.</w:t>
      </w:r>
    </w:p>
    <w:p w:rsidR="005403D5" w:rsidRDefault="005403D5" w:rsidP="00CD39EA">
      <w:pPr>
        <w:widowControl w:val="0"/>
        <w:ind w:firstLine="709"/>
        <w:jc w:val="both"/>
        <w:rPr>
          <w:sz w:val="20"/>
          <w:szCs w:val="20"/>
        </w:rPr>
      </w:pPr>
    </w:p>
    <w:p w:rsidR="00305B34" w:rsidRDefault="00305B34" w:rsidP="00305B34">
      <w:pPr>
        <w:widowControl w:val="0"/>
        <w:ind w:firstLine="709"/>
        <w:jc w:val="both"/>
        <w:rPr>
          <w:sz w:val="26"/>
          <w:szCs w:val="26"/>
        </w:rPr>
      </w:pPr>
    </w:p>
    <w:p w:rsidR="00250AFC" w:rsidRPr="00283508" w:rsidRDefault="00250AFC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283508" w:rsidTr="00DB708B">
        <w:tc>
          <w:tcPr>
            <w:tcW w:w="4786" w:type="dxa"/>
            <w:hideMark/>
          </w:tcPr>
          <w:p w:rsidR="006706C3" w:rsidRPr="0028350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283508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283508" w:rsidTr="00DB708B">
        <w:tc>
          <w:tcPr>
            <w:tcW w:w="4786" w:type="dxa"/>
          </w:tcPr>
          <w:p w:rsidR="00AA6D76" w:rsidRPr="00283508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283508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CF10B1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bookmarkStart w:id="0" w:name="_GoBack"/>
            <w:bookmarkEnd w:id="0"/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06227E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2A" w:rsidRDefault="00381F2A">
      <w:r>
        <w:separator/>
      </w:r>
    </w:p>
  </w:endnote>
  <w:endnote w:type="continuationSeparator" w:id="0">
    <w:p w:rsidR="00381F2A" w:rsidRDefault="0038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0B1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2A" w:rsidRDefault="00381F2A">
      <w:r>
        <w:separator/>
      </w:r>
    </w:p>
  </w:footnote>
  <w:footnote w:type="continuationSeparator" w:id="0">
    <w:p w:rsidR="00381F2A" w:rsidRDefault="0038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700A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0AFC"/>
    <w:rsid w:val="002564C8"/>
    <w:rsid w:val="0025776F"/>
    <w:rsid w:val="00262CD2"/>
    <w:rsid w:val="002721F9"/>
    <w:rsid w:val="002726F0"/>
    <w:rsid w:val="00273CBC"/>
    <w:rsid w:val="00280E4D"/>
    <w:rsid w:val="00283508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9C70-E33C-4521-BEB5-4147D64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17</cp:revision>
  <cp:lastPrinted>2020-03-27T09:48:00Z</cp:lastPrinted>
  <dcterms:created xsi:type="dcterms:W3CDTF">2019-01-21T07:10:00Z</dcterms:created>
  <dcterms:modified xsi:type="dcterms:W3CDTF">2020-03-27T09:51:00Z</dcterms:modified>
</cp:coreProperties>
</file>