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862B98" w:rsidRPr="00B4214B" w:rsidRDefault="00862B98" w:rsidP="00862B98">
      <w:pPr>
        <w:pStyle w:val="3"/>
        <w:jc w:val="left"/>
        <w:rPr>
          <w:sz w:val="24"/>
          <w:szCs w:val="24"/>
        </w:rPr>
      </w:pPr>
    </w:p>
    <w:p w:rsidR="00862B98" w:rsidRDefault="00862B98" w:rsidP="00862B9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862B98" w:rsidRPr="00B4214B" w:rsidRDefault="00862B98" w:rsidP="00862B98">
      <w:pPr>
        <w:jc w:val="center"/>
      </w:pPr>
    </w:p>
    <w:p w:rsidR="00862B98" w:rsidRDefault="00862B98" w:rsidP="00862B98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2B98" w:rsidRPr="00B556E5" w:rsidRDefault="00862B98" w:rsidP="00862B98"/>
    <w:p w:rsidR="00862B98" w:rsidRPr="00DD510E" w:rsidRDefault="00A14CAC" w:rsidP="00862B98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23 октября</w:t>
      </w:r>
      <w:r w:rsidR="00862B98">
        <w:rPr>
          <w:bCs/>
          <w:sz w:val="28"/>
          <w:szCs w:val="28"/>
        </w:rPr>
        <w:t xml:space="preserve"> 2023 года</w:t>
      </w:r>
      <w:r>
        <w:rPr>
          <w:bCs/>
          <w:sz w:val="28"/>
          <w:szCs w:val="28"/>
        </w:rPr>
        <w:t xml:space="preserve">   </w:t>
      </w:r>
      <w:r w:rsidR="00862B98">
        <w:rPr>
          <w:bCs/>
          <w:sz w:val="28"/>
          <w:szCs w:val="28"/>
        </w:rPr>
        <w:t xml:space="preserve">                 </w:t>
      </w:r>
      <w:r w:rsidR="00862B98">
        <w:rPr>
          <w:bCs/>
          <w:sz w:val="28"/>
          <w:szCs w:val="28"/>
        </w:rPr>
        <w:tab/>
        <w:t xml:space="preserve">                              </w:t>
      </w:r>
      <w:r w:rsidR="00862B98">
        <w:rPr>
          <w:bCs/>
          <w:sz w:val="28"/>
          <w:szCs w:val="28"/>
        </w:rPr>
        <w:tab/>
        <w:t xml:space="preserve">           </w:t>
      </w:r>
      <w:r w:rsidR="00ED38E6">
        <w:rPr>
          <w:bCs/>
          <w:sz w:val="28"/>
          <w:szCs w:val="28"/>
        </w:rPr>
        <w:t xml:space="preserve">                           </w:t>
      </w:r>
      <w:r w:rsidR="00525381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</w:t>
      </w:r>
      <w:r w:rsidRPr="00DD510E">
        <w:rPr>
          <w:bCs/>
          <w:sz w:val="28"/>
          <w:szCs w:val="28"/>
        </w:rPr>
        <w:t>4</w:t>
      </w:r>
    </w:p>
    <w:p w:rsidR="00862B98" w:rsidRPr="00B556E5" w:rsidRDefault="00862B98" w:rsidP="00862B98"/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очередном заседании</w:t>
      </w: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>
        <w:rPr>
          <w:b w:val="0"/>
          <w:sz w:val="28"/>
          <w:szCs w:val="28"/>
        </w:rPr>
        <w:t xml:space="preserve"> созыва</w:t>
      </w:r>
    </w:p>
    <w:p w:rsidR="00862B98" w:rsidRPr="00B556E5" w:rsidRDefault="00862B98" w:rsidP="00862B98">
      <w:pPr>
        <w:jc w:val="both"/>
      </w:pPr>
    </w:p>
    <w:p w:rsidR="00862B98" w:rsidRDefault="00862B98" w:rsidP="00916B89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Провести очередное заседание Думы города Ханты-Мансийска седьм</w:t>
      </w:r>
      <w:r w:rsidR="00A14CAC">
        <w:rPr>
          <w:bCs/>
          <w:sz w:val="28"/>
          <w:szCs w:val="28"/>
        </w:rPr>
        <w:t>ого созыва 24 ноября</w:t>
      </w:r>
      <w:r w:rsidR="00525381">
        <w:rPr>
          <w:bCs/>
          <w:sz w:val="28"/>
          <w:szCs w:val="28"/>
        </w:rPr>
        <w:t xml:space="preserve"> 2023 года в 11</w:t>
      </w:r>
      <w:r>
        <w:rPr>
          <w:bCs/>
          <w:sz w:val="28"/>
          <w:szCs w:val="28"/>
          <w:vertAlign w:val="superscript"/>
        </w:rPr>
        <w:t xml:space="preserve">00 </w:t>
      </w:r>
      <w:r>
        <w:rPr>
          <w:bCs/>
          <w:sz w:val="28"/>
          <w:szCs w:val="28"/>
        </w:rPr>
        <w:t>час.</w:t>
      </w:r>
    </w:p>
    <w:p w:rsidR="002D3705" w:rsidRDefault="00862B98" w:rsidP="000D1A2E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в проект повестки дня очередного заседания Думы города Ханты-Мансийска следующие вопросы:</w:t>
      </w:r>
    </w:p>
    <w:p w:rsidR="00DD510E" w:rsidRDefault="00DD510E" w:rsidP="000D1A2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2F7A5C">
        <w:rPr>
          <w:rFonts w:ascii="Times New Roman" w:hAnsi="Times New Roman" w:cs="Times New Roman"/>
          <w:sz w:val="28"/>
          <w:szCs w:val="28"/>
        </w:rPr>
        <w:t>О состоянии законности и результатах прокурорского надзора в сфере реализации национальных проектов.</w:t>
      </w:r>
    </w:p>
    <w:p w:rsidR="00DD510E" w:rsidRDefault="00DD510E" w:rsidP="000D1A2E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Ханты-Мансийская межрайонная прокуратура.</w:t>
      </w:r>
    </w:p>
    <w:p w:rsidR="00DD510E" w:rsidRDefault="00DD510E" w:rsidP="000D1A2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 состоянии контрольной работы по мобилизации доходов в бюджет города за </w:t>
      </w:r>
      <w:r w:rsidR="002F7A5C">
        <w:rPr>
          <w:sz w:val="28"/>
          <w:szCs w:val="28"/>
        </w:rPr>
        <w:t xml:space="preserve">девять месяцев </w:t>
      </w:r>
      <w:r>
        <w:rPr>
          <w:sz w:val="28"/>
          <w:szCs w:val="28"/>
        </w:rPr>
        <w:t>2023 года.</w:t>
      </w:r>
    </w:p>
    <w:p w:rsidR="00DD510E" w:rsidRDefault="00DD510E" w:rsidP="00DD510E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Межрайонная инспекция ФНС России № 1 по ХМАО – Югре.</w:t>
      </w:r>
    </w:p>
    <w:p w:rsidR="00DD510E" w:rsidRDefault="000D1A2E" w:rsidP="00DD510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D510E">
        <w:rPr>
          <w:sz w:val="28"/>
          <w:szCs w:val="28"/>
        </w:rPr>
        <w:t xml:space="preserve">. Об отчете об исполнении бюджета города Ханты-Мансийска                                    за </w:t>
      </w:r>
      <w:r w:rsidR="002F7A5C">
        <w:rPr>
          <w:sz w:val="28"/>
          <w:szCs w:val="28"/>
        </w:rPr>
        <w:t xml:space="preserve">девять месяцев </w:t>
      </w:r>
      <w:r w:rsidR="00DD510E">
        <w:rPr>
          <w:sz w:val="28"/>
          <w:szCs w:val="28"/>
        </w:rPr>
        <w:t>2023 года.</w:t>
      </w:r>
    </w:p>
    <w:p w:rsidR="00DD510E" w:rsidRDefault="00DD510E" w:rsidP="00DD510E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EF3E6D" w:rsidRDefault="000D1A2E" w:rsidP="00BF189C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7742E8">
        <w:rPr>
          <w:sz w:val="28"/>
          <w:szCs w:val="28"/>
        </w:rPr>
        <w:t xml:space="preserve">. </w:t>
      </w:r>
      <w:r w:rsidR="00EF3E6D">
        <w:rPr>
          <w:sz w:val="28"/>
          <w:szCs w:val="28"/>
        </w:rPr>
        <w:t xml:space="preserve">О внесении изменений в Решение Думы города Ханты-Мансийска </w:t>
      </w:r>
      <w:r w:rsidR="00EF3E6D">
        <w:rPr>
          <w:sz w:val="28"/>
          <w:szCs w:val="28"/>
        </w:rPr>
        <w:br/>
        <w:t>от 08.04.2011 № 15 «О регулировании отдельных вопросов оплаты труда муниципальных служащих»</w:t>
      </w:r>
      <w:r w:rsidR="001F29BB">
        <w:rPr>
          <w:sz w:val="28"/>
          <w:szCs w:val="28"/>
        </w:rPr>
        <w:t>.</w:t>
      </w:r>
    </w:p>
    <w:p w:rsidR="00D1180B" w:rsidRDefault="00D1180B" w:rsidP="005D582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EF3E6D" w:rsidRDefault="000D1A2E" w:rsidP="00BF189C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7742E8">
        <w:rPr>
          <w:sz w:val="28"/>
          <w:szCs w:val="28"/>
        </w:rPr>
        <w:t xml:space="preserve">. </w:t>
      </w:r>
      <w:r w:rsidR="00EF3E6D">
        <w:rPr>
          <w:sz w:val="28"/>
          <w:szCs w:val="28"/>
        </w:rPr>
        <w:t xml:space="preserve">О внесении изменений в Решение Думы города Ханты-Мансийска </w:t>
      </w:r>
      <w:r w:rsidR="00EF3E6D">
        <w:rPr>
          <w:sz w:val="28"/>
          <w:szCs w:val="28"/>
        </w:rPr>
        <w:br/>
        <w:t xml:space="preserve">от 29.06.2012 № 246 «О Порядке назначения, прекращения, перерасчета </w:t>
      </w:r>
      <w:r w:rsidR="00EF3E6D">
        <w:rPr>
          <w:sz w:val="28"/>
          <w:szCs w:val="28"/>
        </w:rPr>
        <w:br/>
        <w:t>и выплаты пенсии за выслугу лет лицам, замещавшим муниципальные должности на постоянной основе и д</w:t>
      </w:r>
      <w:r w:rsidR="005D582F">
        <w:rPr>
          <w:sz w:val="28"/>
          <w:szCs w:val="28"/>
        </w:rPr>
        <w:t>олжности муниципальной службы</w:t>
      </w:r>
      <w:r w:rsidR="00EF3E6D">
        <w:rPr>
          <w:sz w:val="28"/>
          <w:szCs w:val="28"/>
        </w:rPr>
        <w:t xml:space="preserve"> в органах местного самоуправления города Ханты-Мансийска»</w:t>
      </w:r>
      <w:r w:rsidR="007742E8">
        <w:rPr>
          <w:sz w:val="28"/>
          <w:szCs w:val="28"/>
        </w:rPr>
        <w:t>.</w:t>
      </w:r>
    </w:p>
    <w:p w:rsidR="00EF3E6D" w:rsidRDefault="00D1180B" w:rsidP="005D582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E71B02" w:rsidRDefault="000D1A2E" w:rsidP="005D582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454140">
        <w:rPr>
          <w:sz w:val="28"/>
          <w:szCs w:val="28"/>
        </w:rPr>
        <w:t xml:space="preserve">. </w:t>
      </w:r>
      <w:r w:rsidR="00E71B02">
        <w:rPr>
          <w:sz w:val="28"/>
          <w:szCs w:val="28"/>
        </w:rPr>
        <w:t>О внесении изменений в Решение Думы города Ханты-Мансийска                         от 28.10.2005 № 116 «О земельном налоге»</w:t>
      </w:r>
      <w:r w:rsidR="00454140">
        <w:rPr>
          <w:sz w:val="28"/>
          <w:szCs w:val="28"/>
        </w:rPr>
        <w:t>.</w:t>
      </w:r>
    </w:p>
    <w:p w:rsidR="00E71B02" w:rsidRDefault="00454140" w:rsidP="00454140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Вносит Глава города Ханты-Мансийска.</w:t>
      </w:r>
    </w:p>
    <w:p w:rsidR="00E71B02" w:rsidRDefault="000D1A2E" w:rsidP="005D582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454140">
        <w:rPr>
          <w:sz w:val="28"/>
          <w:szCs w:val="28"/>
        </w:rPr>
        <w:t xml:space="preserve">. </w:t>
      </w:r>
      <w:r w:rsidR="00E71B02">
        <w:rPr>
          <w:sz w:val="28"/>
          <w:szCs w:val="28"/>
        </w:rPr>
        <w:t>О внесении изменений в Решение Думы города Ханты-Мансийска                         от 31.10.2014 № 551-V РД «О налоге на имущество физических лиц»</w:t>
      </w:r>
      <w:r w:rsidR="00454140">
        <w:rPr>
          <w:sz w:val="28"/>
          <w:szCs w:val="28"/>
        </w:rPr>
        <w:t>.</w:t>
      </w:r>
    </w:p>
    <w:p w:rsidR="00454140" w:rsidRDefault="00454140" w:rsidP="00454140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862B98" w:rsidRDefault="000D1A2E" w:rsidP="00862B98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862B98">
        <w:rPr>
          <w:sz w:val="28"/>
          <w:szCs w:val="28"/>
        </w:rPr>
        <w:t>. Разное.</w:t>
      </w:r>
    </w:p>
    <w:p w:rsidR="00862B98" w:rsidRDefault="00862B98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порядке, в полном объеме (один экземпляр в </w:t>
      </w:r>
      <w:proofErr w:type="gramStart"/>
      <w:r>
        <w:rPr>
          <w:bCs/>
          <w:sz w:val="28"/>
          <w:szCs w:val="28"/>
        </w:rPr>
        <w:t xml:space="preserve">оригинале,   </w:t>
      </w:r>
      <w:proofErr w:type="gramEnd"/>
      <w:r>
        <w:rPr>
          <w:bCs/>
          <w:sz w:val="28"/>
          <w:szCs w:val="28"/>
        </w:rPr>
        <w:t xml:space="preserve">             один – электронный вариант, три в копии), заблаговременно до дня заседания комитетов и комиссий,</w:t>
      </w:r>
      <w:r w:rsidR="00A14CAC">
        <w:rPr>
          <w:sz w:val="28"/>
          <w:szCs w:val="28"/>
        </w:rPr>
        <w:t xml:space="preserve"> не позднее 13 ноября</w:t>
      </w:r>
      <w:r>
        <w:rPr>
          <w:sz w:val="28"/>
          <w:szCs w:val="28"/>
        </w:rPr>
        <w:t xml:space="preserve"> 2023 года.</w:t>
      </w:r>
    </w:p>
    <w:p w:rsidR="00862B98" w:rsidRDefault="00862B98" w:rsidP="00862B9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sz w:val="28"/>
          <w:szCs w:val="28"/>
        </w:rPr>
        <w:t>. Проекты документов по вопросам, не указанным в пункте 2 настоящего постановлен</w:t>
      </w:r>
      <w:r w:rsidR="00ED38E6">
        <w:rPr>
          <w:sz w:val="28"/>
          <w:szCs w:val="28"/>
        </w:rPr>
        <w:t>ия,</w:t>
      </w:r>
      <w:r w:rsidR="00A14CAC">
        <w:rPr>
          <w:sz w:val="28"/>
          <w:szCs w:val="28"/>
        </w:rPr>
        <w:t xml:space="preserve"> вносятся не позднее 13 ноября</w:t>
      </w:r>
      <w:r>
        <w:rPr>
          <w:sz w:val="28"/>
          <w:szCs w:val="28"/>
        </w:rPr>
        <w:t xml:space="preserve"> 2023 года.</w:t>
      </w:r>
    </w:p>
    <w:p w:rsidR="00862B98" w:rsidRDefault="00862B98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В случае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996989" w:rsidRDefault="00996989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996989" w:rsidRDefault="00996989" w:rsidP="007742E8">
      <w:pPr>
        <w:spacing w:line="276" w:lineRule="auto"/>
        <w:jc w:val="both"/>
        <w:rPr>
          <w:bCs/>
          <w:sz w:val="28"/>
          <w:szCs w:val="28"/>
        </w:rPr>
      </w:pPr>
    </w:p>
    <w:p w:rsidR="00862B98" w:rsidRDefault="00862B98" w:rsidP="008A33EA">
      <w:pPr>
        <w:spacing w:line="276" w:lineRule="auto"/>
        <w:jc w:val="both"/>
        <w:rPr>
          <w:bCs/>
          <w:sz w:val="28"/>
          <w:szCs w:val="28"/>
        </w:rPr>
      </w:pPr>
    </w:p>
    <w:p w:rsidR="00862B98" w:rsidRDefault="00862B98" w:rsidP="00862B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862B98" w:rsidRDefault="00862B98" w:rsidP="00862B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 w:rsidR="007F3D22">
        <w:rPr>
          <w:sz w:val="28"/>
          <w:szCs w:val="28"/>
        </w:rPr>
        <w:t xml:space="preserve"> </w:t>
      </w:r>
      <w:r>
        <w:rPr>
          <w:sz w:val="28"/>
          <w:szCs w:val="28"/>
        </w:rPr>
        <w:t>К.Л. Пенчуков</w:t>
      </w:r>
    </w:p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</w:p>
    <w:p w:rsidR="00916B89" w:rsidRDefault="00916B89" w:rsidP="00862B98">
      <w:pPr>
        <w:spacing w:line="276" w:lineRule="auto"/>
        <w:jc w:val="center"/>
        <w:rPr>
          <w:b/>
          <w:sz w:val="28"/>
          <w:szCs w:val="28"/>
        </w:rPr>
      </w:pPr>
    </w:p>
    <w:p w:rsidR="00916B89" w:rsidRDefault="00916B89" w:rsidP="00862B98">
      <w:pPr>
        <w:spacing w:line="276" w:lineRule="auto"/>
        <w:jc w:val="center"/>
        <w:rPr>
          <w:b/>
          <w:sz w:val="28"/>
          <w:szCs w:val="28"/>
        </w:rPr>
      </w:pPr>
    </w:p>
    <w:p w:rsidR="00916B89" w:rsidRDefault="00916B89" w:rsidP="00862B98">
      <w:pPr>
        <w:spacing w:line="276" w:lineRule="auto"/>
        <w:jc w:val="center"/>
        <w:rPr>
          <w:b/>
          <w:sz w:val="28"/>
          <w:szCs w:val="28"/>
        </w:rPr>
      </w:pPr>
    </w:p>
    <w:p w:rsidR="00916B89" w:rsidRDefault="00916B89" w:rsidP="00E71B02">
      <w:pPr>
        <w:spacing w:line="276" w:lineRule="auto"/>
        <w:rPr>
          <w:b/>
          <w:sz w:val="28"/>
          <w:szCs w:val="28"/>
        </w:rPr>
      </w:pPr>
    </w:p>
    <w:p w:rsidR="00916B89" w:rsidRDefault="00916B89" w:rsidP="00862B98">
      <w:pPr>
        <w:spacing w:line="276" w:lineRule="auto"/>
        <w:jc w:val="center"/>
        <w:rPr>
          <w:b/>
          <w:sz w:val="28"/>
          <w:szCs w:val="28"/>
        </w:rPr>
      </w:pPr>
    </w:p>
    <w:p w:rsidR="00916B89" w:rsidRDefault="00916B89" w:rsidP="00862B98">
      <w:pPr>
        <w:spacing w:line="276" w:lineRule="auto"/>
        <w:jc w:val="center"/>
        <w:rPr>
          <w:b/>
          <w:sz w:val="28"/>
          <w:szCs w:val="28"/>
        </w:rPr>
      </w:pPr>
    </w:p>
    <w:p w:rsidR="00916B89" w:rsidRDefault="00916B89" w:rsidP="00862B98">
      <w:pPr>
        <w:spacing w:line="276" w:lineRule="auto"/>
        <w:jc w:val="center"/>
        <w:rPr>
          <w:b/>
          <w:sz w:val="28"/>
          <w:szCs w:val="28"/>
        </w:rPr>
      </w:pPr>
    </w:p>
    <w:p w:rsidR="000D1A2E" w:rsidRDefault="000D1A2E" w:rsidP="00862B98">
      <w:pPr>
        <w:spacing w:line="276" w:lineRule="auto"/>
        <w:jc w:val="center"/>
        <w:rPr>
          <w:b/>
          <w:sz w:val="28"/>
          <w:szCs w:val="28"/>
        </w:rPr>
      </w:pPr>
    </w:p>
    <w:p w:rsidR="000D1A2E" w:rsidRDefault="000D1A2E" w:rsidP="00862B98">
      <w:pPr>
        <w:spacing w:line="276" w:lineRule="auto"/>
        <w:jc w:val="center"/>
        <w:rPr>
          <w:b/>
          <w:sz w:val="28"/>
          <w:szCs w:val="28"/>
        </w:rPr>
      </w:pPr>
    </w:p>
    <w:p w:rsidR="000D1A2E" w:rsidRDefault="000D1A2E" w:rsidP="00862B98">
      <w:pPr>
        <w:spacing w:line="276" w:lineRule="auto"/>
        <w:jc w:val="center"/>
        <w:rPr>
          <w:b/>
          <w:sz w:val="28"/>
          <w:szCs w:val="28"/>
        </w:rPr>
      </w:pPr>
    </w:p>
    <w:p w:rsidR="000D1A2E" w:rsidRDefault="000D1A2E" w:rsidP="00862B98">
      <w:pPr>
        <w:spacing w:line="276" w:lineRule="auto"/>
        <w:jc w:val="center"/>
        <w:rPr>
          <w:b/>
          <w:sz w:val="28"/>
          <w:szCs w:val="28"/>
        </w:rPr>
      </w:pPr>
    </w:p>
    <w:p w:rsidR="000D1A2E" w:rsidRDefault="000D1A2E" w:rsidP="00862B98">
      <w:pPr>
        <w:spacing w:line="276" w:lineRule="auto"/>
        <w:jc w:val="center"/>
        <w:rPr>
          <w:b/>
          <w:sz w:val="28"/>
          <w:szCs w:val="28"/>
        </w:rPr>
      </w:pPr>
    </w:p>
    <w:p w:rsidR="000D1A2E" w:rsidRDefault="000D1A2E" w:rsidP="00862B98">
      <w:pPr>
        <w:spacing w:line="276" w:lineRule="auto"/>
        <w:jc w:val="center"/>
        <w:rPr>
          <w:b/>
          <w:sz w:val="28"/>
          <w:szCs w:val="28"/>
        </w:rPr>
      </w:pPr>
    </w:p>
    <w:p w:rsidR="003B3E18" w:rsidRDefault="003B3E18">
      <w:bookmarkStart w:id="0" w:name="_GoBack"/>
      <w:bookmarkEnd w:id="0"/>
    </w:p>
    <w:sectPr w:rsidR="003B3E18" w:rsidSect="00B421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82E" w:rsidRDefault="00BA582E" w:rsidP="00F17B27">
      <w:r>
        <w:separator/>
      </w:r>
    </w:p>
  </w:endnote>
  <w:endnote w:type="continuationSeparator" w:id="0">
    <w:p w:rsidR="00BA582E" w:rsidRDefault="00BA582E" w:rsidP="00F1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82E" w:rsidRDefault="00BA582E" w:rsidP="00F17B27">
      <w:r>
        <w:separator/>
      </w:r>
    </w:p>
  </w:footnote>
  <w:footnote w:type="continuationSeparator" w:id="0">
    <w:p w:rsidR="00BA582E" w:rsidRDefault="00BA582E" w:rsidP="00F1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782448"/>
      <w:docPartObj>
        <w:docPartGallery w:val="Page Numbers (Top of Page)"/>
        <w:docPartUnique/>
      </w:docPartObj>
    </w:sdtPr>
    <w:sdtEndPr/>
    <w:sdtContent>
      <w:p w:rsidR="00F17B27" w:rsidRDefault="00F17B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7E0">
          <w:rPr>
            <w:noProof/>
          </w:rPr>
          <w:t>2</w:t>
        </w:r>
        <w:r>
          <w:fldChar w:fldCharType="end"/>
        </w:r>
      </w:p>
    </w:sdtContent>
  </w:sdt>
  <w:p w:rsidR="00F17B27" w:rsidRDefault="00F17B2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78"/>
    <w:rsid w:val="00005A5E"/>
    <w:rsid w:val="000373AB"/>
    <w:rsid w:val="000D1A2E"/>
    <w:rsid w:val="001921C8"/>
    <w:rsid w:val="001B3E67"/>
    <w:rsid w:val="001F29BB"/>
    <w:rsid w:val="002110CF"/>
    <w:rsid w:val="00241074"/>
    <w:rsid w:val="00271C6E"/>
    <w:rsid w:val="0028323C"/>
    <w:rsid w:val="002D07E0"/>
    <w:rsid w:val="002D3705"/>
    <w:rsid w:val="002F7A5C"/>
    <w:rsid w:val="00324773"/>
    <w:rsid w:val="003A1960"/>
    <w:rsid w:val="003B3E18"/>
    <w:rsid w:val="003C522D"/>
    <w:rsid w:val="003E1504"/>
    <w:rsid w:val="00431378"/>
    <w:rsid w:val="00441CEA"/>
    <w:rsid w:val="00454140"/>
    <w:rsid w:val="00461CC7"/>
    <w:rsid w:val="004B4179"/>
    <w:rsid w:val="00525381"/>
    <w:rsid w:val="005A1DAC"/>
    <w:rsid w:val="005D582F"/>
    <w:rsid w:val="00651469"/>
    <w:rsid w:val="006D3C3A"/>
    <w:rsid w:val="006F48CB"/>
    <w:rsid w:val="007742E8"/>
    <w:rsid w:val="007B5C8F"/>
    <w:rsid w:val="007E0246"/>
    <w:rsid w:val="007F3D22"/>
    <w:rsid w:val="00831F06"/>
    <w:rsid w:val="00862B98"/>
    <w:rsid w:val="008A33EA"/>
    <w:rsid w:val="008A3506"/>
    <w:rsid w:val="00916B89"/>
    <w:rsid w:val="00983507"/>
    <w:rsid w:val="00996989"/>
    <w:rsid w:val="009E6E16"/>
    <w:rsid w:val="00A14CAC"/>
    <w:rsid w:val="00B1478A"/>
    <w:rsid w:val="00B26301"/>
    <w:rsid w:val="00B4214B"/>
    <w:rsid w:val="00B556E5"/>
    <w:rsid w:val="00BA582E"/>
    <w:rsid w:val="00BE00A0"/>
    <w:rsid w:val="00BF189C"/>
    <w:rsid w:val="00C30976"/>
    <w:rsid w:val="00C82C77"/>
    <w:rsid w:val="00D1180B"/>
    <w:rsid w:val="00DD510E"/>
    <w:rsid w:val="00E71B02"/>
    <w:rsid w:val="00E811C5"/>
    <w:rsid w:val="00ED38E6"/>
    <w:rsid w:val="00EF3E6D"/>
    <w:rsid w:val="00F0762D"/>
    <w:rsid w:val="00F17B27"/>
    <w:rsid w:val="00F60AF2"/>
    <w:rsid w:val="00FD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C8583-E851-43F0-9B63-166C588A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2B9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2B9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62B9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2B9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2B9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62B9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62B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62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862B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2B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862B9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862B98"/>
    <w:rPr>
      <w:rFonts w:ascii="Calibri" w:hAnsi="Calibri"/>
      <w:szCs w:val="21"/>
    </w:rPr>
  </w:style>
  <w:style w:type="paragraph" w:styleId="a7">
    <w:name w:val="header"/>
    <w:basedOn w:val="a"/>
    <w:link w:val="a8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41C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52DF7-4EC7-47D3-8714-83D8DD91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41</cp:revision>
  <dcterms:created xsi:type="dcterms:W3CDTF">2023-04-27T08:59:00Z</dcterms:created>
  <dcterms:modified xsi:type="dcterms:W3CDTF">2023-10-26T06:51:00Z</dcterms:modified>
</cp:coreProperties>
</file>