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D5" w:rsidRDefault="003B24D5" w:rsidP="003B24D5">
      <w:pPr>
        <w:pStyle w:val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3B24D5" w:rsidRDefault="003B24D5" w:rsidP="003B24D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3B24D5" w:rsidRDefault="003B24D5" w:rsidP="003B24D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B24D5" w:rsidRDefault="003B24D5" w:rsidP="003B24D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3B24D5" w:rsidRDefault="003B24D5" w:rsidP="003B24D5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3B24D5" w:rsidRDefault="003B24D5" w:rsidP="003B24D5">
      <w:pPr>
        <w:rPr>
          <w:sz w:val="16"/>
          <w:szCs w:val="16"/>
        </w:rPr>
      </w:pPr>
    </w:p>
    <w:p w:rsidR="003B24D5" w:rsidRDefault="003B24D5" w:rsidP="003B24D5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3B24D5" w:rsidRDefault="003B24D5" w:rsidP="003B24D5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3B24D5" w:rsidRDefault="003B24D5" w:rsidP="003B24D5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3B24D5" w:rsidRDefault="003B24D5" w:rsidP="003B24D5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</w:t>
      </w:r>
    </w:p>
    <w:p w:rsidR="003B24D5" w:rsidRDefault="003B24D5" w:rsidP="003B24D5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ЗАСЕДАНИЯ КОМИТЕТА ПО БЮДЖЕТУ</w:t>
      </w:r>
    </w:p>
    <w:p w:rsidR="003B24D5" w:rsidRDefault="003B24D5" w:rsidP="003B24D5"/>
    <w:p w:rsidR="003B24D5" w:rsidRDefault="003B24D5" w:rsidP="003B24D5">
      <w:pPr>
        <w:rPr>
          <w:sz w:val="16"/>
          <w:szCs w:val="16"/>
        </w:rPr>
      </w:pPr>
    </w:p>
    <w:p w:rsidR="003B24D5" w:rsidRDefault="003B24D5" w:rsidP="003B24D5">
      <w:pPr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ноября </w:t>
      </w:r>
      <w:r>
        <w:rPr>
          <w:b/>
          <w:iCs/>
          <w:color w:val="000000"/>
          <w:sz w:val="28"/>
          <w:szCs w:val="28"/>
        </w:rPr>
        <w:t xml:space="preserve">2015 года                                                                     </w:t>
      </w:r>
      <w:r>
        <w:rPr>
          <w:b/>
          <w:iCs/>
          <w:color w:val="000000"/>
          <w:sz w:val="28"/>
          <w:szCs w:val="28"/>
        </w:rPr>
        <w:t xml:space="preserve">                             №18</w:t>
      </w:r>
    </w:p>
    <w:p w:rsidR="003B24D5" w:rsidRDefault="003B24D5" w:rsidP="003B24D5">
      <w:pPr>
        <w:rPr>
          <w:b/>
          <w:iCs/>
          <w:color w:val="000000"/>
          <w:sz w:val="16"/>
          <w:szCs w:val="16"/>
        </w:rPr>
      </w:pPr>
    </w:p>
    <w:p w:rsidR="003B24D5" w:rsidRDefault="003B24D5" w:rsidP="003B24D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306"/>
        <w:gridCol w:w="6230"/>
      </w:tblGrid>
      <w:tr w:rsidR="003B24D5" w:rsidTr="003B24D5">
        <w:trPr>
          <w:trHeight w:val="317"/>
        </w:trPr>
        <w:tc>
          <w:tcPr>
            <w:tcW w:w="851" w:type="dxa"/>
            <w:hideMark/>
          </w:tcPr>
          <w:p w:rsidR="003B24D5" w:rsidRDefault="003B24D5" w:rsidP="003B24D5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3B24D5" w:rsidRDefault="003B24D5" w:rsidP="003B24D5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3B24D5" w:rsidRDefault="003B24D5" w:rsidP="003B24D5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исполнении бюджета города за девять месяцев 2015 года.</w:t>
            </w:r>
          </w:p>
        </w:tc>
      </w:tr>
      <w:tr w:rsidR="003B24D5" w:rsidTr="003B24D5">
        <w:trPr>
          <w:trHeight w:val="416"/>
        </w:trPr>
        <w:tc>
          <w:tcPr>
            <w:tcW w:w="1664" w:type="dxa"/>
            <w:gridSpan w:val="3"/>
          </w:tcPr>
          <w:p w:rsidR="003B24D5" w:rsidRDefault="003B24D5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06" w:type="dxa"/>
          </w:tcPr>
          <w:p w:rsidR="003B24D5" w:rsidRDefault="003B24D5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</w:t>
            </w:r>
            <w:r>
              <w:rPr>
                <w:b/>
                <w:bCs/>
                <w:szCs w:val="28"/>
                <w:lang w:eastAsia="en-US"/>
              </w:rPr>
              <w:t>т:</w:t>
            </w:r>
          </w:p>
          <w:p w:rsidR="003B24D5" w:rsidRDefault="003B24D5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3B24D5" w:rsidRDefault="003B24D5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0" w:type="dxa"/>
            <w:hideMark/>
          </w:tcPr>
          <w:p w:rsidR="003B24D5" w:rsidRDefault="003B24D5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– </w:t>
            </w:r>
            <w:proofErr w:type="gramStart"/>
            <w:r w:rsidRPr="003B24D5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3B24D5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3B24D5" w:rsidRDefault="003B24D5" w:rsidP="003B24D5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306"/>
        <w:gridCol w:w="6230"/>
      </w:tblGrid>
      <w:tr w:rsidR="003B24D5" w:rsidTr="001D37DF">
        <w:trPr>
          <w:trHeight w:val="271"/>
        </w:trPr>
        <w:tc>
          <w:tcPr>
            <w:tcW w:w="851" w:type="dxa"/>
            <w:hideMark/>
          </w:tcPr>
          <w:p w:rsidR="003B24D5" w:rsidRDefault="003B24D5" w:rsidP="001D37DF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3B24D5" w:rsidRDefault="003B24D5" w:rsidP="001D37D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2" w:type="dxa"/>
            <w:gridSpan w:val="3"/>
            <w:hideMark/>
          </w:tcPr>
          <w:p w:rsidR="003B24D5" w:rsidRPr="003B24D5" w:rsidRDefault="003B24D5" w:rsidP="001D37D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изменений в Решение Думы города Ханты-Мансийска от 19 декабря 2014 года №568–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V</w:t>
            </w:r>
            <w:r w:rsidRPr="003B24D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РД «О бюджете города Ханты-Мансийска на 2015 год и плановый период 2016 и 2017 годов».</w:t>
            </w:r>
          </w:p>
        </w:tc>
      </w:tr>
      <w:tr w:rsidR="003B24D5" w:rsidTr="001D37DF">
        <w:trPr>
          <w:trHeight w:val="416"/>
        </w:trPr>
        <w:tc>
          <w:tcPr>
            <w:tcW w:w="1664" w:type="dxa"/>
            <w:gridSpan w:val="3"/>
          </w:tcPr>
          <w:p w:rsidR="003B24D5" w:rsidRDefault="003B24D5" w:rsidP="001D37D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06" w:type="dxa"/>
          </w:tcPr>
          <w:p w:rsidR="003B24D5" w:rsidRDefault="003B24D5" w:rsidP="001D37D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3B24D5" w:rsidRDefault="003B24D5" w:rsidP="001D37D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3B24D5" w:rsidRDefault="003B24D5" w:rsidP="001D37D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0" w:type="dxa"/>
            <w:hideMark/>
          </w:tcPr>
          <w:p w:rsidR="003B24D5" w:rsidRDefault="003B24D5" w:rsidP="001D37D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– </w:t>
            </w:r>
            <w:proofErr w:type="gramStart"/>
            <w:r w:rsidRPr="003B24D5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3B24D5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3B24D5" w:rsidRDefault="003B24D5" w:rsidP="003B24D5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782"/>
      </w:tblGrid>
      <w:tr w:rsidR="003B24D5" w:rsidTr="003B24D5">
        <w:trPr>
          <w:trHeight w:val="344"/>
        </w:trPr>
        <w:tc>
          <w:tcPr>
            <w:tcW w:w="851" w:type="dxa"/>
          </w:tcPr>
          <w:p w:rsidR="003B24D5" w:rsidRDefault="003B24D5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B24D5" w:rsidRDefault="003B24D5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2" w:type="dxa"/>
            <w:hideMark/>
          </w:tcPr>
          <w:p w:rsidR="003B24D5" w:rsidRDefault="003B24D5">
            <w:pPr>
              <w:spacing w:line="276" w:lineRule="auto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B24D5" w:rsidRDefault="003B24D5" w:rsidP="003B24D5">
      <w:pPr>
        <w:rPr>
          <w:sz w:val="28"/>
          <w:szCs w:val="28"/>
        </w:rPr>
      </w:pPr>
    </w:p>
    <w:p w:rsidR="003B24D5" w:rsidRDefault="003B24D5" w:rsidP="003B24D5">
      <w:pPr>
        <w:rPr>
          <w:sz w:val="28"/>
          <w:szCs w:val="28"/>
        </w:rPr>
      </w:pPr>
    </w:p>
    <w:p w:rsidR="003B24D5" w:rsidRDefault="003B24D5" w:rsidP="003B24D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ПРИГЛАШЕННЫЕ:</w:t>
      </w:r>
    </w:p>
    <w:p w:rsidR="003B24D5" w:rsidRDefault="003B24D5" w:rsidP="003B24D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7081"/>
      </w:tblGrid>
      <w:tr w:rsidR="003B24D5" w:rsidTr="003B24D5">
        <w:trPr>
          <w:trHeight w:val="294"/>
        </w:trPr>
        <w:tc>
          <w:tcPr>
            <w:tcW w:w="3119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Дунаевская</w:t>
            </w:r>
          </w:p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1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 xml:space="preserve">- </w:t>
            </w:r>
            <w:r>
              <w:rPr>
                <w:bCs/>
                <w:color w:val="000000"/>
                <w:szCs w:val="28"/>
                <w:lang w:eastAsia="en-US"/>
              </w:rPr>
              <w:t>первый заместитель Главы Администрации города Ханты-Мансийска,</w:t>
            </w:r>
          </w:p>
        </w:tc>
      </w:tr>
      <w:tr w:rsidR="003B24D5" w:rsidTr="003B24D5">
        <w:trPr>
          <w:trHeight w:val="653"/>
        </w:trPr>
        <w:tc>
          <w:tcPr>
            <w:tcW w:w="3119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</w:p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1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color w:val="000000"/>
                <w:szCs w:val="28"/>
                <w:lang w:eastAsia="en-US"/>
              </w:rPr>
              <w:t>заместитель Главы Администрации города Ханты-Мансийска,</w:t>
            </w:r>
          </w:p>
        </w:tc>
      </w:tr>
      <w:tr w:rsidR="003B24D5" w:rsidTr="003B24D5">
        <w:trPr>
          <w:trHeight w:val="653"/>
        </w:trPr>
        <w:tc>
          <w:tcPr>
            <w:tcW w:w="3119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Романюк</w:t>
            </w:r>
          </w:p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7081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3B24D5" w:rsidTr="003B24D5">
        <w:trPr>
          <w:trHeight w:val="358"/>
        </w:trPr>
        <w:tc>
          <w:tcPr>
            <w:tcW w:w="3119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</w:p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Татьяна Михайловна</w:t>
            </w:r>
          </w:p>
        </w:tc>
        <w:tc>
          <w:tcPr>
            <w:tcW w:w="7081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3B24D5" w:rsidTr="003B24D5">
        <w:trPr>
          <w:trHeight w:val="149"/>
        </w:trPr>
        <w:tc>
          <w:tcPr>
            <w:tcW w:w="3119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</w:p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Юлия Валентиновна </w:t>
            </w:r>
          </w:p>
        </w:tc>
        <w:tc>
          <w:tcPr>
            <w:tcW w:w="7081" w:type="dxa"/>
            <w:hideMark/>
          </w:tcPr>
          <w:p w:rsidR="003B24D5" w:rsidRDefault="003B24D5" w:rsidP="003B24D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3B24D5" w:rsidRDefault="003B24D5" w:rsidP="003B24D5">
      <w:pPr>
        <w:rPr>
          <w:sz w:val="28"/>
          <w:szCs w:val="28"/>
        </w:rPr>
      </w:pPr>
      <w:bookmarkStart w:id="0" w:name="_GoBack"/>
      <w:bookmarkEnd w:id="0"/>
    </w:p>
    <w:sectPr w:rsidR="003B24D5" w:rsidSect="003B24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E1"/>
    <w:rsid w:val="003B24D5"/>
    <w:rsid w:val="00DC7372"/>
    <w:rsid w:val="00E170E1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B24D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3B2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3B24D5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3B24D5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4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B24D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3B2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3B24D5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3B24D5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4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2015-11-10T05:45:00Z</dcterms:created>
  <dcterms:modified xsi:type="dcterms:W3CDTF">2015-11-10T05:51:00Z</dcterms:modified>
</cp:coreProperties>
</file>