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Pr="000F3356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Pr="000F3356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2E2B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251</w:t>
      </w:r>
      <w:bookmarkStart w:id="0" w:name="_GoBack"/>
      <w:bookmarkEnd w:id="0"/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4F14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12 </w:t>
      </w:r>
      <w:r w:rsidR="009E5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апреля</w:t>
      </w:r>
      <w:r w:rsidR="00AD12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</w:t>
      </w:r>
      <w:r w:rsidR="009E5B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76B23" w:rsidRDefault="00676B23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ind w:right="510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D125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аудиторе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 палаты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D54026" w:rsidRPr="00D54026" w:rsidRDefault="00D54026" w:rsidP="00D54026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B75362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предложение </w:t>
      </w:r>
      <w:r w:rsidR="002646A3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Сче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тной палаты города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Ханты-Мансийска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на должность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аудитора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палаты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города</w:t>
      </w:r>
      <w:r w:rsidR="004F7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статьи 6 Положения о Счетной палате города Ханты-Мансийска, утвержденного 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 w:rsidR="0036246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25.02.2022 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58-VII РД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>О Счетно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й палате города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Ханты-Мансийска»,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частью 1 статьи 69 Устава города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D54026" w:rsidRDefault="00D54026" w:rsidP="00D54026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D54026" w:rsidRDefault="00D54026" w:rsidP="00D54026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Назначить на</w:t>
      </w:r>
      <w:r w:rsidR="0093152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муниципальную должность</w:t>
      </w:r>
      <w:r w:rsidR="00081F1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937B8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аудитора</w:t>
      </w:r>
      <w:r w:rsidR="00081F1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Счетной палаты города</w:t>
      </w:r>
      <w:r w:rsidR="002A501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Ханты-Мансийска </w:t>
      </w:r>
      <w:r w:rsidR="009E5B9C">
        <w:rPr>
          <w:rFonts w:ascii="Times New Roman" w:hAnsi="Times New Roman" w:cs="Times New Roman"/>
          <w:sz w:val="28"/>
          <w:szCs w:val="28"/>
        </w:rPr>
        <w:t>Фисенко Александра Васильевича</w:t>
      </w:r>
      <w:r w:rsidR="00F71E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</w:t>
      </w:r>
      <w:r w:rsidR="002B6D7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15 апреля</w:t>
      </w:r>
      <w:r w:rsidR="00F71E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</w:t>
      </w:r>
      <w:r w:rsidR="009E5B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</w:t>
      </w:r>
      <w:r w:rsidR="00F71E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года.</w:t>
      </w:r>
    </w:p>
    <w:p w:rsidR="00D54026" w:rsidRPr="00D54026" w:rsidRDefault="00D54026" w:rsidP="00D5402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Решение подлежит опубликованию в средствах массовой информации.</w:t>
      </w:r>
    </w:p>
    <w:p w:rsidR="004F7529" w:rsidRDefault="004F7529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D1253" w:rsidRDefault="00AD1253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F3F03" w:rsidRPr="008F3F03" w:rsidRDefault="00322F89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322F89" w:rsidRPr="008F3F03" w:rsidRDefault="008F3F03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  <w:r w:rsidR="00EE17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К.Л. Пенчуков</w:t>
      </w:r>
    </w:p>
    <w:p w:rsidR="00322F89" w:rsidRPr="008F3F03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44FB" w:rsidRDefault="007C09A1" w:rsidP="0047352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0E44FB" w:rsidRPr="000E44FB" w:rsidRDefault="004F14BF" w:rsidP="000279AA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12 </w:t>
      </w:r>
      <w:r w:rsidR="009E5B9C">
        <w:rPr>
          <w:rFonts w:ascii="Times New Roman" w:hAnsi="Times New Roman" w:cs="Times New Roman"/>
          <w:bCs/>
          <w:i/>
          <w:iCs/>
          <w:sz w:val="28"/>
          <w:szCs w:val="28"/>
        </w:rPr>
        <w:t>апреля</w:t>
      </w:r>
      <w:r w:rsidR="00694F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F7529">
        <w:rPr>
          <w:rFonts w:ascii="Times New Roman" w:hAnsi="Times New Roman" w:cs="Times New Roman"/>
          <w:bCs/>
          <w:i/>
          <w:iCs/>
          <w:sz w:val="28"/>
          <w:szCs w:val="28"/>
        </w:rPr>
        <w:t>202</w:t>
      </w:r>
      <w:r w:rsidR="009E5B9C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="00B753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sectPr w:rsidR="000E44FB" w:rsidRPr="000E44FB" w:rsidSect="004E5A9E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34" w:rsidRDefault="00534834" w:rsidP="008D07AA">
      <w:pPr>
        <w:spacing w:after="0" w:line="240" w:lineRule="auto"/>
      </w:pPr>
      <w:r>
        <w:separator/>
      </w:r>
    </w:p>
  </w:endnote>
  <w:endnote w:type="continuationSeparator" w:id="0">
    <w:p w:rsidR="00534834" w:rsidRDefault="00534834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68" w:rsidRDefault="00534834">
    <w:pPr>
      <w:pStyle w:val="a8"/>
      <w:jc w:val="right"/>
    </w:pPr>
  </w:p>
  <w:p w:rsidR="00BE0868" w:rsidRDefault="005348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34" w:rsidRDefault="00534834" w:rsidP="008D07AA">
      <w:pPr>
        <w:spacing w:after="0" w:line="240" w:lineRule="auto"/>
      </w:pPr>
      <w:r>
        <w:separator/>
      </w:r>
    </w:p>
  </w:footnote>
  <w:footnote w:type="continuationSeparator" w:id="0">
    <w:p w:rsidR="00534834" w:rsidRDefault="00534834" w:rsidP="008D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279AA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12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4F1F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520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356"/>
    <w:rsid w:val="000F370E"/>
    <w:rsid w:val="000F39AF"/>
    <w:rsid w:val="000F5B1F"/>
    <w:rsid w:val="000F5CB0"/>
    <w:rsid w:val="00100465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761"/>
    <w:rsid w:val="001079E8"/>
    <w:rsid w:val="00110C47"/>
    <w:rsid w:val="00111381"/>
    <w:rsid w:val="00111D3D"/>
    <w:rsid w:val="00111F6F"/>
    <w:rsid w:val="001126AA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1D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472BD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5614C"/>
    <w:rsid w:val="00261184"/>
    <w:rsid w:val="00262A78"/>
    <w:rsid w:val="002631F3"/>
    <w:rsid w:val="0026397C"/>
    <w:rsid w:val="002646A3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013"/>
    <w:rsid w:val="002A5B2A"/>
    <w:rsid w:val="002A6636"/>
    <w:rsid w:val="002A7969"/>
    <w:rsid w:val="002A7D24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6D71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2B34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1C7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478C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46F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2F52"/>
    <w:rsid w:val="003A369A"/>
    <w:rsid w:val="003A3D28"/>
    <w:rsid w:val="003A473F"/>
    <w:rsid w:val="003A48B8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0EB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4E25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352C"/>
    <w:rsid w:val="00473B61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2DB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A9E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4BF"/>
    <w:rsid w:val="004F16B2"/>
    <w:rsid w:val="004F1A89"/>
    <w:rsid w:val="004F1CFF"/>
    <w:rsid w:val="004F244B"/>
    <w:rsid w:val="004F31AE"/>
    <w:rsid w:val="004F46D9"/>
    <w:rsid w:val="004F4756"/>
    <w:rsid w:val="004F50DE"/>
    <w:rsid w:val="004F5A08"/>
    <w:rsid w:val="004F5B44"/>
    <w:rsid w:val="004F6709"/>
    <w:rsid w:val="004F752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834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4AAE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5D6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4F22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0B3"/>
    <w:rsid w:val="0076193B"/>
    <w:rsid w:val="007620C0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188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09A1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3F51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1B9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DED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491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3826"/>
    <w:rsid w:val="0092486A"/>
    <w:rsid w:val="00924BC3"/>
    <w:rsid w:val="00925988"/>
    <w:rsid w:val="009259B9"/>
    <w:rsid w:val="009262FB"/>
    <w:rsid w:val="009306C2"/>
    <w:rsid w:val="00931527"/>
    <w:rsid w:val="00931A21"/>
    <w:rsid w:val="00931CA8"/>
    <w:rsid w:val="00934D06"/>
    <w:rsid w:val="009351A5"/>
    <w:rsid w:val="0093693B"/>
    <w:rsid w:val="00937188"/>
    <w:rsid w:val="00937B85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0E57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5B9C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6AA1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2D0C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0EE8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1253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489B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5362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1C75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DB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A1F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2F7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C7C"/>
    <w:rsid w:val="00EA5D7B"/>
    <w:rsid w:val="00EA6520"/>
    <w:rsid w:val="00EA6CCE"/>
    <w:rsid w:val="00EA7FD3"/>
    <w:rsid w:val="00EB01BE"/>
    <w:rsid w:val="00EB39F1"/>
    <w:rsid w:val="00EB3A32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7D7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0D97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1E45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34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BE77-EF80-44E6-A77B-A4DB0971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7620C0"/>
    <w:pPr>
      <w:spacing w:after="0" w:line="240" w:lineRule="auto"/>
      <w:jc w:val="center"/>
    </w:pPr>
    <w:rPr>
      <w:rFonts w:ascii="Times New Roman" w:eastAsia="Calibri" w:hAnsi="Times New Roman" w:cs="Times New Roman"/>
      <w:w w:val="12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76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373F-557A-4126-AD1F-B813559B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Трефилова Наталья Юрьевна</cp:lastModifiedBy>
  <cp:revision>12</cp:revision>
  <cp:lastPrinted>2024-04-12T05:57:00Z</cp:lastPrinted>
  <dcterms:created xsi:type="dcterms:W3CDTF">2024-04-10T05:33:00Z</dcterms:created>
  <dcterms:modified xsi:type="dcterms:W3CDTF">2024-04-12T05:58:00Z</dcterms:modified>
</cp:coreProperties>
</file>