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B02" w:rsidRPr="00167B02" w:rsidRDefault="00167B02" w:rsidP="00167B02">
      <w:pPr>
        <w:keepNext/>
        <w:spacing w:after="0"/>
        <w:jc w:val="center"/>
        <w:outlineLvl w:val="1"/>
        <w:rPr>
          <w:rFonts w:ascii="Times New Roman" w:eastAsia="Arial Unicode MS" w:hAnsi="Times New Roman" w:cs="Times New Roman"/>
          <w:b/>
          <w:i/>
          <w:sz w:val="28"/>
          <w:szCs w:val="20"/>
          <w:lang w:eastAsia="ru-RU"/>
        </w:rPr>
      </w:pPr>
      <w:r w:rsidRPr="00167B02">
        <w:rPr>
          <w:rFonts w:ascii="Times New Roman" w:eastAsia="Arial Unicode MS" w:hAnsi="Times New Roman" w:cs="Times New Roman"/>
          <w:b/>
          <w:i/>
          <w:noProof/>
          <w:sz w:val="28"/>
          <w:szCs w:val="20"/>
          <w:lang w:eastAsia="ru-RU"/>
        </w:rPr>
        <w:drawing>
          <wp:inline distT="0" distB="0" distL="0" distR="0" wp14:anchorId="460121FA" wp14:editId="34814A10">
            <wp:extent cx="58102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rsidR="00167B02" w:rsidRPr="00167B02" w:rsidRDefault="00167B02" w:rsidP="00167B02">
      <w:pPr>
        <w:keepNext/>
        <w:spacing w:after="0"/>
        <w:jc w:val="center"/>
        <w:outlineLvl w:val="6"/>
        <w:rPr>
          <w:rFonts w:ascii="Times New Roman" w:eastAsia="Times New Roman" w:hAnsi="Times New Roman" w:cs="Times New Roman"/>
          <w:b/>
          <w:bCs/>
          <w:sz w:val="28"/>
          <w:szCs w:val="28"/>
          <w:lang w:eastAsia="ru-RU"/>
        </w:rPr>
      </w:pPr>
      <w:r w:rsidRPr="00167B02">
        <w:rPr>
          <w:rFonts w:ascii="Times New Roman" w:eastAsia="Times New Roman" w:hAnsi="Times New Roman" w:cs="Times New Roman"/>
          <w:b/>
          <w:bCs/>
          <w:sz w:val="28"/>
          <w:szCs w:val="28"/>
          <w:lang w:eastAsia="ru-RU"/>
        </w:rPr>
        <w:t>Городской округ Ханты-Мансийск</w:t>
      </w:r>
    </w:p>
    <w:p w:rsidR="00167B02" w:rsidRPr="00167B02" w:rsidRDefault="00167B02" w:rsidP="00167B02">
      <w:pPr>
        <w:keepNext/>
        <w:spacing w:after="0"/>
        <w:jc w:val="center"/>
        <w:outlineLvl w:val="6"/>
        <w:rPr>
          <w:rFonts w:ascii="Times New Roman" w:eastAsia="Times New Roman" w:hAnsi="Times New Roman" w:cs="Times New Roman"/>
          <w:b/>
          <w:bCs/>
          <w:sz w:val="28"/>
          <w:szCs w:val="28"/>
          <w:lang w:eastAsia="ru-RU"/>
        </w:rPr>
      </w:pPr>
      <w:r w:rsidRPr="00167B02">
        <w:rPr>
          <w:rFonts w:ascii="Times New Roman" w:eastAsia="Times New Roman" w:hAnsi="Times New Roman" w:cs="Times New Roman"/>
          <w:b/>
          <w:bCs/>
          <w:sz w:val="28"/>
          <w:szCs w:val="28"/>
          <w:lang w:eastAsia="ru-RU"/>
        </w:rPr>
        <w:t>Ханты-Мансийского автономного округа – Югры</w:t>
      </w:r>
    </w:p>
    <w:p w:rsidR="00167B02" w:rsidRPr="00167B02" w:rsidRDefault="00167B02" w:rsidP="00167B02">
      <w:pPr>
        <w:spacing w:after="0"/>
        <w:jc w:val="center"/>
        <w:rPr>
          <w:rFonts w:ascii="Times New Roman" w:eastAsia="Times New Roman" w:hAnsi="Times New Roman" w:cs="Times New Roman"/>
          <w:b/>
          <w:sz w:val="16"/>
          <w:szCs w:val="16"/>
          <w:lang w:eastAsia="ru-RU"/>
        </w:rPr>
      </w:pPr>
    </w:p>
    <w:p w:rsidR="00167B02" w:rsidRPr="00167B02" w:rsidRDefault="00167B02" w:rsidP="00167B02">
      <w:pPr>
        <w:spacing w:after="0"/>
        <w:jc w:val="center"/>
        <w:rPr>
          <w:rFonts w:ascii="Times New Roman" w:eastAsia="Times New Roman" w:hAnsi="Times New Roman" w:cs="Times New Roman"/>
          <w:b/>
          <w:sz w:val="28"/>
          <w:szCs w:val="28"/>
          <w:lang w:eastAsia="ru-RU"/>
        </w:rPr>
      </w:pPr>
      <w:r w:rsidRPr="00167B02">
        <w:rPr>
          <w:rFonts w:ascii="Times New Roman" w:eastAsia="Times New Roman" w:hAnsi="Times New Roman" w:cs="Times New Roman"/>
          <w:b/>
          <w:sz w:val="28"/>
          <w:szCs w:val="28"/>
          <w:lang w:eastAsia="ru-RU"/>
        </w:rPr>
        <w:t>ДУМА ГОРОДА ХАНТЫ-МАНСИЙСКА</w:t>
      </w:r>
    </w:p>
    <w:p w:rsidR="00167B02" w:rsidRPr="00167B02" w:rsidRDefault="00167B02" w:rsidP="00167B02">
      <w:pPr>
        <w:spacing w:after="0"/>
        <w:jc w:val="center"/>
        <w:rPr>
          <w:rFonts w:ascii="Times New Roman" w:eastAsia="Times New Roman" w:hAnsi="Times New Roman" w:cs="Times New Roman"/>
          <w:b/>
          <w:sz w:val="16"/>
          <w:szCs w:val="16"/>
          <w:lang w:eastAsia="ru-RU"/>
        </w:rPr>
      </w:pPr>
    </w:p>
    <w:p w:rsidR="00167B02" w:rsidRPr="00167B02" w:rsidRDefault="00167B02" w:rsidP="00167B02">
      <w:pPr>
        <w:spacing w:after="0"/>
        <w:jc w:val="center"/>
        <w:rPr>
          <w:rFonts w:ascii="Times New Roman" w:eastAsia="Times New Roman" w:hAnsi="Times New Roman" w:cs="Times New Roman"/>
          <w:b/>
          <w:bCs/>
          <w:iCs/>
          <w:sz w:val="28"/>
          <w:szCs w:val="28"/>
          <w:lang w:eastAsia="ru-RU"/>
        </w:rPr>
      </w:pPr>
      <w:r w:rsidRPr="00167B02">
        <w:rPr>
          <w:rFonts w:ascii="Times New Roman" w:eastAsia="Times New Roman" w:hAnsi="Times New Roman" w:cs="Times New Roman"/>
          <w:b/>
          <w:bCs/>
          <w:iCs/>
          <w:sz w:val="28"/>
          <w:szCs w:val="28"/>
          <w:lang w:eastAsia="ru-RU"/>
        </w:rPr>
        <w:t>РЕШЕНИЕ</w:t>
      </w:r>
    </w:p>
    <w:p w:rsidR="00167B02" w:rsidRPr="00167B02" w:rsidRDefault="00167B02" w:rsidP="00167B02">
      <w:pPr>
        <w:spacing w:after="0"/>
        <w:jc w:val="center"/>
        <w:rPr>
          <w:rFonts w:ascii="Times New Roman" w:eastAsia="Times New Roman" w:hAnsi="Times New Roman" w:cs="Times New Roman"/>
          <w:b/>
          <w:bCs/>
          <w:iCs/>
          <w:sz w:val="16"/>
          <w:szCs w:val="16"/>
          <w:lang w:eastAsia="ru-RU"/>
        </w:rPr>
      </w:pPr>
    </w:p>
    <w:p w:rsidR="00167B02" w:rsidRPr="00167B02" w:rsidRDefault="001768B2" w:rsidP="00167B02">
      <w:pPr>
        <w:spacing w:after="0"/>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204</w:t>
      </w:r>
      <w:r w:rsidR="00167B02" w:rsidRPr="00167B02">
        <w:rPr>
          <w:rFonts w:ascii="Times New Roman" w:eastAsia="Times New Roman" w:hAnsi="Times New Roman" w:cs="Times New Roman"/>
          <w:b/>
          <w:bCs/>
          <w:iCs/>
          <w:sz w:val="28"/>
          <w:szCs w:val="28"/>
          <w:lang w:eastAsia="ru-RU"/>
        </w:rPr>
        <w:t>-</w:t>
      </w:r>
      <w:r w:rsidR="00167B02" w:rsidRPr="00167B02">
        <w:rPr>
          <w:rFonts w:ascii="Times New Roman" w:eastAsia="Times New Roman" w:hAnsi="Times New Roman" w:cs="Times New Roman"/>
          <w:b/>
          <w:bCs/>
          <w:iCs/>
          <w:sz w:val="28"/>
          <w:szCs w:val="28"/>
          <w:lang w:val="en-US" w:eastAsia="ru-RU"/>
        </w:rPr>
        <w:t>VII</w:t>
      </w:r>
      <w:r w:rsidR="00167B02" w:rsidRPr="00167B02">
        <w:rPr>
          <w:rFonts w:ascii="Times New Roman" w:eastAsia="Times New Roman" w:hAnsi="Times New Roman" w:cs="Times New Roman"/>
          <w:b/>
          <w:bCs/>
          <w:iCs/>
          <w:sz w:val="28"/>
          <w:szCs w:val="28"/>
          <w:lang w:eastAsia="ru-RU"/>
        </w:rPr>
        <w:t xml:space="preserve"> РД</w:t>
      </w:r>
    </w:p>
    <w:p w:rsidR="00167B02" w:rsidRPr="00167B02" w:rsidRDefault="00167B02" w:rsidP="00167B02">
      <w:pPr>
        <w:spacing w:after="0"/>
        <w:jc w:val="center"/>
        <w:rPr>
          <w:rFonts w:ascii="Times New Roman" w:eastAsia="Times New Roman" w:hAnsi="Times New Roman" w:cs="Times New Roman"/>
          <w:b/>
          <w:bCs/>
          <w:iCs/>
          <w:sz w:val="28"/>
          <w:szCs w:val="28"/>
          <w:lang w:eastAsia="ru-RU"/>
        </w:rPr>
      </w:pPr>
    </w:p>
    <w:p w:rsidR="00167B02" w:rsidRPr="00167B02" w:rsidRDefault="00167B02" w:rsidP="00167B02">
      <w:pPr>
        <w:spacing w:after="0"/>
        <w:jc w:val="right"/>
        <w:rPr>
          <w:rFonts w:ascii="Times New Roman" w:eastAsia="Times New Roman" w:hAnsi="Times New Roman" w:cs="Times New Roman"/>
          <w:bCs/>
          <w:i/>
          <w:iCs/>
          <w:sz w:val="28"/>
          <w:szCs w:val="28"/>
          <w:lang w:eastAsia="ru-RU"/>
        </w:rPr>
      </w:pPr>
      <w:r w:rsidRPr="00167B02">
        <w:rPr>
          <w:rFonts w:ascii="Times New Roman" w:eastAsia="Times New Roman" w:hAnsi="Times New Roman" w:cs="Times New Roman"/>
          <w:bCs/>
          <w:iCs/>
          <w:sz w:val="28"/>
          <w:szCs w:val="28"/>
          <w:lang w:eastAsia="ru-RU"/>
        </w:rPr>
        <w:tab/>
      </w:r>
      <w:r w:rsidRPr="00167B02">
        <w:rPr>
          <w:rFonts w:ascii="Times New Roman" w:eastAsia="Times New Roman" w:hAnsi="Times New Roman" w:cs="Times New Roman"/>
          <w:bCs/>
          <w:iCs/>
          <w:sz w:val="28"/>
          <w:szCs w:val="28"/>
          <w:lang w:eastAsia="ru-RU"/>
        </w:rPr>
        <w:tab/>
        <w:t xml:space="preserve">                                                         </w:t>
      </w:r>
      <w:r w:rsidRPr="00167B02">
        <w:rPr>
          <w:rFonts w:ascii="Times New Roman" w:eastAsia="Times New Roman" w:hAnsi="Times New Roman" w:cs="Times New Roman"/>
          <w:bCs/>
          <w:i/>
          <w:iCs/>
          <w:sz w:val="28"/>
          <w:szCs w:val="28"/>
          <w:lang w:eastAsia="ru-RU"/>
        </w:rPr>
        <w:t>Принято</w:t>
      </w:r>
    </w:p>
    <w:p w:rsidR="00167B02" w:rsidRPr="00167B02" w:rsidRDefault="00167B02" w:rsidP="00167B02">
      <w:pPr>
        <w:spacing w:after="0"/>
        <w:jc w:val="right"/>
        <w:rPr>
          <w:rFonts w:ascii="Times New Roman" w:eastAsia="Times New Roman" w:hAnsi="Times New Roman" w:cs="Times New Roman"/>
          <w:bCs/>
          <w:i/>
          <w:iCs/>
          <w:sz w:val="28"/>
          <w:szCs w:val="28"/>
          <w:lang w:eastAsia="ru-RU"/>
        </w:rPr>
      </w:pPr>
      <w:r w:rsidRPr="00167B02">
        <w:rPr>
          <w:rFonts w:ascii="Times New Roman" w:eastAsia="Times New Roman" w:hAnsi="Times New Roman" w:cs="Times New Roman"/>
          <w:bCs/>
          <w:i/>
          <w:iCs/>
          <w:sz w:val="28"/>
          <w:szCs w:val="28"/>
          <w:lang w:eastAsia="ru-RU"/>
        </w:rPr>
        <w:t>2</w:t>
      </w:r>
      <w:r>
        <w:rPr>
          <w:rFonts w:ascii="Times New Roman" w:eastAsia="Times New Roman" w:hAnsi="Times New Roman" w:cs="Times New Roman"/>
          <w:bCs/>
          <w:i/>
          <w:iCs/>
          <w:sz w:val="28"/>
          <w:szCs w:val="28"/>
          <w:lang w:eastAsia="ru-RU"/>
        </w:rPr>
        <w:t>7</w:t>
      </w:r>
      <w:r w:rsidRPr="00167B02">
        <w:rPr>
          <w:rFonts w:ascii="Times New Roman" w:eastAsia="Times New Roman" w:hAnsi="Times New Roman" w:cs="Times New Roman"/>
          <w:bCs/>
          <w:i/>
          <w:iCs/>
          <w:sz w:val="28"/>
          <w:szCs w:val="28"/>
          <w:lang w:eastAsia="ru-RU"/>
        </w:rPr>
        <w:t xml:space="preserve"> </w:t>
      </w:r>
      <w:r>
        <w:rPr>
          <w:rFonts w:ascii="Times New Roman" w:eastAsia="Times New Roman" w:hAnsi="Times New Roman" w:cs="Times New Roman"/>
          <w:bCs/>
          <w:i/>
          <w:iCs/>
          <w:sz w:val="28"/>
          <w:szCs w:val="28"/>
          <w:lang w:eastAsia="ru-RU"/>
        </w:rPr>
        <w:t>о</w:t>
      </w:r>
      <w:r w:rsidR="0022043A">
        <w:rPr>
          <w:rFonts w:ascii="Times New Roman" w:eastAsia="Times New Roman" w:hAnsi="Times New Roman" w:cs="Times New Roman"/>
          <w:bCs/>
          <w:i/>
          <w:iCs/>
          <w:sz w:val="28"/>
          <w:szCs w:val="28"/>
          <w:lang w:eastAsia="ru-RU"/>
        </w:rPr>
        <w:t>кт</w:t>
      </w:r>
      <w:r>
        <w:rPr>
          <w:rFonts w:ascii="Times New Roman" w:eastAsia="Times New Roman" w:hAnsi="Times New Roman" w:cs="Times New Roman"/>
          <w:bCs/>
          <w:i/>
          <w:iCs/>
          <w:sz w:val="28"/>
          <w:szCs w:val="28"/>
          <w:lang w:eastAsia="ru-RU"/>
        </w:rPr>
        <w:t>ября</w:t>
      </w:r>
      <w:r w:rsidRPr="00167B02">
        <w:rPr>
          <w:rFonts w:ascii="Times New Roman" w:eastAsia="Times New Roman" w:hAnsi="Times New Roman" w:cs="Times New Roman"/>
          <w:bCs/>
          <w:i/>
          <w:iCs/>
          <w:sz w:val="28"/>
          <w:szCs w:val="28"/>
          <w:lang w:eastAsia="ru-RU"/>
        </w:rPr>
        <w:t xml:space="preserve"> 2023 года</w:t>
      </w:r>
    </w:p>
    <w:p w:rsidR="00CC3B4E" w:rsidRPr="003A10C9" w:rsidRDefault="00CC3B4E" w:rsidP="00486FA8">
      <w:pPr>
        <w:tabs>
          <w:tab w:val="left" w:pos="4962"/>
        </w:tabs>
        <w:spacing w:after="0"/>
        <w:ind w:right="4534"/>
        <w:jc w:val="both"/>
        <w:rPr>
          <w:rFonts w:ascii="Times New Roman" w:eastAsia="Times New Roman" w:hAnsi="Times New Roman"/>
          <w:bCs/>
          <w:sz w:val="28"/>
          <w:szCs w:val="28"/>
          <w:lang w:eastAsia="ru-RU"/>
        </w:rPr>
      </w:pPr>
      <w:r w:rsidRPr="003A10C9">
        <w:rPr>
          <w:rFonts w:ascii="Times New Roman" w:eastAsia="Times New Roman" w:hAnsi="Times New Roman"/>
          <w:bCs/>
          <w:sz w:val="28"/>
          <w:szCs w:val="28"/>
          <w:lang w:eastAsia="ru-RU"/>
        </w:rPr>
        <w:t xml:space="preserve">Об одобрении проекта </w:t>
      </w:r>
      <w:r w:rsidR="00AE275A" w:rsidRPr="003A10C9">
        <w:rPr>
          <w:rFonts w:ascii="Times New Roman" w:eastAsia="Times New Roman" w:hAnsi="Times New Roman"/>
          <w:bCs/>
          <w:sz w:val="28"/>
          <w:szCs w:val="28"/>
          <w:lang w:eastAsia="ru-RU"/>
        </w:rPr>
        <w:t>муниципальной программы</w:t>
      </w:r>
      <w:r w:rsidR="00BE0152">
        <w:rPr>
          <w:rFonts w:ascii="Times New Roman" w:eastAsia="Times New Roman" w:hAnsi="Times New Roman"/>
          <w:bCs/>
          <w:sz w:val="28"/>
          <w:szCs w:val="28"/>
          <w:lang w:eastAsia="ru-RU"/>
        </w:rPr>
        <w:t xml:space="preserve"> </w:t>
      </w:r>
      <w:r w:rsidR="00AE275A" w:rsidRPr="003A10C9">
        <w:rPr>
          <w:rFonts w:ascii="Times New Roman" w:eastAsia="Times New Roman" w:hAnsi="Times New Roman"/>
          <w:bCs/>
          <w:sz w:val="28"/>
          <w:szCs w:val="28"/>
          <w:lang w:eastAsia="ru-RU"/>
        </w:rPr>
        <w:t>«</w:t>
      </w:r>
      <w:r w:rsidR="00BE0152" w:rsidRPr="00BE0152">
        <w:rPr>
          <w:rFonts w:ascii="Times New Roman" w:eastAsia="Times New Roman" w:hAnsi="Times New Roman"/>
          <w:bCs/>
          <w:sz w:val="28"/>
          <w:szCs w:val="28"/>
          <w:lang w:eastAsia="ru-RU"/>
        </w:rPr>
        <w:t>Пространственное</w:t>
      </w:r>
      <w:r w:rsidR="00BE0152">
        <w:rPr>
          <w:rFonts w:ascii="Times New Roman" w:eastAsia="Times New Roman" w:hAnsi="Times New Roman"/>
          <w:bCs/>
          <w:sz w:val="28"/>
          <w:szCs w:val="28"/>
          <w:lang w:eastAsia="ru-RU"/>
        </w:rPr>
        <w:t xml:space="preserve"> </w:t>
      </w:r>
      <w:r w:rsidR="00BE0152" w:rsidRPr="00BE0152">
        <w:rPr>
          <w:rFonts w:ascii="Times New Roman" w:eastAsia="Times New Roman" w:hAnsi="Times New Roman"/>
          <w:bCs/>
          <w:sz w:val="28"/>
          <w:szCs w:val="28"/>
          <w:lang w:eastAsia="ru-RU"/>
        </w:rPr>
        <w:t>развитие</w:t>
      </w:r>
      <w:r w:rsidR="00486FA8">
        <w:rPr>
          <w:rFonts w:ascii="Times New Roman" w:eastAsia="Times New Roman" w:hAnsi="Times New Roman"/>
          <w:bCs/>
          <w:sz w:val="28"/>
          <w:szCs w:val="28"/>
          <w:lang w:eastAsia="ru-RU"/>
        </w:rPr>
        <w:br/>
      </w:r>
      <w:r w:rsidR="00BE0152" w:rsidRPr="00BE0152">
        <w:rPr>
          <w:rFonts w:ascii="Times New Roman" w:eastAsia="Times New Roman" w:hAnsi="Times New Roman"/>
          <w:bCs/>
          <w:sz w:val="28"/>
          <w:szCs w:val="28"/>
          <w:lang w:eastAsia="ru-RU"/>
        </w:rPr>
        <w:t>и формирование комфортной городской среды на территории города</w:t>
      </w:r>
      <w:r w:rsidR="00486FA8">
        <w:rPr>
          <w:rFonts w:ascii="Times New Roman" w:eastAsia="Times New Roman" w:hAnsi="Times New Roman"/>
          <w:bCs/>
          <w:sz w:val="28"/>
          <w:szCs w:val="28"/>
          <w:lang w:eastAsia="ru-RU"/>
        </w:rPr>
        <w:br/>
      </w:r>
      <w:r w:rsidR="00BE0152" w:rsidRPr="00BE0152">
        <w:rPr>
          <w:rFonts w:ascii="Times New Roman" w:eastAsia="Times New Roman" w:hAnsi="Times New Roman"/>
          <w:bCs/>
          <w:sz w:val="28"/>
          <w:szCs w:val="28"/>
          <w:lang w:eastAsia="ru-RU"/>
        </w:rPr>
        <w:t>Ханты-Мансийска</w:t>
      </w:r>
      <w:r w:rsidR="00AE275A" w:rsidRPr="003A10C9">
        <w:rPr>
          <w:rFonts w:ascii="Times New Roman" w:eastAsia="Times New Roman" w:hAnsi="Times New Roman"/>
          <w:bCs/>
          <w:sz w:val="28"/>
          <w:szCs w:val="28"/>
          <w:lang w:eastAsia="ru-RU"/>
        </w:rPr>
        <w:t>»</w:t>
      </w:r>
    </w:p>
    <w:p w:rsidR="00A757EA" w:rsidRPr="00F05C74" w:rsidRDefault="00A757EA" w:rsidP="00CC3B4E">
      <w:pPr>
        <w:spacing w:after="0" w:line="240" w:lineRule="auto"/>
        <w:ind w:right="-6"/>
        <w:jc w:val="both"/>
        <w:rPr>
          <w:rFonts w:ascii="Times New Roman" w:eastAsia="Times New Roman" w:hAnsi="Times New Roman" w:cs="Times New Roman"/>
          <w:sz w:val="16"/>
          <w:szCs w:val="16"/>
          <w:lang w:eastAsia="ru-RU"/>
        </w:rPr>
      </w:pPr>
    </w:p>
    <w:p w:rsidR="00CC3B4E" w:rsidRPr="003A10C9" w:rsidRDefault="00725277" w:rsidP="00BE015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3A10C9">
        <w:rPr>
          <w:rFonts w:ascii="Times New Roman" w:eastAsia="Times New Roman" w:hAnsi="Times New Roman" w:cs="Times New Roman"/>
          <w:sz w:val="28"/>
          <w:szCs w:val="28"/>
          <w:lang w:eastAsia="ru-RU"/>
        </w:rPr>
        <w:t>Рассмотрев проект муниципальной программы «</w:t>
      </w:r>
      <w:r w:rsidR="00BE0152" w:rsidRPr="00BE0152">
        <w:rPr>
          <w:rFonts w:ascii="Times New Roman" w:eastAsia="Times New Roman" w:hAnsi="Times New Roman" w:cs="Times New Roman"/>
          <w:sz w:val="28"/>
          <w:szCs w:val="28"/>
          <w:lang w:eastAsia="ru-RU"/>
        </w:rPr>
        <w:t>Пространственное развитие и формирование комфортной городской среды на территории города</w:t>
      </w:r>
      <w:r w:rsidR="00486FA8">
        <w:rPr>
          <w:rFonts w:ascii="Times New Roman" w:eastAsia="Times New Roman" w:hAnsi="Times New Roman" w:cs="Times New Roman"/>
          <w:sz w:val="28"/>
          <w:szCs w:val="28"/>
          <w:lang w:eastAsia="ru-RU"/>
        </w:rPr>
        <w:br/>
      </w:r>
      <w:r w:rsidR="00BE0152" w:rsidRPr="00BE0152">
        <w:rPr>
          <w:rFonts w:ascii="Times New Roman" w:eastAsia="Times New Roman" w:hAnsi="Times New Roman" w:cs="Times New Roman"/>
          <w:sz w:val="28"/>
          <w:szCs w:val="28"/>
          <w:lang w:eastAsia="ru-RU"/>
        </w:rPr>
        <w:t>Ханты-Мансийска</w:t>
      </w:r>
      <w:r w:rsidRPr="003A10C9">
        <w:rPr>
          <w:rFonts w:ascii="Times New Roman" w:eastAsia="Times New Roman" w:hAnsi="Times New Roman" w:cs="Times New Roman"/>
          <w:sz w:val="28"/>
          <w:szCs w:val="28"/>
          <w:lang w:eastAsia="ru-RU"/>
        </w:rPr>
        <w:t>», на основании статьи 179 Бюджетного кодекса Российской Федерации, статьи 5 Положения об отдельных вопросах организации</w:t>
      </w:r>
      <w:r w:rsidR="00486FA8">
        <w:rPr>
          <w:rFonts w:ascii="Times New Roman" w:eastAsia="Times New Roman" w:hAnsi="Times New Roman" w:cs="Times New Roman"/>
          <w:sz w:val="28"/>
          <w:szCs w:val="28"/>
          <w:lang w:eastAsia="ru-RU"/>
        </w:rPr>
        <w:br/>
      </w:r>
      <w:r w:rsidRPr="003A10C9">
        <w:rPr>
          <w:rFonts w:ascii="Times New Roman" w:eastAsia="Times New Roman" w:hAnsi="Times New Roman" w:cs="Times New Roman"/>
          <w:sz w:val="28"/>
          <w:szCs w:val="28"/>
          <w:lang w:eastAsia="ru-RU"/>
        </w:rPr>
        <w:t>и осуществления бюджетного процесса в городе</w:t>
      </w:r>
      <w:r w:rsidR="00BE0152">
        <w:rPr>
          <w:rFonts w:ascii="Times New Roman" w:eastAsia="Times New Roman" w:hAnsi="Times New Roman" w:cs="Times New Roman"/>
          <w:sz w:val="28"/>
          <w:szCs w:val="28"/>
          <w:lang w:eastAsia="ru-RU"/>
        </w:rPr>
        <w:t xml:space="preserve"> </w:t>
      </w:r>
      <w:r w:rsidRPr="003A10C9">
        <w:rPr>
          <w:rFonts w:ascii="Times New Roman" w:eastAsia="Times New Roman" w:hAnsi="Times New Roman" w:cs="Times New Roman"/>
          <w:sz w:val="28"/>
          <w:szCs w:val="28"/>
          <w:lang w:eastAsia="ru-RU"/>
        </w:rPr>
        <w:t>Ханты-Мансийске, утвержденного Решением Думы города Ханты-Мансийска</w:t>
      </w:r>
      <w:r w:rsidR="00BE0152">
        <w:rPr>
          <w:rFonts w:ascii="Times New Roman" w:eastAsia="Times New Roman" w:hAnsi="Times New Roman" w:cs="Times New Roman"/>
          <w:sz w:val="28"/>
          <w:szCs w:val="28"/>
          <w:lang w:eastAsia="ru-RU"/>
        </w:rPr>
        <w:t xml:space="preserve"> </w:t>
      </w:r>
      <w:r w:rsidRPr="003A10C9">
        <w:rPr>
          <w:rFonts w:ascii="Times New Roman" w:eastAsia="Times New Roman" w:hAnsi="Times New Roman" w:cs="Times New Roman"/>
          <w:sz w:val="28"/>
          <w:szCs w:val="28"/>
          <w:lang w:eastAsia="ru-RU"/>
        </w:rPr>
        <w:t>от 30.06.2017</w:t>
      </w:r>
      <w:r w:rsidR="00486FA8">
        <w:rPr>
          <w:rFonts w:ascii="Times New Roman" w:eastAsia="Times New Roman" w:hAnsi="Times New Roman" w:cs="Times New Roman"/>
          <w:sz w:val="28"/>
          <w:szCs w:val="28"/>
          <w:lang w:eastAsia="ru-RU"/>
        </w:rPr>
        <w:br/>
      </w:r>
      <w:r w:rsidRPr="003A10C9">
        <w:rPr>
          <w:rFonts w:ascii="Times New Roman" w:eastAsia="Times New Roman" w:hAnsi="Times New Roman" w:cs="Times New Roman"/>
          <w:sz w:val="28"/>
          <w:szCs w:val="28"/>
          <w:lang w:eastAsia="ru-RU"/>
        </w:rPr>
        <w:t>№</w:t>
      </w:r>
      <w:r w:rsidR="00EF45A4">
        <w:rPr>
          <w:rFonts w:ascii="Times New Roman" w:eastAsia="Times New Roman" w:hAnsi="Times New Roman" w:cs="Times New Roman"/>
          <w:sz w:val="28"/>
          <w:szCs w:val="28"/>
          <w:lang w:eastAsia="ru-RU"/>
        </w:rPr>
        <w:t xml:space="preserve"> </w:t>
      </w:r>
      <w:r w:rsidRPr="003A10C9">
        <w:rPr>
          <w:rFonts w:ascii="Times New Roman" w:eastAsia="Times New Roman" w:hAnsi="Times New Roman" w:cs="Times New Roman"/>
          <w:sz w:val="28"/>
          <w:szCs w:val="28"/>
          <w:lang w:eastAsia="ru-RU"/>
        </w:rPr>
        <w:t xml:space="preserve">141-VI РД «О Положении об отдельных вопросах организации </w:t>
      </w:r>
      <w:r w:rsidR="00EF45A4">
        <w:rPr>
          <w:rFonts w:ascii="Times New Roman" w:eastAsia="Times New Roman" w:hAnsi="Times New Roman" w:cs="Times New Roman"/>
          <w:sz w:val="28"/>
          <w:szCs w:val="28"/>
          <w:lang w:eastAsia="ru-RU"/>
        </w:rPr>
        <w:t xml:space="preserve">                                       </w:t>
      </w:r>
      <w:r w:rsidRPr="003A10C9">
        <w:rPr>
          <w:rFonts w:ascii="Times New Roman" w:eastAsia="Times New Roman" w:hAnsi="Times New Roman" w:cs="Times New Roman"/>
          <w:sz w:val="28"/>
          <w:szCs w:val="28"/>
          <w:lang w:eastAsia="ru-RU"/>
        </w:rPr>
        <w:t>и осуществления бюджетного процесса в городе Ханты-Мансийске», руководствуясь частью 1 статьи 69 Устава города Ханты-Мансийска</w:t>
      </w:r>
      <w:r w:rsidR="00CC3B4E" w:rsidRPr="003A10C9">
        <w:rPr>
          <w:rFonts w:ascii="Times New Roman" w:eastAsia="Times New Roman" w:hAnsi="Times New Roman" w:cs="Times New Roman"/>
          <w:sz w:val="28"/>
          <w:szCs w:val="28"/>
          <w:lang w:eastAsia="ru-RU"/>
        </w:rPr>
        <w:t>,</w:t>
      </w:r>
    </w:p>
    <w:p w:rsidR="00CC3B4E" w:rsidRPr="00EF45A4" w:rsidRDefault="00CC3B4E" w:rsidP="00CC3B4E">
      <w:pPr>
        <w:spacing w:after="0"/>
        <w:jc w:val="both"/>
        <w:rPr>
          <w:rFonts w:ascii="Times New Roman" w:eastAsia="Times New Roman" w:hAnsi="Times New Roman" w:cs="Times New Roman"/>
          <w:sz w:val="16"/>
          <w:szCs w:val="16"/>
          <w:lang w:eastAsia="ru-RU"/>
        </w:rPr>
      </w:pPr>
    </w:p>
    <w:p w:rsidR="00CC3B4E" w:rsidRPr="003A10C9" w:rsidRDefault="00CC3B4E" w:rsidP="00C8682C">
      <w:pPr>
        <w:spacing w:after="0"/>
        <w:jc w:val="center"/>
        <w:rPr>
          <w:rFonts w:ascii="Times New Roman" w:eastAsia="Times New Roman" w:hAnsi="Times New Roman" w:cs="Times New Roman"/>
          <w:bCs/>
          <w:iCs/>
          <w:snapToGrid w:val="0"/>
          <w:sz w:val="28"/>
          <w:szCs w:val="28"/>
          <w:lang w:eastAsia="ru-RU"/>
        </w:rPr>
      </w:pPr>
      <w:r w:rsidRPr="003A10C9">
        <w:rPr>
          <w:rFonts w:ascii="Times New Roman" w:eastAsia="Times New Roman" w:hAnsi="Times New Roman" w:cs="Times New Roman"/>
          <w:bCs/>
          <w:iCs/>
          <w:snapToGrid w:val="0"/>
          <w:sz w:val="28"/>
          <w:szCs w:val="28"/>
          <w:lang w:eastAsia="ru-RU"/>
        </w:rPr>
        <w:t xml:space="preserve">Дума города </w:t>
      </w:r>
      <w:r w:rsidRPr="003A10C9">
        <w:rPr>
          <w:rFonts w:ascii="Times New Roman" w:eastAsia="Times New Roman" w:hAnsi="Times New Roman" w:cs="Times New Roman"/>
          <w:sz w:val="28"/>
          <w:szCs w:val="28"/>
          <w:lang w:eastAsia="ru-RU"/>
        </w:rPr>
        <w:t>Ханты-Мансийска</w:t>
      </w:r>
      <w:r w:rsidRPr="003A10C9">
        <w:rPr>
          <w:rFonts w:ascii="Times New Roman" w:eastAsia="Times New Roman" w:hAnsi="Times New Roman" w:cs="Times New Roman"/>
          <w:bCs/>
          <w:iCs/>
          <w:snapToGrid w:val="0"/>
          <w:sz w:val="28"/>
          <w:szCs w:val="28"/>
          <w:lang w:eastAsia="ru-RU"/>
        </w:rPr>
        <w:t xml:space="preserve"> РЕШИЛА:</w:t>
      </w:r>
    </w:p>
    <w:p w:rsidR="00C8682C" w:rsidRPr="00EF45A4" w:rsidRDefault="00C8682C" w:rsidP="00C8682C">
      <w:pPr>
        <w:spacing w:after="0"/>
        <w:jc w:val="center"/>
        <w:rPr>
          <w:rFonts w:ascii="Times New Roman" w:eastAsia="Times New Roman" w:hAnsi="Times New Roman" w:cs="Times New Roman"/>
          <w:bCs/>
          <w:iCs/>
          <w:snapToGrid w:val="0"/>
          <w:sz w:val="16"/>
          <w:szCs w:val="16"/>
          <w:lang w:eastAsia="ru-RU"/>
        </w:rPr>
      </w:pPr>
    </w:p>
    <w:p w:rsidR="00CC3B4E" w:rsidRPr="003A10C9" w:rsidRDefault="00725277" w:rsidP="00CC3B4E">
      <w:pPr>
        <w:spacing w:after="0"/>
        <w:ind w:firstLine="708"/>
        <w:jc w:val="both"/>
        <w:rPr>
          <w:rFonts w:ascii="Times New Roman" w:eastAsia="Times New Roman" w:hAnsi="Times New Roman"/>
          <w:sz w:val="28"/>
          <w:szCs w:val="28"/>
          <w:lang w:eastAsia="ru-RU"/>
        </w:rPr>
      </w:pPr>
      <w:r w:rsidRPr="003A10C9">
        <w:rPr>
          <w:rFonts w:ascii="Times New Roman" w:eastAsia="Times New Roman" w:hAnsi="Times New Roman"/>
          <w:sz w:val="28"/>
          <w:szCs w:val="28"/>
          <w:lang w:eastAsia="ru-RU"/>
        </w:rPr>
        <w:t>Одобрить проект муниципальной программы «</w:t>
      </w:r>
      <w:r w:rsidR="00BE0152" w:rsidRPr="00BE0152">
        <w:rPr>
          <w:rFonts w:ascii="Times New Roman" w:eastAsia="Times New Roman" w:hAnsi="Times New Roman"/>
          <w:sz w:val="28"/>
          <w:szCs w:val="28"/>
          <w:lang w:eastAsia="ru-RU"/>
        </w:rPr>
        <w:t xml:space="preserve">Пространственное развитие </w:t>
      </w:r>
      <w:r w:rsidR="00EF45A4">
        <w:rPr>
          <w:rFonts w:ascii="Times New Roman" w:eastAsia="Times New Roman" w:hAnsi="Times New Roman"/>
          <w:sz w:val="28"/>
          <w:szCs w:val="28"/>
          <w:lang w:eastAsia="ru-RU"/>
        </w:rPr>
        <w:t xml:space="preserve">                    </w:t>
      </w:r>
      <w:r w:rsidR="00BE0152" w:rsidRPr="00BE0152">
        <w:rPr>
          <w:rFonts w:ascii="Times New Roman" w:eastAsia="Times New Roman" w:hAnsi="Times New Roman"/>
          <w:sz w:val="28"/>
          <w:szCs w:val="28"/>
          <w:lang w:eastAsia="ru-RU"/>
        </w:rPr>
        <w:t xml:space="preserve">и формирование комфортной городской среды на территории города </w:t>
      </w:r>
      <w:r w:rsidR="00EF45A4">
        <w:rPr>
          <w:rFonts w:ascii="Times New Roman" w:eastAsia="Times New Roman" w:hAnsi="Times New Roman"/>
          <w:sz w:val="28"/>
          <w:szCs w:val="28"/>
          <w:lang w:eastAsia="ru-RU"/>
        </w:rPr>
        <w:t xml:space="preserve">                          </w:t>
      </w:r>
      <w:r w:rsidR="00BE0152" w:rsidRPr="00BE0152">
        <w:rPr>
          <w:rFonts w:ascii="Times New Roman" w:eastAsia="Times New Roman" w:hAnsi="Times New Roman"/>
          <w:sz w:val="28"/>
          <w:szCs w:val="28"/>
          <w:lang w:eastAsia="ru-RU"/>
        </w:rPr>
        <w:t>Ханты-Мансийска</w:t>
      </w:r>
      <w:r w:rsidRPr="003A10C9">
        <w:rPr>
          <w:rFonts w:ascii="Times New Roman" w:eastAsia="Times New Roman" w:hAnsi="Times New Roman"/>
          <w:sz w:val="28"/>
          <w:szCs w:val="28"/>
          <w:lang w:eastAsia="ru-RU"/>
        </w:rPr>
        <w:t>» согласно приложению к настоящему Решению</w:t>
      </w:r>
      <w:r w:rsidR="00CC3B4E" w:rsidRPr="003A10C9">
        <w:rPr>
          <w:rFonts w:ascii="Times New Roman" w:eastAsia="Times New Roman" w:hAnsi="Times New Roman"/>
          <w:sz w:val="28"/>
          <w:szCs w:val="28"/>
          <w:lang w:eastAsia="ru-RU"/>
        </w:rPr>
        <w:t>.</w:t>
      </w:r>
    </w:p>
    <w:p w:rsidR="00CC3B4E" w:rsidRDefault="00CC3B4E" w:rsidP="00CC3B4E">
      <w:pPr>
        <w:spacing w:after="0"/>
        <w:jc w:val="both"/>
        <w:rPr>
          <w:rFonts w:ascii="Times New Roman" w:eastAsia="Times New Roman" w:hAnsi="Times New Roman"/>
          <w:sz w:val="28"/>
          <w:szCs w:val="28"/>
          <w:lang w:eastAsia="ru-RU"/>
        </w:rPr>
      </w:pPr>
    </w:p>
    <w:p w:rsidR="00EF45A4" w:rsidRPr="003A10C9" w:rsidRDefault="00EF45A4" w:rsidP="00CC3B4E">
      <w:pPr>
        <w:spacing w:after="0"/>
        <w:jc w:val="both"/>
        <w:rPr>
          <w:rFonts w:ascii="Times New Roman" w:eastAsia="Times New Roman" w:hAnsi="Times New Roman"/>
          <w:sz w:val="28"/>
          <w:szCs w:val="28"/>
          <w:lang w:eastAsia="ru-RU"/>
        </w:rPr>
      </w:pPr>
    </w:p>
    <w:p w:rsidR="00CC3B4E" w:rsidRPr="003A10C9" w:rsidRDefault="00CC3B4E" w:rsidP="00CC3B4E">
      <w:pPr>
        <w:spacing w:after="0" w:line="240" w:lineRule="auto"/>
        <w:rPr>
          <w:rFonts w:ascii="Times New Roman" w:hAnsi="Times New Roman"/>
          <w:b/>
          <w:bCs/>
          <w:iCs/>
          <w:sz w:val="28"/>
          <w:szCs w:val="28"/>
        </w:rPr>
      </w:pPr>
      <w:r w:rsidRPr="003A10C9">
        <w:rPr>
          <w:rFonts w:ascii="Times New Roman" w:hAnsi="Times New Roman"/>
          <w:b/>
          <w:bCs/>
          <w:iCs/>
          <w:sz w:val="28"/>
          <w:szCs w:val="28"/>
        </w:rPr>
        <w:t>Председатель</w:t>
      </w:r>
      <w:r w:rsidR="00F108EF">
        <w:rPr>
          <w:rFonts w:ascii="Times New Roman" w:hAnsi="Times New Roman"/>
          <w:b/>
          <w:bCs/>
          <w:iCs/>
          <w:sz w:val="28"/>
          <w:szCs w:val="28"/>
        </w:rPr>
        <w:t xml:space="preserve"> Думы</w:t>
      </w:r>
    </w:p>
    <w:p w:rsidR="00CC3B4E" w:rsidRPr="003A10C9" w:rsidRDefault="00CC3B4E" w:rsidP="00CC3B4E">
      <w:pPr>
        <w:spacing w:after="0" w:line="240" w:lineRule="auto"/>
        <w:rPr>
          <w:rFonts w:ascii="Times New Roman" w:hAnsi="Times New Roman"/>
          <w:b/>
          <w:bCs/>
          <w:iCs/>
          <w:sz w:val="28"/>
          <w:szCs w:val="28"/>
        </w:rPr>
      </w:pPr>
      <w:r w:rsidRPr="003A10C9">
        <w:rPr>
          <w:rFonts w:ascii="Times New Roman" w:hAnsi="Times New Roman"/>
          <w:b/>
          <w:bCs/>
          <w:iCs/>
          <w:sz w:val="28"/>
          <w:szCs w:val="28"/>
        </w:rPr>
        <w:t xml:space="preserve">города Ханты-Мансийска                                               </w:t>
      </w:r>
      <w:r w:rsidR="00AD3B86">
        <w:rPr>
          <w:rFonts w:ascii="Times New Roman" w:hAnsi="Times New Roman"/>
          <w:b/>
          <w:bCs/>
          <w:iCs/>
          <w:sz w:val="28"/>
          <w:szCs w:val="28"/>
        </w:rPr>
        <w:t xml:space="preserve">         </w:t>
      </w:r>
      <w:r w:rsidR="00F108EF">
        <w:rPr>
          <w:rFonts w:ascii="Times New Roman" w:hAnsi="Times New Roman"/>
          <w:b/>
          <w:bCs/>
          <w:iCs/>
          <w:sz w:val="28"/>
          <w:szCs w:val="28"/>
        </w:rPr>
        <w:t xml:space="preserve">           </w:t>
      </w:r>
      <w:r w:rsidRPr="003A10C9">
        <w:rPr>
          <w:rFonts w:ascii="Times New Roman" w:hAnsi="Times New Roman"/>
          <w:b/>
          <w:bCs/>
          <w:iCs/>
          <w:sz w:val="28"/>
          <w:szCs w:val="28"/>
        </w:rPr>
        <w:t>К.Л. Пенчуков</w:t>
      </w:r>
    </w:p>
    <w:p w:rsidR="00CC3B4E" w:rsidRPr="003A10C9" w:rsidRDefault="00CC3B4E" w:rsidP="00AF23FE">
      <w:pPr>
        <w:spacing w:after="0" w:line="240" w:lineRule="auto"/>
        <w:rPr>
          <w:rFonts w:ascii="Times New Roman" w:hAnsi="Times New Roman"/>
          <w:b/>
          <w:bCs/>
          <w:iCs/>
          <w:sz w:val="28"/>
          <w:szCs w:val="28"/>
        </w:rPr>
      </w:pPr>
      <w:r w:rsidRPr="003A10C9">
        <w:rPr>
          <w:rFonts w:ascii="Times New Roman" w:hAnsi="Times New Roman"/>
          <w:b/>
          <w:bCs/>
          <w:iCs/>
          <w:sz w:val="28"/>
          <w:szCs w:val="28"/>
        </w:rPr>
        <w:tab/>
      </w:r>
      <w:r w:rsidRPr="003A10C9">
        <w:rPr>
          <w:rFonts w:ascii="Times New Roman" w:hAnsi="Times New Roman"/>
          <w:b/>
          <w:bCs/>
          <w:iCs/>
          <w:sz w:val="28"/>
          <w:szCs w:val="28"/>
        </w:rPr>
        <w:tab/>
      </w:r>
    </w:p>
    <w:p w:rsidR="00CC3B4E" w:rsidRPr="003A10C9" w:rsidRDefault="00CC3B4E" w:rsidP="00CC3B4E">
      <w:pPr>
        <w:spacing w:after="0" w:line="240" w:lineRule="auto"/>
        <w:jc w:val="right"/>
        <w:rPr>
          <w:rFonts w:ascii="Times New Roman" w:hAnsi="Times New Roman"/>
          <w:bCs/>
          <w:i/>
          <w:iCs/>
          <w:sz w:val="28"/>
          <w:szCs w:val="28"/>
        </w:rPr>
      </w:pPr>
      <w:r w:rsidRPr="003A10C9">
        <w:rPr>
          <w:rFonts w:ascii="Times New Roman" w:hAnsi="Times New Roman"/>
          <w:b/>
          <w:bCs/>
          <w:iCs/>
          <w:sz w:val="28"/>
          <w:szCs w:val="28"/>
        </w:rPr>
        <w:tab/>
      </w:r>
      <w:r w:rsidRPr="003A10C9">
        <w:rPr>
          <w:rFonts w:ascii="Times New Roman" w:hAnsi="Times New Roman"/>
          <w:bCs/>
          <w:i/>
          <w:iCs/>
          <w:sz w:val="28"/>
          <w:szCs w:val="28"/>
        </w:rPr>
        <w:t>Подписано</w:t>
      </w:r>
    </w:p>
    <w:p w:rsidR="00CC3B4E" w:rsidRPr="003A10C9" w:rsidRDefault="001768B2" w:rsidP="00EC2427">
      <w:pPr>
        <w:spacing w:after="0" w:line="240" w:lineRule="auto"/>
        <w:jc w:val="right"/>
        <w:rPr>
          <w:rFonts w:ascii="Times New Roman" w:hAnsi="Times New Roman"/>
          <w:bCs/>
          <w:i/>
          <w:iCs/>
          <w:sz w:val="28"/>
          <w:szCs w:val="28"/>
        </w:rPr>
      </w:pPr>
      <w:r>
        <w:rPr>
          <w:rFonts w:ascii="Times New Roman" w:hAnsi="Times New Roman"/>
          <w:bCs/>
          <w:i/>
          <w:iCs/>
          <w:sz w:val="28"/>
          <w:szCs w:val="28"/>
        </w:rPr>
        <w:tab/>
      </w:r>
      <w:r>
        <w:rPr>
          <w:rFonts w:ascii="Times New Roman" w:hAnsi="Times New Roman"/>
          <w:bCs/>
          <w:i/>
          <w:iCs/>
          <w:sz w:val="28"/>
          <w:szCs w:val="28"/>
        </w:rPr>
        <w:tab/>
      </w:r>
      <w:r>
        <w:rPr>
          <w:rFonts w:ascii="Times New Roman" w:hAnsi="Times New Roman"/>
          <w:bCs/>
          <w:i/>
          <w:iCs/>
          <w:sz w:val="28"/>
          <w:szCs w:val="28"/>
        </w:rPr>
        <w:tab/>
      </w:r>
      <w:r>
        <w:rPr>
          <w:rFonts w:ascii="Times New Roman" w:hAnsi="Times New Roman"/>
          <w:bCs/>
          <w:i/>
          <w:iCs/>
          <w:sz w:val="28"/>
          <w:szCs w:val="28"/>
        </w:rPr>
        <w:tab/>
      </w:r>
      <w:r>
        <w:rPr>
          <w:rFonts w:ascii="Times New Roman" w:hAnsi="Times New Roman"/>
          <w:bCs/>
          <w:i/>
          <w:iCs/>
          <w:sz w:val="28"/>
          <w:szCs w:val="28"/>
        </w:rPr>
        <w:tab/>
      </w:r>
      <w:r>
        <w:rPr>
          <w:rFonts w:ascii="Times New Roman" w:hAnsi="Times New Roman"/>
          <w:bCs/>
          <w:i/>
          <w:iCs/>
          <w:sz w:val="28"/>
          <w:szCs w:val="28"/>
        </w:rPr>
        <w:tab/>
        <w:t xml:space="preserve">27 </w:t>
      </w:r>
      <w:r w:rsidR="00AD3B86">
        <w:rPr>
          <w:rFonts w:ascii="Times New Roman" w:hAnsi="Times New Roman"/>
          <w:bCs/>
          <w:i/>
          <w:iCs/>
          <w:sz w:val="28"/>
          <w:szCs w:val="28"/>
        </w:rPr>
        <w:t>октября</w:t>
      </w:r>
      <w:r w:rsidR="00CC3B4E" w:rsidRPr="003A10C9">
        <w:rPr>
          <w:rFonts w:ascii="Times New Roman" w:hAnsi="Times New Roman"/>
          <w:bCs/>
          <w:i/>
          <w:iCs/>
          <w:sz w:val="28"/>
          <w:szCs w:val="28"/>
        </w:rPr>
        <w:t xml:space="preserve"> 2023 года</w:t>
      </w:r>
    </w:p>
    <w:p w:rsidR="00BE0152" w:rsidRDefault="00BE0152" w:rsidP="00CC3B4E">
      <w:pPr>
        <w:spacing w:after="0"/>
        <w:jc w:val="right"/>
        <w:rPr>
          <w:rFonts w:ascii="Times New Roman" w:eastAsia="Times New Roman" w:hAnsi="Times New Roman"/>
          <w:sz w:val="28"/>
          <w:szCs w:val="28"/>
          <w:lang w:eastAsia="ru-RU"/>
        </w:rPr>
        <w:sectPr w:rsidR="00BE0152" w:rsidSect="001B145B">
          <w:headerReference w:type="default" r:id="rId9"/>
          <w:pgSz w:w="11906" w:h="16838"/>
          <w:pgMar w:top="1134" w:right="567" w:bottom="1134" w:left="1418" w:header="709" w:footer="709" w:gutter="0"/>
          <w:cols w:space="708"/>
          <w:titlePg/>
          <w:docGrid w:linePitch="360"/>
        </w:sectPr>
      </w:pPr>
    </w:p>
    <w:p w:rsidR="000B6422" w:rsidRPr="000B6422" w:rsidRDefault="000B6422" w:rsidP="00AD3B86">
      <w:pPr>
        <w:spacing w:after="0"/>
        <w:jc w:val="right"/>
        <w:rPr>
          <w:rFonts w:ascii="Times New Roman" w:eastAsia="Times New Roman" w:hAnsi="Times New Roman" w:cs="Times New Roman"/>
          <w:sz w:val="28"/>
          <w:szCs w:val="28"/>
          <w:lang w:eastAsia="ru-RU"/>
        </w:rPr>
      </w:pPr>
      <w:r w:rsidRPr="000B6422">
        <w:rPr>
          <w:rFonts w:ascii="Times New Roman" w:eastAsia="Times New Roman" w:hAnsi="Times New Roman" w:cs="Times New Roman"/>
          <w:sz w:val="28"/>
          <w:szCs w:val="28"/>
          <w:lang w:eastAsia="ru-RU"/>
        </w:rPr>
        <w:lastRenderedPageBreak/>
        <w:t xml:space="preserve">Приложение </w:t>
      </w:r>
    </w:p>
    <w:p w:rsidR="000B6422" w:rsidRPr="000B6422" w:rsidRDefault="000B6422" w:rsidP="00AD3B86">
      <w:pPr>
        <w:spacing w:after="0"/>
        <w:jc w:val="right"/>
        <w:rPr>
          <w:rFonts w:ascii="Times New Roman" w:eastAsia="Times New Roman" w:hAnsi="Times New Roman" w:cs="Times New Roman"/>
          <w:sz w:val="28"/>
          <w:szCs w:val="28"/>
          <w:lang w:eastAsia="ru-RU"/>
        </w:rPr>
      </w:pPr>
      <w:r w:rsidRPr="000B6422">
        <w:rPr>
          <w:rFonts w:ascii="Times New Roman" w:eastAsia="Times New Roman" w:hAnsi="Times New Roman" w:cs="Times New Roman"/>
          <w:sz w:val="28"/>
          <w:szCs w:val="28"/>
          <w:lang w:eastAsia="ru-RU"/>
        </w:rPr>
        <w:t>к Решению Думы города Ханты-Мансийска</w:t>
      </w:r>
    </w:p>
    <w:p w:rsidR="000B6422" w:rsidRDefault="001768B2" w:rsidP="00AD3B86">
      <w:pPr>
        <w:widowControl w:val="0"/>
        <w:autoSpaceDE w:val="0"/>
        <w:autoSpaceDN w:val="0"/>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27 </w:t>
      </w:r>
      <w:bookmarkStart w:id="0" w:name="_GoBack"/>
      <w:bookmarkEnd w:id="0"/>
      <w:r w:rsidR="00AD3B86">
        <w:rPr>
          <w:rFonts w:ascii="Times New Roman" w:eastAsia="Times New Roman" w:hAnsi="Times New Roman" w:cs="Times New Roman"/>
          <w:sz w:val="28"/>
          <w:szCs w:val="28"/>
          <w:lang w:eastAsia="ru-RU"/>
        </w:rPr>
        <w:t>октября</w:t>
      </w:r>
      <w:r w:rsidR="000B6422" w:rsidRPr="000B6422">
        <w:rPr>
          <w:rFonts w:ascii="Times New Roman" w:eastAsia="Times New Roman" w:hAnsi="Times New Roman" w:cs="Times New Roman"/>
          <w:sz w:val="28"/>
          <w:szCs w:val="28"/>
          <w:lang w:eastAsia="ru-RU"/>
        </w:rPr>
        <w:t xml:space="preserve"> 2023 года</w:t>
      </w:r>
      <w:r w:rsidR="000B64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204</w:t>
      </w:r>
      <w:r w:rsidR="000B6422" w:rsidRPr="000B6422">
        <w:rPr>
          <w:rFonts w:ascii="Times New Roman" w:eastAsia="Times New Roman" w:hAnsi="Times New Roman" w:cs="Times New Roman"/>
          <w:sz w:val="28"/>
          <w:szCs w:val="28"/>
          <w:lang w:eastAsia="ru-RU"/>
        </w:rPr>
        <w:t>-</w:t>
      </w:r>
      <w:r w:rsidR="000B6422" w:rsidRPr="000B6422">
        <w:rPr>
          <w:rFonts w:ascii="Times New Roman" w:eastAsia="Times New Roman" w:hAnsi="Times New Roman" w:cs="Times New Roman"/>
          <w:sz w:val="28"/>
          <w:szCs w:val="28"/>
          <w:lang w:val="en-US" w:eastAsia="ru-RU"/>
        </w:rPr>
        <w:t>VII</w:t>
      </w:r>
      <w:r w:rsidR="000B6422" w:rsidRPr="000B6422">
        <w:rPr>
          <w:rFonts w:ascii="Times New Roman" w:eastAsia="Times New Roman" w:hAnsi="Times New Roman" w:cs="Times New Roman"/>
          <w:sz w:val="28"/>
          <w:szCs w:val="28"/>
          <w:lang w:eastAsia="ru-RU"/>
        </w:rPr>
        <w:t xml:space="preserve"> РД</w:t>
      </w:r>
    </w:p>
    <w:p w:rsidR="000B6422" w:rsidRDefault="000B6422" w:rsidP="000B642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1B145B" w:rsidRPr="00C86B4A" w:rsidRDefault="00486FA8" w:rsidP="004363A5">
      <w:pPr>
        <w:widowControl w:val="0"/>
        <w:autoSpaceDE w:val="0"/>
        <w:autoSpaceDN w:val="0"/>
        <w:spacing w:after="0"/>
        <w:jc w:val="center"/>
        <w:rPr>
          <w:rFonts w:ascii="Times New Roman" w:eastAsia="Times New Roman" w:hAnsi="Times New Roman" w:cs="Times New Roman"/>
          <w:b/>
          <w:sz w:val="28"/>
          <w:szCs w:val="28"/>
          <w:lang w:eastAsia="ru-RU"/>
        </w:rPr>
      </w:pPr>
      <w:r w:rsidRPr="00C86B4A">
        <w:rPr>
          <w:rFonts w:ascii="Times New Roman" w:eastAsia="Times New Roman" w:hAnsi="Times New Roman" w:cs="Times New Roman"/>
          <w:b/>
          <w:sz w:val="28"/>
          <w:szCs w:val="28"/>
          <w:lang w:eastAsia="ru-RU"/>
        </w:rPr>
        <w:t>ПРОЕКТ</w:t>
      </w:r>
    </w:p>
    <w:p w:rsidR="00ED1E54" w:rsidRDefault="00486FA8" w:rsidP="004363A5">
      <w:pPr>
        <w:widowControl w:val="0"/>
        <w:autoSpaceDE w:val="0"/>
        <w:autoSpaceDN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BE0152" w:rsidRPr="00BE0152">
        <w:rPr>
          <w:rFonts w:ascii="Times New Roman" w:eastAsia="Times New Roman" w:hAnsi="Times New Roman" w:cs="Times New Roman"/>
          <w:sz w:val="28"/>
          <w:szCs w:val="28"/>
          <w:lang w:eastAsia="ru-RU"/>
        </w:rPr>
        <w:t>униципальн</w:t>
      </w:r>
      <w:r>
        <w:rPr>
          <w:rFonts w:ascii="Times New Roman" w:eastAsia="Times New Roman" w:hAnsi="Times New Roman" w:cs="Times New Roman"/>
          <w:sz w:val="28"/>
          <w:szCs w:val="28"/>
          <w:lang w:eastAsia="ru-RU"/>
        </w:rPr>
        <w:t>ой</w:t>
      </w:r>
      <w:r w:rsidR="00BE0152" w:rsidRPr="00BE0152">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ы</w:t>
      </w:r>
      <w:r w:rsidR="00BE0152" w:rsidRPr="00BE0152">
        <w:rPr>
          <w:rFonts w:ascii="Times New Roman" w:eastAsia="Times New Roman" w:hAnsi="Times New Roman" w:cs="Times New Roman"/>
          <w:sz w:val="28"/>
          <w:szCs w:val="28"/>
          <w:lang w:eastAsia="ru-RU"/>
        </w:rPr>
        <w:t xml:space="preserve"> </w:t>
      </w:r>
    </w:p>
    <w:p w:rsidR="00BE0152" w:rsidRPr="00BE0152" w:rsidRDefault="00BE0152" w:rsidP="004363A5">
      <w:pPr>
        <w:widowControl w:val="0"/>
        <w:autoSpaceDE w:val="0"/>
        <w:autoSpaceDN w:val="0"/>
        <w:spacing w:after="0"/>
        <w:jc w:val="center"/>
        <w:rPr>
          <w:rFonts w:ascii="Times New Roman" w:eastAsia="Times New Roman" w:hAnsi="Times New Roman" w:cs="Times New Roman"/>
          <w:sz w:val="28"/>
          <w:szCs w:val="28"/>
          <w:lang w:eastAsia="ru-RU"/>
        </w:rPr>
      </w:pPr>
      <w:r w:rsidRPr="00BE0152">
        <w:rPr>
          <w:rFonts w:ascii="Times New Roman" w:eastAsia="Times New Roman" w:hAnsi="Times New Roman" w:cs="Times New Roman"/>
          <w:sz w:val="28"/>
          <w:szCs w:val="28"/>
          <w:lang w:eastAsia="ru-RU"/>
        </w:rPr>
        <w:t xml:space="preserve">«Пространственное развитие и формирование комфортной </w:t>
      </w:r>
    </w:p>
    <w:p w:rsidR="00ED1E54" w:rsidRDefault="00BE0152" w:rsidP="004363A5">
      <w:pPr>
        <w:widowControl w:val="0"/>
        <w:autoSpaceDE w:val="0"/>
        <w:autoSpaceDN w:val="0"/>
        <w:spacing w:after="0"/>
        <w:jc w:val="center"/>
        <w:rPr>
          <w:rFonts w:ascii="Times New Roman" w:eastAsia="Times New Roman" w:hAnsi="Times New Roman" w:cs="Times New Roman"/>
          <w:sz w:val="28"/>
          <w:szCs w:val="28"/>
          <w:lang w:eastAsia="ru-RU"/>
        </w:rPr>
      </w:pPr>
      <w:r w:rsidRPr="00BE0152">
        <w:rPr>
          <w:rFonts w:ascii="Times New Roman" w:eastAsia="Times New Roman" w:hAnsi="Times New Roman" w:cs="Times New Roman"/>
          <w:sz w:val="28"/>
          <w:szCs w:val="28"/>
          <w:lang w:eastAsia="ru-RU"/>
        </w:rPr>
        <w:t xml:space="preserve">городской среды на территории города Ханты-Мансийска» </w:t>
      </w:r>
    </w:p>
    <w:p w:rsidR="00BE0152" w:rsidRPr="00BE0152" w:rsidRDefault="00BE0152" w:rsidP="004363A5">
      <w:pPr>
        <w:widowControl w:val="0"/>
        <w:autoSpaceDE w:val="0"/>
        <w:autoSpaceDN w:val="0"/>
        <w:spacing w:after="0"/>
        <w:jc w:val="center"/>
        <w:rPr>
          <w:rFonts w:ascii="Times New Roman" w:eastAsia="Times New Roman" w:hAnsi="Times New Roman" w:cs="Times New Roman"/>
          <w:sz w:val="28"/>
          <w:szCs w:val="28"/>
          <w:lang w:eastAsia="ru-RU"/>
        </w:rPr>
      </w:pPr>
      <w:r w:rsidRPr="00BE0152">
        <w:rPr>
          <w:rFonts w:ascii="Times New Roman" w:eastAsia="Times New Roman" w:hAnsi="Times New Roman" w:cs="Times New Roman"/>
          <w:sz w:val="28"/>
          <w:szCs w:val="28"/>
          <w:lang w:eastAsia="ru-RU"/>
        </w:rPr>
        <w:t>(далее – муниципальная программа)</w:t>
      </w:r>
    </w:p>
    <w:p w:rsidR="00BE0152" w:rsidRPr="00BE0152" w:rsidRDefault="00BE0152" w:rsidP="004363A5">
      <w:pPr>
        <w:widowControl w:val="0"/>
        <w:autoSpaceDE w:val="0"/>
        <w:autoSpaceDN w:val="0"/>
        <w:spacing w:after="0"/>
        <w:jc w:val="center"/>
        <w:outlineLvl w:val="2"/>
        <w:rPr>
          <w:rFonts w:ascii="Times New Roman" w:eastAsia="Times New Roman" w:hAnsi="Times New Roman" w:cs="Times New Roman"/>
          <w:sz w:val="28"/>
          <w:szCs w:val="28"/>
          <w:lang w:eastAsia="ru-RU"/>
        </w:rPr>
      </w:pPr>
    </w:p>
    <w:p w:rsidR="00843E51" w:rsidRDefault="00BE0152" w:rsidP="004363A5">
      <w:pPr>
        <w:widowControl w:val="0"/>
        <w:autoSpaceDE w:val="0"/>
        <w:autoSpaceDN w:val="0"/>
        <w:spacing w:after="0"/>
        <w:jc w:val="center"/>
        <w:outlineLvl w:val="2"/>
        <w:rPr>
          <w:rFonts w:ascii="Times New Roman" w:eastAsia="Times New Roman" w:hAnsi="Times New Roman" w:cs="Times New Roman"/>
          <w:sz w:val="28"/>
          <w:szCs w:val="28"/>
          <w:lang w:eastAsia="ru-RU"/>
        </w:rPr>
      </w:pPr>
      <w:r w:rsidRPr="00BE0152">
        <w:rPr>
          <w:rFonts w:ascii="Times New Roman" w:eastAsia="Times New Roman" w:hAnsi="Times New Roman" w:cs="Times New Roman"/>
          <w:sz w:val="28"/>
          <w:szCs w:val="28"/>
          <w:lang w:eastAsia="ru-RU"/>
        </w:rPr>
        <w:t>Паспорт</w:t>
      </w:r>
      <w:r w:rsidR="009A554C">
        <w:rPr>
          <w:rFonts w:ascii="Times New Roman" w:eastAsia="Times New Roman" w:hAnsi="Times New Roman" w:cs="Times New Roman"/>
          <w:sz w:val="28"/>
          <w:szCs w:val="28"/>
          <w:lang w:eastAsia="ru-RU"/>
        </w:rPr>
        <w:t xml:space="preserve"> </w:t>
      </w:r>
      <w:r w:rsidRPr="00BE0152">
        <w:rPr>
          <w:rFonts w:ascii="Times New Roman" w:eastAsia="Times New Roman" w:hAnsi="Times New Roman" w:cs="Times New Roman"/>
          <w:sz w:val="28"/>
          <w:szCs w:val="28"/>
          <w:lang w:eastAsia="ru-RU"/>
        </w:rPr>
        <w:t>муниципальной программы</w:t>
      </w:r>
    </w:p>
    <w:p w:rsidR="00BE0152" w:rsidRPr="00BE0152" w:rsidRDefault="00BE0152" w:rsidP="009A554C">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BE0152">
        <w:rPr>
          <w:rFonts w:ascii="Times New Roman" w:eastAsia="Times New Roman" w:hAnsi="Times New Roman" w:cs="Times New Roman"/>
          <w:sz w:val="28"/>
          <w:szCs w:val="28"/>
          <w:lang w:eastAsia="ru-RU"/>
        </w:rPr>
        <w:t xml:space="preserve"> </w:t>
      </w:r>
    </w:p>
    <w:tbl>
      <w:tblPr>
        <w:tblW w:w="1492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781"/>
        <w:gridCol w:w="456"/>
        <w:gridCol w:w="2183"/>
        <w:gridCol w:w="1312"/>
        <w:gridCol w:w="141"/>
        <w:gridCol w:w="1063"/>
        <w:gridCol w:w="109"/>
        <w:gridCol w:w="694"/>
        <w:gridCol w:w="618"/>
        <w:gridCol w:w="185"/>
        <w:gridCol w:w="804"/>
        <w:gridCol w:w="324"/>
        <w:gridCol w:w="479"/>
        <w:gridCol w:w="619"/>
        <w:gridCol w:w="184"/>
        <w:gridCol w:w="31"/>
        <w:gridCol w:w="773"/>
        <w:gridCol w:w="539"/>
        <w:gridCol w:w="1313"/>
        <w:gridCol w:w="1316"/>
      </w:tblGrid>
      <w:tr w:rsidR="00BE0152" w:rsidRPr="00BE0152" w:rsidTr="00046B40">
        <w:tc>
          <w:tcPr>
            <w:tcW w:w="1781" w:type="dxa"/>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Наименование муниципальной программы</w:t>
            </w:r>
          </w:p>
        </w:tc>
        <w:tc>
          <w:tcPr>
            <w:tcW w:w="5155" w:type="dxa"/>
            <w:gridSpan w:val="5"/>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0"/>
              </w:rPr>
            </w:pPr>
            <w:r w:rsidRPr="00BE0152">
              <w:rPr>
                <w:rFonts w:ascii="Times New Roman" w:eastAsia="Calibri" w:hAnsi="Times New Roman" w:cs="Times New Roman"/>
                <w:sz w:val="24"/>
                <w:szCs w:val="20"/>
              </w:rPr>
              <w:t>Пространственное развитие и формирование комфортной городской среды на территории города Ханты-Мансийска</w:t>
            </w:r>
          </w:p>
        </w:tc>
        <w:tc>
          <w:tcPr>
            <w:tcW w:w="3832" w:type="dxa"/>
            <w:gridSpan w:val="8"/>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0"/>
              </w:rPr>
            </w:pPr>
            <w:r w:rsidRPr="00BE0152">
              <w:rPr>
                <w:rFonts w:ascii="Times New Roman" w:eastAsia="Calibri" w:hAnsi="Times New Roman" w:cs="Times New Roman"/>
                <w:sz w:val="24"/>
                <w:szCs w:val="20"/>
              </w:rPr>
              <w:t>Сроки реализации муниципальной программы</w:t>
            </w:r>
          </w:p>
        </w:tc>
        <w:tc>
          <w:tcPr>
            <w:tcW w:w="4156" w:type="dxa"/>
            <w:gridSpan w:val="6"/>
          </w:tcPr>
          <w:p w:rsidR="000B6422" w:rsidRDefault="00843E51" w:rsidP="00BE0152">
            <w:pPr>
              <w:autoSpaceDE w:val="0"/>
              <w:autoSpaceDN w:val="0"/>
              <w:adjustRightInd w:val="0"/>
              <w:spacing w:after="0" w:line="240" w:lineRule="auto"/>
              <w:rPr>
                <w:rFonts w:ascii="Times New Roman" w:eastAsia="Calibri" w:hAnsi="Times New Roman" w:cs="Times New Roman"/>
                <w:sz w:val="24"/>
                <w:szCs w:val="20"/>
              </w:rPr>
            </w:pPr>
            <w:r>
              <w:rPr>
                <w:rFonts w:ascii="Times New Roman" w:eastAsia="Calibri" w:hAnsi="Times New Roman" w:cs="Times New Roman"/>
                <w:sz w:val="24"/>
                <w:szCs w:val="20"/>
              </w:rPr>
              <w:t xml:space="preserve">2024 </w:t>
            </w:r>
            <w:r w:rsidRPr="00843E51">
              <w:rPr>
                <w:rFonts w:ascii="Times New Roman" w:hAnsi="Times New Roman" w:cs="Calibri"/>
                <w:color w:val="000000"/>
                <w:sz w:val="24"/>
                <w:szCs w:val="24"/>
                <w:bdr w:val="none" w:sz="0" w:space="0" w:color="auto" w:frame="1"/>
                <w:lang w:eastAsia="ru-RU"/>
              </w:rPr>
              <w:t>–</w:t>
            </w:r>
            <w:r w:rsidRPr="00843E51">
              <w:rPr>
                <w:rFonts w:ascii="Times New Roman" w:hAnsi="Times New Roman" w:cs="Times New Roman"/>
                <w:sz w:val="24"/>
                <w:szCs w:val="24"/>
              </w:rPr>
              <w:t xml:space="preserve"> </w:t>
            </w:r>
            <w:r w:rsidR="00BE0152" w:rsidRPr="00843E51">
              <w:rPr>
                <w:rFonts w:ascii="Times New Roman" w:eastAsia="Calibri" w:hAnsi="Times New Roman" w:cs="Times New Roman"/>
                <w:sz w:val="24"/>
                <w:szCs w:val="24"/>
              </w:rPr>
              <w:t>2026</w:t>
            </w:r>
            <w:r w:rsidR="00BE0152" w:rsidRPr="00BE0152">
              <w:rPr>
                <w:rFonts w:ascii="Times New Roman" w:eastAsia="Calibri" w:hAnsi="Times New Roman" w:cs="Times New Roman"/>
                <w:sz w:val="24"/>
                <w:szCs w:val="20"/>
              </w:rPr>
              <w:t xml:space="preserve"> годы и на период </w:t>
            </w:r>
          </w:p>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до 2030 года</w:t>
            </w:r>
          </w:p>
        </w:tc>
      </w:tr>
      <w:tr w:rsidR="00BE0152" w:rsidRPr="00BE0152" w:rsidTr="00046B40">
        <w:tc>
          <w:tcPr>
            <w:tcW w:w="1781" w:type="dxa"/>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Тип муниципальной программы</w:t>
            </w:r>
          </w:p>
        </w:tc>
        <w:tc>
          <w:tcPr>
            <w:tcW w:w="13143" w:type="dxa"/>
            <w:gridSpan w:val="19"/>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8"/>
              </w:rPr>
              <w:t>Муниципальная программа</w:t>
            </w:r>
          </w:p>
        </w:tc>
      </w:tr>
      <w:tr w:rsidR="00BE0152" w:rsidRPr="00BE0152" w:rsidTr="00046B40">
        <w:trPr>
          <w:trHeight w:val="659"/>
        </w:trPr>
        <w:tc>
          <w:tcPr>
            <w:tcW w:w="1781" w:type="dxa"/>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Координатор муниципальной программы</w:t>
            </w:r>
          </w:p>
        </w:tc>
        <w:tc>
          <w:tcPr>
            <w:tcW w:w="13143" w:type="dxa"/>
            <w:gridSpan w:val="19"/>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Департамент градостроительства и архитектуры Администрации города Ханты-Мансийска</w:t>
            </w:r>
          </w:p>
        </w:tc>
      </w:tr>
      <w:tr w:rsidR="00BE0152" w:rsidRPr="00BE0152" w:rsidTr="00046B40">
        <w:tc>
          <w:tcPr>
            <w:tcW w:w="1781" w:type="dxa"/>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Исполнители муниципальной программы</w:t>
            </w:r>
          </w:p>
        </w:tc>
        <w:tc>
          <w:tcPr>
            <w:tcW w:w="13143" w:type="dxa"/>
            <w:gridSpan w:val="19"/>
          </w:tcPr>
          <w:p w:rsidR="00BE0152" w:rsidRPr="00C76F17" w:rsidRDefault="00BE0152" w:rsidP="00BE0152">
            <w:pPr>
              <w:autoSpaceDE w:val="0"/>
              <w:autoSpaceDN w:val="0"/>
              <w:adjustRightInd w:val="0"/>
              <w:spacing w:after="0" w:line="240" w:lineRule="auto"/>
              <w:rPr>
                <w:rFonts w:ascii="Times New Roman" w:eastAsia="Calibri" w:hAnsi="Times New Roman" w:cs="Times New Roman"/>
                <w:sz w:val="24"/>
                <w:szCs w:val="24"/>
              </w:rPr>
            </w:pPr>
            <w:r w:rsidRPr="00C76F17">
              <w:rPr>
                <w:rFonts w:ascii="Times New Roman" w:eastAsia="Calibri" w:hAnsi="Times New Roman" w:cs="Times New Roman"/>
                <w:sz w:val="24"/>
                <w:szCs w:val="24"/>
              </w:rPr>
              <w:t>Департамент градостроительства и архитектуры Администрации</w:t>
            </w:r>
            <w:r w:rsidR="00843E51" w:rsidRPr="00C76F17">
              <w:rPr>
                <w:rFonts w:ascii="Times New Roman" w:eastAsia="Calibri" w:hAnsi="Times New Roman" w:cs="Times New Roman"/>
                <w:sz w:val="24"/>
                <w:szCs w:val="24"/>
              </w:rPr>
              <w:t xml:space="preserve"> города Ханты-Мансийска (далее </w:t>
            </w:r>
            <w:r w:rsidR="00843E51" w:rsidRPr="00C76F17">
              <w:rPr>
                <w:rFonts w:ascii="Times New Roman" w:hAnsi="Times New Roman" w:cs="Calibri"/>
                <w:color w:val="000000"/>
                <w:sz w:val="24"/>
                <w:szCs w:val="24"/>
                <w:bdr w:val="none" w:sz="0" w:space="0" w:color="auto" w:frame="1"/>
                <w:lang w:eastAsia="ru-RU"/>
              </w:rPr>
              <w:t>–</w:t>
            </w:r>
            <w:r w:rsidR="00843E51" w:rsidRPr="00C76F17">
              <w:rPr>
                <w:rFonts w:ascii="Times New Roman" w:hAnsi="Times New Roman" w:cs="Times New Roman"/>
                <w:sz w:val="24"/>
                <w:szCs w:val="24"/>
              </w:rPr>
              <w:t xml:space="preserve"> </w:t>
            </w:r>
            <w:r w:rsidRPr="00C76F17">
              <w:rPr>
                <w:rFonts w:ascii="Times New Roman" w:eastAsia="Calibri" w:hAnsi="Times New Roman" w:cs="Times New Roman"/>
                <w:sz w:val="24"/>
                <w:szCs w:val="24"/>
              </w:rPr>
              <w:t xml:space="preserve">ДГА), </w:t>
            </w:r>
          </w:p>
          <w:p w:rsidR="00BE0152" w:rsidRPr="00C76F17" w:rsidRDefault="00BE0152" w:rsidP="00BE0152">
            <w:pPr>
              <w:autoSpaceDE w:val="0"/>
              <w:autoSpaceDN w:val="0"/>
              <w:adjustRightInd w:val="0"/>
              <w:spacing w:after="0" w:line="240" w:lineRule="auto"/>
              <w:rPr>
                <w:rFonts w:ascii="Times New Roman" w:eastAsia="Calibri" w:hAnsi="Times New Roman" w:cs="Times New Roman"/>
                <w:sz w:val="24"/>
                <w:szCs w:val="24"/>
              </w:rPr>
            </w:pPr>
            <w:r w:rsidRPr="00C76F17">
              <w:rPr>
                <w:rFonts w:ascii="Times New Roman" w:eastAsia="Calibri" w:hAnsi="Times New Roman" w:cs="Times New Roman"/>
                <w:sz w:val="24"/>
                <w:szCs w:val="24"/>
              </w:rPr>
              <w:t xml:space="preserve">Департамент городского хозяйства Администрации </w:t>
            </w:r>
            <w:r w:rsidR="00843E51" w:rsidRPr="00C76F17">
              <w:rPr>
                <w:rFonts w:ascii="Times New Roman" w:eastAsia="Calibri" w:hAnsi="Times New Roman" w:cs="Times New Roman"/>
                <w:sz w:val="24"/>
                <w:szCs w:val="24"/>
              </w:rPr>
              <w:t xml:space="preserve">города Ханты-Мансийска (далее </w:t>
            </w:r>
            <w:r w:rsidR="00843E51" w:rsidRPr="00C76F17">
              <w:rPr>
                <w:rFonts w:ascii="Times New Roman" w:hAnsi="Times New Roman" w:cs="Calibri"/>
                <w:color w:val="000000"/>
                <w:sz w:val="24"/>
                <w:szCs w:val="24"/>
                <w:bdr w:val="none" w:sz="0" w:space="0" w:color="auto" w:frame="1"/>
                <w:lang w:eastAsia="ru-RU"/>
              </w:rPr>
              <w:t>–</w:t>
            </w:r>
            <w:r w:rsidR="00843E51" w:rsidRPr="00C76F17">
              <w:rPr>
                <w:rFonts w:ascii="Times New Roman" w:hAnsi="Times New Roman" w:cs="Times New Roman"/>
                <w:sz w:val="24"/>
                <w:szCs w:val="24"/>
              </w:rPr>
              <w:t xml:space="preserve"> </w:t>
            </w:r>
            <w:r w:rsidRPr="00C76F17">
              <w:rPr>
                <w:rFonts w:ascii="Times New Roman" w:eastAsia="Calibri" w:hAnsi="Times New Roman" w:cs="Times New Roman"/>
                <w:sz w:val="24"/>
                <w:szCs w:val="24"/>
              </w:rPr>
              <w:t>ДГХ),</w:t>
            </w:r>
          </w:p>
          <w:p w:rsidR="00BE0152" w:rsidRPr="00C76F17" w:rsidRDefault="00BE0152" w:rsidP="00BE0152">
            <w:pPr>
              <w:autoSpaceDE w:val="0"/>
              <w:autoSpaceDN w:val="0"/>
              <w:adjustRightInd w:val="0"/>
              <w:spacing w:after="0" w:line="240" w:lineRule="auto"/>
              <w:rPr>
                <w:rFonts w:ascii="Times New Roman" w:eastAsia="Calibri" w:hAnsi="Times New Roman" w:cs="Times New Roman"/>
                <w:sz w:val="24"/>
                <w:szCs w:val="24"/>
              </w:rPr>
            </w:pPr>
            <w:r w:rsidRPr="00C76F17">
              <w:rPr>
                <w:rFonts w:ascii="Times New Roman" w:eastAsia="Calibri" w:hAnsi="Times New Roman" w:cs="Times New Roman"/>
                <w:sz w:val="24"/>
                <w:szCs w:val="24"/>
              </w:rPr>
              <w:t xml:space="preserve">муниципальное казенное учреждение «Управление капитального строительства города Ханты-Мансийска» </w:t>
            </w:r>
          </w:p>
          <w:p w:rsidR="00BE0152" w:rsidRPr="00C76F17" w:rsidRDefault="00843E51" w:rsidP="00BE0152">
            <w:pPr>
              <w:autoSpaceDE w:val="0"/>
              <w:autoSpaceDN w:val="0"/>
              <w:adjustRightInd w:val="0"/>
              <w:spacing w:after="0" w:line="240" w:lineRule="auto"/>
              <w:rPr>
                <w:rFonts w:ascii="Times New Roman" w:eastAsia="Calibri" w:hAnsi="Times New Roman" w:cs="Times New Roman"/>
                <w:sz w:val="24"/>
                <w:szCs w:val="24"/>
              </w:rPr>
            </w:pPr>
            <w:r w:rsidRPr="00C76F17">
              <w:rPr>
                <w:rFonts w:ascii="Times New Roman" w:eastAsia="Calibri" w:hAnsi="Times New Roman" w:cs="Times New Roman"/>
                <w:sz w:val="24"/>
                <w:szCs w:val="24"/>
              </w:rPr>
              <w:t xml:space="preserve">(далее </w:t>
            </w:r>
            <w:r w:rsidRPr="00C76F17">
              <w:rPr>
                <w:rFonts w:ascii="Times New Roman" w:hAnsi="Times New Roman" w:cs="Calibri"/>
                <w:color w:val="000000"/>
                <w:sz w:val="24"/>
                <w:szCs w:val="24"/>
                <w:bdr w:val="none" w:sz="0" w:space="0" w:color="auto" w:frame="1"/>
                <w:lang w:eastAsia="ru-RU"/>
              </w:rPr>
              <w:t>–</w:t>
            </w:r>
            <w:r w:rsidRPr="00C76F17">
              <w:rPr>
                <w:rFonts w:ascii="Times New Roman" w:hAnsi="Times New Roman" w:cs="Times New Roman"/>
                <w:sz w:val="24"/>
                <w:szCs w:val="24"/>
              </w:rPr>
              <w:t xml:space="preserve"> </w:t>
            </w:r>
            <w:r w:rsidR="00BE0152" w:rsidRPr="00C76F17">
              <w:rPr>
                <w:rFonts w:ascii="Times New Roman" w:eastAsia="Calibri" w:hAnsi="Times New Roman" w:cs="Times New Roman"/>
                <w:sz w:val="24"/>
                <w:szCs w:val="24"/>
              </w:rPr>
              <w:t>МКУ «УКС»),</w:t>
            </w:r>
          </w:p>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C76F17">
              <w:rPr>
                <w:rFonts w:ascii="Times New Roman" w:eastAsia="Calibri" w:hAnsi="Times New Roman" w:cs="Times New Roman"/>
                <w:sz w:val="24"/>
                <w:szCs w:val="24"/>
              </w:rPr>
              <w:t>муниципальное казенное учреждение «Служба муниципального заказа в жилищно-к</w:t>
            </w:r>
            <w:r w:rsidR="00843E51" w:rsidRPr="00C76F17">
              <w:rPr>
                <w:rFonts w:ascii="Times New Roman" w:eastAsia="Calibri" w:hAnsi="Times New Roman" w:cs="Times New Roman"/>
                <w:sz w:val="24"/>
                <w:szCs w:val="24"/>
              </w:rPr>
              <w:t xml:space="preserve">оммунальном хозяйстве» (далее </w:t>
            </w:r>
            <w:r w:rsidR="00843E51" w:rsidRPr="00C76F17">
              <w:rPr>
                <w:rFonts w:ascii="Times New Roman" w:hAnsi="Times New Roman" w:cs="Calibri"/>
                <w:color w:val="000000"/>
                <w:sz w:val="24"/>
                <w:szCs w:val="24"/>
                <w:bdr w:val="none" w:sz="0" w:space="0" w:color="auto" w:frame="1"/>
                <w:lang w:eastAsia="ru-RU"/>
              </w:rPr>
              <w:t>–</w:t>
            </w:r>
            <w:r w:rsidR="00843E51" w:rsidRPr="00C76F17">
              <w:rPr>
                <w:rFonts w:ascii="Times New Roman" w:hAnsi="Times New Roman" w:cs="Times New Roman"/>
                <w:sz w:val="24"/>
                <w:szCs w:val="24"/>
              </w:rPr>
              <w:t xml:space="preserve"> </w:t>
            </w:r>
            <w:r w:rsidRPr="00C76F17">
              <w:rPr>
                <w:rFonts w:ascii="Times New Roman" w:eastAsia="Calibri" w:hAnsi="Times New Roman" w:cs="Times New Roman"/>
                <w:sz w:val="24"/>
                <w:szCs w:val="24"/>
              </w:rPr>
              <w:t>МКУ «Служба муниципального заказа в ЖКХ»)</w:t>
            </w:r>
          </w:p>
        </w:tc>
      </w:tr>
      <w:tr w:rsidR="00BE0152" w:rsidRPr="00BE0152" w:rsidTr="00046B40">
        <w:trPr>
          <w:trHeight w:val="226"/>
        </w:trPr>
        <w:tc>
          <w:tcPr>
            <w:tcW w:w="1781" w:type="dxa"/>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Национальная цель</w:t>
            </w:r>
          </w:p>
        </w:tc>
        <w:tc>
          <w:tcPr>
            <w:tcW w:w="13143" w:type="dxa"/>
            <w:gridSpan w:val="19"/>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Комфортная и безопасная среда для жизни</w:t>
            </w:r>
          </w:p>
        </w:tc>
      </w:tr>
      <w:tr w:rsidR="00BE0152" w:rsidRPr="00BE0152" w:rsidTr="00046B40">
        <w:tc>
          <w:tcPr>
            <w:tcW w:w="1781" w:type="dxa"/>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 xml:space="preserve">Цели муниципальной </w:t>
            </w:r>
            <w:r w:rsidRPr="00BE0152">
              <w:rPr>
                <w:rFonts w:ascii="Times New Roman" w:eastAsia="Calibri" w:hAnsi="Times New Roman" w:cs="Times New Roman"/>
                <w:sz w:val="24"/>
                <w:szCs w:val="20"/>
              </w:rPr>
              <w:lastRenderedPageBreak/>
              <w:t>программы</w:t>
            </w:r>
          </w:p>
        </w:tc>
        <w:tc>
          <w:tcPr>
            <w:tcW w:w="13143" w:type="dxa"/>
            <w:gridSpan w:val="19"/>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lastRenderedPageBreak/>
              <w:t>Создание условий для устойчивого пространственного развития территории города Ханты-Мансийска, формирование комфортной городской среды</w:t>
            </w:r>
          </w:p>
        </w:tc>
      </w:tr>
      <w:tr w:rsidR="00BE0152" w:rsidRPr="00BE0152" w:rsidTr="00046B40">
        <w:trPr>
          <w:trHeight w:val="320"/>
        </w:trPr>
        <w:tc>
          <w:tcPr>
            <w:tcW w:w="1781" w:type="dxa"/>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Задачи муниципальной программы</w:t>
            </w:r>
          </w:p>
        </w:tc>
        <w:tc>
          <w:tcPr>
            <w:tcW w:w="13143" w:type="dxa"/>
            <w:gridSpan w:val="19"/>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 xml:space="preserve">1. Обеспечение сбалансированного пространственного развития города Ханты-Мансийска за счет эффективной реализации градостроительного потенциала территории, включая совершенствование документов стратегического и территориального планирования, цифровизацию градостроительной деятельности, </w:t>
            </w:r>
            <w:r w:rsidR="000365EE">
              <w:rPr>
                <w:rFonts w:ascii="Times New Roman" w:eastAsia="Calibri" w:hAnsi="Times New Roman" w:cs="Times New Roman"/>
                <w:sz w:val="24"/>
                <w:szCs w:val="20"/>
              </w:rPr>
              <w:t>комплексное развитие территории</w:t>
            </w:r>
            <w:r w:rsidR="006508B0">
              <w:rPr>
                <w:rFonts w:ascii="Times New Roman" w:eastAsia="Calibri" w:hAnsi="Times New Roman" w:cs="Times New Roman"/>
                <w:sz w:val="24"/>
                <w:szCs w:val="20"/>
              </w:rPr>
              <w:t>;</w:t>
            </w:r>
          </w:p>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2. Создание условий для развития и деятельности садоводческих и огороднических некоммерческих объединений граждан в городе Ханты-Мансийске</w:t>
            </w:r>
            <w:r w:rsidR="006508B0">
              <w:rPr>
                <w:rFonts w:ascii="Times New Roman" w:eastAsia="Calibri" w:hAnsi="Times New Roman" w:cs="Times New Roman"/>
                <w:sz w:val="24"/>
                <w:szCs w:val="20"/>
              </w:rPr>
              <w:t>;</w:t>
            </w:r>
          </w:p>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3. Создание механизмов развития комфортной среды и вовлечение граждан, организаций в реализацию мероприятий по благоустройству дворовых и общественных те</w:t>
            </w:r>
            <w:r w:rsidR="000365EE">
              <w:rPr>
                <w:rFonts w:ascii="Times New Roman" w:eastAsia="Calibri" w:hAnsi="Times New Roman" w:cs="Times New Roman"/>
                <w:sz w:val="24"/>
                <w:szCs w:val="20"/>
              </w:rPr>
              <w:t>рриторий города Ханты-Мансийска</w:t>
            </w:r>
            <w:r w:rsidR="006508B0">
              <w:rPr>
                <w:rFonts w:ascii="Times New Roman" w:eastAsia="Calibri" w:hAnsi="Times New Roman" w:cs="Times New Roman"/>
                <w:sz w:val="24"/>
                <w:szCs w:val="20"/>
              </w:rPr>
              <w:t>;</w:t>
            </w:r>
          </w:p>
          <w:p w:rsidR="00BE0152" w:rsidRPr="00BE0152" w:rsidRDefault="00BE0152" w:rsidP="00342C55">
            <w:pPr>
              <w:autoSpaceDE w:val="0"/>
              <w:autoSpaceDN w:val="0"/>
              <w:adjustRightInd w:val="0"/>
              <w:spacing w:after="0" w:line="240" w:lineRule="auto"/>
              <w:rPr>
                <w:rFonts w:ascii="Calibri" w:eastAsia="Calibri" w:hAnsi="Calibri" w:cs="Times New Roman"/>
                <w:sz w:val="24"/>
              </w:rPr>
            </w:pPr>
            <w:r w:rsidRPr="00BE0152">
              <w:rPr>
                <w:rFonts w:ascii="Times New Roman" w:eastAsia="Calibri" w:hAnsi="Times New Roman" w:cs="Times New Roman"/>
                <w:sz w:val="24"/>
                <w:szCs w:val="20"/>
              </w:rPr>
              <w:t xml:space="preserve">4. Обеспечение условий для выполнения функций и полномочий, возложенных на </w:t>
            </w:r>
            <w:r w:rsidR="00342C55" w:rsidRPr="00342C55">
              <w:rPr>
                <w:rFonts w:ascii="Times New Roman" w:eastAsia="Calibri" w:hAnsi="Times New Roman" w:cs="Times New Roman"/>
                <w:sz w:val="24"/>
                <w:szCs w:val="20"/>
              </w:rPr>
              <w:t>Департамент градостроительства</w:t>
            </w:r>
            <w:r w:rsidRPr="00BE0152">
              <w:rPr>
                <w:rFonts w:ascii="Times New Roman" w:eastAsia="Calibri" w:hAnsi="Times New Roman" w:cs="Times New Roman"/>
                <w:sz w:val="24"/>
                <w:szCs w:val="20"/>
              </w:rPr>
              <w:t xml:space="preserve"> и </w:t>
            </w:r>
            <w:r w:rsidR="00194940">
              <w:rPr>
                <w:rFonts w:ascii="Times New Roman" w:eastAsia="Calibri" w:hAnsi="Times New Roman" w:cs="Times New Roman"/>
                <w:sz w:val="24"/>
                <w:szCs w:val="20"/>
              </w:rPr>
              <w:t xml:space="preserve">архитектуры </w:t>
            </w:r>
            <w:r w:rsidR="00A5513A">
              <w:rPr>
                <w:rFonts w:ascii="Times New Roman" w:eastAsia="Calibri" w:hAnsi="Times New Roman" w:cs="Times New Roman"/>
                <w:sz w:val="24"/>
                <w:szCs w:val="20"/>
              </w:rPr>
              <w:t xml:space="preserve">и </w:t>
            </w:r>
            <w:r w:rsidRPr="00BE0152">
              <w:rPr>
                <w:rFonts w:ascii="Times New Roman" w:eastAsia="Calibri" w:hAnsi="Times New Roman" w:cs="Times New Roman"/>
                <w:sz w:val="24"/>
                <w:szCs w:val="20"/>
              </w:rPr>
              <w:t>подведомственное ему учреждение</w:t>
            </w:r>
          </w:p>
        </w:tc>
      </w:tr>
      <w:tr w:rsidR="00BE0152" w:rsidRPr="00BE0152" w:rsidTr="00046B40">
        <w:trPr>
          <w:trHeight w:val="407"/>
        </w:trPr>
        <w:tc>
          <w:tcPr>
            <w:tcW w:w="1781" w:type="dxa"/>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4"/>
                <w:lang w:val="en-US"/>
              </w:rPr>
            </w:pPr>
            <w:r w:rsidRPr="00BE0152">
              <w:rPr>
                <w:rFonts w:ascii="Times New Roman" w:eastAsia="Calibri" w:hAnsi="Times New Roman" w:cs="Times New Roman"/>
                <w:sz w:val="24"/>
                <w:szCs w:val="24"/>
              </w:rPr>
              <w:t>Подпрограммы</w:t>
            </w:r>
          </w:p>
        </w:tc>
        <w:tc>
          <w:tcPr>
            <w:tcW w:w="13143" w:type="dxa"/>
            <w:gridSpan w:val="19"/>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Подпрограмма 1 «Градостроительное обеспечение и комплексное развитие территории»</w:t>
            </w:r>
            <w:r w:rsidR="006508B0">
              <w:rPr>
                <w:rFonts w:ascii="Times New Roman" w:eastAsia="Calibri" w:hAnsi="Times New Roman" w:cs="Times New Roman"/>
                <w:sz w:val="24"/>
                <w:szCs w:val="20"/>
              </w:rPr>
              <w:t>;</w:t>
            </w:r>
          </w:p>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Подпрограмма 2 «Формирование комфортной городской среды»</w:t>
            </w:r>
            <w:r w:rsidR="006508B0">
              <w:rPr>
                <w:rFonts w:ascii="Times New Roman" w:eastAsia="Calibri" w:hAnsi="Times New Roman" w:cs="Times New Roman"/>
                <w:sz w:val="24"/>
                <w:szCs w:val="20"/>
              </w:rPr>
              <w:t>;</w:t>
            </w:r>
          </w:p>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 xml:space="preserve">Подпрограмма 3 «Обеспечение деятельности Департамента градостроительства и архитектуры и подведомственного </w:t>
            </w:r>
            <w:r w:rsidR="00A5513A">
              <w:rPr>
                <w:rFonts w:ascii="Times New Roman" w:eastAsia="Calibri" w:hAnsi="Times New Roman" w:cs="Times New Roman"/>
                <w:sz w:val="24"/>
                <w:szCs w:val="20"/>
              </w:rPr>
              <w:t xml:space="preserve">ему </w:t>
            </w:r>
            <w:r w:rsidRPr="00BE0152">
              <w:rPr>
                <w:rFonts w:ascii="Times New Roman" w:eastAsia="Calibri" w:hAnsi="Times New Roman" w:cs="Times New Roman"/>
                <w:sz w:val="24"/>
                <w:szCs w:val="20"/>
              </w:rPr>
              <w:t>учреждения»</w:t>
            </w:r>
          </w:p>
        </w:tc>
      </w:tr>
      <w:tr w:rsidR="00BE0152" w:rsidRPr="00BE0152" w:rsidTr="00046B40">
        <w:trPr>
          <w:trHeight w:val="421"/>
        </w:trPr>
        <w:tc>
          <w:tcPr>
            <w:tcW w:w="1781" w:type="dxa"/>
            <w:vMerge w:val="restart"/>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Целевые показатели муниципальной программы</w:t>
            </w:r>
          </w:p>
        </w:tc>
        <w:tc>
          <w:tcPr>
            <w:tcW w:w="456" w:type="dxa"/>
            <w:vMerge w:val="restart"/>
            <w:vAlign w:val="center"/>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0"/>
              </w:rPr>
            </w:pPr>
            <w:r w:rsidRPr="00BE0152">
              <w:rPr>
                <w:rFonts w:ascii="Times New Roman" w:eastAsia="Calibri" w:hAnsi="Times New Roman" w:cs="Times New Roman"/>
                <w:sz w:val="24"/>
                <w:szCs w:val="20"/>
              </w:rPr>
              <w:t>№ п/п</w:t>
            </w:r>
          </w:p>
        </w:tc>
        <w:tc>
          <w:tcPr>
            <w:tcW w:w="2183" w:type="dxa"/>
            <w:vMerge w:val="restart"/>
            <w:vAlign w:val="center"/>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0"/>
              </w:rPr>
            </w:pPr>
            <w:r w:rsidRPr="00BE0152">
              <w:rPr>
                <w:rFonts w:ascii="Times New Roman" w:eastAsia="Calibri" w:hAnsi="Times New Roman" w:cs="Times New Roman"/>
                <w:sz w:val="24"/>
                <w:szCs w:val="20"/>
              </w:rPr>
              <w:t>Наименование целевого показателя</w:t>
            </w:r>
          </w:p>
        </w:tc>
        <w:tc>
          <w:tcPr>
            <w:tcW w:w="1453" w:type="dxa"/>
            <w:gridSpan w:val="2"/>
            <w:vMerge w:val="restart"/>
            <w:shd w:val="clear" w:color="auto" w:fill="auto"/>
            <w:vAlign w:val="center"/>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0"/>
              </w:rPr>
            </w:pPr>
            <w:r w:rsidRPr="00BE0152">
              <w:rPr>
                <w:rFonts w:ascii="Times New Roman" w:eastAsia="Calibri" w:hAnsi="Times New Roman" w:cs="Times New Roman"/>
                <w:sz w:val="24"/>
                <w:szCs w:val="20"/>
              </w:rPr>
              <w:t>Документ-обоснование</w:t>
            </w:r>
          </w:p>
        </w:tc>
        <w:tc>
          <w:tcPr>
            <w:tcW w:w="9051" w:type="dxa"/>
            <w:gridSpan w:val="15"/>
            <w:vAlign w:val="center"/>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0"/>
              </w:rPr>
            </w:pPr>
            <w:r w:rsidRPr="00BE0152">
              <w:rPr>
                <w:rFonts w:ascii="Times New Roman" w:eastAsia="Calibri" w:hAnsi="Times New Roman" w:cs="Times New Roman"/>
                <w:sz w:val="24"/>
                <w:szCs w:val="20"/>
              </w:rPr>
              <w:t>Значение показателя по годам</w:t>
            </w:r>
          </w:p>
        </w:tc>
      </w:tr>
      <w:tr w:rsidR="00046B40" w:rsidRPr="00BE0152" w:rsidTr="00046B40">
        <w:trPr>
          <w:trHeight w:val="980"/>
        </w:trPr>
        <w:tc>
          <w:tcPr>
            <w:tcW w:w="1781" w:type="dxa"/>
            <w:vMerge/>
          </w:tcPr>
          <w:p w:rsidR="00046B40" w:rsidRPr="00BE0152" w:rsidRDefault="00046B40" w:rsidP="00BE0152">
            <w:pPr>
              <w:autoSpaceDE w:val="0"/>
              <w:autoSpaceDN w:val="0"/>
              <w:adjustRightInd w:val="0"/>
              <w:spacing w:after="0" w:line="240" w:lineRule="auto"/>
              <w:rPr>
                <w:rFonts w:ascii="Times New Roman" w:eastAsia="Calibri" w:hAnsi="Times New Roman" w:cs="Times New Roman"/>
                <w:sz w:val="24"/>
                <w:szCs w:val="20"/>
              </w:rPr>
            </w:pPr>
          </w:p>
        </w:tc>
        <w:tc>
          <w:tcPr>
            <w:tcW w:w="456" w:type="dxa"/>
            <w:vMerge/>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24"/>
                <w:szCs w:val="20"/>
              </w:rPr>
            </w:pPr>
          </w:p>
        </w:tc>
        <w:tc>
          <w:tcPr>
            <w:tcW w:w="2183" w:type="dxa"/>
            <w:vMerge/>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24"/>
                <w:szCs w:val="20"/>
              </w:rPr>
            </w:pPr>
          </w:p>
        </w:tc>
        <w:tc>
          <w:tcPr>
            <w:tcW w:w="1453" w:type="dxa"/>
            <w:gridSpan w:val="2"/>
            <w:vMerge/>
            <w:shd w:val="clear" w:color="auto" w:fill="auto"/>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24"/>
                <w:szCs w:val="20"/>
              </w:rPr>
            </w:pPr>
          </w:p>
        </w:tc>
        <w:tc>
          <w:tcPr>
            <w:tcW w:w="1063" w:type="dxa"/>
            <w:vAlign w:val="center"/>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24"/>
                <w:szCs w:val="20"/>
              </w:rPr>
            </w:pPr>
            <w:r w:rsidRPr="00BE0152">
              <w:rPr>
                <w:rFonts w:ascii="Times New Roman" w:eastAsia="Calibri" w:hAnsi="Times New Roman" w:cs="Times New Roman"/>
                <w:sz w:val="24"/>
                <w:szCs w:val="20"/>
              </w:rPr>
              <w:t>Базовое значение</w:t>
            </w:r>
          </w:p>
        </w:tc>
        <w:tc>
          <w:tcPr>
            <w:tcW w:w="803" w:type="dxa"/>
            <w:gridSpan w:val="2"/>
            <w:vAlign w:val="center"/>
          </w:tcPr>
          <w:p w:rsidR="00046B40" w:rsidRPr="00046B40" w:rsidRDefault="00046B40" w:rsidP="00BE0152">
            <w:pPr>
              <w:autoSpaceDE w:val="0"/>
              <w:autoSpaceDN w:val="0"/>
              <w:adjustRightInd w:val="0"/>
              <w:spacing w:after="0" w:line="240" w:lineRule="auto"/>
              <w:jc w:val="center"/>
              <w:rPr>
                <w:rFonts w:ascii="Times New Roman" w:eastAsia="Calibri" w:hAnsi="Times New Roman" w:cs="Times New Roman"/>
                <w:szCs w:val="20"/>
              </w:rPr>
            </w:pPr>
            <w:r w:rsidRPr="00046B40">
              <w:rPr>
                <w:rFonts w:ascii="Times New Roman" w:eastAsia="Calibri" w:hAnsi="Times New Roman" w:cs="Times New Roman"/>
                <w:szCs w:val="20"/>
              </w:rPr>
              <w:t>20</w:t>
            </w:r>
            <w:r w:rsidRPr="00046B40">
              <w:rPr>
                <w:rFonts w:ascii="Times New Roman" w:eastAsia="Calibri" w:hAnsi="Times New Roman" w:cs="Times New Roman"/>
                <w:szCs w:val="20"/>
                <w:lang w:val="en-US"/>
              </w:rPr>
              <w:t>24</w:t>
            </w:r>
            <w:r>
              <w:rPr>
                <w:rFonts w:ascii="Times New Roman" w:eastAsia="Calibri" w:hAnsi="Times New Roman" w:cs="Times New Roman"/>
                <w:szCs w:val="20"/>
              </w:rPr>
              <w:t xml:space="preserve"> год</w:t>
            </w:r>
          </w:p>
        </w:tc>
        <w:tc>
          <w:tcPr>
            <w:tcW w:w="803" w:type="dxa"/>
            <w:gridSpan w:val="2"/>
            <w:vAlign w:val="center"/>
          </w:tcPr>
          <w:p w:rsidR="00046B40" w:rsidRPr="00046B40" w:rsidRDefault="00046B40" w:rsidP="00BE0152">
            <w:pPr>
              <w:autoSpaceDE w:val="0"/>
              <w:autoSpaceDN w:val="0"/>
              <w:adjustRightInd w:val="0"/>
              <w:spacing w:after="0" w:line="240" w:lineRule="auto"/>
              <w:jc w:val="center"/>
              <w:rPr>
                <w:rFonts w:ascii="Times New Roman" w:eastAsia="Calibri" w:hAnsi="Times New Roman" w:cs="Times New Roman"/>
                <w:szCs w:val="20"/>
              </w:rPr>
            </w:pPr>
            <w:r w:rsidRPr="00046B40">
              <w:rPr>
                <w:rFonts w:ascii="Times New Roman" w:eastAsia="Calibri" w:hAnsi="Times New Roman" w:cs="Times New Roman"/>
                <w:szCs w:val="20"/>
              </w:rPr>
              <w:t>202</w:t>
            </w:r>
            <w:r w:rsidRPr="00046B40">
              <w:rPr>
                <w:rFonts w:ascii="Times New Roman" w:eastAsia="Calibri" w:hAnsi="Times New Roman" w:cs="Times New Roman"/>
                <w:szCs w:val="20"/>
                <w:lang w:val="en-US"/>
              </w:rPr>
              <w:t>5</w:t>
            </w:r>
            <w:r>
              <w:rPr>
                <w:rFonts w:ascii="Times New Roman" w:eastAsia="Calibri" w:hAnsi="Times New Roman" w:cs="Times New Roman"/>
                <w:szCs w:val="20"/>
              </w:rPr>
              <w:t xml:space="preserve"> год</w:t>
            </w:r>
          </w:p>
        </w:tc>
        <w:tc>
          <w:tcPr>
            <w:tcW w:w="804" w:type="dxa"/>
            <w:vAlign w:val="center"/>
          </w:tcPr>
          <w:p w:rsidR="00046B40" w:rsidRPr="00046B40" w:rsidRDefault="00046B40" w:rsidP="00BE0152">
            <w:pPr>
              <w:autoSpaceDE w:val="0"/>
              <w:autoSpaceDN w:val="0"/>
              <w:adjustRightInd w:val="0"/>
              <w:spacing w:after="0" w:line="240" w:lineRule="auto"/>
              <w:jc w:val="center"/>
              <w:rPr>
                <w:rFonts w:ascii="Times New Roman" w:eastAsia="Calibri" w:hAnsi="Times New Roman" w:cs="Times New Roman"/>
                <w:szCs w:val="20"/>
              </w:rPr>
            </w:pPr>
            <w:r w:rsidRPr="00046B40">
              <w:rPr>
                <w:rFonts w:ascii="Times New Roman" w:eastAsia="Calibri" w:hAnsi="Times New Roman" w:cs="Times New Roman"/>
                <w:szCs w:val="20"/>
              </w:rPr>
              <w:t>202</w:t>
            </w:r>
            <w:r w:rsidRPr="00046B40">
              <w:rPr>
                <w:rFonts w:ascii="Times New Roman" w:eastAsia="Calibri" w:hAnsi="Times New Roman" w:cs="Times New Roman"/>
                <w:szCs w:val="20"/>
                <w:lang w:val="en-US"/>
              </w:rPr>
              <w:t>6</w:t>
            </w:r>
            <w:r>
              <w:rPr>
                <w:rFonts w:ascii="Times New Roman" w:eastAsia="Calibri" w:hAnsi="Times New Roman" w:cs="Times New Roman"/>
                <w:szCs w:val="20"/>
              </w:rPr>
              <w:t xml:space="preserve"> год</w:t>
            </w:r>
          </w:p>
        </w:tc>
        <w:tc>
          <w:tcPr>
            <w:tcW w:w="803" w:type="dxa"/>
            <w:gridSpan w:val="2"/>
            <w:vAlign w:val="center"/>
          </w:tcPr>
          <w:p w:rsidR="00046B40" w:rsidRPr="00046B40" w:rsidRDefault="00046B40" w:rsidP="00BE0152">
            <w:pPr>
              <w:autoSpaceDE w:val="0"/>
              <w:autoSpaceDN w:val="0"/>
              <w:adjustRightInd w:val="0"/>
              <w:spacing w:after="0" w:line="240" w:lineRule="auto"/>
              <w:jc w:val="center"/>
              <w:rPr>
                <w:rFonts w:ascii="Times New Roman" w:eastAsia="Calibri" w:hAnsi="Times New Roman" w:cs="Times New Roman"/>
                <w:szCs w:val="20"/>
              </w:rPr>
            </w:pPr>
            <w:r w:rsidRPr="00046B40">
              <w:rPr>
                <w:rFonts w:ascii="Times New Roman" w:eastAsia="Calibri" w:hAnsi="Times New Roman" w:cs="Times New Roman"/>
                <w:szCs w:val="20"/>
              </w:rPr>
              <w:t>202</w:t>
            </w:r>
            <w:r w:rsidRPr="00046B40">
              <w:rPr>
                <w:rFonts w:ascii="Times New Roman" w:eastAsia="Calibri" w:hAnsi="Times New Roman" w:cs="Times New Roman"/>
                <w:szCs w:val="20"/>
                <w:lang w:val="en-US"/>
              </w:rPr>
              <w:t>7</w:t>
            </w:r>
            <w:r>
              <w:rPr>
                <w:rFonts w:ascii="Times New Roman" w:eastAsia="Calibri" w:hAnsi="Times New Roman" w:cs="Times New Roman"/>
                <w:szCs w:val="20"/>
              </w:rPr>
              <w:t xml:space="preserve"> год</w:t>
            </w:r>
          </w:p>
        </w:tc>
        <w:tc>
          <w:tcPr>
            <w:tcW w:w="803" w:type="dxa"/>
            <w:gridSpan w:val="2"/>
            <w:vAlign w:val="center"/>
          </w:tcPr>
          <w:p w:rsidR="00046B40" w:rsidRPr="00046B40" w:rsidRDefault="00046B40" w:rsidP="00BE0152">
            <w:pPr>
              <w:autoSpaceDE w:val="0"/>
              <w:autoSpaceDN w:val="0"/>
              <w:adjustRightInd w:val="0"/>
              <w:spacing w:after="0" w:line="240" w:lineRule="auto"/>
              <w:jc w:val="center"/>
              <w:rPr>
                <w:rFonts w:ascii="Times New Roman" w:eastAsia="Calibri" w:hAnsi="Times New Roman" w:cs="Times New Roman"/>
                <w:szCs w:val="20"/>
              </w:rPr>
            </w:pPr>
            <w:r w:rsidRPr="00046B40">
              <w:rPr>
                <w:rFonts w:ascii="Times New Roman" w:eastAsia="Calibri" w:hAnsi="Times New Roman" w:cs="Times New Roman"/>
                <w:szCs w:val="20"/>
              </w:rPr>
              <w:t>20</w:t>
            </w:r>
            <w:r w:rsidRPr="00046B40">
              <w:rPr>
                <w:rFonts w:ascii="Times New Roman" w:eastAsia="Calibri" w:hAnsi="Times New Roman" w:cs="Times New Roman"/>
                <w:szCs w:val="20"/>
                <w:lang w:val="en-US"/>
              </w:rPr>
              <w:t>28</w:t>
            </w:r>
            <w:r>
              <w:rPr>
                <w:rFonts w:ascii="Times New Roman" w:eastAsia="Calibri" w:hAnsi="Times New Roman" w:cs="Times New Roman"/>
                <w:szCs w:val="20"/>
              </w:rPr>
              <w:t xml:space="preserve"> год</w:t>
            </w:r>
          </w:p>
        </w:tc>
        <w:tc>
          <w:tcPr>
            <w:tcW w:w="804" w:type="dxa"/>
            <w:gridSpan w:val="2"/>
            <w:vAlign w:val="center"/>
          </w:tcPr>
          <w:p w:rsidR="00046B40" w:rsidRPr="00046B40" w:rsidRDefault="00046B40" w:rsidP="00BE0152">
            <w:pPr>
              <w:autoSpaceDE w:val="0"/>
              <w:autoSpaceDN w:val="0"/>
              <w:adjustRightInd w:val="0"/>
              <w:spacing w:after="0" w:line="240" w:lineRule="auto"/>
              <w:jc w:val="center"/>
              <w:rPr>
                <w:rFonts w:ascii="Times New Roman" w:eastAsia="Calibri" w:hAnsi="Times New Roman" w:cs="Times New Roman"/>
                <w:szCs w:val="20"/>
              </w:rPr>
            </w:pPr>
            <w:r w:rsidRPr="00046B40">
              <w:rPr>
                <w:rFonts w:ascii="Times New Roman" w:eastAsia="Calibri" w:hAnsi="Times New Roman" w:cs="Times New Roman"/>
                <w:szCs w:val="20"/>
              </w:rPr>
              <w:t>20</w:t>
            </w:r>
            <w:r w:rsidRPr="00046B40">
              <w:rPr>
                <w:rFonts w:ascii="Times New Roman" w:eastAsia="Calibri" w:hAnsi="Times New Roman" w:cs="Times New Roman"/>
                <w:szCs w:val="20"/>
                <w:lang w:val="en-US"/>
              </w:rPr>
              <w:t>29</w:t>
            </w:r>
            <w:r>
              <w:rPr>
                <w:rFonts w:ascii="Times New Roman" w:eastAsia="Calibri" w:hAnsi="Times New Roman" w:cs="Times New Roman"/>
                <w:szCs w:val="20"/>
              </w:rPr>
              <w:t xml:space="preserve"> год</w:t>
            </w:r>
          </w:p>
        </w:tc>
        <w:tc>
          <w:tcPr>
            <w:tcW w:w="1852" w:type="dxa"/>
            <w:gridSpan w:val="2"/>
            <w:vAlign w:val="center"/>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Cs w:val="20"/>
              </w:rPr>
            </w:pPr>
            <w:r w:rsidRPr="00BE0152">
              <w:rPr>
                <w:rFonts w:ascii="Times New Roman" w:eastAsia="Calibri" w:hAnsi="Times New Roman" w:cs="Times New Roman"/>
                <w:szCs w:val="20"/>
              </w:rPr>
              <w:t>На момент окончания реализации муниципальной программы</w:t>
            </w:r>
          </w:p>
        </w:tc>
        <w:tc>
          <w:tcPr>
            <w:tcW w:w="1316" w:type="dxa"/>
            <w:shd w:val="clear" w:color="auto" w:fill="auto"/>
            <w:vAlign w:val="center"/>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Cs w:val="20"/>
              </w:rPr>
            </w:pPr>
            <w:r w:rsidRPr="00BE0152">
              <w:rPr>
                <w:rFonts w:ascii="Times New Roman" w:eastAsia="Calibri" w:hAnsi="Times New Roman" w:cs="Times New Roman"/>
                <w:szCs w:val="20"/>
              </w:rPr>
              <w:t>Ответствен-ный за достижение показателя</w:t>
            </w:r>
          </w:p>
        </w:tc>
      </w:tr>
      <w:tr w:rsidR="00046B40" w:rsidRPr="00BE0152" w:rsidTr="00046B40">
        <w:trPr>
          <w:trHeight w:val="2254"/>
        </w:trPr>
        <w:tc>
          <w:tcPr>
            <w:tcW w:w="1781" w:type="dxa"/>
            <w:vMerge/>
          </w:tcPr>
          <w:p w:rsidR="00046B40" w:rsidRPr="00BE0152" w:rsidRDefault="00046B40" w:rsidP="00BE0152">
            <w:pPr>
              <w:autoSpaceDE w:val="0"/>
              <w:autoSpaceDN w:val="0"/>
              <w:adjustRightInd w:val="0"/>
              <w:spacing w:after="0" w:line="240" w:lineRule="auto"/>
              <w:rPr>
                <w:rFonts w:ascii="Times New Roman" w:eastAsia="Calibri" w:hAnsi="Times New Roman" w:cs="Times New Roman"/>
                <w:sz w:val="24"/>
                <w:szCs w:val="20"/>
              </w:rPr>
            </w:pPr>
          </w:p>
        </w:tc>
        <w:tc>
          <w:tcPr>
            <w:tcW w:w="456" w:type="dxa"/>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24"/>
                <w:szCs w:val="20"/>
              </w:rPr>
            </w:pPr>
            <w:r w:rsidRPr="00BE0152">
              <w:rPr>
                <w:rFonts w:ascii="Times New Roman" w:eastAsia="Calibri" w:hAnsi="Times New Roman" w:cs="Times New Roman"/>
                <w:sz w:val="24"/>
                <w:szCs w:val="20"/>
              </w:rPr>
              <w:t>1.</w:t>
            </w:r>
          </w:p>
        </w:tc>
        <w:tc>
          <w:tcPr>
            <w:tcW w:w="2183" w:type="dxa"/>
          </w:tcPr>
          <w:p w:rsidR="00046B40" w:rsidRPr="00BE0152" w:rsidRDefault="00046B40" w:rsidP="00BE0152">
            <w:pPr>
              <w:widowControl w:val="0"/>
              <w:autoSpaceDE w:val="0"/>
              <w:autoSpaceDN w:val="0"/>
              <w:spacing w:after="0" w:line="240" w:lineRule="auto"/>
              <w:rPr>
                <w:rFonts w:ascii="Times New Roman" w:eastAsia="Times New Roman" w:hAnsi="Times New Roman" w:cs="Times New Roman"/>
                <w:sz w:val="20"/>
                <w:szCs w:val="20"/>
                <w:lang w:eastAsia="ru-RU"/>
              </w:rPr>
            </w:pPr>
            <w:r w:rsidRPr="00BE0152">
              <w:rPr>
                <w:rFonts w:ascii="Times New Roman" w:eastAsia="Times New Roman" w:hAnsi="Times New Roman" w:cs="Times New Roman"/>
                <w:sz w:val="20"/>
                <w:szCs w:val="20"/>
                <w:lang w:eastAsia="ru-RU"/>
              </w:rPr>
              <w:t>Объем не завершенного в установленные сроки строительства, осуществляемого за счет средств бюджета городского округа, млрд рублей (1)</w:t>
            </w:r>
          </w:p>
        </w:tc>
        <w:tc>
          <w:tcPr>
            <w:tcW w:w="1453" w:type="dxa"/>
            <w:gridSpan w:val="2"/>
            <w:vMerge w:val="restart"/>
            <w:shd w:val="clear" w:color="auto" w:fill="auto"/>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20"/>
                <w:szCs w:val="20"/>
              </w:rPr>
            </w:pPr>
            <w:r w:rsidRPr="00BE0152">
              <w:rPr>
                <w:rFonts w:ascii="Times New Roman" w:eastAsia="Calibri" w:hAnsi="Times New Roman" w:cs="Times New Roman"/>
                <w:sz w:val="20"/>
                <w:szCs w:val="20"/>
              </w:rPr>
              <w:t xml:space="preserve">Постановление Правительства Российской Федерации от 17.12.2012 № 1317 </w:t>
            </w:r>
            <w:r w:rsidRPr="00BE0152">
              <w:rPr>
                <w:rFonts w:ascii="Times New Roman" w:eastAsia="Calibri" w:hAnsi="Times New Roman" w:cs="Times New Roman"/>
                <w:sz w:val="20"/>
                <w:szCs w:val="20"/>
                <w:vertAlign w:val="superscript"/>
              </w:rPr>
              <w:t>1</w:t>
            </w:r>
          </w:p>
        </w:tc>
        <w:tc>
          <w:tcPr>
            <w:tcW w:w="1063" w:type="dxa"/>
          </w:tcPr>
          <w:p w:rsidR="00046B40" w:rsidRPr="00BE0152" w:rsidRDefault="00046B40" w:rsidP="00BE0152">
            <w:pPr>
              <w:widowControl w:val="0"/>
              <w:autoSpaceDE w:val="0"/>
              <w:autoSpaceDN w:val="0"/>
              <w:spacing w:after="0" w:line="240" w:lineRule="auto"/>
              <w:jc w:val="center"/>
              <w:rPr>
                <w:rFonts w:ascii="Times New Roman" w:eastAsia="Times New Roman" w:hAnsi="Times New Roman" w:cs="Times New Roman"/>
                <w:sz w:val="20"/>
                <w:szCs w:val="20"/>
                <w:lang w:val="en-US" w:eastAsia="ru-RU"/>
              </w:rPr>
            </w:pPr>
            <w:r w:rsidRPr="00BE0152">
              <w:rPr>
                <w:rFonts w:ascii="Times New Roman" w:eastAsia="Times New Roman" w:hAnsi="Times New Roman" w:cs="Times New Roman"/>
                <w:sz w:val="20"/>
                <w:szCs w:val="20"/>
                <w:lang w:val="en-US" w:eastAsia="ru-RU"/>
              </w:rPr>
              <w:t>0</w:t>
            </w:r>
          </w:p>
        </w:tc>
        <w:tc>
          <w:tcPr>
            <w:tcW w:w="803" w:type="dxa"/>
            <w:gridSpan w:val="2"/>
          </w:tcPr>
          <w:p w:rsidR="00046B40" w:rsidRPr="00BE0152" w:rsidRDefault="00046B40" w:rsidP="00BE01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E0152">
              <w:rPr>
                <w:rFonts w:ascii="Times New Roman" w:eastAsia="Times New Roman" w:hAnsi="Times New Roman" w:cs="Times New Roman"/>
                <w:sz w:val="20"/>
                <w:szCs w:val="20"/>
                <w:lang w:eastAsia="ru-RU"/>
              </w:rPr>
              <w:t>0</w:t>
            </w:r>
          </w:p>
        </w:tc>
        <w:tc>
          <w:tcPr>
            <w:tcW w:w="803" w:type="dxa"/>
            <w:gridSpan w:val="2"/>
          </w:tcPr>
          <w:p w:rsidR="00046B40" w:rsidRPr="00BE0152" w:rsidRDefault="00046B40" w:rsidP="00BE01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E0152">
              <w:rPr>
                <w:rFonts w:ascii="Times New Roman" w:eastAsia="Times New Roman" w:hAnsi="Times New Roman" w:cs="Times New Roman"/>
                <w:sz w:val="20"/>
                <w:szCs w:val="20"/>
                <w:lang w:eastAsia="ru-RU"/>
              </w:rPr>
              <w:t>0</w:t>
            </w:r>
          </w:p>
        </w:tc>
        <w:tc>
          <w:tcPr>
            <w:tcW w:w="804" w:type="dxa"/>
          </w:tcPr>
          <w:p w:rsidR="00046B40" w:rsidRPr="00BE0152" w:rsidRDefault="00046B40" w:rsidP="00BE0152">
            <w:pPr>
              <w:jc w:val="center"/>
              <w:rPr>
                <w:rFonts w:ascii="Calibri" w:eastAsia="Calibri" w:hAnsi="Calibri" w:cs="Times New Roman"/>
                <w:sz w:val="20"/>
              </w:rPr>
            </w:pPr>
            <w:r w:rsidRPr="00BE0152">
              <w:rPr>
                <w:rFonts w:ascii="Times New Roman" w:eastAsia="Calibri" w:hAnsi="Times New Roman" w:cs="Times New Roman"/>
                <w:sz w:val="20"/>
              </w:rPr>
              <w:t>0</w:t>
            </w:r>
          </w:p>
        </w:tc>
        <w:tc>
          <w:tcPr>
            <w:tcW w:w="803" w:type="dxa"/>
            <w:gridSpan w:val="2"/>
          </w:tcPr>
          <w:p w:rsidR="00046B40" w:rsidRPr="00BE0152" w:rsidRDefault="00046B40" w:rsidP="00BE0152">
            <w:pPr>
              <w:jc w:val="center"/>
              <w:rPr>
                <w:rFonts w:ascii="Calibri" w:eastAsia="Calibri" w:hAnsi="Calibri" w:cs="Times New Roman"/>
                <w:sz w:val="20"/>
              </w:rPr>
            </w:pPr>
            <w:r w:rsidRPr="00BE0152">
              <w:rPr>
                <w:rFonts w:ascii="Times New Roman" w:eastAsia="Calibri" w:hAnsi="Times New Roman" w:cs="Times New Roman"/>
                <w:sz w:val="20"/>
              </w:rPr>
              <w:t>0</w:t>
            </w:r>
          </w:p>
        </w:tc>
        <w:tc>
          <w:tcPr>
            <w:tcW w:w="803" w:type="dxa"/>
            <w:gridSpan w:val="2"/>
          </w:tcPr>
          <w:p w:rsidR="00046B40" w:rsidRPr="00BE0152" w:rsidRDefault="00046B40" w:rsidP="00BE0152">
            <w:pPr>
              <w:jc w:val="center"/>
              <w:rPr>
                <w:rFonts w:ascii="Calibri" w:eastAsia="Calibri" w:hAnsi="Calibri" w:cs="Times New Roman"/>
                <w:sz w:val="20"/>
              </w:rPr>
            </w:pPr>
            <w:r w:rsidRPr="00BE0152">
              <w:rPr>
                <w:rFonts w:ascii="Times New Roman" w:eastAsia="Calibri" w:hAnsi="Times New Roman" w:cs="Times New Roman"/>
                <w:sz w:val="20"/>
              </w:rPr>
              <w:t>0</w:t>
            </w:r>
          </w:p>
        </w:tc>
        <w:tc>
          <w:tcPr>
            <w:tcW w:w="804" w:type="dxa"/>
            <w:gridSpan w:val="2"/>
          </w:tcPr>
          <w:p w:rsidR="00046B40" w:rsidRPr="00BE0152" w:rsidRDefault="00046B40" w:rsidP="00BE0152">
            <w:pPr>
              <w:jc w:val="center"/>
              <w:rPr>
                <w:rFonts w:ascii="Calibri" w:eastAsia="Calibri" w:hAnsi="Calibri" w:cs="Times New Roman"/>
                <w:sz w:val="20"/>
              </w:rPr>
            </w:pPr>
            <w:r w:rsidRPr="00BE0152">
              <w:rPr>
                <w:rFonts w:ascii="Times New Roman" w:eastAsia="Calibri" w:hAnsi="Times New Roman" w:cs="Times New Roman"/>
                <w:sz w:val="20"/>
              </w:rPr>
              <w:t>0</w:t>
            </w:r>
          </w:p>
        </w:tc>
        <w:tc>
          <w:tcPr>
            <w:tcW w:w="1852" w:type="dxa"/>
            <w:gridSpan w:val="2"/>
          </w:tcPr>
          <w:p w:rsidR="00046B40" w:rsidRPr="00BE0152" w:rsidRDefault="00046B40" w:rsidP="00BE01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E0152">
              <w:rPr>
                <w:rFonts w:ascii="Times New Roman" w:eastAsia="Times New Roman" w:hAnsi="Times New Roman" w:cs="Times New Roman"/>
                <w:sz w:val="20"/>
                <w:szCs w:val="20"/>
                <w:lang w:eastAsia="ru-RU"/>
              </w:rPr>
              <w:t>0</w:t>
            </w:r>
          </w:p>
        </w:tc>
        <w:tc>
          <w:tcPr>
            <w:tcW w:w="1316" w:type="dxa"/>
            <w:shd w:val="clear" w:color="auto" w:fill="auto"/>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20"/>
                <w:szCs w:val="20"/>
              </w:rPr>
            </w:pPr>
            <w:r w:rsidRPr="00BE0152">
              <w:rPr>
                <w:rFonts w:ascii="Times New Roman" w:eastAsia="Calibri" w:hAnsi="Times New Roman" w:cs="Times New Roman"/>
                <w:sz w:val="20"/>
                <w:szCs w:val="20"/>
              </w:rPr>
              <w:t>ДГА</w:t>
            </w:r>
          </w:p>
        </w:tc>
      </w:tr>
      <w:tr w:rsidR="00046B40" w:rsidRPr="00BE0152" w:rsidTr="00046B40">
        <w:trPr>
          <w:trHeight w:val="1691"/>
        </w:trPr>
        <w:tc>
          <w:tcPr>
            <w:tcW w:w="1781" w:type="dxa"/>
            <w:vMerge/>
          </w:tcPr>
          <w:p w:rsidR="00046B40" w:rsidRPr="00BE0152" w:rsidRDefault="00046B40" w:rsidP="00BE0152">
            <w:pPr>
              <w:autoSpaceDE w:val="0"/>
              <w:autoSpaceDN w:val="0"/>
              <w:adjustRightInd w:val="0"/>
              <w:spacing w:after="0" w:line="240" w:lineRule="auto"/>
              <w:rPr>
                <w:rFonts w:ascii="Times New Roman" w:eastAsia="Calibri" w:hAnsi="Times New Roman" w:cs="Times New Roman"/>
                <w:sz w:val="24"/>
                <w:szCs w:val="20"/>
              </w:rPr>
            </w:pPr>
          </w:p>
        </w:tc>
        <w:tc>
          <w:tcPr>
            <w:tcW w:w="456" w:type="dxa"/>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24"/>
                <w:szCs w:val="20"/>
              </w:rPr>
            </w:pPr>
            <w:r w:rsidRPr="00BE0152">
              <w:rPr>
                <w:rFonts w:ascii="Times New Roman" w:eastAsia="Calibri" w:hAnsi="Times New Roman" w:cs="Times New Roman"/>
                <w:sz w:val="24"/>
                <w:szCs w:val="20"/>
              </w:rPr>
              <w:t>2.</w:t>
            </w:r>
          </w:p>
        </w:tc>
        <w:tc>
          <w:tcPr>
            <w:tcW w:w="2183" w:type="dxa"/>
          </w:tcPr>
          <w:p w:rsidR="00046B40" w:rsidRPr="00BE0152" w:rsidRDefault="00046B40" w:rsidP="00BE0152">
            <w:pPr>
              <w:widowControl w:val="0"/>
              <w:autoSpaceDE w:val="0"/>
              <w:autoSpaceDN w:val="0"/>
              <w:spacing w:after="0" w:line="240" w:lineRule="auto"/>
              <w:rPr>
                <w:rFonts w:ascii="Times New Roman" w:eastAsia="Times New Roman" w:hAnsi="Times New Roman" w:cs="Times New Roman"/>
                <w:sz w:val="20"/>
                <w:szCs w:val="20"/>
                <w:lang w:eastAsia="ru-RU"/>
              </w:rPr>
            </w:pPr>
            <w:r w:rsidRPr="00BE0152">
              <w:rPr>
                <w:rFonts w:ascii="Times New Roman" w:eastAsia="Times New Roman" w:hAnsi="Times New Roman" w:cs="Times New Roman"/>
                <w:sz w:val="20"/>
                <w:szCs w:val="20"/>
                <w:lang w:eastAsia="ru-RU"/>
              </w:rPr>
              <w:t xml:space="preserve">Наличие в городском округе утвержденного генерального плана городского округа, </w:t>
            </w:r>
          </w:p>
          <w:p w:rsidR="00046B40" w:rsidRPr="00BE0152" w:rsidRDefault="00046B40" w:rsidP="00BE0152">
            <w:pPr>
              <w:widowControl w:val="0"/>
              <w:autoSpaceDE w:val="0"/>
              <w:autoSpaceDN w:val="0"/>
              <w:spacing w:after="0" w:line="240" w:lineRule="auto"/>
              <w:rPr>
                <w:rFonts w:ascii="Times New Roman" w:eastAsia="Times New Roman" w:hAnsi="Times New Roman" w:cs="Times New Roman"/>
                <w:sz w:val="20"/>
                <w:szCs w:val="20"/>
                <w:lang w:eastAsia="ru-RU"/>
              </w:rPr>
            </w:pPr>
            <w:r w:rsidRPr="00BE0152">
              <w:rPr>
                <w:rFonts w:ascii="Times New Roman" w:eastAsia="Times New Roman" w:hAnsi="Times New Roman" w:cs="Times New Roman"/>
                <w:sz w:val="20"/>
                <w:szCs w:val="20"/>
                <w:lang w:eastAsia="ru-RU"/>
              </w:rPr>
              <w:t>да - 1 / нет - 0 (2)</w:t>
            </w:r>
          </w:p>
        </w:tc>
        <w:tc>
          <w:tcPr>
            <w:tcW w:w="1453" w:type="dxa"/>
            <w:gridSpan w:val="2"/>
            <w:vMerge/>
            <w:shd w:val="clear" w:color="auto" w:fill="auto"/>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20"/>
                <w:szCs w:val="20"/>
              </w:rPr>
            </w:pPr>
          </w:p>
        </w:tc>
        <w:tc>
          <w:tcPr>
            <w:tcW w:w="1063" w:type="dxa"/>
          </w:tcPr>
          <w:p w:rsidR="00046B40" w:rsidRPr="00BE0152" w:rsidRDefault="00046B40" w:rsidP="00BE0152">
            <w:pPr>
              <w:widowControl w:val="0"/>
              <w:autoSpaceDE w:val="0"/>
              <w:autoSpaceDN w:val="0"/>
              <w:jc w:val="center"/>
              <w:rPr>
                <w:rFonts w:ascii="Times New Roman" w:eastAsia="Times New Roman" w:hAnsi="Times New Roman" w:cs="Times New Roman"/>
                <w:sz w:val="20"/>
                <w:szCs w:val="20"/>
                <w:lang w:eastAsia="ru-RU"/>
              </w:rPr>
            </w:pPr>
            <w:r w:rsidRPr="00BE0152">
              <w:rPr>
                <w:rFonts w:ascii="Times New Roman" w:eastAsia="Times New Roman" w:hAnsi="Times New Roman" w:cs="Times New Roman"/>
                <w:sz w:val="20"/>
                <w:szCs w:val="20"/>
                <w:lang w:eastAsia="ru-RU"/>
              </w:rPr>
              <w:t>1</w:t>
            </w:r>
          </w:p>
        </w:tc>
        <w:tc>
          <w:tcPr>
            <w:tcW w:w="803" w:type="dxa"/>
            <w:gridSpan w:val="2"/>
          </w:tcPr>
          <w:p w:rsidR="00046B40" w:rsidRPr="00BE0152" w:rsidRDefault="00046B40" w:rsidP="00BE0152">
            <w:pPr>
              <w:jc w:val="center"/>
              <w:rPr>
                <w:rFonts w:ascii="Times New Roman" w:eastAsia="Times New Roman" w:hAnsi="Times New Roman" w:cs="Times New Roman"/>
                <w:sz w:val="20"/>
                <w:szCs w:val="20"/>
                <w:lang w:eastAsia="ru-RU"/>
              </w:rPr>
            </w:pPr>
            <w:r w:rsidRPr="00BE0152">
              <w:rPr>
                <w:rFonts w:ascii="Times New Roman" w:eastAsia="Times New Roman" w:hAnsi="Times New Roman" w:cs="Times New Roman"/>
                <w:sz w:val="20"/>
                <w:szCs w:val="20"/>
                <w:lang w:eastAsia="ru-RU"/>
              </w:rPr>
              <w:t>1</w:t>
            </w:r>
          </w:p>
        </w:tc>
        <w:tc>
          <w:tcPr>
            <w:tcW w:w="803" w:type="dxa"/>
            <w:gridSpan w:val="2"/>
          </w:tcPr>
          <w:p w:rsidR="00046B40" w:rsidRPr="00BE0152" w:rsidRDefault="00046B40" w:rsidP="00BE0152">
            <w:pPr>
              <w:jc w:val="center"/>
              <w:rPr>
                <w:rFonts w:ascii="Times New Roman" w:eastAsia="Times New Roman" w:hAnsi="Times New Roman" w:cs="Times New Roman"/>
                <w:sz w:val="20"/>
                <w:szCs w:val="20"/>
                <w:lang w:eastAsia="ru-RU"/>
              </w:rPr>
            </w:pPr>
            <w:r w:rsidRPr="00BE0152">
              <w:rPr>
                <w:rFonts w:ascii="Times New Roman" w:eastAsia="Times New Roman" w:hAnsi="Times New Roman" w:cs="Times New Roman"/>
                <w:sz w:val="20"/>
                <w:szCs w:val="20"/>
                <w:lang w:eastAsia="ru-RU"/>
              </w:rPr>
              <w:t>1</w:t>
            </w:r>
          </w:p>
        </w:tc>
        <w:tc>
          <w:tcPr>
            <w:tcW w:w="804" w:type="dxa"/>
          </w:tcPr>
          <w:p w:rsidR="00046B40" w:rsidRPr="00BE0152" w:rsidRDefault="00046B40" w:rsidP="00BE0152">
            <w:pPr>
              <w:jc w:val="center"/>
              <w:rPr>
                <w:rFonts w:ascii="Times New Roman" w:eastAsia="Times New Roman" w:hAnsi="Times New Roman" w:cs="Times New Roman"/>
                <w:sz w:val="20"/>
                <w:szCs w:val="20"/>
                <w:lang w:eastAsia="ru-RU"/>
              </w:rPr>
            </w:pPr>
            <w:r w:rsidRPr="00BE0152">
              <w:rPr>
                <w:rFonts w:ascii="Times New Roman" w:eastAsia="Times New Roman" w:hAnsi="Times New Roman" w:cs="Times New Roman"/>
                <w:sz w:val="20"/>
                <w:szCs w:val="20"/>
                <w:lang w:eastAsia="ru-RU"/>
              </w:rPr>
              <w:t>1</w:t>
            </w:r>
          </w:p>
        </w:tc>
        <w:tc>
          <w:tcPr>
            <w:tcW w:w="803" w:type="dxa"/>
            <w:gridSpan w:val="2"/>
          </w:tcPr>
          <w:p w:rsidR="00046B40" w:rsidRPr="00BE0152" w:rsidRDefault="00046B40" w:rsidP="00BE0152">
            <w:pPr>
              <w:jc w:val="center"/>
              <w:rPr>
                <w:rFonts w:ascii="Times New Roman" w:eastAsia="Times New Roman" w:hAnsi="Times New Roman" w:cs="Times New Roman"/>
                <w:sz w:val="20"/>
                <w:szCs w:val="20"/>
                <w:lang w:eastAsia="ru-RU"/>
              </w:rPr>
            </w:pPr>
            <w:r w:rsidRPr="00BE0152">
              <w:rPr>
                <w:rFonts w:ascii="Times New Roman" w:eastAsia="Times New Roman" w:hAnsi="Times New Roman" w:cs="Times New Roman"/>
                <w:sz w:val="20"/>
                <w:szCs w:val="20"/>
                <w:lang w:eastAsia="ru-RU"/>
              </w:rPr>
              <w:t>1</w:t>
            </w:r>
          </w:p>
        </w:tc>
        <w:tc>
          <w:tcPr>
            <w:tcW w:w="803" w:type="dxa"/>
            <w:gridSpan w:val="2"/>
          </w:tcPr>
          <w:p w:rsidR="00046B40" w:rsidRPr="00BE0152" w:rsidRDefault="00046B40" w:rsidP="00BE0152">
            <w:pPr>
              <w:jc w:val="center"/>
              <w:rPr>
                <w:rFonts w:ascii="Times New Roman" w:eastAsia="Times New Roman" w:hAnsi="Times New Roman" w:cs="Times New Roman"/>
                <w:sz w:val="20"/>
                <w:szCs w:val="20"/>
                <w:lang w:eastAsia="ru-RU"/>
              </w:rPr>
            </w:pPr>
            <w:r w:rsidRPr="00BE0152">
              <w:rPr>
                <w:rFonts w:ascii="Times New Roman" w:eastAsia="Times New Roman" w:hAnsi="Times New Roman" w:cs="Times New Roman"/>
                <w:sz w:val="20"/>
                <w:szCs w:val="20"/>
                <w:lang w:eastAsia="ru-RU"/>
              </w:rPr>
              <w:t>1</w:t>
            </w:r>
          </w:p>
        </w:tc>
        <w:tc>
          <w:tcPr>
            <w:tcW w:w="804" w:type="dxa"/>
            <w:gridSpan w:val="2"/>
          </w:tcPr>
          <w:p w:rsidR="00046B40" w:rsidRPr="00BE0152" w:rsidRDefault="00046B40" w:rsidP="00BE0152">
            <w:pPr>
              <w:jc w:val="center"/>
              <w:rPr>
                <w:rFonts w:ascii="Times New Roman" w:eastAsia="Times New Roman" w:hAnsi="Times New Roman" w:cs="Times New Roman"/>
                <w:sz w:val="20"/>
                <w:szCs w:val="20"/>
                <w:lang w:eastAsia="ru-RU"/>
              </w:rPr>
            </w:pPr>
            <w:r w:rsidRPr="00BE0152">
              <w:rPr>
                <w:rFonts w:ascii="Times New Roman" w:eastAsia="Times New Roman" w:hAnsi="Times New Roman" w:cs="Times New Roman"/>
                <w:sz w:val="20"/>
                <w:szCs w:val="20"/>
                <w:lang w:eastAsia="ru-RU"/>
              </w:rPr>
              <w:t>1</w:t>
            </w:r>
          </w:p>
        </w:tc>
        <w:tc>
          <w:tcPr>
            <w:tcW w:w="1852" w:type="dxa"/>
            <w:gridSpan w:val="2"/>
          </w:tcPr>
          <w:p w:rsidR="00046B40" w:rsidRPr="00BE0152" w:rsidRDefault="00046B40" w:rsidP="00BE0152">
            <w:pPr>
              <w:jc w:val="center"/>
              <w:rPr>
                <w:rFonts w:ascii="Times New Roman" w:eastAsia="Times New Roman" w:hAnsi="Times New Roman" w:cs="Times New Roman"/>
                <w:sz w:val="20"/>
                <w:szCs w:val="20"/>
                <w:lang w:eastAsia="ru-RU"/>
              </w:rPr>
            </w:pPr>
            <w:r w:rsidRPr="00BE0152">
              <w:rPr>
                <w:rFonts w:ascii="Times New Roman" w:eastAsia="Times New Roman" w:hAnsi="Times New Roman" w:cs="Times New Roman"/>
                <w:sz w:val="20"/>
                <w:szCs w:val="20"/>
                <w:lang w:eastAsia="ru-RU"/>
              </w:rPr>
              <w:t>1</w:t>
            </w:r>
          </w:p>
        </w:tc>
        <w:tc>
          <w:tcPr>
            <w:tcW w:w="1316" w:type="dxa"/>
            <w:shd w:val="clear" w:color="auto" w:fill="auto"/>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20"/>
                <w:szCs w:val="20"/>
              </w:rPr>
            </w:pPr>
            <w:r w:rsidRPr="00BE0152">
              <w:rPr>
                <w:rFonts w:ascii="Times New Roman" w:eastAsia="Calibri" w:hAnsi="Times New Roman" w:cs="Times New Roman"/>
                <w:sz w:val="20"/>
                <w:szCs w:val="20"/>
              </w:rPr>
              <w:t>ДГА</w:t>
            </w:r>
          </w:p>
        </w:tc>
      </w:tr>
      <w:tr w:rsidR="00046B40" w:rsidRPr="00BE0152" w:rsidTr="00046B40">
        <w:trPr>
          <w:trHeight w:val="1691"/>
        </w:trPr>
        <w:tc>
          <w:tcPr>
            <w:tcW w:w="1781" w:type="dxa"/>
            <w:vMerge/>
          </w:tcPr>
          <w:p w:rsidR="00046B40" w:rsidRPr="00BE0152" w:rsidRDefault="00046B40" w:rsidP="00BE0152">
            <w:pPr>
              <w:autoSpaceDE w:val="0"/>
              <w:autoSpaceDN w:val="0"/>
              <w:adjustRightInd w:val="0"/>
              <w:spacing w:after="0" w:line="240" w:lineRule="auto"/>
              <w:rPr>
                <w:rFonts w:ascii="Times New Roman" w:eastAsia="Calibri" w:hAnsi="Times New Roman" w:cs="Times New Roman"/>
                <w:sz w:val="24"/>
                <w:szCs w:val="20"/>
              </w:rPr>
            </w:pPr>
          </w:p>
        </w:tc>
        <w:tc>
          <w:tcPr>
            <w:tcW w:w="456" w:type="dxa"/>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24"/>
                <w:szCs w:val="20"/>
                <w:lang w:val="en-US"/>
              </w:rPr>
            </w:pPr>
            <w:r w:rsidRPr="00BE0152">
              <w:rPr>
                <w:rFonts w:ascii="Times New Roman" w:eastAsia="Calibri" w:hAnsi="Times New Roman" w:cs="Times New Roman"/>
                <w:sz w:val="24"/>
                <w:szCs w:val="20"/>
                <w:lang w:val="en-US"/>
              </w:rPr>
              <w:t>3.</w:t>
            </w:r>
          </w:p>
        </w:tc>
        <w:tc>
          <w:tcPr>
            <w:tcW w:w="2183" w:type="dxa"/>
          </w:tcPr>
          <w:p w:rsidR="00046B40" w:rsidRPr="00BE0152" w:rsidRDefault="00046B40" w:rsidP="00BE0152">
            <w:pPr>
              <w:widowControl w:val="0"/>
              <w:autoSpaceDE w:val="0"/>
              <w:autoSpaceDN w:val="0"/>
              <w:spacing w:after="0" w:line="240" w:lineRule="auto"/>
              <w:rPr>
                <w:rFonts w:ascii="Times New Roman" w:eastAsia="Times New Roman" w:hAnsi="Times New Roman" w:cs="Times New Roman"/>
                <w:sz w:val="18"/>
                <w:szCs w:val="18"/>
                <w:lang w:eastAsia="ru-RU"/>
              </w:rPr>
            </w:pPr>
            <w:r w:rsidRPr="00BE0152">
              <w:rPr>
                <w:rFonts w:ascii="Times New Roman" w:eastAsia="Times New Roman" w:hAnsi="Times New Roman" w:cs="Times New Roman"/>
                <w:sz w:val="20"/>
                <w:szCs w:val="20"/>
                <w:lang w:eastAsia="ru-RU"/>
              </w:rPr>
              <w:t>Количество благоустроенных общественных территорий</w:t>
            </w:r>
            <w:r w:rsidR="006508B0">
              <w:rPr>
                <w:rFonts w:ascii="Times New Roman" w:eastAsia="Times New Roman" w:hAnsi="Times New Roman" w:cs="Times New Roman"/>
                <w:sz w:val="20"/>
                <w:szCs w:val="20"/>
                <w:lang w:eastAsia="ru-RU"/>
              </w:rPr>
              <w:t>,</w:t>
            </w:r>
            <w:r w:rsidRPr="00BE0152">
              <w:rPr>
                <w:rFonts w:ascii="Times New Roman" w:eastAsia="Times New Roman" w:hAnsi="Times New Roman" w:cs="Times New Roman"/>
                <w:sz w:val="20"/>
                <w:szCs w:val="20"/>
                <w:lang w:eastAsia="ru-RU"/>
              </w:rPr>
              <w:t xml:space="preserve"> ед. в год(3)</w:t>
            </w:r>
          </w:p>
        </w:tc>
        <w:tc>
          <w:tcPr>
            <w:tcW w:w="1453" w:type="dxa"/>
            <w:gridSpan w:val="2"/>
            <w:shd w:val="clear" w:color="auto" w:fill="auto"/>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18"/>
                <w:szCs w:val="18"/>
              </w:rPr>
            </w:pPr>
            <w:r w:rsidRPr="00BE0152">
              <w:rPr>
                <w:rFonts w:ascii="Times New Roman" w:eastAsia="Calibri" w:hAnsi="Times New Roman" w:cs="Times New Roman"/>
                <w:sz w:val="18"/>
                <w:szCs w:val="18"/>
              </w:rPr>
              <w:t>Региональный проект «Формирование комфортной городской среды» национального проекта «Жилье и городская среда»</w:t>
            </w:r>
          </w:p>
        </w:tc>
        <w:tc>
          <w:tcPr>
            <w:tcW w:w="1063" w:type="dxa"/>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18"/>
                <w:szCs w:val="18"/>
                <w:lang w:val="en-US"/>
              </w:rPr>
            </w:pPr>
            <w:r w:rsidRPr="00BE0152">
              <w:rPr>
                <w:rFonts w:ascii="Times New Roman" w:eastAsia="Calibri" w:hAnsi="Times New Roman" w:cs="Times New Roman"/>
                <w:sz w:val="18"/>
                <w:szCs w:val="18"/>
                <w:lang w:val="en-US"/>
              </w:rPr>
              <w:t>2</w:t>
            </w:r>
          </w:p>
        </w:tc>
        <w:tc>
          <w:tcPr>
            <w:tcW w:w="803" w:type="dxa"/>
            <w:gridSpan w:val="2"/>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18"/>
                <w:szCs w:val="18"/>
                <w:lang w:val="en-US"/>
              </w:rPr>
            </w:pPr>
            <w:r w:rsidRPr="00BE0152">
              <w:rPr>
                <w:rFonts w:ascii="Times New Roman" w:eastAsia="Calibri" w:hAnsi="Times New Roman" w:cs="Times New Roman"/>
                <w:sz w:val="18"/>
                <w:szCs w:val="18"/>
                <w:lang w:val="en-US"/>
              </w:rPr>
              <w:t>1</w:t>
            </w:r>
          </w:p>
        </w:tc>
        <w:tc>
          <w:tcPr>
            <w:tcW w:w="803" w:type="dxa"/>
            <w:gridSpan w:val="2"/>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18"/>
                <w:szCs w:val="18"/>
                <w:lang w:val="en-US"/>
              </w:rPr>
            </w:pPr>
            <w:r w:rsidRPr="00BE0152">
              <w:rPr>
                <w:rFonts w:ascii="Times New Roman" w:eastAsia="Calibri" w:hAnsi="Times New Roman" w:cs="Times New Roman"/>
                <w:sz w:val="18"/>
                <w:szCs w:val="18"/>
                <w:lang w:val="en-US"/>
              </w:rPr>
              <w:t>-</w:t>
            </w:r>
          </w:p>
        </w:tc>
        <w:tc>
          <w:tcPr>
            <w:tcW w:w="804" w:type="dxa"/>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18"/>
                <w:szCs w:val="18"/>
                <w:lang w:val="en-US"/>
              </w:rPr>
            </w:pPr>
            <w:r w:rsidRPr="00BE0152">
              <w:rPr>
                <w:rFonts w:ascii="Times New Roman" w:eastAsia="Calibri" w:hAnsi="Times New Roman" w:cs="Times New Roman"/>
                <w:sz w:val="18"/>
                <w:szCs w:val="18"/>
                <w:lang w:val="en-US"/>
              </w:rPr>
              <w:t>-</w:t>
            </w:r>
          </w:p>
        </w:tc>
        <w:tc>
          <w:tcPr>
            <w:tcW w:w="803" w:type="dxa"/>
            <w:gridSpan w:val="2"/>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18"/>
                <w:szCs w:val="18"/>
                <w:lang w:val="en-US"/>
              </w:rPr>
            </w:pPr>
            <w:r w:rsidRPr="00BE0152">
              <w:rPr>
                <w:rFonts w:ascii="Times New Roman" w:eastAsia="Calibri" w:hAnsi="Times New Roman" w:cs="Times New Roman"/>
                <w:sz w:val="18"/>
                <w:szCs w:val="18"/>
                <w:lang w:val="en-US"/>
              </w:rPr>
              <w:t>-</w:t>
            </w:r>
          </w:p>
        </w:tc>
        <w:tc>
          <w:tcPr>
            <w:tcW w:w="803" w:type="dxa"/>
            <w:gridSpan w:val="2"/>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18"/>
                <w:szCs w:val="18"/>
                <w:lang w:val="en-US"/>
              </w:rPr>
            </w:pPr>
            <w:r w:rsidRPr="00BE0152">
              <w:rPr>
                <w:rFonts w:ascii="Times New Roman" w:eastAsia="Calibri" w:hAnsi="Times New Roman" w:cs="Times New Roman"/>
                <w:sz w:val="18"/>
                <w:szCs w:val="18"/>
                <w:lang w:val="en-US"/>
              </w:rPr>
              <w:t>-</w:t>
            </w:r>
          </w:p>
        </w:tc>
        <w:tc>
          <w:tcPr>
            <w:tcW w:w="804" w:type="dxa"/>
            <w:gridSpan w:val="2"/>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18"/>
                <w:szCs w:val="18"/>
                <w:lang w:val="en-US"/>
              </w:rPr>
            </w:pPr>
            <w:r w:rsidRPr="00BE0152">
              <w:rPr>
                <w:rFonts w:ascii="Times New Roman" w:eastAsia="Calibri" w:hAnsi="Times New Roman" w:cs="Times New Roman"/>
                <w:sz w:val="18"/>
                <w:szCs w:val="18"/>
                <w:lang w:val="en-US"/>
              </w:rPr>
              <w:t>-</w:t>
            </w:r>
          </w:p>
        </w:tc>
        <w:tc>
          <w:tcPr>
            <w:tcW w:w="1852" w:type="dxa"/>
            <w:gridSpan w:val="2"/>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18"/>
                <w:szCs w:val="18"/>
                <w:lang w:val="en-US"/>
              </w:rPr>
            </w:pPr>
            <w:r w:rsidRPr="00BE0152">
              <w:rPr>
                <w:rFonts w:ascii="Times New Roman" w:eastAsia="Calibri" w:hAnsi="Times New Roman" w:cs="Times New Roman"/>
                <w:sz w:val="18"/>
                <w:szCs w:val="18"/>
                <w:lang w:val="en-US"/>
              </w:rPr>
              <w:t>3</w:t>
            </w:r>
          </w:p>
        </w:tc>
        <w:tc>
          <w:tcPr>
            <w:tcW w:w="1316" w:type="dxa"/>
            <w:shd w:val="clear" w:color="auto" w:fill="auto"/>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18"/>
                <w:szCs w:val="18"/>
                <w:lang w:val="en-US"/>
              </w:rPr>
            </w:pPr>
            <w:r w:rsidRPr="00BE0152">
              <w:rPr>
                <w:rFonts w:ascii="Times New Roman" w:eastAsia="Calibri" w:hAnsi="Times New Roman" w:cs="Times New Roman"/>
                <w:sz w:val="18"/>
                <w:szCs w:val="18"/>
                <w:lang w:val="en-US"/>
              </w:rPr>
              <w:t>ДГА,</w:t>
            </w:r>
          </w:p>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18"/>
                <w:szCs w:val="18"/>
              </w:rPr>
            </w:pPr>
            <w:r w:rsidRPr="00BE0152">
              <w:rPr>
                <w:rFonts w:ascii="Times New Roman" w:eastAsia="Calibri" w:hAnsi="Times New Roman" w:cs="Times New Roman"/>
                <w:sz w:val="18"/>
                <w:szCs w:val="18"/>
                <w:lang w:val="en-US"/>
              </w:rPr>
              <w:t>ДГХ</w:t>
            </w:r>
            <w:r w:rsidRPr="00BE0152">
              <w:rPr>
                <w:rFonts w:ascii="Times New Roman" w:eastAsia="Calibri" w:hAnsi="Times New Roman" w:cs="Times New Roman"/>
                <w:sz w:val="18"/>
                <w:szCs w:val="18"/>
              </w:rPr>
              <w:t xml:space="preserve"> </w:t>
            </w:r>
          </w:p>
        </w:tc>
      </w:tr>
      <w:tr w:rsidR="00046B40" w:rsidRPr="00BE0152" w:rsidTr="00046B40">
        <w:trPr>
          <w:trHeight w:val="1691"/>
        </w:trPr>
        <w:tc>
          <w:tcPr>
            <w:tcW w:w="1781" w:type="dxa"/>
            <w:vMerge/>
          </w:tcPr>
          <w:p w:rsidR="00046B40" w:rsidRPr="00BE0152" w:rsidRDefault="00046B40" w:rsidP="00BE0152">
            <w:pPr>
              <w:autoSpaceDE w:val="0"/>
              <w:autoSpaceDN w:val="0"/>
              <w:adjustRightInd w:val="0"/>
              <w:spacing w:after="0" w:line="240" w:lineRule="auto"/>
              <w:rPr>
                <w:rFonts w:ascii="Times New Roman" w:eastAsia="Calibri" w:hAnsi="Times New Roman" w:cs="Times New Roman"/>
                <w:sz w:val="24"/>
                <w:szCs w:val="20"/>
              </w:rPr>
            </w:pPr>
          </w:p>
        </w:tc>
        <w:tc>
          <w:tcPr>
            <w:tcW w:w="456" w:type="dxa"/>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24"/>
                <w:szCs w:val="20"/>
                <w:lang w:val="en-US"/>
              </w:rPr>
            </w:pPr>
            <w:r w:rsidRPr="00BE0152">
              <w:rPr>
                <w:rFonts w:ascii="Times New Roman" w:eastAsia="Calibri" w:hAnsi="Times New Roman" w:cs="Times New Roman"/>
                <w:sz w:val="24"/>
                <w:szCs w:val="20"/>
                <w:lang w:val="en-US"/>
              </w:rPr>
              <w:t>4.</w:t>
            </w:r>
          </w:p>
        </w:tc>
        <w:tc>
          <w:tcPr>
            <w:tcW w:w="2183" w:type="dxa"/>
          </w:tcPr>
          <w:p w:rsidR="00046B40" w:rsidRPr="00BE0152" w:rsidRDefault="00046B40" w:rsidP="00BE0152">
            <w:pPr>
              <w:widowControl w:val="0"/>
              <w:autoSpaceDE w:val="0"/>
              <w:autoSpaceDN w:val="0"/>
              <w:spacing w:after="0" w:line="240" w:lineRule="auto"/>
              <w:rPr>
                <w:rFonts w:ascii="Times New Roman" w:eastAsia="Times New Roman" w:hAnsi="Times New Roman" w:cs="Times New Roman"/>
                <w:sz w:val="20"/>
                <w:szCs w:val="20"/>
                <w:lang w:eastAsia="ru-RU"/>
              </w:rPr>
            </w:pPr>
            <w:r w:rsidRPr="00BE0152">
              <w:rPr>
                <w:rFonts w:ascii="Times New Roman" w:eastAsia="Times New Roman" w:hAnsi="Times New Roman" w:cs="Times New Roman"/>
                <w:sz w:val="20"/>
                <w:szCs w:val="20"/>
                <w:lang w:eastAsia="ru-RU"/>
              </w:rPr>
              <w:t>Количество благоустроенных дворовых территорий, ед. в год (4)</w:t>
            </w:r>
          </w:p>
        </w:tc>
        <w:tc>
          <w:tcPr>
            <w:tcW w:w="1453" w:type="dxa"/>
            <w:gridSpan w:val="2"/>
            <w:shd w:val="clear" w:color="auto" w:fill="auto"/>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18"/>
                <w:szCs w:val="18"/>
              </w:rPr>
            </w:pPr>
            <w:r w:rsidRPr="00BE0152">
              <w:rPr>
                <w:rFonts w:ascii="Times New Roman" w:eastAsia="Calibri" w:hAnsi="Times New Roman" w:cs="Times New Roman"/>
                <w:sz w:val="18"/>
                <w:szCs w:val="18"/>
              </w:rPr>
              <w:t>Региональный проект «Формирование комфортной городской среды» национального проекта «Жилье и городская среда»</w:t>
            </w:r>
          </w:p>
        </w:tc>
        <w:tc>
          <w:tcPr>
            <w:tcW w:w="1063" w:type="dxa"/>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20"/>
                <w:szCs w:val="18"/>
                <w:lang w:val="en-US"/>
              </w:rPr>
            </w:pPr>
            <w:r w:rsidRPr="00BE0152">
              <w:rPr>
                <w:rFonts w:ascii="Times New Roman" w:eastAsia="Calibri" w:hAnsi="Times New Roman" w:cs="Times New Roman"/>
                <w:sz w:val="20"/>
                <w:szCs w:val="18"/>
                <w:lang w:val="en-US"/>
              </w:rPr>
              <w:t>0</w:t>
            </w:r>
          </w:p>
        </w:tc>
        <w:tc>
          <w:tcPr>
            <w:tcW w:w="803" w:type="dxa"/>
            <w:gridSpan w:val="2"/>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20"/>
                <w:szCs w:val="18"/>
                <w:lang w:val="en-US"/>
              </w:rPr>
            </w:pPr>
            <w:r w:rsidRPr="00BE0152">
              <w:rPr>
                <w:rFonts w:ascii="Times New Roman" w:eastAsia="Calibri" w:hAnsi="Times New Roman" w:cs="Times New Roman"/>
                <w:sz w:val="20"/>
                <w:szCs w:val="18"/>
                <w:lang w:val="en-US"/>
              </w:rPr>
              <w:t>2</w:t>
            </w:r>
          </w:p>
        </w:tc>
        <w:tc>
          <w:tcPr>
            <w:tcW w:w="803" w:type="dxa"/>
            <w:gridSpan w:val="2"/>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20"/>
                <w:szCs w:val="18"/>
                <w:lang w:val="en-US"/>
              </w:rPr>
            </w:pPr>
            <w:r w:rsidRPr="00BE0152">
              <w:rPr>
                <w:rFonts w:ascii="Times New Roman" w:eastAsia="Calibri" w:hAnsi="Times New Roman" w:cs="Times New Roman"/>
                <w:sz w:val="20"/>
                <w:szCs w:val="18"/>
                <w:lang w:val="en-US"/>
              </w:rPr>
              <w:t>-</w:t>
            </w:r>
          </w:p>
        </w:tc>
        <w:tc>
          <w:tcPr>
            <w:tcW w:w="804" w:type="dxa"/>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20"/>
                <w:szCs w:val="18"/>
                <w:lang w:val="en-US"/>
              </w:rPr>
            </w:pPr>
            <w:r w:rsidRPr="00BE0152">
              <w:rPr>
                <w:rFonts w:ascii="Times New Roman" w:eastAsia="Calibri" w:hAnsi="Times New Roman" w:cs="Times New Roman"/>
                <w:sz w:val="20"/>
                <w:szCs w:val="18"/>
                <w:lang w:val="en-US"/>
              </w:rPr>
              <w:t>-</w:t>
            </w:r>
          </w:p>
        </w:tc>
        <w:tc>
          <w:tcPr>
            <w:tcW w:w="803" w:type="dxa"/>
            <w:gridSpan w:val="2"/>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20"/>
                <w:szCs w:val="18"/>
                <w:lang w:val="en-US"/>
              </w:rPr>
            </w:pPr>
            <w:r w:rsidRPr="00BE0152">
              <w:rPr>
                <w:rFonts w:ascii="Times New Roman" w:eastAsia="Calibri" w:hAnsi="Times New Roman" w:cs="Times New Roman"/>
                <w:sz w:val="20"/>
                <w:szCs w:val="18"/>
                <w:lang w:val="en-US"/>
              </w:rPr>
              <w:t>-</w:t>
            </w:r>
          </w:p>
        </w:tc>
        <w:tc>
          <w:tcPr>
            <w:tcW w:w="803" w:type="dxa"/>
            <w:gridSpan w:val="2"/>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20"/>
                <w:szCs w:val="18"/>
                <w:lang w:val="en-US"/>
              </w:rPr>
            </w:pPr>
            <w:r w:rsidRPr="00BE0152">
              <w:rPr>
                <w:rFonts w:ascii="Times New Roman" w:eastAsia="Calibri" w:hAnsi="Times New Roman" w:cs="Times New Roman"/>
                <w:sz w:val="20"/>
                <w:szCs w:val="18"/>
                <w:lang w:val="en-US"/>
              </w:rPr>
              <w:t>-</w:t>
            </w:r>
          </w:p>
        </w:tc>
        <w:tc>
          <w:tcPr>
            <w:tcW w:w="804" w:type="dxa"/>
            <w:gridSpan w:val="2"/>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20"/>
                <w:szCs w:val="18"/>
                <w:lang w:val="en-US"/>
              </w:rPr>
            </w:pPr>
            <w:r w:rsidRPr="00BE0152">
              <w:rPr>
                <w:rFonts w:ascii="Times New Roman" w:eastAsia="Calibri" w:hAnsi="Times New Roman" w:cs="Times New Roman"/>
                <w:sz w:val="20"/>
                <w:szCs w:val="18"/>
                <w:lang w:val="en-US"/>
              </w:rPr>
              <w:t>-</w:t>
            </w:r>
          </w:p>
        </w:tc>
        <w:tc>
          <w:tcPr>
            <w:tcW w:w="1852" w:type="dxa"/>
            <w:gridSpan w:val="2"/>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20"/>
                <w:szCs w:val="18"/>
                <w:lang w:val="en-US"/>
              </w:rPr>
            </w:pPr>
            <w:r w:rsidRPr="00BE0152">
              <w:rPr>
                <w:rFonts w:ascii="Times New Roman" w:eastAsia="Calibri" w:hAnsi="Times New Roman" w:cs="Times New Roman"/>
                <w:sz w:val="20"/>
                <w:szCs w:val="18"/>
                <w:lang w:val="en-US"/>
              </w:rPr>
              <w:t>2</w:t>
            </w:r>
          </w:p>
        </w:tc>
        <w:tc>
          <w:tcPr>
            <w:tcW w:w="1316" w:type="dxa"/>
            <w:shd w:val="clear" w:color="auto" w:fill="auto"/>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18"/>
                <w:szCs w:val="18"/>
                <w:lang w:val="en-US"/>
              </w:rPr>
            </w:pPr>
            <w:r w:rsidRPr="00BE0152">
              <w:rPr>
                <w:rFonts w:ascii="Times New Roman" w:eastAsia="Calibri" w:hAnsi="Times New Roman" w:cs="Times New Roman"/>
                <w:sz w:val="18"/>
                <w:szCs w:val="18"/>
                <w:lang w:val="en-US"/>
              </w:rPr>
              <w:t>ДГХ</w:t>
            </w:r>
          </w:p>
        </w:tc>
      </w:tr>
      <w:tr w:rsidR="00046B40" w:rsidRPr="00BE0152" w:rsidTr="00046B40">
        <w:trPr>
          <w:trHeight w:val="1165"/>
        </w:trPr>
        <w:tc>
          <w:tcPr>
            <w:tcW w:w="1781" w:type="dxa"/>
            <w:vMerge/>
          </w:tcPr>
          <w:p w:rsidR="00046B40" w:rsidRPr="00BE0152" w:rsidRDefault="00046B40" w:rsidP="00BE0152">
            <w:pPr>
              <w:autoSpaceDE w:val="0"/>
              <w:autoSpaceDN w:val="0"/>
              <w:adjustRightInd w:val="0"/>
              <w:spacing w:after="0" w:line="240" w:lineRule="auto"/>
              <w:rPr>
                <w:rFonts w:ascii="Times New Roman" w:eastAsia="Calibri" w:hAnsi="Times New Roman" w:cs="Times New Roman"/>
                <w:sz w:val="24"/>
                <w:szCs w:val="20"/>
              </w:rPr>
            </w:pPr>
          </w:p>
        </w:tc>
        <w:tc>
          <w:tcPr>
            <w:tcW w:w="456" w:type="dxa"/>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24"/>
                <w:szCs w:val="20"/>
                <w:lang w:val="en-US"/>
              </w:rPr>
            </w:pPr>
            <w:r w:rsidRPr="00BE0152">
              <w:rPr>
                <w:rFonts w:ascii="Times New Roman" w:eastAsia="Calibri" w:hAnsi="Times New Roman" w:cs="Times New Roman"/>
                <w:sz w:val="24"/>
                <w:szCs w:val="20"/>
                <w:lang w:val="en-US"/>
              </w:rPr>
              <w:t>5.</w:t>
            </w:r>
          </w:p>
        </w:tc>
        <w:tc>
          <w:tcPr>
            <w:tcW w:w="2183" w:type="dxa"/>
          </w:tcPr>
          <w:p w:rsidR="00046B40" w:rsidRPr="00BE0152" w:rsidRDefault="00046B40" w:rsidP="00BE0152">
            <w:pPr>
              <w:widowControl w:val="0"/>
              <w:autoSpaceDE w:val="0"/>
              <w:autoSpaceDN w:val="0"/>
              <w:spacing w:after="0" w:line="240" w:lineRule="auto"/>
              <w:rPr>
                <w:rFonts w:ascii="Times New Roman" w:eastAsia="Times New Roman" w:hAnsi="Times New Roman" w:cs="Times New Roman"/>
                <w:sz w:val="20"/>
                <w:szCs w:val="20"/>
                <w:lang w:eastAsia="ru-RU"/>
              </w:rPr>
            </w:pPr>
            <w:r w:rsidRPr="00BE0152">
              <w:rPr>
                <w:rFonts w:ascii="Times New Roman" w:eastAsia="Times New Roman" w:hAnsi="Times New Roman" w:cs="Times New Roman"/>
                <w:sz w:val="20"/>
                <w:szCs w:val="20"/>
                <w:lang w:eastAsia="ru-RU"/>
              </w:rPr>
              <w:t xml:space="preserve">Доля граждан, принявших участие </w:t>
            </w:r>
            <w:r w:rsidRPr="00BE0152">
              <w:rPr>
                <w:rFonts w:ascii="Times New Roman" w:eastAsia="Times New Roman" w:hAnsi="Times New Roman" w:cs="Times New Roman"/>
                <w:sz w:val="20"/>
                <w:szCs w:val="20"/>
                <w:lang w:eastAsia="ru-RU"/>
              </w:rPr>
              <w:br/>
              <w:t>в решении вопросов развития городской среды</w:t>
            </w:r>
            <w:r w:rsidR="006508B0">
              <w:rPr>
                <w:rFonts w:ascii="Times New Roman" w:eastAsia="Times New Roman" w:hAnsi="Times New Roman" w:cs="Times New Roman"/>
                <w:sz w:val="20"/>
                <w:szCs w:val="20"/>
                <w:lang w:eastAsia="ru-RU"/>
              </w:rPr>
              <w:t>,</w:t>
            </w:r>
            <w:r w:rsidRPr="00BE0152">
              <w:rPr>
                <w:rFonts w:ascii="Times New Roman" w:eastAsia="Times New Roman" w:hAnsi="Times New Roman" w:cs="Times New Roman"/>
                <w:sz w:val="20"/>
                <w:szCs w:val="20"/>
                <w:lang w:eastAsia="ru-RU"/>
              </w:rPr>
              <w:t xml:space="preserve"> от общего количества граждан </w:t>
            </w:r>
            <w:r w:rsidRPr="00BE0152">
              <w:rPr>
                <w:rFonts w:ascii="Times New Roman" w:eastAsia="Times New Roman" w:hAnsi="Times New Roman" w:cs="Times New Roman"/>
                <w:sz w:val="20"/>
                <w:szCs w:val="20"/>
                <w:lang w:eastAsia="ru-RU"/>
              </w:rPr>
              <w:br/>
              <w:t>в возрасте от 14 лет,  проживающих на территории города Ханты-Мансийска, % (5)</w:t>
            </w:r>
          </w:p>
        </w:tc>
        <w:tc>
          <w:tcPr>
            <w:tcW w:w="1453" w:type="dxa"/>
            <w:gridSpan w:val="2"/>
            <w:shd w:val="clear" w:color="auto" w:fill="auto"/>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18"/>
                <w:szCs w:val="18"/>
              </w:rPr>
            </w:pPr>
            <w:r w:rsidRPr="00BE0152">
              <w:rPr>
                <w:rFonts w:ascii="Times New Roman" w:eastAsia="Calibri" w:hAnsi="Times New Roman" w:cs="Times New Roman"/>
                <w:sz w:val="18"/>
                <w:szCs w:val="18"/>
              </w:rPr>
              <w:t>Региональный проект «Формирование комфортной городской среды» национального проекта «Жилье и городская среда»</w:t>
            </w:r>
          </w:p>
        </w:tc>
        <w:tc>
          <w:tcPr>
            <w:tcW w:w="1063" w:type="dxa"/>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18"/>
                <w:szCs w:val="18"/>
                <w:lang w:val="en-US"/>
              </w:rPr>
            </w:pPr>
            <w:r w:rsidRPr="00BE0152">
              <w:rPr>
                <w:rFonts w:ascii="Times New Roman" w:eastAsia="Calibri" w:hAnsi="Times New Roman" w:cs="Times New Roman"/>
                <w:sz w:val="18"/>
                <w:szCs w:val="18"/>
                <w:lang w:val="en-US"/>
              </w:rPr>
              <w:t>25</w:t>
            </w:r>
          </w:p>
        </w:tc>
        <w:tc>
          <w:tcPr>
            <w:tcW w:w="803" w:type="dxa"/>
            <w:gridSpan w:val="2"/>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18"/>
                <w:szCs w:val="18"/>
                <w:lang w:val="en-US"/>
              </w:rPr>
            </w:pPr>
            <w:r w:rsidRPr="00BE0152">
              <w:rPr>
                <w:rFonts w:ascii="Times New Roman" w:eastAsia="Calibri" w:hAnsi="Times New Roman" w:cs="Times New Roman"/>
                <w:sz w:val="18"/>
                <w:szCs w:val="18"/>
                <w:lang w:val="en-US"/>
              </w:rPr>
              <w:t>30</w:t>
            </w:r>
          </w:p>
        </w:tc>
        <w:tc>
          <w:tcPr>
            <w:tcW w:w="803" w:type="dxa"/>
            <w:gridSpan w:val="2"/>
          </w:tcPr>
          <w:p w:rsidR="00046B40" w:rsidRPr="004613B0" w:rsidRDefault="004613B0" w:rsidP="00BE0152">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40</w:t>
            </w:r>
          </w:p>
        </w:tc>
        <w:tc>
          <w:tcPr>
            <w:tcW w:w="804" w:type="dxa"/>
          </w:tcPr>
          <w:p w:rsidR="00046B40" w:rsidRPr="004613B0" w:rsidRDefault="004613B0" w:rsidP="00BE0152">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45</w:t>
            </w:r>
          </w:p>
        </w:tc>
        <w:tc>
          <w:tcPr>
            <w:tcW w:w="803" w:type="dxa"/>
            <w:gridSpan w:val="2"/>
          </w:tcPr>
          <w:p w:rsidR="00046B40" w:rsidRPr="004613B0" w:rsidRDefault="004613B0" w:rsidP="00BE0152">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45</w:t>
            </w:r>
          </w:p>
        </w:tc>
        <w:tc>
          <w:tcPr>
            <w:tcW w:w="803" w:type="dxa"/>
            <w:gridSpan w:val="2"/>
          </w:tcPr>
          <w:p w:rsidR="00046B40" w:rsidRPr="004613B0" w:rsidRDefault="004613B0" w:rsidP="00BE0152">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45</w:t>
            </w:r>
          </w:p>
        </w:tc>
        <w:tc>
          <w:tcPr>
            <w:tcW w:w="804" w:type="dxa"/>
            <w:gridSpan w:val="2"/>
          </w:tcPr>
          <w:p w:rsidR="00046B40" w:rsidRPr="004613B0" w:rsidRDefault="004613B0" w:rsidP="00BE0152">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45</w:t>
            </w:r>
          </w:p>
        </w:tc>
        <w:tc>
          <w:tcPr>
            <w:tcW w:w="1852" w:type="dxa"/>
            <w:gridSpan w:val="2"/>
          </w:tcPr>
          <w:p w:rsidR="00046B40" w:rsidRPr="004613B0" w:rsidRDefault="004613B0" w:rsidP="00BE0152">
            <w:pPr>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50</w:t>
            </w:r>
          </w:p>
        </w:tc>
        <w:tc>
          <w:tcPr>
            <w:tcW w:w="1316" w:type="dxa"/>
            <w:shd w:val="clear" w:color="auto" w:fill="auto"/>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18"/>
                <w:szCs w:val="18"/>
                <w:lang w:val="en-US"/>
              </w:rPr>
            </w:pPr>
            <w:r w:rsidRPr="00BE0152">
              <w:rPr>
                <w:rFonts w:ascii="Times New Roman" w:eastAsia="Calibri" w:hAnsi="Times New Roman" w:cs="Times New Roman"/>
                <w:sz w:val="18"/>
                <w:szCs w:val="18"/>
                <w:lang w:val="en-US"/>
              </w:rPr>
              <w:t>ДГА</w:t>
            </w:r>
          </w:p>
        </w:tc>
      </w:tr>
      <w:tr w:rsidR="00BE0152" w:rsidRPr="00BE0152" w:rsidTr="00046B40">
        <w:trPr>
          <w:trHeight w:val="469"/>
        </w:trPr>
        <w:tc>
          <w:tcPr>
            <w:tcW w:w="1781" w:type="dxa"/>
            <w:vMerge w:val="restart"/>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Параметры финансового обеспечения муниципальной программы</w:t>
            </w:r>
          </w:p>
        </w:tc>
        <w:tc>
          <w:tcPr>
            <w:tcW w:w="2639" w:type="dxa"/>
            <w:gridSpan w:val="2"/>
            <w:vMerge w:val="restart"/>
            <w:vAlign w:val="center"/>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0"/>
              </w:rPr>
            </w:pPr>
            <w:r w:rsidRPr="00BE0152">
              <w:rPr>
                <w:rFonts w:ascii="Times New Roman" w:eastAsia="Calibri" w:hAnsi="Times New Roman" w:cs="Times New Roman"/>
                <w:sz w:val="24"/>
                <w:szCs w:val="20"/>
              </w:rPr>
              <w:t>Источники финансирования</w:t>
            </w:r>
          </w:p>
        </w:tc>
        <w:tc>
          <w:tcPr>
            <w:tcW w:w="10504" w:type="dxa"/>
            <w:gridSpan w:val="17"/>
            <w:vAlign w:val="center"/>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0"/>
              </w:rPr>
            </w:pPr>
            <w:r w:rsidRPr="00BE0152">
              <w:rPr>
                <w:rFonts w:ascii="Times New Roman" w:eastAsia="Calibri" w:hAnsi="Times New Roman" w:cs="Times New Roman"/>
                <w:sz w:val="24"/>
                <w:szCs w:val="20"/>
              </w:rPr>
              <w:t>Расходы по годам (рублей)</w:t>
            </w:r>
          </w:p>
        </w:tc>
      </w:tr>
      <w:tr w:rsidR="00046B40" w:rsidRPr="00BE0152" w:rsidTr="00046B40">
        <w:trPr>
          <w:trHeight w:val="508"/>
        </w:trPr>
        <w:tc>
          <w:tcPr>
            <w:tcW w:w="1781" w:type="dxa"/>
            <w:vMerge/>
          </w:tcPr>
          <w:p w:rsidR="00046B40" w:rsidRPr="00BE0152" w:rsidRDefault="00046B40" w:rsidP="00BE0152">
            <w:pPr>
              <w:autoSpaceDE w:val="0"/>
              <w:autoSpaceDN w:val="0"/>
              <w:adjustRightInd w:val="0"/>
              <w:spacing w:after="0" w:line="240" w:lineRule="auto"/>
              <w:rPr>
                <w:rFonts w:ascii="Times New Roman" w:eastAsia="Calibri" w:hAnsi="Times New Roman" w:cs="Times New Roman"/>
                <w:sz w:val="24"/>
                <w:szCs w:val="20"/>
              </w:rPr>
            </w:pPr>
          </w:p>
        </w:tc>
        <w:tc>
          <w:tcPr>
            <w:tcW w:w="2639" w:type="dxa"/>
            <w:gridSpan w:val="2"/>
            <w:vMerge/>
          </w:tcPr>
          <w:p w:rsidR="00046B40" w:rsidRPr="00BE0152" w:rsidRDefault="00046B40" w:rsidP="00BE0152">
            <w:pPr>
              <w:autoSpaceDE w:val="0"/>
              <w:autoSpaceDN w:val="0"/>
              <w:adjustRightInd w:val="0"/>
              <w:spacing w:after="0" w:line="240" w:lineRule="auto"/>
              <w:rPr>
                <w:rFonts w:ascii="Times New Roman" w:eastAsia="Calibri" w:hAnsi="Times New Roman" w:cs="Times New Roman"/>
                <w:sz w:val="24"/>
                <w:szCs w:val="20"/>
              </w:rPr>
            </w:pPr>
          </w:p>
        </w:tc>
        <w:tc>
          <w:tcPr>
            <w:tcW w:w="1312" w:type="dxa"/>
            <w:vAlign w:val="center"/>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24"/>
                <w:szCs w:val="20"/>
                <w:lang w:val="en-US"/>
              </w:rPr>
            </w:pPr>
            <w:r w:rsidRPr="00BE0152">
              <w:rPr>
                <w:rFonts w:ascii="Times New Roman" w:eastAsia="Calibri" w:hAnsi="Times New Roman" w:cs="Times New Roman"/>
                <w:sz w:val="24"/>
                <w:szCs w:val="20"/>
              </w:rPr>
              <w:t>всего</w:t>
            </w:r>
          </w:p>
        </w:tc>
        <w:tc>
          <w:tcPr>
            <w:tcW w:w="1313" w:type="dxa"/>
            <w:gridSpan w:val="3"/>
            <w:vAlign w:val="center"/>
          </w:tcPr>
          <w:p w:rsidR="00046B40" w:rsidRPr="00046B40" w:rsidRDefault="00046B40" w:rsidP="00774C3D">
            <w:pPr>
              <w:autoSpaceDE w:val="0"/>
              <w:autoSpaceDN w:val="0"/>
              <w:adjustRightInd w:val="0"/>
              <w:spacing w:after="0" w:line="240" w:lineRule="auto"/>
              <w:jc w:val="center"/>
              <w:rPr>
                <w:rFonts w:ascii="Times New Roman" w:eastAsia="Calibri" w:hAnsi="Times New Roman" w:cs="Times New Roman"/>
                <w:szCs w:val="20"/>
              </w:rPr>
            </w:pPr>
            <w:r w:rsidRPr="00046B40">
              <w:rPr>
                <w:rFonts w:ascii="Times New Roman" w:eastAsia="Calibri" w:hAnsi="Times New Roman" w:cs="Times New Roman"/>
                <w:szCs w:val="20"/>
              </w:rPr>
              <w:t>20</w:t>
            </w:r>
            <w:r w:rsidRPr="00046B40">
              <w:rPr>
                <w:rFonts w:ascii="Times New Roman" w:eastAsia="Calibri" w:hAnsi="Times New Roman" w:cs="Times New Roman"/>
                <w:szCs w:val="20"/>
                <w:lang w:val="en-US"/>
              </w:rPr>
              <w:t>24</w:t>
            </w:r>
            <w:r>
              <w:rPr>
                <w:rFonts w:ascii="Times New Roman" w:eastAsia="Calibri" w:hAnsi="Times New Roman" w:cs="Times New Roman"/>
                <w:szCs w:val="20"/>
              </w:rPr>
              <w:t xml:space="preserve"> год</w:t>
            </w:r>
          </w:p>
        </w:tc>
        <w:tc>
          <w:tcPr>
            <w:tcW w:w="1312" w:type="dxa"/>
            <w:gridSpan w:val="2"/>
            <w:vAlign w:val="center"/>
          </w:tcPr>
          <w:p w:rsidR="00046B40" w:rsidRPr="00046B40" w:rsidRDefault="00046B40" w:rsidP="00774C3D">
            <w:pPr>
              <w:autoSpaceDE w:val="0"/>
              <w:autoSpaceDN w:val="0"/>
              <w:adjustRightInd w:val="0"/>
              <w:spacing w:after="0" w:line="240" w:lineRule="auto"/>
              <w:jc w:val="center"/>
              <w:rPr>
                <w:rFonts w:ascii="Times New Roman" w:eastAsia="Calibri" w:hAnsi="Times New Roman" w:cs="Times New Roman"/>
                <w:szCs w:val="20"/>
              </w:rPr>
            </w:pPr>
            <w:r w:rsidRPr="00046B40">
              <w:rPr>
                <w:rFonts w:ascii="Times New Roman" w:eastAsia="Calibri" w:hAnsi="Times New Roman" w:cs="Times New Roman"/>
                <w:szCs w:val="20"/>
              </w:rPr>
              <w:t>202</w:t>
            </w:r>
            <w:r w:rsidRPr="00046B40">
              <w:rPr>
                <w:rFonts w:ascii="Times New Roman" w:eastAsia="Calibri" w:hAnsi="Times New Roman" w:cs="Times New Roman"/>
                <w:szCs w:val="20"/>
                <w:lang w:val="en-US"/>
              </w:rPr>
              <w:t>5</w:t>
            </w:r>
            <w:r>
              <w:rPr>
                <w:rFonts w:ascii="Times New Roman" w:eastAsia="Calibri" w:hAnsi="Times New Roman" w:cs="Times New Roman"/>
                <w:szCs w:val="20"/>
              </w:rPr>
              <w:t xml:space="preserve"> год</w:t>
            </w:r>
          </w:p>
        </w:tc>
        <w:tc>
          <w:tcPr>
            <w:tcW w:w="1313" w:type="dxa"/>
            <w:gridSpan w:val="3"/>
            <w:vAlign w:val="center"/>
          </w:tcPr>
          <w:p w:rsidR="00046B40" w:rsidRPr="00046B40" w:rsidRDefault="00046B40" w:rsidP="00774C3D">
            <w:pPr>
              <w:autoSpaceDE w:val="0"/>
              <w:autoSpaceDN w:val="0"/>
              <w:adjustRightInd w:val="0"/>
              <w:spacing w:after="0" w:line="240" w:lineRule="auto"/>
              <w:jc w:val="center"/>
              <w:rPr>
                <w:rFonts w:ascii="Times New Roman" w:eastAsia="Calibri" w:hAnsi="Times New Roman" w:cs="Times New Roman"/>
                <w:szCs w:val="20"/>
              </w:rPr>
            </w:pPr>
            <w:r w:rsidRPr="00046B40">
              <w:rPr>
                <w:rFonts w:ascii="Times New Roman" w:eastAsia="Calibri" w:hAnsi="Times New Roman" w:cs="Times New Roman"/>
                <w:szCs w:val="20"/>
              </w:rPr>
              <w:t>202</w:t>
            </w:r>
            <w:r w:rsidRPr="00046B40">
              <w:rPr>
                <w:rFonts w:ascii="Times New Roman" w:eastAsia="Calibri" w:hAnsi="Times New Roman" w:cs="Times New Roman"/>
                <w:szCs w:val="20"/>
                <w:lang w:val="en-US"/>
              </w:rPr>
              <w:t>6</w:t>
            </w:r>
            <w:r>
              <w:rPr>
                <w:rFonts w:ascii="Times New Roman" w:eastAsia="Calibri" w:hAnsi="Times New Roman" w:cs="Times New Roman"/>
                <w:szCs w:val="20"/>
              </w:rPr>
              <w:t xml:space="preserve"> год</w:t>
            </w:r>
          </w:p>
        </w:tc>
        <w:tc>
          <w:tcPr>
            <w:tcW w:w="1313" w:type="dxa"/>
            <w:gridSpan w:val="4"/>
            <w:vAlign w:val="center"/>
          </w:tcPr>
          <w:p w:rsidR="00046B40" w:rsidRPr="00046B40" w:rsidRDefault="00046B40" w:rsidP="00774C3D">
            <w:pPr>
              <w:autoSpaceDE w:val="0"/>
              <w:autoSpaceDN w:val="0"/>
              <w:adjustRightInd w:val="0"/>
              <w:spacing w:after="0" w:line="240" w:lineRule="auto"/>
              <w:jc w:val="center"/>
              <w:rPr>
                <w:rFonts w:ascii="Times New Roman" w:eastAsia="Calibri" w:hAnsi="Times New Roman" w:cs="Times New Roman"/>
                <w:szCs w:val="20"/>
              </w:rPr>
            </w:pPr>
            <w:r w:rsidRPr="00046B40">
              <w:rPr>
                <w:rFonts w:ascii="Times New Roman" w:eastAsia="Calibri" w:hAnsi="Times New Roman" w:cs="Times New Roman"/>
                <w:szCs w:val="20"/>
              </w:rPr>
              <w:t>202</w:t>
            </w:r>
            <w:r w:rsidRPr="00046B40">
              <w:rPr>
                <w:rFonts w:ascii="Times New Roman" w:eastAsia="Calibri" w:hAnsi="Times New Roman" w:cs="Times New Roman"/>
                <w:szCs w:val="20"/>
                <w:lang w:val="en-US"/>
              </w:rPr>
              <w:t>7</w:t>
            </w:r>
            <w:r>
              <w:rPr>
                <w:rFonts w:ascii="Times New Roman" w:eastAsia="Calibri" w:hAnsi="Times New Roman" w:cs="Times New Roman"/>
                <w:szCs w:val="20"/>
              </w:rPr>
              <w:t xml:space="preserve"> год</w:t>
            </w:r>
          </w:p>
        </w:tc>
        <w:tc>
          <w:tcPr>
            <w:tcW w:w="1312" w:type="dxa"/>
            <w:gridSpan w:val="2"/>
            <w:vAlign w:val="center"/>
          </w:tcPr>
          <w:p w:rsidR="00046B40" w:rsidRPr="00046B40" w:rsidRDefault="00046B40" w:rsidP="00774C3D">
            <w:pPr>
              <w:autoSpaceDE w:val="0"/>
              <w:autoSpaceDN w:val="0"/>
              <w:adjustRightInd w:val="0"/>
              <w:spacing w:after="0" w:line="240" w:lineRule="auto"/>
              <w:jc w:val="center"/>
              <w:rPr>
                <w:rFonts w:ascii="Times New Roman" w:eastAsia="Calibri" w:hAnsi="Times New Roman" w:cs="Times New Roman"/>
                <w:szCs w:val="20"/>
              </w:rPr>
            </w:pPr>
            <w:r w:rsidRPr="00046B40">
              <w:rPr>
                <w:rFonts w:ascii="Times New Roman" w:eastAsia="Calibri" w:hAnsi="Times New Roman" w:cs="Times New Roman"/>
                <w:szCs w:val="20"/>
              </w:rPr>
              <w:t>20</w:t>
            </w:r>
            <w:r w:rsidRPr="00046B40">
              <w:rPr>
                <w:rFonts w:ascii="Times New Roman" w:eastAsia="Calibri" w:hAnsi="Times New Roman" w:cs="Times New Roman"/>
                <w:szCs w:val="20"/>
                <w:lang w:val="en-US"/>
              </w:rPr>
              <w:t>28</w:t>
            </w:r>
            <w:r>
              <w:rPr>
                <w:rFonts w:ascii="Times New Roman" w:eastAsia="Calibri" w:hAnsi="Times New Roman" w:cs="Times New Roman"/>
                <w:szCs w:val="20"/>
              </w:rPr>
              <w:t xml:space="preserve"> год</w:t>
            </w:r>
          </w:p>
        </w:tc>
        <w:tc>
          <w:tcPr>
            <w:tcW w:w="1313" w:type="dxa"/>
            <w:vAlign w:val="center"/>
          </w:tcPr>
          <w:p w:rsidR="00046B40" w:rsidRPr="00046B40" w:rsidRDefault="00046B40" w:rsidP="00774C3D">
            <w:pPr>
              <w:autoSpaceDE w:val="0"/>
              <w:autoSpaceDN w:val="0"/>
              <w:adjustRightInd w:val="0"/>
              <w:spacing w:after="0" w:line="240" w:lineRule="auto"/>
              <w:jc w:val="center"/>
              <w:rPr>
                <w:rFonts w:ascii="Times New Roman" w:eastAsia="Calibri" w:hAnsi="Times New Roman" w:cs="Times New Roman"/>
                <w:szCs w:val="20"/>
              </w:rPr>
            </w:pPr>
            <w:r w:rsidRPr="00046B40">
              <w:rPr>
                <w:rFonts w:ascii="Times New Roman" w:eastAsia="Calibri" w:hAnsi="Times New Roman" w:cs="Times New Roman"/>
                <w:szCs w:val="20"/>
              </w:rPr>
              <w:t>20</w:t>
            </w:r>
            <w:r w:rsidRPr="00046B40">
              <w:rPr>
                <w:rFonts w:ascii="Times New Roman" w:eastAsia="Calibri" w:hAnsi="Times New Roman" w:cs="Times New Roman"/>
                <w:szCs w:val="20"/>
                <w:lang w:val="en-US"/>
              </w:rPr>
              <w:t>29</w:t>
            </w:r>
            <w:r>
              <w:rPr>
                <w:rFonts w:ascii="Times New Roman" w:eastAsia="Calibri" w:hAnsi="Times New Roman" w:cs="Times New Roman"/>
                <w:szCs w:val="20"/>
              </w:rPr>
              <w:t xml:space="preserve"> год</w:t>
            </w:r>
          </w:p>
        </w:tc>
        <w:tc>
          <w:tcPr>
            <w:tcW w:w="1316" w:type="dxa"/>
            <w:vAlign w:val="center"/>
          </w:tcPr>
          <w:p w:rsidR="00046B40" w:rsidRPr="00046B40" w:rsidRDefault="00046B40" w:rsidP="00BE0152">
            <w:pPr>
              <w:autoSpaceDE w:val="0"/>
              <w:autoSpaceDN w:val="0"/>
              <w:adjustRightInd w:val="0"/>
              <w:spacing w:after="0" w:line="240" w:lineRule="auto"/>
              <w:jc w:val="center"/>
              <w:rPr>
                <w:rFonts w:ascii="Times New Roman" w:eastAsia="Calibri" w:hAnsi="Times New Roman" w:cs="Times New Roman"/>
                <w:szCs w:val="20"/>
              </w:rPr>
            </w:pPr>
            <w:r w:rsidRPr="00046B40">
              <w:rPr>
                <w:rFonts w:ascii="Times New Roman" w:eastAsia="Calibri" w:hAnsi="Times New Roman" w:cs="Times New Roman"/>
                <w:szCs w:val="20"/>
              </w:rPr>
              <w:t>2030</w:t>
            </w:r>
            <w:r>
              <w:rPr>
                <w:rFonts w:ascii="Times New Roman" w:eastAsia="Calibri" w:hAnsi="Times New Roman" w:cs="Times New Roman"/>
                <w:szCs w:val="20"/>
              </w:rPr>
              <w:t xml:space="preserve"> год</w:t>
            </w:r>
          </w:p>
        </w:tc>
      </w:tr>
      <w:tr w:rsidR="00305B16" w:rsidRPr="00BE0152" w:rsidTr="00046B40">
        <w:trPr>
          <w:trHeight w:val="359"/>
        </w:trPr>
        <w:tc>
          <w:tcPr>
            <w:tcW w:w="1781" w:type="dxa"/>
            <w:vMerge/>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p>
        </w:tc>
        <w:tc>
          <w:tcPr>
            <w:tcW w:w="2639" w:type="dxa"/>
            <w:gridSpan w:val="2"/>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всего</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BE0152" w:rsidRPr="00BE0152" w:rsidRDefault="00BE0152" w:rsidP="00BE0152">
            <w:pPr>
              <w:ind w:left="-106" w:right="-107"/>
              <w:jc w:val="center"/>
              <w:rPr>
                <w:rFonts w:ascii="Times New Roman" w:eastAsia="Times New Roman" w:hAnsi="Times New Roman" w:cs="Times New Roman"/>
                <w:sz w:val="18"/>
                <w:szCs w:val="16"/>
                <w:lang w:eastAsia="ru-RU"/>
              </w:rPr>
            </w:pPr>
            <w:r w:rsidRPr="00BE0152">
              <w:rPr>
                <w:rFonts w:ascii="Times New Roman" w:eastAsia="Times New Roman" w:hAnsi="Times New Roman" w:cs="Times New Roman"/>
                <w:sz w:val="18"/>
                <w:szCs w:val="16"/>
                <w:lang w:eastAsia="ru-RU"/>
              </w:rPr>
              <w:t>1 728 049 767,91</w:t>
            </w:r>
          </w:p>
        </w:tc>
        <w:tc>
          <w:tcPr>
            <w:tcW w:w="1313" w:type="dxa"/>
            <w:gridSpan w:val="3"/>
            <w:tcBorders>
              <w:top w:val="single" w:sz="4" w:space="0" w:color="auto"/>
              <w:left w:val="nil"/>
              <w:bottom w:val="single" w:sz="4" w:space="0" w:color="auto"/>
              <w:right w:val="single" w:sz="4" w:space="0" w:color="auto"/>
            </w:tcBorders>
            <w:shd w:val="clear" w:color="auto" w:fill="auto"/>
            <w:vAlign w:val="center"/>
          </w:tcPr>
          <w:p w:rsidR="00BE0152" w:rsidRPr="00BE0152" w:rsidRDefault="00BE0152" w:rsidP="00BE0152">
            <w:pPr>
              <w:ind w:left="-106" w:right="-107"/>
              <w:jc w:val="center"/>
              <w:rPr>
                <w:rFonts w:ascii="Times New Roman" w:eastAsia="Times New Roman" w:hAnsi="Times New Roman" w:cs="Times New Roman"/>
                <w:sz w:val="18"/>
                <w:szCs w:val="16"/>
                <w:lang w:eastAsia="ru-RU"/>
              </w:rPr>
            </w:pPr>
            <w:r w:rsidRPr="00BE0152">
              <w:rPr>
                <w:rFonts w:ascii="Times New Roman" w:eastAsia="Times New Roman" w:hAnsi="Times New Roman" w:cs="Times New Roman"/>
                <w:sz w:val="18"/>
                <w:szCs w:val="16"/>
                <w:lang w:eastAsia="ru-RU"/>
              </w:rPr>
              <w:t>247 992 913,23</w:t>
            </w:r>
          </w:p>
        </w:tc>
        <w:tc>
          <w:tcPr>
            <w:tcW w:w="1312" w:type="dxa"/>
            <w:gridSpan w:val="2"/>
            <w:tcBorders>
              <w:top w:val="single" w:sz="4" w:space="0" w:color="auto"/>
              <w:left w:val="nil"/>
              <w:bottom w:val="single" w:sz="4" w:space="0" w:color="auto"/>
              <w:right w:val="single" w:sz="4" w:space="0" w:color="auto"/>
            </w:tcBorders>
            <w:shd w:val="clear" w:color="auto" w:fill="auto"/>
            <w:vAlign w:val="center"/>
          </w:tcPr>
          <w:p w:rsidR="00BE0152" w:rsidRPr="00BE0152" w:rsidRDefault="00BE0152" w:rsidP="00BE0152">
            <w:pPr>
              <w:ind w:left="-106" w:right="-107"/>
              <w:jc w:val="center"/>
              <w:rPr>
                <w:rFonts w:ascii="Times New Roman" w:eastAsia="Times New Roman" w:hAnsi="Times New Roman" w:cs="Times New Roman"/>
                <w:sz w:val="18"/>
                <w:szCs w:val="16"/>
                <w:lang w:eastAsia="ru-RU"/>
              </w:rPr>
            </w:pPr>
            <w:r w:rsidRPr="00BE0152">
              <w:rPr>
                <w:rFonts w:ascii="Times New Roman" w:eastAsia="Times New Roman" w:hAnsi="Times New Roman" w:cs="Times New Roman"/>
                <w:sz w:val="18"/>
                <w:szCs w:val="16"/>
                <w:lang w:eastAsia="ru-RU"/>
              </w:rPr>
              <w:t>270 020 725,78</w:t>
            </w:r>
          </w:p>
        </w:tc>
        <w:tc>
          <w:tcPr>
            <w:tcW w:w="1313" w:type="dxa"/>
            <w:gridSpan w:val="3"/>
            <w:vAlign w:val="center"/>
          </w:tcPr>
          <w:p w:rsidR="00BE0152" w:rsidRPr="00BE0152" w:rsidRDefault="00BE0152" w:rsidP="00BE0152">
            <w:pPr>
              <w:ind w:left="-106" w:right="-107"/>
              <w:jc w:val="center"/>
              <w:rPr>
                <w:rFonts w:ascii="Times New Roman" w:eastAsia="Times New Roman" w:hAnsi="Times New Roman" w:cs="Times New Roman"/>
                <w:sz w:val="18"/>
                <w:szCs w:val="16"/>
                <w:lang w:eastAsia="ru-RU"/>
              </w:rPr>
            </w:pPr>
            <w:r w:rsidRPr="00BE0152">
              <w:rPr>
                <w:rFonts w:ascii="Times New Roman" w:eastAsia="Times New Roman" w:hAnsi="Times New Roman" w:cs="Times New Roman"/>
                <w:sz w:val="18"/>
                <w:szCs w:val="16"/>
                <w:lang w:eastAsia="ru-RU"/>
              </w:rPr>
              <w:t>242 007 225,78</w:t>
            </w:r>
          </w:p>
        </w:tc>
        <w:tc>
          <w:tcPr>
            <w:tcW w:w="1313" w:type="dxa"/>
            <w:gridSpan w:val="4"/>
            <w:vAlign w:val="center"/>
          </w:tcPr>
          <w:p w:rsidR="00BE0152" w:rsidRPr="00BE0152" w:rsidRDefault="00BE0152" w:rsidP="00BE0152">
            <w:pPr>
              <w:ind w:left="-106" w:right="-107"/>
              <w:jc w:val="center"/>
              <w:rPr>
                <w:rFonts w:ascii="Times New Roman" w:eastAsia="Times New Roman" w:hAnsi="Times New Roman" w:cs="Times New Roman"/>
                <w:color w:val="000000"/>
                <w:sz w:val="18"/>
                <w:szCs w:val="16"/>
                <w:lang w:eastAsia="ru-RU"/>
              </w:rPr>
            </w:pPr>
            <w:r w:rsidRPr="00BE0152">
              <w:rPr>
                <w:rFonts w:ascii="Times New Roman" w:eastAsia="Times New Roman" w:hAnsi="Times New Roman" w:cs="Times New Roman"/>
                <w:sz w:val="18"/>
                <w:szCs w:val="16"/>
                <w:lang w:eastAsia="ru-RU"/>
              </w:rPr>
              <w:t>242 007 225,78</w:t>
            </w:r>
          </w:p>
        </w:tc>
        <w:tc>
          <w:tcPr>
            <w:tcW w:w="1312" w:type="dxa"/>
            <w:gridSpan w:val="2"/>
            <w:vAlign w:val="center"/>
          </w:tcPr>
          <w:p w:rsidR="00BE0152" w:rsidRPr="00BE0152" w:rsidRDefault="00BE0152" w:rsidP="00BE0152">
            <w:pPr>
              <w:ind w:left="-106" w:right="-107"/>
              <w:jc w:val="center"/>
              <w:rPr>
                <w:rFonts w:ascii="Times New Roman" w:eastAsia="Times New Roman" w:hAnsi="Times New Roman" w:cs="Times New Roman"/>
                <w:color w:val="000000"/>
                <w:sz w:val="18"/>
                <w:szCs w:val="16"/>
                <w:lang w:eastAsia="ru-RU"/>
              </w:rPr>
            </w:pPr>
            <w:r w:rsidRPr="00BE0152">
              <w:rPr>
                <w:rFonts w:ascii="Times New Roman" w:eastAsia="Times New Roman" w:hAnsi="Times New Roman" w:cs="Times New Roman"/>
                <w:sz w:val="18"/>
                <w:szCs w:val="16"/>
                <w:lang w:eastAsia="ru-RU"/>
              </w:rPr>
              <w:t>242 007 225,78</w:t>
            </w:r>
          </w:p>
        </w:tc>
        <w:tc>
          <w:tcPr>
            <w:tcW w:w="1313" w:type="dxa"/>
            <w:vAlign w:val="center"/>
          </w:tcPr>
          <w:p w:rsidR="00BE0152" w:rsidRPr="00BE0152" w:rsidRDefault="00BE0152" w:rsidP="00BE0152">
            <w:pPr>
              <w:ind w:left="-106" w:right="-107"/>
              <w:jc w:val="center"/>
              <w:rPr>
                <w:rFonts w:ascii="Times New Roman" w:eastAsia="Times New Roman" w:hAnsi="Times New Roman" w:cs="Times New Roman"/>
                <w:color w:val="000000"/>
                <w:sz w:val="18"/>
                <w:szCs w:val="16"/>
                <w:lang w:eastAsia="ru-RU"/>
              </w:rPr>
            </w:pPr>
            <w:r w:rsidRPr="00BE0152">
              <w:rPr>
                <w:rFonts w:ascii="Times New Roman" w:eastAsia="Times New Roman" w:hAnsi="Times New Roman" w:cs="Times New Roman"/>
                <w:sz w:val="18"/>
                <w:szCs w:val="16"/>
                <w:lang w:eastAsia="ru-RU"/>
              </w:rPr>
              <w:t>242 007 225,78</w:t>
            </w:r>
          </w:p>
        </w:tc>
        <w:tc>
          <w:tcPr>
            <w:tcW w:w="1316" w:type="dxa"/>
            <w:vAlign w:val="center"/>
          </w:tcPr>
          <w:p w:rsidR="00BE0152" w:rsidRPr="00BE0152" w:rsidRDefault="00BE0152" w:rsidP="00BE0152">
            <w:pPr>
              <w:ind w:left="-106" w:right="-107"/>
              <w:jc w:val="center"/>
              <w:rPr>
                <w:rFonts w:ascii="Times New Roman" w:eastAsia="Times New Roman" w:hAnsi="Times New Roman" w:cs="Times New Roman"/>
                <w:color w:val="000000"/>
                <w:sz w:val="18"/>
                <w:szCs w:val="16"/>
                <w:lang w:eastAsia="ru-RU"/>
              </w:rPr>
            </w:pPr>
            <w:r w:rsidRPr="00BE0152">
              <w:rPr>
                <w:rFonts w:ascii="Times New Roman" w:eastAsia="Times New Roman" w:hAnsi="Times New Roman" w:cs="Times New Roman"/>
                <w:sz w:val="18"/>
                <w:szCs w:val="16"/>
                <w:lang w:eastAsia="ru-RU"/>
              </w:rPr>
              <w:t>242 007 225,78</w:t>
            </w:r>
          </w:p>
        </w:tc>
      </w:tr>
      <w:tr w:rsidR="00305B16" w:rsidRPr="00BE0152" w:rsidTr="00046B40">
        <w:trPr>
          <w:trHeight w:val="180"/>
        </w:trPr>
        <w:tc>
          <w:tcPr>
            <w:tcW w:w="1781" w:type="dxa"/>
            <w:vMerge/>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p>
        </w:tc>
        <w:tc>
          <w:tcPr>
            <w:tcW w:w="2639" w:type="dxa"/>
            <w:gridSpan w:val="2"/>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федеральный бюджет</w:t>
            </w:r>
          </w:p>
        </w:tc>
        <w:tc>
          <w:tcPr>
            <w:tcW w:w="1312" w:type="dxa"/>
            <w:tcBorders>
              <w:top w:val="nil"/>
              <w:left w:val="single" w:sz="4" w:space="0" w:color="auto"/>
              <w:bottom w:val="single" w:sz="4" w:space="0" w:color="auto"/>
              <w:right w:val="single" w:sz="4" w:space="0" w:color="auto"/>
            </w:tcBorders>
            <w:shd w:val="clear" w:color="auto" w:fill="auto"/>
            <w:vAlign w:val="center"/>
          </w:tcPr>
          <w:p w:rsidR="00BE0152" w:rsidRPr="00BE0152" w:rsidRDefault="00BE0152" w:rsidP="00BE0152">
            <w:pPr>
              <w:ind w:left="-106" w:right="-107"/>
              <w:jc w:val="center"/>
              <w:rPr>
                <w:rFonts w:ascii="Times New Roman" w:eastAsia="Times New Roman" w:hAnsi="Times New Roman" w:cs="Times New Roman"/>
                <w:sz w:val="18"/>
                <w:szCs w:val="16"/>
                <w:lang w:eastAsia="ru-RU"/>
              </w:rPr>
            </w:pPr>
            <w:r w:rsidRPr="00BE0152">
              <w:rPr>
                <w:rFonts w:ascii="Times New Roman" w:eastAsia="Times New Roman" w:hAnsi="Times New Roman" w:cs="Times New Roman"/>
                <w:sz w:val="18"/>
                <w:szCs w:val="16"/>
                <w:lang w:eastAsia="ru-RU"/>
              </w:rPr>
              <w:t>48 007 225,00</w:t>
            </w:r>
          </w:p>
        </w:tc>
        <w:tc>
          <w:tcPr>
            <w:tcW w:w="1313" w:type="dxa"/>
            <w:gridSpan w:val="3"/>
            <w:tcBorders>
              <w:top w:val="nil"/>
              <w:left w:val="nil"/>
              <w:bottom w:val="single" w:sz="4" w:space="0" w:color="auto"/>
              <w:right w:val="single" w:sz="4" w:space="0" w:color="auto"/>
            </w:tcBorders>
            <w:shd w:val="clear" w:color="auto" w:fill="auto"/>
            <w:vAlign w:val="center"/>
          </w:tcPr>
          <w:p w:rsidR="00BE0152" w:rsidRPr="00BE0152" w:rsidRDefault="00BE0152" w:rsidP="00BE0152">
            <w:pPr>
              <w:ind w:left="-106" w:right="-107"/>
              <w:jc w:val="center"/>
              <w:rPr>
                <w:rFonts w:ascii="Times New Roman" w:eastAsia="Times New Roman" w:hAnsi="Times New Roman" w:cs="Times New Roman"/>
                <w:sz w:val="18"/>
                <w:szCs w:val="16"/>
                <w:lang w:eastAsia="ru-RU"/>
              </w:rPr>
            </w:pPr>
            <w:r w:rsidRPr="00BE0152">
              <w:rPr>
                <w:rFonts w:ascii="Times New Roman" w:eastAsia="Times New Roman" w:hAnsi="Times New Roman" w:cs="Times New Roman"/>
                <w:sz w:val="18"/>
                <w:szCs w:val="16"/>
                <w:lang w:eastAsia="ru-RU"/>
              </w:rPr>
              <w:t>32 201 625,00</w:t>
            </w:r>
          </w:p>
        </w:tc>
        <w:tc>
          <w:tcPr>
            <w:tcW w:w="1312" w:type="dxa"/>
            <w:gridSpan w:val="2"/>
            <w:tcBorders>
              <w:top w:val="nil"/>
              <w:left w:val="nil"/>
              <w:bottom w:val="single" w:sz="4" w:space="0" w:color="auto"/>
              <w:right w:val="single" w:sz="4" w:space="0" w:color="auto"/>
            </w:tcBorders>
            <w:shd w:val="clear" w:color="auto" w:fill="auto"/>
            <w:vAlign w:val="center"/>
          </w:tcPr>
          <w:p w:rsidR="00BE0152" w:rsidRPr="00BE0152" w:rsidRDefault="00BE0152" w:rsidP="00BE0152">
            <w:pPr>
              <w:ind w:left="-106" w:right="-107"/>
              <w:jc w:val="center"/>
              <w:rPr>
                <w:rFonts w:ascii="Times New Roman" w:eastAsia="Times New Roman" w:hAnsi="Times New Roman" w:cs="Times New Roman"/>
                <w:sz w:val="18"/>
                <w:szCs w:val="16"/>
                <w:lang w:eastAsia="ru-RU"/>
              </w:rPr>
            </w:pPr>
            <w:r w:rsidRPr="00BE0152">
              <w:rPr>
                <w:rFonts w:ascii="Times New Roman" w:eastAsia="Times New Roman" w:hAnsi="Times New Roman" w:cs="Times New Roman"/>
                <w:sz w:val="18"/>
                <w:szCs w:val="16"/>
                <w:lang w:eastAsia="ru-RU"/>
              </w:rPr>
              <w:t>15 805 600,00</w:t>
            </w:r>
          </w:p>
        </w:tc>
        <w:tc>
          <w:tcPr>
            <w:tcW w:w="1313" w:type="dxa"/>
            <w:gridSpan w:val="3"/>
            <w:vAlign w:val="center"/>
          </w:tcPr>
          <w:p w:rsidR="00BE0152" w:rsidRPr="00BE0152" w:rsidRDefault="00BE0152" w:rsidP="00BE0152">
            <w:pPr>
              <w:ind w:left="-106" w:right="-107"/>
              <w:jc w:val="center"/>
              <w:rPr>
                <w:rFonts w:ascii="Times New Roman" w:eastAsia="Times New Roman" w:hAnsi="Times New Roman" w:cs="Times New Roman"/>
                <w:sz w:val="18"/>
                <w:szCs w:val="16"/>
                <w:lang w:eastAsia="ru-RU"/>
              </w:rPr>
            </w:pPr>
            <w:r w:rsidRPr="00BE0152">
              <w:rPr>
                <w:rFonts w:ascii="Times New Roman" w:eastAsia="Times New Roman" w:hAnsi="Times New Roman" w:cs="Times New Roman"/>
                <w:sz w:val="18"/>
                <w:szCs w:val="16"/>
                <w:lang w:eastAsia="ru-RU"/>
              </w:rPr>
              <w:t>0,00</w:t>
            </w:r>
          </w:p>
        </w:tc>
        <w:tc>
          <w:tcPr>
            <w:tcW w:w="1313" w:type="dxa"/>
            <w:gridSpan w:val="4"/>
            <w:vAlign w:val="center"/>
          </w:tcPr>
          <w:p w:rsidR="00BE0152" w:rsidRPr="00BE0152" w:rsidRDefault="00BE0152" w:rsidP="00BE0152">
            <w:pPr>
              <w:ind w:left="-106" w:right="-107"/>
              <w:jc w:val="center"/>
              <w:rPr>
                <w:rFonts w:ascii="Times New Roman" w:eastAsia="Times New Roman" w:hAnsi="Times New Roman" w:cs="Times New Roman"/>
                <w:sz w:val="18"/>
                <w:szCs w:val="16"/>
                <w:lang w:eastAsia="ru-RU"/>
              </w:rPr>
            </w:pPr>
            <w:r w:rsidRPr="00BE0152">
              <w:rPr>
                <w:rFonts w:ascii="Times New Roman" w:eastAsia="Times New Roman" w:hAnsi="Times New Roman" w:cs="Times New Roman"/>
                <w:sz w:val="18"/>
                <w:szCs w:val="16"/>
                <w:lang w:eastAsia="ru-RU"/>
              </w:rPr>
              <w:t>0,00</w:t>
            </w:r>
          </w:p>
        </w:tc>
        <w:tc>
          <w:tcPr>
            <w:tcW w:w="1312" w:type="dxa"/>
            <w:gridSpan w:val="2"/>
            <w:vAlign w:val="center"/>
          </w:tcPr>
          <w:p w:rsidR="00BE0152" w:rsidRPr="00BE0152" w:rsidRDefault="00BE0152" w:rsidP="00BE0152">
            <w:pPr>
              <w:ind w:left="-106" w:right="-107"/>
              <w:jc w:val="center"/>
              <w:rPr>
                <w:rFonts w:ascii="Times New Roman" w:eastAsia="Times New Roman" w:hAnsi="Times New Roman" w:cs="Times New Roman"/>
                <w:sz w:val="18"/>
                <w:szCs w:val="16"/>
                <w:lang w:eastAsia="ru-RU"/>
              </w:rPr>
            </w:pPr>
            <w:r w:rsidRPr="00BE0152">
              <w:rPr>
                <w:rFonts w:ascii="Times New Roman" w:eastAsia="Times New Roman" w:hAnsi="Times New Roman" w:cs="Times New Roman"/>
                <w:sz w:val="18"/>
                <w:szCs w:val="16"/>
                <w:lang w:eastAsia="ru-RU"/>
              </w:rPr>
              <w:t>0,00</w:t>
            </w:r>
          </w:p>
        </w:tc>
        <w:tc>
          <w:tcPr>
            <w:tcW w:w="1313" w:type="dxa"/>
            <w:vAlign w:val="center"/>
          </w:tcPr>
          <w:p w:rsidR="00BE0152" w:rsidRPr="00BE0152" w:rsidRDefault="00BE0152" w:rsidP="00BE0152">
            <w:pPr>
              <w:ind w:left="-106" w:right="-107"/>
              <w:jc w:val="center"/>
              <w:rPr>
                <w:rFonts w:ascii="Times New Roman" w:eastAsia="Times New Roman" w:hAnsi="Times New Roman" w:cs="Times New Roman"/>
                <w:sz w:val="18"/>
                <w:szCs w:val="16"/>
                <w:lang w:eastAsia="ru-RU"/>
              </w:rPr>
            </w:pPr>
            <w:r w:rsidRPr="00BE0152">
              <w:rPr>
                <w:rFonts w:ascii="Times New Roman" w:eastAsia="Times New Roman" w:hAnsi="Times New Roman" w:cs="Times New Roman"/>
                <w:sz w:val="18"/>
                <w:szCs w:val="16"/>
                <w:lang w:eastAsia="ru-RU"/>
              </w:rPr>
              <w:t>0,00</w:t>
            </w:r>
          </w:p>
        </w:tc>
        <w:tc>
          <w:tcPr>
            <w:tcW w:w="1316" w:type="dxa"/>
            <w:vAlign w:val="center"/>
          </w:tcPr>
          <w:p w:rsidR="00BE0152" w:rsidRPr="00BE0152" w:rsidRDefault="00BE0152" w:rsidP="00BE0152">
            <w:pPr>
              <w:ind w:left="-106" w:right="-107"/>
              <w:jc w:val="center"/>
              <w:rPr>
                <w:rFonts w:ascii="Times New Roman" w:eastAsia="Times New Roman" w:hAnsi="Times New Roman" w:cs="Times New Roman"/>
                <w:sz w:val="18"/>
                <w:szCs w:val="16"/>
                <w:lang w:eastAsia="ru-RU"/>
              </w:rPr>
            </w:pPr>
            <w:r w:rsidRPr="00BE0152">
              <w:rPr>
                <w:rFonts w:ascii="Times New Roman" w:eastAsia="Times New Roman" w:hAnsi="Times New Roman" w:cs="Times New Roman"/>
                <w:sz w:val="18"/>
                <w:szCs w:val="16"/>
                <w:lang w:eastAsia="ru-RU"/>
              </w:rPr>
              <w:t>0,00</w:t>
            </w:r>
          </w:p>
        </w:tc>
      </w:tr>
      <w:tr w:rsidR="00305B16" w:rsidRPr="00BE0152" w:rsidTr="00046B40">
        <w:trPr>
          <w:trHeight w:val="456"/>
        </w:trPr>
        <w:tc>
          <w:tcPr>
            <w:tcW w:w="1781" w:type="dxa"/>
            <w:vMerge/>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p>
        </w:tc>
        <w:tc>
          <w:tcPr>
            <w:tcW w:w="2639" w:type="dxa"/>
            <w:gridSpan w:val="2"/>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бюджет автономного округа</w:t>
            </w:r>
          </w:p>
        </w:tc>
        <w:tc>
          <w:tcPr>
            <w:tcW w:w="1312" w:type="dxa"/>
            <w:tcBorders>
              <w:top w:val="nil"/>
              <w:left w:val="single" w:sz="4" w:space="0" w:color="auto"/>
              <w:bottom w:val="single" w:sz="4" w:space="0" w:color="auto"/>
              <w:right w:val="single" w:sz="4" w:space="0" w:color="auto"/>
            </w:tcBorders>
            <w:shd w:val="clear" w:color="auto" w:fill="auto"/>
            <w:vAlign w:val="center"/>
          </w:tcPr>
          <w:p w:rsidR="00BE0152" w:rsidRPr="00BE0152" w:rsidRDefault="00BE0152" w:rsidP="00BE0152">
            <w:pPr>
              <w:ind w:left="-106" w:right="-107"/>
              <w:jc w:val="center"/>
              <w:rPr>
                <w:rFonts w:ascii="Times New Roman" w:eastAsia="Times New Roman" w:hAnsi="Times New Roman" w:cs="Times New Roman"/>
                <w:sz w:val="18"/>
                <w:szCs w:val="16"/>
                <w:lang w:eastAsia="ru-RU"/>
              </w:rPr>
            </w:pPr>
            <w:r w:rsidRPr="00BE0152">
              <w:rPr>
                <w:rFonts w:ascii="Times New Roman" w:eastAsia="Times New Roman" w:hAnsi="Times New Roman" w:cs="Times New Roman"/>
                <w:sz w:val="18"/>
                <w:szCs w:val="16"/>
                <w:lang w:eastAsia="ru-RU"/>
              </w:rPr>
              <w:t>36 178 800,00</w:t>
            </w:r>
          </w:p>
        </w:tc>
        <w:tc>
          <w:tcPr>
            <w:tcW w:w="1313" w:type="dxa"/>
            <w:gridSpan w:val="3"/>
            <w:tcBorders>
              <w:top w:val="nil"/>
              <w:left w:val="nil"/>
              <w:bottom w:val="single" w:sz="4" w:space="0" w:color="auto"/>
              <w:right w:val="single" w:sz="4" w:space="0" w:color="auto"/>
            </w:tcBorders>
            <w:shd w:val="clear" w:color="auto" w:fill="auto"/>
            <w:vAlign w:val="center"/>
          </w:tcPr>
          <w:p w:rsidR="00BE0152" w:rsidRPr="00BE0152" w:rsidRDefault="00BE0152" w:rsidP="00BE0152">
            <w:pPr>
              <w:ind w:left="-106" w:right="-107"/>
              <w:jc w:val="center"/>
              <w:rPr>
                <w:rFonts w:ascii="Times New Roman" w:eastAsia="Times New Roman" w:hAnsi="Times New Roman" w:cs="Times New Roman"/>
                <w:sz w:val="18"/>
                <w:szCs w:val="16"/>
                <w:lang w:eastAsia="ru-RU"/>
              </w:rPr>
            </w:pPr>
            <w:r w:rsidRPr="00BE0152">
              <w:rPr>
                <w:rFonts w:ascii="Times New Roman" w:eastAsia="Times New Roman" w:hAnsi="Times New Roman" w:cs="Times New Roman"/>
                <w:sz w:val="18"/>
                <w:szCs w:val="16"/>
                <w:lang w:eastAsia="ru-RU"/>
              </w:rPr>
              <w:t>23 970 900,00</w:t>
            </w:r>
          </w:p>
        </w:tc>
        <w:tc>
          <w:tcPr>
            <w:tcW w:w="1312" w:type="dxa"/>
            <w:gridSpan w:val="2"/>
            <w:tcBorders>
              <w:top w:val="nil"/>
              <w:left w:val="nil"/>
              <w:bottom w:val="single" w:sz="4" w:space="0" w:color="auto"/>
              <w:right w:val="single" w:sz="4" w:space="0" w:color="auto"/>
            </w:tcBorders>
            <w:shd w:val="clear" w:color="auto" w:fill="auto"/>
            <w:vAlign w:val="center"/>
          </w:tcPr>
          <w:p w:rsidR="00BE0152" w:rsidRPr="00BE0152" w:rsidRDefault="00BE0152" w:rsidP="00BE0152">
            <w:pPr>
              <w:ind w:left="-106" w:right="-107"/>
              <w:jc w:val="center"/>
              <w:rPr>
                <w:rFonts w:ascii="Times New Roman" w:eastAsia="Times New Roman" w:hAnsi="Times New Roman" w:cs="Times New Roman"/>
                <w:sz w:val="18"/>
                <w:szCs w:val="16"/>
                <w:lang w:eastAsia="ru-RU"/>
              </w:rPr>
            </w:pPr>
            <w:r w:rsidRPr="00BE0152">
              <w:rPr>
                <w:rFonts w:ascii="Times New Roman" w:eastAsia="Times New Roman" w:hAnsi="Times New Roman" w:cs="Times New Roman"/>
                <w:sz w:val="18"/>
                <w:szCs w:val="16"/>
                <w:lang w:eastAsia="ru-RU"/>
              </w:rPr>
              <w:t>12 207 900,00</w:t>
            </w:r>
          </w:p>
        </w:tc>
        <w:tc>
          <w:tcPr>
            <w:tcW w:w="1313" w:type="dxa"/>
            <w:gridSpan w:val="3"/>
            <w:vAlign w:val="center"/>
          </w:tcPr>
          <w:p w:rsidR="00BE0152" w:rsidRPr="00BE0152" w:rsidRDefault="00BE0152" w:rsidP="00BE0152">
            <w:pPr>
              <w:ind w:left="-106" w:right="-107"/>
              <w:jc w:val="center"/>
              <w:rPr>
                <w:rFonts w:ascii="Times New Roman" w:eastAsia="Times New Roman" w:hAnsi="Times New Roman" w:cs="Times New Roman"/>
                <w:sz w:val="18"/>
                <w:szCs w:val="16"/>
                <w:lang w:eastAsia="ru-RU"/>
              </w:rPr>
            </w:pPr>
            <w:r w:rsidRPr="00BE0152">
              <w:rPr>
                <w:rFonts w:ascii="Times New Roman" w:eastAsia="Times New Roman" w:hAnsi="Times New Roman" w:cs="Times New Roman"/>
                <w:sz w:val="18"/>
                <w:szCs w:val="16"/>
                <w:lang w:eastAsia="ru-RU"/>
              </w:rPr>
              <w:t>0,00</w:t>
            </w:r>
          </w:p>
        </w:tc>
        <w:tc>
          <w:tcPr>
            <w:tcW w:w="1313" w:type="dxa"/>
            <w:gridSpan w:val="4"/>
            <w:vAlign w:val="center"/>
          </w:tcPr>
          <w:p w:rsidR="00BE0152" w:rsidRPr="00BE0152" w:rsidRDefault="00BE0152" w:rsidP="00BE0152">
            <w:pPr>
              <w:ind w:left="-106" w:right="-107"/>
              <w:jc w:val="center"/>
              <w:rPr>
                <w:rFonts w:ascii="Times New Roman" w:eastAsia="Times New Roman" w:hAnsi="Times New Roman" w:cs="Times New Roman"/>
                <w:sz w:val="18"/>
                <w:szCs w:val="16"/>
                <w:lang w:eastAsia="ru-RU"/>
              </w:rPr>
            </w:pPr>
            <w:r w:rsidRPr="00BE0152">
              <w:rPr>
                <w:rFonts w:ascii="Times New Roman" w:eastAsia="Times New Roman" w:hAnsi="Times New Roman" w:cs="Times New Roman"/>
                <w:sz w:val="18"/>
                <w:szCs w:val="16"/>
                <w:lang w:eastAsia="ru-RU"/>
              </w:rPr>
              <w:t>0,00</w:t>
            </w:r>
          </w:p>
        </w:tc>
        <w:tc>
          <w:tcPr>
            <w:tcW w:w="1312" w:type="dxa"/>
            <w:gridSpan w:val="2"/>
            <w:vAlign w:val="center"/>
          </w:tcPr>
          <w:p w:rsidR="00BE0152" w:rsidRPr="00BE0152" w:rsidRDefault="00BE0152" w:rsidP="00BE0152">
            <w:pPr>
              <w:ind w:left="-106" w:right="-107"/>
              <w:jc w:val="center"/>
              <w:rPr>
                <w:rFonts w:ascii="Times New Roman" w:eastAsia="Times New Roman" w:hAnsi="Times New Roman" w:cs="Times New Roman"/>
                <w:sz w:val="18"/>
                <w:szCs w:val="16"/>
                <w:lang w:eastAsia="ru-RU"/>
              </w:rPr>
            </w:pPr>
            <w:r w:rsidRPr="00BE0152">
              <w:rPr>
                <w:rFonts w:ascii="Times New Roman" w:eastAsia="Times New Roman" w:hAnsi="Times New Roman" w:cs="Times New Roman"/>
                <w:sz w:val="18"/>
                <w:szCs w:val="16"/>
                <w:lang w:eastAsia="ru-RU"/>
              </w:rPr>
              <w:t>0,00</w:t>
            </w:r>
          </w:p>
        </w:tc>
        <w:tc>
          <w:tcPr>
            <w:tcW w:w="1313" w:type="dxa"/>
            <w:vAlign w:val="center"/>
          </w:tcPr>
          <w:p w:rsidR="00BE0152" w:rsidRPr="00BE0152" w:rsidRDefault="00BE0152" w:rsidP="00BE0152">
            <w:pPr>
              <w:ind w:left="-106" w:right="-107"/>
              <w:jc w:val="center"/>
              <w:rPr>
                <w:rFonts w:ascii="Times New Roman" w:eastAsia="Times New Roman" w:hAnsi="Times New Roman" w:cs="Times New Roman"/>
                <w:sz w:val="18"/>
                <w:szCs w:val="16"/>
                <w:lang w:eastAsia="ru-RU"/>
              </w:rPr>
            </w:pPr>
            <w:r w:rsidRPr="00BE0152">
              <w:rPr>
                <w:rFonts w:ascii="Times New Roman" w:eastAsia="Times New Roman" w:hAnsi="Times New Roman" w:cs="Times New Roman"/>
                <w:sz w:val="18"/>
                <w:szCs w:val="16"/>
                <w:lang w:eastAsia="ru-RU"/>
              </w:rPr>
              <w:t>0,00</w:t>
            </w:r>
          </w:p>
        </w:tc>
        <w:tc>
          <w:tcPr>
            <w:tcW w:w="1316" w:type="dxa"/>
            <w:vAlign w:val="center"/>
          </w:tcPr>
          <w:p w:rsidR="00BE0152" w:rsidRPr="00BE0152" w:rsidRDefault="00BE0152" w:rsidP="00BE0152">
            <w:pPr>
              <w:ind w:left="-106" w:right="-107"/>
              <w:jc w:val="center"/>
              <w:rPr>
                <w:rFonts w:ascii="Times New Roman" w:eastAsia="Times New Roman" w:hAnsi="Times New Roman" w:cs="Times New Roman"/>
                <w:sz w:val="18"/>
                <w:szCs w:val="16"/>
                <w:lang w:eastAsia="ru-RU"/>
              </w:rPr>
            </w:pPr>
            <w:r w:rsidRPr="00BE0152">
              <w:rPr>
                <w:rFonts w:ascii="Times New Roman" w:eastAsia="Times New Roman" w:hAnsi="Times New Roman" w:cs="Times New Roman"/>
                <w:sz w:val="18"/>
                <w:szCs w:val="16"/>
                <w:lang w:eastAsia="ru-RU"/>
              </w:rPr>
              <w:t>0,00</w:t>
            </w:r>
          </w:p>
        </w:tc>
      </w:tr>
      <w:tr w:rsidR="00305B16" w:rsidRPr="00BE0152" w:rsidTr="00046B40">
        <w:trPr>
          <w:trHeight w:val="193"/>
        </w:trPr>
        <w:tc>
          <w:tcPr>
            <w:tcW w:w="1781" w:type="dxa"/>
            <w:vMerge/>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p>
        </w:tc>
        <w:tc>
          <w:tcPr>
            <w:tcW w:w="2639" w:type="dxa"/>
            <w:gridSpan w:val="2"/>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бюджет города</w:t>
            </w:r>
          </w:p>
        </w:tc>
        <w:tc>
          <w:tcPr>
            <w:tcW w:w="1312" w:type="dxa"/>
            <w:tcBorders>
              <w:top w:val="nil"/>
              <w:left w:val="single" w:sz="4" w:space="0" w:color="auto"/>
              <w:bottom w:val="single" w:sz="4" w:space="0" w:color="auto"/>
              <w:right w:val="single" w:sz="4" w:space="0" w:color="auto"/>
            </w:tcBorders>
            <w:shd w:val="clear" w:color="auto" w:fill="auto"/>
            <w:vAlign w:val="center"/>
          </w:tcPr>
          <w:p w:rsidR="00BE0152" w:rsidRPr="00BE0152" w:rsidRDefault="00BE0152" w:rsidP="00BE0152">
            <w:pPr>
              <w:ind w:left="-106" w:right="-107"/>
              <w:jc w:val="center"/>
              <w:rPr>
                <w:rFonts w:ascii="Times New Roman" w:eastAsia="Times New Roman" w:hAnsi="Times New Roman" w:cs="Times New Roman"/>
                <w:sz w:val="18"/>
                <w:szCs w:val="16"/>
                <w:lang w:eastAsia="ru-RU"/>
              </w:rPr>
            </w:pPr>
            <w:r w:rsidRPr="00BE0152">
              <w:rPr>
                <w:rFonts w:ascii="Times New Roman" w:eastAsia="Times New Roman" w:hAnsi="Times New Roman" w:cs="Times New Roman"/>
                <w:sz w:val="18"/>
                <w:szCs w:val="16"/>
                <w:lang w:eastAsia="ru-RU"/>
              </w:rPr>
              <w:t>1 643 863 742,91</w:t>
            </w:r>
          </w:p>
        </w:tc>
        <w:tc>
          <w:tcPr>
            <w:tcW w:w="1313" w:type="dxa"/>
            <w:gridSpan w:val="3"/>
            <w:tcBorders>
              <w:top w:val="nil"/>
              <w:left w:val="nil"/>
              <w:bottom w:val="single" w:sz="4" w:space="0" w:color="auto"/>
              <w:right w:val="single" w:sz="4" w:space="0" w:color="auto"/>
            </w:tcBorders>
            <w:shd w:val="clear" w:color="auto" w:fill="auto"/>
            <w:vAlign w:val="center"/>
          </w:tcPr>
          <w:p w:rsidR="00BE0152" w:rsidRPr="00BE0152" w:rsidRDefault="00BE0152" w:rsidP="00BE0152">
            <w:pPr>
              <w:ind w:left="-106" w:right="-107"/>
              <w:jc w:val="center"/>
              <w:rPr>
                <w:rFonts w:ascii="Times New Roman" w:eastAsia="Times New Roman" w:hAnsi="Times New Roman" w:cs="Times New Roman"/>
                <w:sz w:val="18"/>
                <w:szCs w:val="16"/>
                <w:lang w:eastAsia="ru-RU"/>
              </w:rPr>
            </w:pPr>
            <w:r w:rsidRPr="00BE0152">
              <w:rPr>
                <w:rFonts w:ascii="Times New Roman" w:eastAsia="Times New Roman" w:hAnsi="Times New Roman" w:cs="Times New Roman"/>
                <w:sz w:val="18"/>
                <w:szCs w:val="16"/>
                <w:lang w:eastAsia="ru-RU"/>
              </w:rPr>
              <w:t>191 820 388,23</w:t>
            </w:r>
          </w:p>
        </w:tc>
        <w:tc>
          <w:tcPr>
            <w:tcW w:w="1312" w:type="dxa"/>
            <w:gridSpan w:val="2"/>
            <w:tcBorders>
              <w:top w:val="nil"/>
              <w:left w:val="nil"/>
              <w:bottom w:val="single" w:sz="4" w:space="0" w:color="auto"/>
              <w:right w:val="single" w:sz="4" w:space="0" w:color="auto"/>
            </w:tcBorders>
            <w:shd w:val="clear" w:color="auto" w:fill="auto"/>
            <w:vAlign w:val="center"/>
          </w:tcPr>
          <w:p w:rsidR="00BE0152" w:rsidRPr="00BE0152" w:rsidRDefault="00BE0152" w:rsidP="00BE0152">
            <w:pPr>
              <w:ind w:left="-106" w:right="-107"/>
              <w:jc w:val="center"/>
              <w:rPr>
                <w:rFonts w:ascii="Times New Roman" w:eastAsia="Times New Roman" w:hAnsi="Times New Roman" w:cs="Times New Roman"/>
                <w:sz w:val="18"/>
                <w:szCs w:val="16"/>
                <w:lang w:eastAsia="ru-RU"/>
              </w:rPr>
            </w:pPr>
            <w:r w:rsidRPr="00BE0152">
              <w:rPr>
                <w:rFonts w:ascii="Times New Roman" w:eastAsia="Times New Roman" w:hAnsi="Times New Roman" w:cs="Times New Roman"/>
                <w:sz w:val="18"/>
                <w:szCs w:val="16"/>
                <w:lang w:eastAsia="ru-RU"/>
              </w:rPr>
              <w:t>242 007 225,78</w:t>
            </w:r>
          </w:p>
        </w:tc>
        <w:tc>
          <w:tcPr>
            <w:tcW w:w="1313" w:type="dxa"/>
            <w:gridSpan w:val="3"/>
            <w:vAlign w:val="center"/>
          </w:tcPr>
          <w:p w:rsidR="00BE0152" w:rsidRPr="00BE0152" w:rsidRDefault="00BE0152" w:rsidP="00BE0152">
            <w:pPr>
              <w:ind w:left="-106" w:right="-107"/>
              <w:jc w:val="center"/>
              <w:rPr>
                <w:rFonts w:ascii="Times New Roman" w:eastAsia="Times New Roman" w:hAnsi="Times New Roman" w:cs="Times New Roman"/>
                <w:sz w:val="18"/>
                <w:szCs w:val="16"/>
                <w:lang w:eastAsia="ru-RU"/>
              </w:rPr>
            </w:pPr>
            <w:r w:rsidRPr="00BE0152">
              <w:rPr>
                <w:rFonts w:ascii="Times New Roman" w:eastAsia="Times New Roman" w:hAnsi="Times New Roman" w:cs="Times New Roman"/>
                <w:sz w:val="18"/>
                <w:szCs w:val="16"/>
                <w:lang w:eastAsia="ru-RU"/>
              </w:rPr>
              <w:t>242 007 225,78</w:t>
            </w:r>
          </w:p>
        </w:tc>
        <w:tc>
          <w:tcPr>
            <w:tcW w:w="1313" w:type="dxa"/>
            <w:gridSpan w:val="4"/>
            <w:vAlign w:val="center"/>
          </w:tcPr>
          <w:p w:rsidR="00BE0152" w:rsidRPr="00BE0152" w:rsidRDefault="00BE0152" w:rsidP="00BE0152">
            <w:pPr>
              <w:ind w:left="-106" w:right="-107"/>
              <w:jc w:val="center"/>
              <w:rPr>
                <w:rFonts w:ascii="Times New Roman" w:eastAsia="Times New Roman" w:hAnsi="Times New Roman" w:cs="Times New Roman"/>
                <w:color w:val="000000"/>
                <w:sz w:val="18"/>
                <w:szCs w:val="16"/>
                <w:lang w:eastAsia="ru-RU"/>
              </w:rPr>
            </w:pPr>
            <w:r w:rsidRPr="00BE0152">
              <w:rPr>
                <w:rFonts w:ascii="Times New Roman" w:eastAsia="Times New Roman" w:hAnsi="Times New Roman" w:cs="Times New Roman"/>
                <w:sz w:val="18"/>
                <w:szCs w:val="16"/>
                <w:lang w:eastAsia="ru-RU"/>
              </w:rPr>
              <w:t>242 007 225,78</w:t>
            </w:r>
          </w:p>
        </w:tc>
        <w:tc>
          <w:tcPr>
            <w:tcW w:w="1312" w:type="dxa"/>
            <w:gridSpan w:val="2"/>
            <w:vAlign w:val="center"/>
          </w:tcPr>
          <w:p w:rsidR="00BE0152" w:rsidRPr="00BE0152" w:rsidRDefault="00BE0152" w:rsidP="00BE0152">
            <w:pPr>
              <w:ind w:left="-106" w:right="-107"/>
              <w:jc w:val="center"/>
              <w:rPr>
                <w:rFonts w:ascii="Times New Roman" w:eastAsia="Times New Roman" w:hAnsi="Times New Roman" w:cs="Times New Roman"/>
                <w:color w:val="000000"/>
                <w:sz w:val="18"/>
                <w:szCs w:val="16"/>
                <w:lang w:eastAsia="ru-RU"/>
              </w:rPr>
            </w:pPr>
            <w:r w:rsidRPr="00BE0152">
              <w:rPr>
                <w:rFonts w:ascii="Times New Roman" w:eastAsia="Times New Roman" w:hAnsi="Times New Roman" w:cs="Times New Roman"/>
                <w:sz w:val="18"/>
                <w:szCs w:val="16"/>
                <w:lang w:eastAsia="ru-RU"/>
              </w:rPr>
              <w:t>242 007 225,78</w:t>
            </w:r>
          </w:p>
        </w:tc>
        <w:tc>
          <w:tcPr>
            <w:tcW w:w="1313" w:type="dxa"/>
            <w:vAlign w:val="center"/>
          </w:tcPr>
          <w:p w:rsidR="00BE0152" w:rsidRPr="00BE0152" w:rsidRDefault="00BE0152" w:rsidP="00BE0152">
            <w:pPr>
              <w:ind w:left="-106" w:right="-107"/>
              <w:jc w:val="center"/>
              <w:rPr>
                <w:rFonts w:ascii="Times New Roman" w:eastAsia="Times New Roman" w:hAnsi="Times New Roman" w:cs="Times New Roman"/>
                <w:color w:val="000000"/>
                <w:sz w:val="18"/>
                <w:szCs w:val="16"/>
                <w:lang w:eastAsia="ru-RU"/>
              </w:rPr>
            </w:pPr>
            <w:r w:rsidRPr="00BE0152">
              <w:rPr>
                <w:rFonts w:ascii="Times New Roman" w:eastAsia="Times New Roman" w:hAnsi="Times New Roman" w:cs="Times New Roman"/>
                <w:sz w:val="18"/>
                <w:szCs w:val="16"/>
                <w:lang w:eastAsia="ru-RU"/>
              </w:rPr>
              <w:t>242 007 225,78</w:t>
            </w:r>
          </w:p>
        </w:tc>
        <w:tc>
          <w:tcPr>
            <w:tcW w:w="1316" w:type="dxa"/>
            <w:vAlign w:val="center"/>
          </w:tcPr>
          <w:p w:rsidR="00BE0152" w:rsidRPr="00BE0152" w:rsidRDefault="00BE0152" w:rsidP="00BE0152">
            <w:pPr>
              <w:ind w:left="-106" w:right="-107"/>
              <w:jc w:val="center"/>
              <w:rPr>
                <w:rFonts w:ascii="Times New Roman" w:eastAsia="Times New Roman" w:hAnsi="Times New Roman" w:cs="Times New Roman"/>
                <w:color w:val="000000"/>
                <w:sz w:val="18"/>
                <w:szCs w:val="16"/>
                <w:lang w:eastAsia="ru-RU"/>
              </w:rPr>
            </w:pPr>
            <w:r w:rsidRPr="00BE0152">
              <w:rPr>
                <w:rFonts w:ascii="Times New Roman" w:eastAsia="Times New Roman" w:hAnsi="Times New Roman" w:cs="Times New Roman"/>
                <w:sz w:val="18"/>
                <w:szCs w:val="16"/>
                <w:lang w:eastAsia="ru-RU"/>
              </w:rPr>
              <w:t>242 007 225,78</w:t>
            </w:r>
          </w:p>
        </w:tc>
      </w:tr>
      <w:tr w:rsidR="00BE0152" w:rsidRPr="00BE0152" w:rsidTr="00046B40">
        <w:trPr>
          <w:trHeight w:val="416"/>
        </w:trPr>
        <w:tc>
          <w:tcPr>
            <w:tcW w:w="1781" w:type="dxa"/>
            <w:vMerge w:val="restart"/>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lastRenderedPageBreak/>
              <w:t xml:space="preserve">Параметры финансового обеспечения региональных проектов, проектов </w:t>
            </w:r>
          </w:p>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Ханты-Мансийского автономного округа – Югры, муниципаль</w:t>
            </w:r>
            <w:r w:rsidR="00B73973">
              <w:rPr>
                <w:rFonts w:ascii="Times New Roman" w:eastAsia="Calibri" w:hAnsi="Times New Roman" w:cs="Times New Roman"/>
                <w:sz w:val="24"/>
                <w:szCs w:val="20"/>
              </w:rPr>
              <w:t>-</w:t>
            </w:r>
            <w:r w:rsidRPr="00BE0152">
              <w:rPr>
                <w:rFonts w:ascii="Times New Roman" w:eastAsia="Calibri" w:hAnsi="Times New Roman" w:cs="Times New Roman"/>
                <w:sz w:val="24"/>
                <w:szCs w:val="20"/>
              </w:rPr>
              <w:t xml:space="preserve">ных проектов Администрации города </w:t>
            </w:r>
          </w:p>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Ханты-Мансийска</w:t>
            </w:r>
          </w:p>
        </w:tc>
        <w:tc>
          <w:tcPr>
            <w:tcW w:w="2639" w:type="dxa"/>
            <w:gridSpan w:val="2"/>
            <w:vMerge w:val="restart"/>
            <w:vAlign w:val="center"/>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4"/>
              </w:rPr>
            </w:pPr>
            <w:r w:rsidRPr="00BE0152">
              <w:rPr>
                <w:rFonts w:ascii="Times New Roman" w:eastAsia="Calibri" w:hAnsi="Times New Roman" w:cs="Times New Roman"/>
                <w:sz w:val="24"/>
                <w:szCs w:val="24"/>
              </w:rPr>
              <w:t>Источники финансирования</w:t>
            </w:r>
          </w:p>
        </w:tc>
        <w:tc>
          <w:tcPr>
            <w:tcW w:w="10504" w:type="dxa"/>
            <w:gridSpan w:val="17"/>
            <w:vAlign w:val="center"/>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0"/>
              </w:rPr>
            </w:pPr>
            <w:r w:rsidRPr="00BE0152">
              <w:rPr>
                <w:rFonts w:ascii="Times New Roman" w:eastAsia="Calibri" w:hAnsi="Times New Roman" w:cs="Times New Roman"/>
                <w:sz w:val="24"/>
                <w:szCs w:val="20"/>
              </w:rPr>
              <w:t>Расходы по годам (рублей)</w:t>
            </w:r>
          </w:p>
        </w:tc>
      </w:tr>
      <w:tr w:rsidR="00046B40" w:rsidRPr="00BE0152" w:rsidTr="00046B40">
        <w:trPr>
          <w:trHeight w:val="396"/>
        </w:trPr>
        <w:tc>
          <w:tcPr>
            <w:tcW w:w="1781" w:type="dxa"/>
            <w:vMerge/>
          </w:tcPr>
          <w:p w:rsidR="00046B40" w:rsidRPr="00BE0152" w:rsidRDefault="00046B40" w:rsidP="00BE0152">
            <w:pPr>
              <w:autoSpaceDE w:val="0"/>
              <w:autoSpaceDN w:val="0"/>
              <w:adjustRightInd w:val="0"/>
              <w:spacing w:after="0" w:line="240" w:lineRule="auto"/>
              <w:rPr>
                <w:rFonts w:ascii="Times New Roman" w:eastAsia="Calibri" w:hAnsi="Times New Roman" w:cs="Times New Roman"/>
                <w:sz w:val="20"/>
                <w:szCs w:val="20"/>
              </w:rPr>
            </w:pPr>
          </w:p>
        </w:tc>
        <w:tc>
          <w:tcPr>
            <w:tcW w:w="2639" w:type="dxa"/>
            <w:gridSpan w:val="2"/>
            <w:vMerge/>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Cs w:val="20"/>
              </w:rPr>
            </w:pPr>
          </w:p>
        </w:tc>
        <w:tc>
          <w:tcPr>
            <w:tcW w:w="1312" w:type="dxa"/>
            <w:vAlign w:val="center"/>
          </w:tcPr>
          <w:p w:rsidR="00046B40" w:rsidRPr="00BE0152" w:rsidRDefault="00046B40" w:rsidP="00BE0152">
            <w:pPr>
              <w:autoSpaceDE w:val="0"/>
              <w:autoSpaceDN w:val="0"/>
              <w:adjustRightInd w:val="0"/>
              <w:spacing w:after="0" w:line="240" w:lineRule="auto"/>
              <w:jc w:val="center"/>
              <w:rPr>
                <w:rFonts w:ascii="Times New Roman" w:eastAsia="Calibri" w:hAnsi="Times New Roman" w:cs="Times New Roman"/>
                <w:sz w:val="24"/>
                <w:szCs w:val="20"/>
              </w:rPr>
            </w:pPr>
            <w:r w:rsidRPr="00BE0152">
              <w:rPr>
                <w:rFonts w:ascii="Times New Roman" w:eastAsia="Calibri" w:hAnsi="Times New Roman" w:cs="Times New Roman"/>
                <w:sz w:val="24"/>
                <w:szCs w:val="20"/>
              </w:rPr>
              <w:t>всего</w:t>
            </w:r>
          </w:p>
        </w:tc>
        <w:tc>
          <w:tcPr>
            <w:tcW w:w="1313" w:type="dxa"/>
            <w:gridSpan w:val="3"/>
            <w:vAlign w:val="center"/>
          </w:tcPr>
          <w:p w:rsidR="00046B40" w:rsidRPr="00046B40" w:rsidRDefault="00046B40" w:rsidP="00774C3D">
            <w:pPr>
              <w:autoSpaceDE w:val="0"/>
              <w:autoSpaceDN w:val="0"/>
              <w:adjustRightInd w:val="0"/>
              <w:spacing w:after="0" w:line="240" w:lineRule="auto"/>
              <w:jc w:val="center"/>
              <w:rPr>
                <w:rFonts w:ascii="Times New Roman" w:eastAsia="Calibri" w:hAnsi="Times New Roman" w:cs="Times New Roman"/>
                <w:szCs w:val="20"/>
              </w:rPr>
            </w:pPr>
            <w:r w:rsidRPr="00046B40">
              <w:rPr>
                <w:rFonts w:ascii="Times New Roman" w:eastAsia="Calibri" w:hAnsi="Times New Roman" w:cs="Times New Roman"/>
                <w:szCs w:val="20"/>
              </w:rPr>
              <w:t>20</w:t>
            </w:r>
            <w:r w:rsidRPr="00046B40">
              <w:rPr>
                <w:rFonts w:ascii="Times New Roman" w:eastAsia="Calibri" w:hAnsi="Times New Roman" w:cs="Times New Roman"/>
                <w:szCs w:val="20"/>
                <w:lang w:val="en-US"/>
              </w:rPr>
              <w:t>24</w:t>
            </w:r>
            <w:r>
              <w:rPr>
                <w:rFonts w:ascii="Times New Roman" w:eastAsia="Calibri" w:hAnsi="Times New Roman" w:cs="Times New Roman"/>
                <w:szCs w:val="20"/>
              </w:rPr>
              <w:t xml:space="preserve"> год</w:t>
            </w:r>
          </w:p>
        </w:tc>
        <w:tc>
          <w:tcPr>
            <w:tcW w:w="1312" w:type="dxa"/>
            <w:gridSpan w:val="2"/>
            <w:vAlign w:val="center"/>
          </w:tcPr>
          <w:p w:rsidR="00046B40" w:rsidRPr="00046B40" w:rsidRDefault="00046B40" w:rsidP="00774C3D">
            <w:pPr>
              <w:autoSpaceDE w:val="0"/>
              <w:autoSpaceDN w:val="0"/>
              <w:adjustRightInd w:val="0"/>
              <w:spacing w:after="0" w:line="240" w:lineRule="auto"/>
              <w:jc w:val="center"/>
              <w:rPr>
                <w:rFonts w:ascii="Times New Roman" w:eastAsia="Calibri" w:hAnsi="Times New Roman" w:cs="Times New Roman"/>
                <w:szCs w:val="20"/>
              </w:rPr>
            </w:pPr>
            <w:r w:rsidRPr="00046B40">
              <w:rPr>
                <w:rFonts w:ascii="Times New Roman" w:eastAsia="Calibri" w:hAnsi="Times New Roman" w:cs="Times New Roman"/>
                <w:szCs w:val="20"/>
              </w:rPr>
              <w:t>202</w:t>
            </w:r>
            <w:r w:rsidRPr="00046B40">
              <w:rPr>
                <w:rFonts w:ascii="Times New Roman" w:eastAsia="Calibri" w:hAnsi="Times New Roman" w:cs="Times New Roman"/>
                <w:szCs w:val="20"/>
                <w:lang w:val="en-US"/>
              </w:rPr>
              <w:t>5</w:t>
            </w:r>
            <w:r>
              <w:rPr>
                <w:rFonts w:ascii="Times New Roman" w:eastAsia="Calibri" w:hAnsi="Times New Roman" w:cs="Times New Roman"/>
                <w:szCs w:val="20"/>
              </w:rPr>
              <w:t xml:space="preserve"> год</w:t>
            </w:r>
          </w:p>
        </w:tc>
        <w:tc>
          <w:tcPr>
            <w:tcW w:w="1313" w:type="dxa"/>
            <w:gridSpan w:val="3"/>
            <w:vAlign w:val="center"/>
          </w:tcPr>
          <w:p w:rsidR="00046B40" w:rsidRPr="00046B40" w:rsidRDefault="00046B40" w:rsidP="00774C3D">
            <w:pPr>
              <w:autoSpaceDE w:val="0"/>
              <w:autoSpaceDN w:val="0"/>
              <w:adjustRightInd w:val="0"/>
              <w:spacing w:after="0" w:line="240" w:lineRule="auto"/>
              <w:jc w:val="center"/>
              <w:rPr>
                <w:rFonts w:ascii="Times New Roman" w:eastAsia="Calibri" w:hAnsi="Times New Roman" w:cs="Times New Roman"/>
                <w:szCs w:val="20"/>
              </w:rPr>
            </w:pPr>
            <w:r w:rsidRPr="00046B40">
              <w:rPr>
                <w:rFonts w:ascii="Times New Roman" w:eastAsia="Calibri" w:hAnsi="Times New Roman" w:cs="Times New Roman"/>
                <w:szCs w:val="20"/>
              </w:rPr>
              <w:t>202</w:t>
            </w:r>
            <w:r w:rsidRPr="00046B40">
              <w:rPr>
                <w:rFonts w:ascii="Times New Roman" w:eastAsia="Calibri" w:hAnsi="Times New Roman" w:cs="Times New Roman"/>
                <w:szCs w:val="20"/>
                <w:lang w:val="en-US"/>
              </w:rPr>
              <w:t>6</w:t>
            </w:r>
            <w:r>
              <w:rPr>
                <w:rFonts w:ascii="Times New Roman" w:eastAsia="Calibri" w:hAnsi="Times New Roman" w:cs="Times New Roman"/>
                <w:szCs w:val="20"/>
              </w:rPr>
              <w:t xml:space="preserve"> год</w:t>
            </w:r>
          </w:p>
        </w:tc>
        <w:tc>
          <w:tcPr>
            <w:tcW w:w="1313" w:type="dxa"/>
            <w:gridSpan w:val="4"/>
            <w:vAlign w:val="center"/>
          </w:tcPr>
          <w:p w:rsidR="00046B40" w:rsidRPr="00046B40" w:rsidRDefault="00046B40" w:rsidP="00774C3D">
            <w:pPr>
              <w:autoSpaceDE w:val="0"/>
              <w:autoSpaceDN w:val="0"/>
              <w:adjustRightInd w:val="0"/>
              <w:spacing w:after="0" w:line="240" w:lineRule="auto"/>
              <w:jc w:val="center"/>
              <w:rPr>
                <w:rFonts w:ascii="Times New Roman" w:eastAsia="Calibri" w:hAnsi="Times New Roman" w:cs="Times New Roman"/>
                <w:szCs w:val="20"/>
              </w:rPr>
            </w:pPr>
            <w:r w:rsidRPr="00046B40">
              <w:rPr>
                <w:rFonts w:ascii="Times New Roman" w:eastAsia="Calibri" w:hAnsi="Times New Roman" w:cs="Times New Roman"/>
                <w:szCs w:val="20"/>
              </w:rPr>
              <w:t>202</w:t>
            </w:r>
            <w:r w:rsidRPr="00046B40">
              <w:rPr>
                <w:rFonts w:ascii="Times New Roman" w:eastAsia="Calibri" w:hAnsi="Times New Roman" w:cs="Times New Roman"/>
                <w:szCs w:val="20"/>
                <w:lang w:val="en-US"/>
              </w:rPr>
              <w:t>7</w:t>
            </w:r>
            <w:r>
              <w:rPr>
                <w:rFonts w:ascii="Times New Roman" w:eastAsia="Calibri" w:hAnsi="Times New Roman" w:cs="Times New Roman"/>
                <w:szCs w:val="20"/>
              </w:rPr>
              <w:t xml:space="preserve"> год</w:t>
            </w:r>
          </w:p>
        </w:tc>
        <w:tc>
          <w:tcPr>
            <w:tcW w:w="1312" w:type="dxa"/>
            <w:gridSpan w:val="2"/>
            <w:vAlign w:val="center"/>
          </w:tcPr>
          <w:p w:rsidR="00046B40" w:rsidRPr="00046B40" w:rsidRDefault="00046B40" w:rsidP="00774C3D">
            <w:pPr>
              <w:autoSpaceDE w:val="0"/>
              <w:autoSpaceDN w:val="0"/>
              <w:adjustRightInd w:val="0"/>
              <w:spacing w:after="0" w:line="240" w:lineRule="auto"/>
              <w:jc w:val="center"/>
              <w:rPr>
                <w:rFonts w:ascii="Times New Roman" w:eastAsia="Calibri" w:hAnsi="Times New Roman" w:cs="Times New Roman"/>
                <w:szCs w:val="20"/>
              </w:rPr>
            </w:pPr>
            <w:r w:rsidRPr="00046B40">
              <w:rPr>
                <w:rFonts w:ascii="Times New Roman" w:eastAsia="Calibri" w:hAnsi="Times New Roman" w:cs="Times New Roman"/>
                <w:szCs w:val="20"/>
              </w:rPr>
              <w:t>20</w:t>
            </w:r>
            <w:r w:rsidRPr="00046B40">
              <w:rPr>
                <w:rFonts w:ascii="Times New Roman" w:eastAsia="Calibri" w:hAnsi="Times New Roman" w:cs="Times New Roman"/>
                <w:szCs w:val="20"/>
                <w:lang w:val="en-US"/>
              </w:rPr>
              <w:t>28</w:t>
            </w:r>
            <w:r>
              <w:rPr>
                <w:rFonts w:ascii="Times New Roman" w:eastAsia="Calibri" w:hAnsi="Times New Roman" w:cs="Times New Roman"/>
                <w:szCs w:val="20"/>
              </w:rPr>
              <w:t xml:space="preserve"> год</w:t>
            </w:r>
          </w:p>
        </w:tc>
        <w:tc>
          <w:tcPr>
            <w:tcW w:w="1313" w:type="dxa"/>
            <w:vAlign w:val="center"/>
          </w:tcPr>
          <w:p w:rsidR="00046B40" w:rsidRPr="00046B40" w:rsidRDefault="00046B40" w:rsidP="00774C3D">
            <w:pPr>
              <w:autoSpaceDE w:val="0"/>
              <w:autoSpaceDN w:val="0"/>
              <w:adjustRightInd w:val="0"/>
              <w:spacing w:after="0" w:line="240" w:lineRule="auto"/>
              <w:jc w:val="center"/>
              <w:rPr>
                <w:rFonts w:ascii="Times New Roman" w:eastAsia="Calibri" w:hAnsi="Times New Roman" w:cs="Times New Roman"/>
                <w:szCs w:val="20"/>
              </w:rPr>
            </w:pPr>
            <w:r w:rsidRPr="00046B40">
              <w:rPr>
                <w:rFonts w:ascii="Times New Roman" w:eastAsia="Calibri" w:hAnsi="Times New Roman" w:cs="Times New Roman"/>
                <w:szCs w:val="20"/>
              </w:rPr>
              <w:t>20</w:t>
            </w:r>
            <w:r w:rsidRPr="00046B40">
              <w:rPr>
                <w:rFonts w:ascii="Times New Roman" w:eastAsia="Calibri" w:hAnsi="Times New Roman" w:cs="Times New Roman"/>
                <w:szCs w:val="20"/>
                <w:lang w:val="en-US"/>
              </w:rPr>
              <w:t>29</w:t>
            </w:r>
            <w:r>
              <w:rPr>
                <w:rFonts w:ascii="Times New Roman" w:eastAsia="Calibri" w:hAnsi="Times New Roman" w:cs="Times New Roman"/>
                <w:szCs w:val="20"/>
              </w:rPr>
              <w:t xml:space="preserve"> год</w:t>
            </w:r>
          </w:p>
        </w:tc>
        <w:tc>
          <w:tcPr>
            <w:tcW w:w="1316" w:type="dxa"/>
            <w:vAlign w:val="center"/>
          </w:tcPr>
          <w:p w:rsidR="00046B40" w:rsidRPr="00046B40" w:rsidRDefault="00046B40" w:rsidP="00774C3D">
            <w:pPr>
              <w:autoSpaceDE w:val="0"/>
              <w:autoSpaceDN w:val="0"/>
              <w:adjustRightInd w:val="0"/>
              <w:spacing w:after="0" w:line="240" w:lineRule="auto"/>
              <w:jc w:val="center"/>
              <w:rPr>
                <w:rFonts w:ascii="Times New Roman" w:eastAsia="Calibri" w:hAnsi="Times New Roman" w:cs="Times New Roman"/>
                <w:szCs w:val="20"/>
              </w:rPr>
            </w:pPr>
            <w:r w:rsidRPr="00046B40">
              <w:rPr>
                <w:rFonts w:ascii="Times New Roman" w:eastAsia="Calibri" w:hAnsi="Times New Roman" w:cs="Times New Roman"/>
                <w:szCs w:val="20"/>
              </w:rPr>
              <w:t>2030</w:t>
            </w:r>
            <w:r>
              <w:rPr>
                <w:rFonts w:ascii="Times New Roman" w:eastAsia="Calibri" w:hAnsi="Times New Roman" w:cs="Times New Roman"/>
                <w:szCs w:val="20"/>
              </w:rPr>
              <w:t xml:space="preserve"> год</w:t>
            </w:r>
          </w:p>
        </w:tc>
      </w:tr>
      <w:tr w:rsidR="00BE0152" w:rsidRPr="00BE0152" w:rsidTr="00046B40">
        <w:trPr>
          <w:trHeight w:val="570"/>
        </w:trPr>
        <w:tc>
          <w:tcPr>
            <w:tcW w:w="1781" w:type="dxa"/>
            <w:vMerge/>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0"/>
                <w:szCs w:val="20"/>
              </w:rPr>
            </w:pPr>
          </w:p>
        </w:tc>
        <w:tc>
          <w:tcPr>
            <w:tcW w:w="2639" w:type="dxa"/>
            <w:gridSpan w:val="2"/>
            <w:vMerge/>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Cs w:val="20"/>
              </w:rPr>
            </w:pPr>
          </w:p>
        </w:tc>
        <w:tc>
          <w:tcPr>
            <w:tcW w:w="10504" w:type="dxa"/>
            <w:gridSpan w:val="17"/>
            <w:shd w:val="clear" w:color="auto" w:fill="auto"/>
          </w:tcPr>
          <w:p w:rsidR="00BE0152" w:rsidRPr="00BE0152" w:rsidRDefault="00B73973" w:rsidP="00BE0152">
            <w:pPr>
              <w:autoSpaceDE w:val="0"/>
              <w:autoSpaceDN w:val="0"/>
              <w:adjustRightInd w:val="0"/>
              <w:spacing w:after="0" w:line="240" w:lineRule="auto"/>
              <w:jc w:val="center"/>
              <w:rPr>
                <w:rFonts w:ascii="Times New Roman" w:eastAsia="Calibri" w:hAnsi="Times New Roman" w:cs="Times New Roman"/>
                <w:szCs w:val="20"/>
              </w:rPr>
            </w:pPr>
            <w:r>
              <w:rPr>
                <w:rFonts w:ascii="Times New Roman" w:eastAsia="Calibri" w:hAnsi="Times New Roman" w:cs="Times New Roman"/>
                <w:szCs w:val="20"/>
              </w:rPr>
              <w:t>Портфель проектов «</w:t>
            </w:r>
            <w:r w:rsidR="00BE0152" w:rsidRPr="00BE0152">
              <w:rPr>
                <w:rFonts w:ascii="Times New Roman" w:eastAsia="Calibri" w:hAnsi="Times New Roman" w:cs="Times New Roman"/>
                <w:szCs w:val="20"/>
              </w:rPr>
              <w:t>Жилье</w:t>
            </w:r>
            <w:r>
              <w:rPr>
                <w:rFonts w:ascii="Times New Roman" w:eastAsia="Calibri" w:hAnsi="Times New Roman" w:cs="Times New Roman"/>
                <w:szCs w:val="20"/>
              </w:rPr>
              <w:t xml:space="preserve"> и городская среда», региональный проект «</w:t>
            </w:r>
            <w:r w:rsidR="00BE0152" w:rsidRPr="00BE0152">
              <w:rPr>
                <w:rFonts w:ascii="Times New Roman" w:eastAsia="Calibri" w:hAnsi="Times New Roman" w:cs="Times New Roman"/>
                <w:szCs w:val="20"/>
              </w:rPr>
              <w:t>Формиров</w:t>
            </w:r>
            <w:r>
              <w:rPr>
                <w:rFonts w:ascii="Times New Roman" w:eastAsia="Calibri" w:hAnsi="Times New Roman" w:cs="Times New Roman"/>
                <w:szCs w:val="20"/>
              </w:rPr>
              <w:t>ание комфортной городской среды» (срок реализации 01.01.2019</w:t>
            </w:r>
            <w:r w:rsidRPr="00B73973">
              <w:rPr>
                <w:rFonts w:ascii="Times New Roman" w:eastAsia="Calibri" w:hAnsi="Times New Roman" w:cs="Times New Roman"/>
              </w:rPr>
              <w:t xml:space="preserve"> </w:t>
            </w:r>
            <w:r w:rsidRPr="00B73973">
              <w:rPr>
                <w:rFonts w:ascii="Times New Roman" w:hAnsi="Times New Roman" w:cs="Calibri"/>
                <w:color w:val="000000"/>
                <w:bdr w:val="none" w:sz="0" w:space="0" w:color="auto" w:frame="1"/>
                <w:lang w:eastAsia="ru-RU"/>
              </w:rPr>
              <w:t>–</w:t>
            </w:r>
            <w:r>
              <w:rPr>
                <w:rFonts w:ascii="Times New Roman" w:eastAsia="Calibri" w:hAnsi="Times New Roman" w:cs="Times New Roman"/>
                <w:szCs w:val="20"/>
              </w:rPr>
              <w:t xml:space="preserve"> </w:t>
            </w:r>
            <w:r w:rsidR="00BE0152" w:rsidRPr="00BE0152">
              <w:rPr>
                <w:rFonts w:ascii="Times New Roman" w:eastAsia="Calibri" w:hAnsi="Times New Roman" w:cs="Times New Roman"/>
                <w:szCs w:val="20"/>
              </w:rPr>
              <w:t>31.12.2024)</w:t>
            </w:r>
          </w:p>
        </w:tc>
      </w:tr>
      <w:tr w:rsidR="00BE0152" w:rsidRPr="00BE0152" w:rsidTr="00046B40">
        <w:tc>
          <w:tcPr>
            <w:tcW w:w="1781" w:type="dxa"/>
            <w:vMerge/>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0"/>
                <w:szCs w:val="20"/>
              </w:rPr>
            </w:pPr>
          </w:p>
        </w:tc>
        <w:tc>
          <w:tcPr>
            <w:tcW w:w="2639" w:type="dxa"/>
            <w:gridSpan w:val="2"/>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всего</w:t>
            </w:r>
          </w:p>
        </w:tc>
        <w:tc>
          <w:tcPr>
            <w:tcW w:w="1312" w:type="dxa"/>
            <w:vAlign w:val="center"/>
          </w:tcPr>
          <w:p w:rsidR="00BE0152" w:rsidRPr="00305B16" w:rsidRDefault="00BE0152" w:rsidP="00305B16">
            <w:pPr>
              <w:jc w:val="center"/>
              <w:rPr>
                <w:rFonts w:ascii="Times New Roman" w:eastAsia="Calibri" w:hAnsi="Times New Roman" w:cs="Times New Roman"/>
                <w:sz w:val="18"/>
                <w:szCs w:val="20"/>
              </w:rPr>
            </w:pPr>
            <w:r w:rsidRPr="00305B16">
              <w:rPr>
                <w:rFonts w:ascii="Times New Roman" w:eastAsia="Calibri" w:hAnsi="Times New Roman" w:cs="Times New Roman"/>
                <w:sz w:val="18"/>
                <w:szCs w:val="20"/>
              </w:rPr>
              <w:t>54 356 350,00</w:t>
            </w:r>
          </w:p>
        </w:tc>
        <w:tc>
          <w:tcPr>
            <w:tcW w:w="1313" w:type="dxa"/>
            <w:gridSpan w:val="3"/>
            <w:vAlign w:val="center"/>
          </w:tcPr>
          <w:p w:rsidR="00BE0152" w:rsidRPr="00305B16" w:rsidRDefault="00BE0152" w:rsidP="00305B16">
            <w:pPr>
              <w:jc w:val="center"/>
              <w:rPr>
                <w:rFonts w:ascii="Times New Roman" w:eastAsia="Calibri" w:hAnsi="Times New Roman" w:cs="Times New Roman"/>
                <w:sz w:val="18"/>
                <w:szCs w:val="20"/>
              </w:rPr>
            </w:pPr>
            <w:r w:rsidRPr="00305B16">
              <w:rPr>
                <w:rFonts w:ascii="Times New Roman" w:eastAsia="Calibri" w:hAnsi="Times New Roman" w:cs="Times New Roman"/>
                <w:sz w:val="18"/>
                <w:szCs w:val="20"/>
              </w:rPr>
              <w:t>54 356 350,00</w:t>
            </w:r>
          </w:p>
        </w:tc>
        <w:tc>
          <w:tcPr>
            <w:tcW w:w="1312" w:type="dxa"/>
            <w:gridSpan w:val="2"/>
            <w:vAlign w:val="center"/>
          </w:tcPr>
          <w:p w:rsidR="00BE0152" w:rsidRPr="00305B16" w:rsidRDefault="00BE0152" w:rsidP="00305B16">
            <w:pPr>
              <w:jc w:val="center"/>
              <w:rPr>
                <w:rFonts w:ascii="Calibri" w:eastAsia="Calibri" w:hAnsi="Calibri" w:cs="Times New Roman"/>
                <w:sz w:val="18"/>
              </w:rPr>
            </w:pPr>
            <w:r w:rsidRPr="00305B16">
              <w:rPr>
                <w:rFonts w:ascii="Times New Roman" w:eastAsia="Calibri" w:hAnsi="Times New Roman" w:cs="Times New Roman"/>
                <w:sz w:val="18"/>
                <w:szCs w:val="20"/>
              </w:rPr>
              <w:t>0,00</w:t>
            </w:r>
          </w:p>
        </w:tc>
        <w:tc>
          <w:tcPr>
            <w:tcW w:w="1313" w:type="dxa"/>
            <w:gridSpan w:val="3"/>
            <w:vAlign w:val="center"/>
          </w:tcPr>
          <w:p w:rsidR="00BE0152" w:rsidRPr="00305B16" w:rsidRDefault="00BE0152" w:rsidP="00305B16">
            <w:pPr>
              <w:jc w:val="center"/>
              <w:rPr>
                <w:rFonts w:ascii="Calibri" w:eastAsia="Calibri" w:hAnsi="Calibri" w:cs="Times New Roman"/>
                <w:sz w:val="18"/>
              </w:rPr>
            </w:pPr>
            <w:r w:rsidRPr="00305B16">
              <w:rPr>
                <w:rFonts w:ascii="Times New Roman" w:eastAsia="Calibri" w:hAnsi="Times New Roman" w:cs="Times New Roman"/>
                <w:sz w:val="18"/>
                <w:szCs w:val="20"/>
              </w:rPr>
              <w:t>0,00</w:t>
            </w:r>
          </w:p>
        </w:tc>
        <w:tc>
          <w:tcPr>
            <w:tcW w:w="1313" w:type="dxa"/>
            <w:gridSpan w:val="4"/>
            <w:vAlign w:val="center"/>
          </w:tcPr>
          <w:p w:rsidR="00BE0152" w:rsidRPr="00305B16" w:rsidRDefault="00BE0152" w:rsidP="00305B16">
            <w:pPr>
              <w:jc w:val="center"/>
              <w:rPr>
                <w:rFonts w:ascii="Calibri" w:eastAsia="Calibri" w:hAnsi="Calibri" w:cs="Times New Roman"/>
                <w:sz w:val="18"/>
              </w:rPr>
            </w:pPr>
            <w:r w:rsidRPr="00305B16">
              <w:rPr>
                <w:rFonts w:ascii="Times New Roman" w:eastAsia="Calibri" w:hAnsi="Times New Roman" w:cs="Times New Roman"/>
                <w:sz w:val="18"/>
                <w:szCs w:val="20"/>
              </w:rPr>
              <w:t>0,00</w:t>
            </w:r>
          </w:p>
        </w:tc>
        <w:tc>
          <w:tcPr>
            <w:tcW w:w="1312" w:type="dxa"/>
            <w:gridSpan w:val="2"/>
            <w:vAlign w:val="center"/>
          </w:tcPr>
          <w:p w:rsidR="00BE0152" w:rsidRPr="00305B16" w:rsidRDefault="00BE0152" w:rsidP="00305B16">
            <w:pPr>
              <w:jc w:val="center"/>
              <w:rPr>
                <w:rFonts w:ascii="Calibri" w:eastAsia="Calibri" w:hAnsi="Calibri" w:cs="Times New Roman"/>
                <w:sz w:val="18"/>
              </w:rPr>
            </w:pPr>
            <w:r w:rsidRPr="00305B16">
              <w:rPr>
                <w:rFonts w:ascii="Times New Roman" w:eastAsia="Calibri" w:hAnsi="Times New Roman" w:cs="Times New Roman"/>
                <w:sz w:val="18"/>
                <w:szCs w:val="20"/>
              </w:rPr>
              <w:t>0,00</w:t>
            </w:r>
          </w:p>
        </w:tc>
        <w:tc>
          <w:tcPr>
            <w:tcW w:w="1313" w:type="dxa"/>
            <w:vAlign w:val="center"/>
          </w:tcPr>
          <w:p w:rsidR="00BE0152" w:rsidRPr="00305B16" w:rsidRDefault="00BE0152" w:rsidP="00305B16">
            <w:pPr>
              <w:jc w:val="center"/>
              <w:rPr>
                <w:rFonts w:ascii="Calibri" w:eastAsia="Calibri" w:hAnsi="Calibri" w:cs="Times New Roman"/>
                <w:sz w:val="18"/>
              </w:rPr>
            </w:pPr>
            <w:r w:rsidRPr="00305B16">
              <w:rPr>
                <w:rFonts w:ascii="Times New Roman" w:eastAsia="Calibri" w:hAnsi="Times New Roman" w:cs="Times New Roman"/>
                <w:sz w:val="18"/>
                <w:szCs w:val="20"/>
              </w:rPr>
              <w:t>0,00</w:t>
            </w:r>
          </w:p>
        </w:tc>
        <w:tc>
          <w:tcPr>
            <w:tcW w:w="1316" w:type="dxa"/>
            <w:vAlign w:val="center"/>
          </w:tcPr>
          <w:p w:rsidR="00BE0152" w:rsidRPr="00305B16" w:rsidRDefault="00BE0152" w:rsidP="00305B16">
            <w:pPr>
              <w:jc w:val="center"/>
              <w:rPr>
                <w:rFonts w:ascii="Calibri" w:eastAsia="Calibri" w:hAnsi="Calibri" w:cs="Times New Roman"/>
                <w:sz w:val="18"/>
              </w:rPr>
            </w:pPr>
            <w:r w:rsidRPr="00305B16">
              <w:rPr>
                <w:rFonts w:ascii="Times New Roman" w:eastAsia="Calibri" w:hAnsi="Times New Roman" w:cs="Times New Roman"/>
                <w:sz w:val="18"/>
                <w:szCs w:val="20"/>
              </w:rPr>
              <w:t>0,00</w:t>
            </w:r>
          </w:p>
        </w:tc>
      </w:tr>
      <w:tr w:rsidR="00BE0152" w:rsidRPr="00BE0152" w:rsidTr="00046B40">
        <w:tc>
          <w:tcPr>
            <w:tcW w:w="1781" w:type="dxa"/>
            <w:vMerge/>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0"/>
                <w:szCs w:val="20"/>
              </w:rPr>
            </w:pPr>
          </w:p>
        </w:tc>
        <w:tc>
          <w:tcPr>
            <w:tcW w:w="2639" w:type="dxa"/>
            <w:gridSpan w:val="2"/>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федеральный бюджет</w:t>
            </w:r>
          </w:p>
        </w:tc>
        <w:tc>
          <w:tcPr>
            <w:tcW w:w="1312" w:type="dxa"/>
            <w:vAlign w:val="center"/>
          </w:tcPr>
          <w:p w:rsidR="00BE0152" w:rsidRPr="00305B16" w:rsidRDefault="00BE0152" w:rsidP="00305B16">
            <w:pPr>
              <w:jc w:val="center"/>
              <w:rPr>
                <w:rFonts w:ascii="Times New Roman" w:eastAsia="Calibri" w:hAnsi="Times New Roman" w:cs="Times New Roman"/>
                <w:sz w:val="18"/>
                <w:szCs w:val="20"/>
              </w:rPr>
            </w:pPr>
            <w:r w:rsidRPr="00305B16">
              <w:rPr>
                <w:rFonts w:ascii="Times New Roman" w:eastAsia="Calibri" w:hAnsi="Times New Roman" w:cs="Times New Roman"/>
                <w:sz w:val="18"/>
                <w:szCs w:val="20"/>
              </w:rPr>
              <w:t>32 201 625,00</w:t>
            </w:r>
          </w:p>
        </w:tc>
        <w:tc>
          <w:tcPr>
            <w:tcW w:w="1313" w:type="dxa"/>
            <w:gridSpan w:val="3"/>
            <w:vAlign w:val="center"/>
          </w:tcPr>
          <w:p w:rsidR="00BE0152" w:rsidRPr="00305B16" w:rsidRDefault="00BE0152" w:rsidP="00305B16">
            <w:pPr>
              <w:jc w:val="center"/>
              <w:rPr>
                <w:rFonts w:ascii="Times New Roman" w:eastAsia="Calibri" w:hAnsi="Times New Roman" w:cs="Times New Roman"/>
                <w:sz w:val="18"/>
                <w:szCs w:val="20"/>
              </w:rPr>
            </w:pPr>
            <w:r w:rsidRPr="00305B16">
              <w:rPr>
                <w:rFonts w:ascii="Times New Roman" w:eastAsia="Calibri" w:hAnsi="Times New Roman" w:cs="Times New Roman"/>
                <w:sz w:val="18"/>
                <w:szCs w:val="20"/>
              </w:rPr>
              <w:t>32 201 625,00</w:t>
            </w:r>
          </w:p>
        </w:tc>
        <w:tc>
          <w:tcPr>
            <w:tcW w:w="1312" w:type="dxa"/>
            <w:gridSpan w:val="2"/>
            <w:vAlign w:val="center"/>
          </w:tcPr>
          <w:p w:rsidR="00BE0152" w:rsidRPr="00305B16" w:rsidRDefault="00BE0152" w:rsidP="00305B16">
            <w:pPr>
              <w:jc w:val="center"/>
              <w:rPr>
                <w:rFonts w:ascii="Calibri" w:eastAsia="Calibri" w:hAnsi="Calibri" w:cs="Times New Roman"/>
                <w:sz w:val="18"/>
              </w:rPr>
            </w:pPr>
            <w:r w:rsidRPr="00305B16">
              <w:rPr>
                <w:rFonts w:ascii="Times New Roman" w:eastAsia="Calibri" w:hAnsi="Times New Roman" w:cs="Times New Roman"/>
                <w:sz w:val="18"/>
                <w:szCs w:val="20"/>
              </w:rPr>
              <w:t>0,00</w:t>
            </w:r>
          </w:p>
        </w:tc>
        <w:tc>
          <w:tcPr>
            <w:tcW w:w="1313" w:type="dxa"/>
            <w:gridSpan w:val="3"/>
            <w:vAlign w:val="center"/>
          </w:tcPr>
          <w:p w:rsidR="00BE0152" w:rsidRPr="00305B16" w:rsidRDefault="00BE0152" w:rsidP="00305B16">
            <w:pPr>
              <w:jc w:val="center"/>
              <w:rPr>
                <w:rFonts w:ascii="Calibri" w:eastAsia="Calibri" w:hAnsi="Calibri" w:cs="Times New Roman"/>
                <w:sz w:val="18"/>
              </w:rPr>
            </w:pPr>
            <w:r w:rsidRPr="00305B16">
              <w:rPr>
                <w:rFonts w:ascii="Times New Roman" w:eastAsia="Calibri" w:hAnsi="Times New Roman" w:cs="Times New Roman"/>
                <w:sz w:val="18"/>
                <w:szCs w:val="20"/>
              </w:rPr>
              <w:t>0,00</w:t>
            </w:r>
          </w:p>
        </w:tc>
        <w:tc>
          <w:tcPr>
            <w:tcW w:w="1313" w:type="dxa"/>
            <w:gridSpan w:val="4"/>
            <w:vAlign w:val="center"/>
          </w:tcPr>
          <w:p w:rsidR="00BE0152" w:rsidRPr="00305B16" w:rsidRDefault="00BE0152" w:rsidP="00305B16">
            <w:pPr>
              <w:jc w:val="center"/>
              <w:rPr>
                <w:rFonts w:ascii="Calibri" w:eastAsia="Calibri" w:hAnsi="Calibri" w:cs="Times New Roman"/>
                <w:sz w:val="18"/>
              </w:rPr>
            </w:pPr>
            <w:r w:rsidRPr="00305B16">
              <w:rPr>
                <w:rFonts w:ascii="Times New Roman" w:eastAsia="Calibri" w:hAnsi="Times New Roman" w:cs="Times New Roman"/>
                <w:sz w:val="18"/>
                <w:szCs w:val="20"/>
              </w:rPr>
              <w:t>0,00</w:t>
            </w:r>
          </w:p>
        </w:tc>
        <w:tc>
          <w:tcPr>
            <w:tcW w:w="1312" w:type="dxa"/>
            <w:gridSpan w:val="2"/>
            <w:vAlign w:val="center"/>
          </w:tcPr>
          <w:p w:rsidR="00BE0152" w:rsidRPr="00305B16" w:rsidRDefault="00BE0152" w:rsidP="00305B16">
            <w:pPr>
              <w:jc w:val="center"/>
              <w:rPr>
                <w:rFonts w:ascii="Calibri" w:eastAsia="Calibri" w:hAnsi="Calibri" w:cs="Times New Roman"/>
                <w:sz w:val="18"/>
              </w:rPr>
            </w:pPr>
            <w:r w:rsidRPr="00305B16">
              <w:rPr>
                <w:rFonts w:ascii="Times New Roman" w:eastAsia="Calibri" w:hAnsi="Times New Roman" w:cs="Times New Roman"/>
                <w:sz w:val="18"/>
                <w:szCs w:val="20"/>
              </w:rPr>
              <w:t>0,00</w:t>
            </w:r>
          </w:p>
        </w:tc>
        <w:tc>
          <w:tcPr>
            <w:tcW w:w="1313" w:type="dxa"/>
            <w:vAlign w:val="center"/>
          </w:tcPr>
          <w:p w:rsidR="00BE0152" w:rsidRPr="00305B16" w:rsidRDefault="00BE0152" w:rsidP="00305B16">
            <w:pPr>
              <w:jc w:val="center"/>
              <w:rPr>
                <w:rFonts w:ascii="Calibri" w:eastAsia="Calibri" w:hAnsi="Calibri" w:cs="Times New Roman"/>
                <w:sz w:val="18"/>
              </w:rPr>
            </w:pPr>
            <w:r w:rsidRPr="00305B16">
              <w:rPr>
                <w:rFonts w:ascii="Times New Roman" w:eastAsia="Calibri" w:hAnsi="Times New Roman" w:cs="Times New Roman"/>
                <w:sz w:val="18"/>
                <w:szCs w:val="20"/>
              </w:rPr>
              <w:t>0,00</w:t>
            </w:r>
          </w:p>
        </w:tc>
        <w:tc>
          <w:tcPr>
            <w:tcW w:w="1316" w:type="dxa"/>
            <w:vAlign w:val="center"/>
          </w:tcPr>
          <w:p w:rsidR="00BE0152" w:rsidRPr="00305B16" w:rsidRDefault="00BE0152" w:rsidP="00305B16">
            <w:pPr>
              <w:jc w:val="center"/>
              <w:rPr>
                <w:rFonts w:ascii="Calibri" w:eastAsia="Calibri" w:hAnsi="Calibri" w:cs="Times New Roman"/>
                <w:sz w:val="18"/>
              </w:rPr>
            </w:pPr>
            <w:r w:rsidRPr="00305B16">
              <w:rPr>
                <w:rFonts w:ascii="Times New Roman" w:eastAsia="Calibri" w:hAnsi="Times New Roman" w:cs="Times New Roman"/>
                <w:sz w:val="18"/>
                <w:szCs w:val="20"/>
              </w:rPr>
              <w:t>0,00</w:t>
            </w:r>
          </w:p>
        </w:tc>
      </w:tr>
      <w:tr w:rsidR="00BE0152" w:rsidRPr="00BE0152" w:rsidTr="00046B40">
        <w:trPr>
          <w:trHeight w:val="256"/>
        </w:trPr>
        <w:tc>
          <w:tcPr>
            <w:tcW w:w="1781" w:type="dxa"/>
            <w:vMerge/>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0"/>
                <w:szCs w:val="20"/>
              </w:rPr>
            </w:pPr>
          </w:p>
        </w:tc>
        <w:tc>
          <w:tcPr>
            <w:tcW w:w="2639" w:type="dxa"/>
            <w:gridSpan w:val="2"/>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бюджет автономного округа</w:t>
            </w:r>
          </w:p>
        </w:tc>
        <w:tc>
          <w:tcPr>
            <w:tcW w:w="1312" w:type="dxa"/>
            <w:vAlign w:val="center"/>
          </w:tcPr>
          <w:p w:rsidR="00BE0152" w:rsidRPr="00305B16" w:rsidRDefault="00BE0152" w:rsidP="00305B16">
            <w:pPr>
              <w:jc w:val="center"/>
              <w:rPr>
                <w:rFonts w:ascii="Times New Roman" w:eastAsia="Calibri" w:hAnsi="Times New Roman" w:cs="Times New Roman"/>
                <w:sz w:val="18"/>
                <w:szCs w:val="20"/>
              </w:rPr>
            </w:pPr>
            <w:r w:rsidRPr="00305B16">
              <w:rPr>
                <w:rFonts w:ascii="Times New Roman" w:eastAsia="Calibri" w:hAnsi="Times New Roman" w:cs="Times New Roman"/>
                <w:sz w:val="18"/>
                <w:szCs w:val="20"/>
              </w:rPr>
              <w:t>15 714 400,00</w:t>
            </w:r>
          </w:p>
        </w:tc>
        <w:tc>
          <w:tcPr>
            <w:tcW w:w="1313" w:type="dxa"/>
            <w:gridSpan w:val="3"/>
            <w:vAlign w:val="center"/>
          </w:tcPr>
          <w:p w:rsidR="00BE0152" w:rsidRPr="00305B16" w:rsidRDefault="00BE0152" w:rsidP="00305B16">
            <w:pPr>
              <w:jc w:val="center"/>
              <w:rPr>
                <w:rFonts w:ascii="Times New Roman" w:eastAsia="Calibri" w:hAnsi="Times New Roman" w:cs="Times New Roman"/>
                <w:sz w:val="18"/>
                <w:szCs w:val="20"/>
              </w:rPr>
            </w:pPr>
            <w:r w:rsidRPr="00305B16">
              <w:rPr>
                <w:rFonts w:ascii="Times New Roman" w:eastAsia="Calibri" w:hAnsi="Times New Roman" w:cs="Times New Roman"/>
                <w:sz w:val="18"/>
                <w:szCs w:val="20"/>
              </w:rPr>
              <w:t>15 714 400,00</w:t>
            </w:r>
          </w:p>
        </w:tc>
        <w:tc>
          <w:tcPr>
            <w:tcW w:w="1312" w:type="dxa"/>
            <w:gridSpan w:val="2"/>
            <w:vAlign w:val="center"/>
          </w:tcPr>
          <w:p w:rsidR="00BE0152" w:rsidRPr="00305B16" w:rsidRDefault="00BE0152" w:rsidP="00305B16">
            <w:pPr>
              <w:jc w:val="center"/>
              <w:rPr>
                <w:rFonts w:ascii="Calibri" w:eastAsia="Calibri" w:hAnsi="Calibri" w:cs="Times New Roman"/>
                <w:sz w:val="18"/>
              </w:rPr>
            </w:pPr>
            <w:r w:rsidRPr="00305B16">
              <w:rPr>
                <w:rFonts w:ascii="Times New Roman" w:eastAsia="Calibri" w:hAnsi="Times New Roman" w:cs="Times New Roman"/>
                <w:sz w:val="18"/>
                <w:szCs w:val="20"/>
              </w:rPr>
              <w:t>0,00</w:t>
            </w:r>
          </w:p>
        </w:tc>
        <w:tc>
          <w:tcPr>
            <w:tcW w:w="1313" w:type="dxa"/>
            <w:gridSpan w:val="3"/>
            <w:vAlign w:val="center"/>
          </w:tcPr>
          <w:p w:rsidR="00BE0152" w:rsidRPr="00305B16" w:rsidRDefault="00BE0152" w:rsidP="00305B16">
            <w:pPr>
              <w:jc w:val="center"/>
              <w:rPr>
                <w:rFonts w:ascii="Calibri" w:eastAsia="Calibri" w:hAnsi="Calibri" w:cs="Times New Roman"/>
                <w:sz w:val="18"/>
              </w:rPr>
            </w:pPr>
            <w:r w:rsidRPr="00305B16">
              <w:rPr>
                <w:rFonts w:ascii="Times New Roman" w:eastAsia="Calibri" w:hAnsi="Times New Roman" w:cs="Times New Roman"/>
                <w:sz w:val="18"/>
                <w:szCs w:val="20"/>
              </w:rPr>
              <w:t>0,00</w:t>
            </w:r>
          </w:p>
        </w:tc>
        <w:tc>
          <w:tcPr>
            <w:tcW w:w="1313" w:type="dxa"/>
            <w:gridSpan w:val="4"/>
            <w:vAlign w:val="center"/>
          </w:tcPr>
          <w:p w:rsidR="00BE0152" w:rsidRPr="00305B16" w:rsidRDefault="00BE0152" w:rsidP="00305B16">
            <w:pPr>
              <w:jc w:val="center"/>
              <w:rPr>
                <w:rFonts w:ascii="Calibri" w:eastAsia="Calibri" w:hAnsi="Calibri" w:cs="Times New Roman"/>
                <w:sz w:val="18"/>
              </w:rPr>
            </w:pPr>
            <w:r w:rsidRPr="00305B16">
              <w:rPr>
                <w:rFonts w:ascii="Times New Roman" w:eastAsia="Calibri" w:hAnsi="Times New Roman" w:cs="Times New Roman"/>
                <w:sz w:val="18"/>
                <w:szCs w:val="20"/>
              </w:rPr>
              <w:t>0,00</w:t>
            </w:r>
          </w:p>
        </w:tc>
        <w:tc>
          <w:tcPr>
            <w:tcW w:w="1312" w:type="dxa"/>
            <w:gridSpan w:val="2"/>
            <w:vAlign w:val="center"/>
          </w:tcPr>
          <w:p w:rsidR="00BE0152" w:rsidRPr="00305B16" w:rsidRDefault="00BE0152" w:rsidP="00305B16">
            <w:pPr>
              <w:jc w:val="center"/>
              <w:rPr>
                <w:rFonts w:ascii="Calibri" w:eastAsia="Calibri" w:hAnsi="Calibri" w:cs="Times New Roman"/>
                <w:sz w:val="18"/>
              </w:rPr>
            </w:pPr>
            <w:r w:rsidRPr="00305B16">
              <w:rPr>
                <w:rFonts w:ascii="Times New Roman" w:eastAsia="Calibri" w:hAnsi="Times New Roman" w:cs="Times New Roman"/>
                <w:sz w:val="18"/>
                <w:szCs w:val="20"/>
              </w:rPr>
              <w:t>0,00</w:t>
            </w:r>
          </w:p>
        </w:tc>
        <w:tc>
          <w:tcPr>
            <w:tcW w:w="1313" w:type="dxa"/>
            <w:vAlign w:val="center"/>
          </w:tcPr>
          <w:p w:rsidR="00BE0152" w:rsidRPr="00305B16" w:rsidRDefault="00BE0152" w:rsidP="00305B16">
            <w:pPr>
              <w:jc w:val="center"/>
              <w:rPr>
                <w:rFonts w:ascii="Calibri" w:eastAsia="Calibri" w:hAnsi="Calibri" w:cs="Times New Roman"/>
                <w:sz w:val="18"/>
              </w:rPr>
            </w:pPr>
            <w:r w:rsidRPr="00305B16">
              <w:rPr>
                <w:rFonts w:ascii="Times New Roman" w:eastAsia="Calibri" w:hAnsi="Times New Roman" w:cs="Times New Roman"/>
                <w:sz w:val="18"/>
                <w:szCs w:val="20"/>
              </w:rPr>
              <w:t>0,00</w:t>
            </w:r>
          </w:p>
        </w:tc>
        <w:tc>
          <w:tcPr>
            <w:tcW w:w="1316" w:type="dxa"/>
            <w:vAlign w:val="center"/>
          </w:tcPr>
          <w:p w:rsidR="00BE0152" w:rsidRPr="00305B16" w:rsidRDefault="00BE0152" w:rsidP="00305B16">
            <w:pPr>
              <w:jc w:val="center"/>
              <w:rPr>
                <w:rFonts w:ascii="Calibri" w:eastAsia="Calibri" w:hAnsi="Calibri" w:cs="Times New Roman"/>
                <w:sz w:val="18"/>
              </w:rPr>
            </w:pPr>
            <w:r w:rsidRPr="00305B16">
              <w:rPr>
                <w:rFonts w:ascii="Times New Roman" w:eastAsia="Calibri" w:hAnsi="Times New Roman" w:cs="Times New Roman"/>
                <w:sz w:val="18"/>
                <w:szCs w:val="20"/>
              </w:rPr>
              <w:t>0,00</w:t>
            </w:r>
          </w:p>
        </w:tc>
      </w:tr>
      <w:tr w:rsidR="00BE0152" w:rsidRPr="00BE0152" w:rsidTr="00FA1BDB">
        <w:tc>
          <w:tcPr>
            <w:tcW w:w="1781" w:type="dxa"/>
            <w:vMerge/>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0"/>
                <w:szCs w:val="20"/>
              </w:rPr>
            </w:pPr>
          </w:p>
        </w:tc>
        <w:tc>
          <w:tcPr>
            <w:tcW w:w="2639" w:type="dxa"/>
            <w:gridSpan w:val="2"/>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t>бюджет города</w:t>
            </w:r>
          </w:p>
        </w:tc>
        <w:tc>
          <w:tcPr>
            <w:tcW w:w="1312" w:type="dxa"/>
          </w:tcPr>
          <w:p w:rsidR="00BE0152" w:rsidRPr="00305B16" w:rsidRDefault="00BE0152" w:rsidP="00FA1BDB">
            <w:pPr>
              <w:jc w:val="center"/>
              <w:rPr>
                <w:rFonts w:ascii="Times New Roman" w:eastAsia="Calibri" w:hAnsi="Times New Roman" w:cs="Times New Roman"/>
                <w:sz w:val="18"/>
                <w:szCs w:val="20"/>
              </w:rPr>
            </w:pPr>
            <w:r w:rsidRPr="00305B16">
              <w:rPr>
                <w:rFonts w:ascii="Times New Roman" w:eastAsia="Calibri" w:hAnsi="Times New Roman" w:cs="Times New Roman"/>
                <w:sz w:val="18"/>
                <w:szCs w:val="20"/>
              </w:rPr>
              <w:t>6 440 325,00</w:t>
            </w:r>
          </w:p>
        </w:tc>
        <w:tc>
          <w:tcPr>
            <w:tcW w:w="1313" w:type="dxa"/>
            <w:gridSpan w:val="3"/>
          </w:tcPr>
          <w:p w:rsidR="00BE0152" w:rsidRPr="00305B16" w:rsidRDefault="00BE0152" w:rsidP="00FA1BDB">
            <w:pPr>
              <w:jc w:val="center"/>
              <w:rPr>
                <w:rFonts w:ascii="Times New Roman" w:eastAsia="Calibri" w:hAnsi="Times New Roman" w:cs="Times New Roman"/>
                <w:sz w:val="18"/>
                <w:szCs w:val="20"/>
              </w:rPr>
            </w:pPr>
            <w:r w:rsidRPr="00305B16">
              <w:rPr>
                <w:rFonts w:ascii="Times New Roman" w:eastAsia="Calibri" w:hAnsi="Times New Roman" w:cs="Times New Roman"/>
                <w:sz w:val="18"/>
                <w:szCs w:val="20"/>
              </w:rPr>
              <w:t>6 440 325,00</w:t>
            </w:r>
          </w:p>
        </w:tc>
        <w:tc>
          <w:tcPr>
            <w:tcW w:w="1312" w:type="dxa"/>
            <w:gridSpan w:val="2"/>
          </w:tcPr>
          <w:p w:rsidR="00BE0152" w:rsidRPr="00305B16" w:rsidRDefault="00BE0152" w:rsidP="00FA1BDB">
            <w:pPr>
              <w:jc w:val="center"/>
              <w:rPr>
                <w:rFonts w:ascii="Calibri" w:eastAsia="Calibri" w:hAnsi="Calibri" w:cs="Times New Roman"/>
                <w:sz w:val="18"/>
              </w:rPr>
            </w:pPr>
            <w:r w:rsidRPr="00305B16">
              <w:rPr>
                <w:rFonts w:ascii="Times New Roman" w:eastAsia="Calibri" w:hAnsi="Times New Roman" w:cs="Times New Roman"/>
                <w:sz w:val="18"/>
                <w:szCs w:val="20"/>
              </w:rPr>
              <w:t>0,00</w:t>
            </w:r>
          </w:p>
        </w:tc>
        <w:tc>
          <w:tcPr>
            <w:tcW w:w="1313" w:type="dxa"/>
            <w:gridSpan w:val="3"/>
          </w:tcPr>
          <w:p w:rsidR="00BE0152" w:rsidRPr="00305B16" w:rsidRDefault="00BE0152" w:rsidP="00FA1BDB">
            <w:pPr>
              <w:jc w:val="center"/>
              <w:rPr>
                <w:rFonts w:ascii="Calibri" w:eastAsia="Calibri" w:hAnsi="Calibri" w:cs="Times New Roman"/>
                <w:sz w:val="18"/>
              </w:rPr>
            </w:pPr>
            <w:r w:rsidRPr="00305B16">
              <w:rPr>
                <w:rFonts w:ascii="Times New Roman" w:eastAsia="Calibri" w:hAnsi="Times New Roman" w:cs="Times New Roman"/>
                <w:sz w:val="18"/>
                <w:szCs w:val="20"/>
              </w:rPr>
              <w:t>0,00</w:t>
            </w:r>
          </w:p>
        </w:tc>
        <w:tc>
          <w:tcPr>
            <w:tcW w:w="1313" w:type="dxa"/>
            <w:gridSpan w:val="4"/>
          </w:tcPr>
          <w:p w:rsidR="00BE0152" w:rsidRPr="00305B16" w:rsidRDefault="00BE0152" w:rsidP="00FA1BDB">
            <w:pPr>
              <w:jc w:val="center"/>
              <w:rPr>
                <w:rFonts w:ascii="Calibri" w:eastAsia="Calibri" w:hAnsi="Calibri" w:cs="Times New Roman"/>
                <w:sz w:val="18"/>
              </w:rPr>
            </w:pPr>
            <w:r w:rsidRPr="00305B16">
              <w:rPr>
                <w:rFonts w:ascii="Times New Roman" w:eastAsia="Calibri" w:hAnsi="Times New Roman" w:cs="Times New Roman"/>
                <w:sz w:val="18"/>
                <w:szCs w:val="20"/>
              </w:rPr>
              <w:t>0,00</w:t>
            </w:r>
          </w:p>
        </w:tc>
        <w:tc>
          <w:tcPr>
            <w:tcW w:w="1312" w:type="dxa"/>
            <w:gridSpan w:val="2"/>
          </w:tcPr>
          <w:p w:rsidR="00BE0152" w:rsidRPr="00305B16" w:rsidRDefault="00BE0152" w:rsidP="00FA1BDB">
            <w:pPr>
              <w:jc w:val="center"/>
              <w:rPr>
                <w:rFonts w:ascii="Calibri" w:eastAsia="Calibri" w:hAnsi="Calibri" w:cs="Times New Roman"/>
                <w:sz w:val="18"/>
              </w:rPr>
            </w:pPr>
            <w:r w:rsidRPr="00305B16">
              <w:rPr>
                <w:rFonts w:ascii="Times New Roman" w:eastAsia="Calibri" w:hAnsi="Times New Roman" w:cs="Times New Roman"/>
                <w:sz w:val="18"/>
                <w:szCs w:val="20"/>
              </w:rPr>
              <w:t>0,00</w:t>
            </w:r>
          </w:p>
        </w:tc>
        <w:tc>
          <w:tcPr>
            <w:tcW w:w="1313" w:type="dxa"/>
          </w:tcPr>
          <w:p w:rsidR="00BE0152" w:rsidRPr="00305B16" w:rsidRDefault="00BE0152" w:rsidP="00FA1BDB">
            <w:pPr>
              <w:jc w:val="center"/>
              <w:rPr>
                <w:rFonts w:ascii="Calibri" w:eastAsia="Calibri" w:hAnsi="Calibri" w:cs="Times New Roman"/>
                <w:sz w:val="18"/>
              </w:rPr>
            </w:pPr>
            <w:r w:rsidRPr="00305B16">
              <w:rPr>
                <w:rFonts w:ascii="Times New Roman" w:eastAsia="Calibri" w:hAnsi="Times New Roman" w:cs="Times New Roman"/>
                <w:sz w:val="18"/>
                <w:szCs w:val="20"/>
              </w:rPr>
              <w:t>0,00</w:t>
            </w:r>
          </w:p>
        </w:tc>
        <w:tc>
          <w:tcPr>
            <w:tcW w:w="1316" w:type="dxa"/>
          </w:tcPr>
          <w:p w:rsidR="00BE0152" w:rsidRPr="00305B16" w:rsidRDefault="00BE0152" w:rsidP="00FA1BDB">
            <w:pPr>
              <w:jc w:val="center"/>
              <w:rPr>
                <w:rFonts w:ascii="Calibri" w:eastAsia="Calibri" w:hAnsi="Calibri" w:cs="Times New Roman"/>
                <w:sz w:val="18"/>
              </w:rPr>
            </w:pPr>
            <w:r w:rsidRPr="00305B16">
              <w:rPr>
                <w:rFonts w:ascii="Times New Roman" w:eastAsia="Calibri" w:hAnsi="Times New Roman" w:cs="Times New Roman"/>
                <w:sz w:val="18"/>
                <w:szCs w:val="20"/>
              </w:rPr>
              <w:t>0,00</w:t>
            </w:r>
          </w:p>
        </w:tc>
      </w:tr>
    </w:tbl>
    <w:p w:rsidR="00BE0152" w:rsidRPr="00BE0152" w:rsidRDefault="00BE0152" w:rsidP="00BE0152">
      <w:pPr>
        <w:widowControl w:val="0"/>
        <w:autoSpaceDE w:val="0"/>
        <w:autoSpaceDN w:val="0"/>
        <w:spacing w:after="0" w:line="240" w:lineRule="auto"/>
        <w:jc w:val="both"/>
        <w:rPr>
          <w:rFonts w:ascii="Times New Roman" w:eastAsia="Times New Roman" w:hAnsi="Times New Roman" w:cs="Times New Roman"/>
          <w:szCs w:val="20"/>
          <w:lang w:eastAsia="ru-RU"/>
        </w:rPr>
      </w:pPr>
      <w:r w:rsidRPr="00BE0152">
        <w:rPr>
          <w:rFonts w:ascii="Calibri" w:eastAsia="Times New Roman" w:hAnsi="Calibri" w:cs="Calibri"/>
          <w:szCs w:val="20"/>
          <w:vertAlign w:val="superscript"/>
          <w:lang w:eastAsia="ru-RU"/>
        </w:rPr>
        <w:t>1</w:t>
      </w:r>
      <w:r w:rsidRPr="00BE0152">
        <w:rPr>
          <w:rFonts w:ascii="Calibri" w:eastAsia="Times New Roman" w:hAnsi="Calibri" w:cs="Calibri"/>
          <w:szCs w:val="20"/>
          <w:lang w:eastAsia="ru-RU"/>
        </w:rPr>
        <w:t xml:space="preserve"> </w:t>
      </w:r>
      <w:r w:rsidRPr="00BE0152">
        <w:rPr>
          <w:rFonts w:ascii="Times New Roman" w:eastAsia="Times New Roman" w:hAnsi="Times New Roman" w:cs="Times New Roman"/>
          <w:szCs w:val="20"/>
          <w:lang w:eastAsia="ru-RU"/>
        </w:rPr>
        <w:t>Постановление Правительства Российской</w:t>
      </w:r>
      <w:r w:rsidR="004363A5">
        <w:rPr>
          <w:rFonts w:ascii="Times New Roman" w:eastAsia="Times New Roman" w:hAnsi="Times New Roman" w:cs="Times New Roman"/>
          <w:szCs w:val="20"/>
          <w:lang w:eastAsia="ru-RU"/>
        </w:rPr>
        <w:t xml:space="preserve"> Федерации от 17 декабря 2012 года</w:t>
      </w:r>
      <w:r w:rsidRPr="00BE0152">
        <w:rPr>
          <w:rFonts w:ascii="Times New Roman" w:eastAsia="Times New Roman" w:hAnsi="Times New Roman" w:cs="Times New Roman"/>
          <w:szCs w:val="20"/>
          <w:lang w:eastAsia="ru-RU"/>
        </w:rPr>
        <w:t xml:space="preserve"> № 1317 «О мерах по реализации Указа Президента Российско</w:t>
      </w:r>
      <w:r w:rsidR="00B73973">
        <w:rPr>
          <w:rFonts w:ascii="Times New Roman" w:eastAsia="Times New Roman" w:hAnsi="Times New Roman" w:cs="Times New Roman"/>
          <w:szCs w:val="20"/>
          <w:lang w:eastAsia="ru-RU"/>
        </w:rPr>
        <w:t>й Федерации от 28 апреля 2008 года</w:t>
      </w:r>
      <w:r w:rsidRPr="00BE0152">
        <w:rPr>
          <w:rFonts w:ascii="Times New Roman" w:eastAsia="Times New Roman" w:hAnsi="Times New Roman" w:cs="Times New Roman"/>
          <w:szCs w:val="20"/>
          <w:lang w:eastAsia="ru-RU"/>
        </w:rPr>
        <w:t xml:space="preserve"> №</w:t>
      </w:r>
      <w:r w:rsidR="00B73973">
        <w:rPr>
          <w:rFonts w:ascii="Times New Roman" w:eastAsia="Times New Roman" w:hAnsi="Times New Roman" w:cs="Times New Roman"/>
          <w:szCs w:val="20"/>
          <w:lang w:eastAsia="ru-RU"/>
        </w:rPr>
        <w:t xml:space="preserve"> </w:t>
      </w:r>
      <w:r w:rsidRPr="00BE0152">
        <w:rPr>
          <w:rFonts w:ascii="Times New Roman" w:eastAsia="Times New Roman" w:hAnsi="Times New Roman" w:cs="Times New Roman"/>
          <w:szCs w:val="20"/>
          <w:lang w:eastAsia="ru-RU"/>
        </w:rPr>
        <w:t>607 «Об оценке эффективности деятельности органов местного самоуправления муниципальных, городских округов и муниципальных районов» и подпункта «и» пункта 2 Указа Президента Росси</w:t>
      </w:r>
      <w:r w:rsidR="00B73973">
        <w:rPr>
          <w:rFonts w:ascii="Times New Roman" w:eastAsia="Times New Roman" w:hAnsi="Times New Roman" w:cs="Times New Roman"/>
          <w:szCs w:val="20"/>
          <w:lang w:eastAsia="ru-RU"/>
        </w:rPr>
        <w:t>йской Федерации от 7 мая 2012 года</w:t>
      </w:r>
      <w:r w:rsidRPr="00BE0152">
        <w:rPr>
          <w:rFonts w:ascii="Times New Roman" w:eastAsia="Times New Roman" w:hAnsi="Times New Roman" w:cs="Times New Roman"/>
          <w:szCs w:val="20"/>
          <w:lang w:eastAsia="ru-RU"/>
        </w:rPr>
        <w:t xml:space="preserve"> № 601 «Об основных направлениях совершенствования системы государственного управления»</w:t>
      </w:r>
    </w:p>
    <w:p w:rsidR="00BE0152" w:rsidRPr="00BE0152" w:rsidRDefault="00BE0152" w:rsidP="00BE0152">
      <w:pPr>
        <w:widowControl w:val="0"/>
        <w:autoSpaceDE w:val="0"/>
        <w:autoSpaceDN w:val="0"/>
        <w:spacing w:after="0" w:line="240" w:lineRule="auto"/>
        <w:jc w:val="both"/>
        <w:rPr>
          <w:rFonts w:ascii="Times New Roman" w:eastAsia="Times New Roman" w:hAnsi="Times New Roman" w:cs="Times New Roman"/>
          <w:szCs w:val="28"/>
          <w:lang w:eastAsia="ru-RU"/>
        </w:rPr>
      </w:pPr>
      <w:r w:rsidRPr="00AD1E04">
        <w:rPr>
          <w:rFonts w:ascii="Times New Roman" w:eastAsia="Times New Roman" w:hAnsi="Times New Roman" w:cs="Times New Roman"/>
          <w:szCs w:val="28"/>
          <w:lang w:eastAsia="ru-RU"/>
        </w:rPr>
        <w:t>(1)</w:t>
      </w:r>
      <w:r w:rsidR="00B73973">
        <w:rPr>
          <w:rFonts w:ascii="Times New Roman" w:eastAsia="Times New Roman" w:hAnsi="Times New Roman" w:cs="Times New Roman"/>
          <w:szCs w:val="28"/>
          <w:lang w:eastAsia="ru-RU"/>
        </w:rPr>
        <w:t xml:space="preserve"> </w:t>
      </w:r>
      <w:r w:rsidRPr="00AD1E04">
        <w:rPr>
          <w:rFonts w:ascii="Times New Roman" w:eastAsia="Times New Roman" w:hAnsi="Times New Roman" w:cs="Times New Roman"/>
          <w:szCs w:val="28"/>
          <w:lang w:eastAsia="ru-RU"/>
        </w:rPr>
        <w:t xml:space="preserve">показатель определяется ежемесячно по состоянию на конец отчетного периода по данным бухгалтерского учета. </w:t>
      </w:r>
      <w:r w:rsidRPr="00BE0152">
        <w:rPr>
          <w:rFonts w:ascii="Times New Roman" w:eastAsia="Times New Roman" w:hAnsi="Times New Roman" w:cs="Times New Roman"/>
          <w:szCs w:val="28"/>
          <w:lang w:eastAsia="ru-RU"/>
        </w:rPr>
        <w:t>Источником официальной статистической информации для расчета показателя являются данные формы федерального статистического наблюдения № 1-МО «Показатели для оценки эффективности деятельности органов местного самоуправления городских округов и муниципальных районов»;</w:t>
      </w:r>
    </w:p>
    <w:p w:rsidR="00BE0152" w:rsidRPr="00BE0152" w:rsidRDefault="00BE0152" w:rsidP="00BE0152">
      <w:pPr>
        <w:widowControl w:val="0"/>
        <w:autoSpaceDE w:val="0"/>
        <w:autoSpaceDN w:val="0"/>
        <w:spacing w:after="0" w:line="240" w:lineRule="auto"/>
        <w:rPr>
          <w:rFonts w:ascii="Times New Roman" w:eastAsia="Times New Roman" w:hAnsi="Times New Roman" w:cs="Times New Roman"/>
          <w:szCs w:val="28"/>
          <w:lang w:eastAsia="ru-RU"/>
        </w:rPr>
      </w:pPr>
      <w:r w:rsidRPr="00BE0152">
        <w:rPr>
          <w:rFonts w:ascii="Times New Roman" w:eastAsia="Times New Roman" w:hAnsi="Times New Roman" w:cs="Times New Roman"/>
          <w:szCs w:val="28"/>
          <w:lang w:eastAsia="ru-RU"/>
        </w:rPr>
        <w:t>(2)</w:t>
      </w:r>
      <w:r w:rsidR="00B73973">
        <w:rPr>
          <w:rFonts w:ascii="Times New Roman" w:eastAsia="Times New Roman" w:hAnsi="Times New Roman" w:cs="Times New Roman"/>
          <w:szCs w:val="28"/>
          <w:lang w:eastAsia="ru-RU"/>
        </w:rPr>
        <w:t xml:space="preserve"> </w:t>
      </w:r>
      <w:r w:rsidRPr="00BE0152">
        <w:rPr>
          <w:rFonts w:ascii="Times New Roman" w:eastAsia="Times New Roman" w:hAnsi="Times New Roman" w:cs="Times New Roman"/>
          <w:szCs w:val="28"/>
          <w:lang w:eastAsia="ru-RU"/>
        </w:rPr>
        <w:t>показатель определяется ежемесячно по состоянию на конец отчетного периода на основании данных, представленных отделом градостроительной деятельности Департамента градостроительства и архитектуры.</w:t>
      </w:r>
      <w:r w:rsidRPr="00BE0152">
        <w:rPr>
          <w:rFonts w:ascii="Calibri" w:eastAsia="Times New Roman" w:hAnsi="Calibri" w:cs="Calibri"/>
          <w:szCs w:val="20"/>
          <w:lang w:eastAsia="ru-RU"/>
        </w:rPr>
        <w:t xml:space="preserve"> </w:t>
      </w:r>
      <w:r w:rsidRPr="00BE0152">
        <w:rPr>
          <w:rFonts w:ascii="Times New Roman" w:eastAsia="Times New Roman" w:hAnsi="Times New Roman" w:cs="Times New Roman"/>
          <w:szCs w:val="28"/>
          <w:lang w:eastAsia="ru-RU"/>
        </w:rPr>
        <w:t>Источником официальной статистической информации является форма федерального статистического наблюдения № 1-МО «Показатели для оценки эффективности деятельности органов местного самоуправления городских округов и муниципальных районов»;</w:t>
      </w:r>
    </w:p>
    <w:p w:rsidR="00BE0152" w:rsidRPr="00BE0152" w:rsidRDefault="00BE0152" w:rsidP="00BE0152">
      <w:pPr>
        <w:widowControl w:val="0"/>
        <w:autoSpaceDE w:val="0"/>
        <w:autoSpaceDN w:val="0"/>
        <w:spacing w:after="0" w:line="240" w:lineRule="auto"/>
        <w:jc w:val="both"/>
        <w:rPr>
          <w:rFonts w:ascii="Times New Roman" w:eastAsia="Times New Roman" w:hAnsi="Times New Roman" w:cs="Times New Roman"/>
          <w:szCs w:val="28"/>
          <w:lang w:eastAsia="ru-RU"/>
        </w:rPr>
      </w:pPr>
      <w:r w:rsidRPr="00BE0152">
        <w:rPr>
          <w:rFonts w:ascii="Times New Roman" w:eastAsia="Times New Roman" w:hAnsi="Times New Roman" w:cs="Times New Roman"/>
          <w:szCs w:val="28"/>
          <w:lang w:eastAsia="ru-RU"/>
        </w:rPr>
        <w:t>(3) показатель определяется по фактически выполненным работам по благоустройству общественных пространств;</w:t>
      </w:r>
    </w:p>
    <w:p w:rsidR="00BE0152" w:rsidRPr="00BE0152" w:rsidRDefault="00BE0152" w:rsidP="00BE0152">
      <w:pPr>
        <w:widowControl w:val="0"/>
        <w:autoSpaceDE w:val="0"/>
        <w:autoSpaceDN w:val="0"/>
        <w:spacing w:after="0" w:line="240" w:lineRule="auto"/>
        <w:jc w:val="both"/>
        <w:rPr>
          <w:rFonts w:ascii="Times New Roman" w:eastAsia="Times New Roman" w:hAnsi="Times New Roman" w:cs="Times New Roman"/>
          <w:szCs w:val="28"/>
          <w:lang w:eastAsia="ru-RU"/>
        </w:rPr>
      </w:pPr>
      <w:r w:rsidRPr="00BE0152">
        <w:rPr>
          <w:rFonts w:ascii="Times New Roman" w:eastAsia="Times New Roman" w:hAnsi="Times New Roman" w:cs="Times New Roman"/>
          <w:szCs w:val="28"/>
          <w:lang w:eastAsia="ru-RU"/>
        </w:rPr>
        <w:t>(4) показатель определяется по фактически выполненным работам по благоустройству дворовых территорий;</w:t>
      </w:r>
    </w:p>
    <w:p w:rsidR="00BE0152" w:rsidRPr="00BE0152" w:rsidRDefault="00BE0152" w:rsidP="00BE0152">
      <w:pPr>
        <w:widowControl w:val="0"/>
        <w:autoSpaceDE w:val="0"/>
        <w:autoSpaceDN w:val="0"/>
        <w:spacing w:after="0" w:line="240" w:lineRule="auto"/>
        <w:jc w:val="both"/>
        <w:rPr>
          <w:rFonts w:ascii="Times New Roman" w:eastAsia="Times New Roman" w:hAnsi="Times New Roman" w:cs="Times New Roman"/>
          <w:szCs w:val="28"/>
          <w:lang w:eastAsia="ru-RU"/>
        </w:rPr>
        <w:sectPr w:rsidR="00BE0152" w:rsidRPr="00BE0152" w:rsidSect="00BE0152">
          <w:pgSz w:w="16838" w:h="11906" w:orient="landscape"/>
          <w:pgMar w:top="993" w:right="1134" w:bottom="850" w:left="1134" w:header="708" w:footer="708" w:gutter="0"/>
          <w:cols w:space="708"/>
          <w:docGrid w:linePitch="360"/>
        </w:sectPr>
      </w:pPr>
      <w:r w:rsidRPr="00BE0152">
        <w:rPr>
          <w:rFonts w:ascii="Times New Roman" w:eastAsia="Times New Roman" w:hAnsi="Times New Roman" w:cs="Times New Roman"/>
          <w:szCs w:val="28"/>
          <w:lang w:eastAsia="ru-RU"/>
        </w:rPr>
        <w:t>(5) показатель определяется как отношение числа граждан в возрасте старше 14 лет, принявших участие в рейтинговом голосовании и мероприятиях по общественным обсуждениям проектов благоустройства, к общему числу граждан старше 14 лет, прожи</w:t>
      </w:r>
      <w:r w:rsidR="00B73973">
        <w:rPr>
          <w:rFonts w:ascii="Times New Roman" w:eastAsia="Times New Roman" w:hAnsi="Times New Roman" w:cs="Times New Roman"/>
          <w:szCs w:val="28"/>
          <w:lang w:eastAsia="ru-RU"/>
        </w:rPr>
        <w:t>вающих в городе Ханты-Мансийске</w:t>
      </w:r>
    </w:p>
    <w:p w:rsidR="00BE0152" w:rsidRPr="00BE0152" w:rsidRDefault="00BE0152" w:rsidP="00BE0152">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lastRenderedPageBreak/>
        <w:t>Приложение 1</w:t>
      </w:r>
    </w:p>
    <w:p w:rsidR="00BE0152" w:rsidRPr="00BE0152" w:rsidRDefault="00BE0152" w:rsidP="00BE0152">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t>к муниципальной программе</w:t>
      </w:r>
    </w:p>
    <w:p w:rsidR="00BE0152" w:rsidRPr="00BE0152" w:rsidRDefault="00BE0152" w:rsidP="00BE0152">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t>«Пространственное развитие и формирование комфортной</w:t>
      </w:r>
    </w:p>
    <w:p w:rsidR="00BE0152" w:rsidRPr="00BE0152" w:rsidRDefault="00BE0152" w:rsidP="00BE0152">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t xml:space="preserve"> городской среды на территории города Ханты-Мансийска»</w:t>
      </w:r>
    </w:p>
    <w:p w:rsidR="00BE0152" w:rsidRPr="00BE0152" w:rsidRDefault="00BE0152" w:rsidP="00BE0152">
      <w:pPr>
        <w:autoSpaceDE w:val="0"/>
        <w:autoSpaceDN w:val="0"/>
        <w:adjustRightInd w:val="0"/>
        <w:spacing w:after="0" w:line="240" w:lineRule="auto"/>
        <w:ind w:firstLine="720"/>
        <w:jc w:val="right"/>
        <w:rPr>
          <w:rFonts w:ascii="Times New Roman" w:eastAsia="Calibri" w:hAnsi="Times New Roman" w:cs="Times New Roman"/>
          <w:sz w:val="28"/>
          <w:szCs w:val="28"/>
        </w:rPr>
      </w:pPr>
    </w:p>
    <w:p w:rsidR="00BE0152" w:rsidRPr="00BE0152" w:rsidRDefault="00BE0152" w:rsidP="00BE0152">
      <w:pPr>
        <w:autoSpaceDE w:val="0"/>
        <w:autoSpaceDN w:val="0"/>
        <w:adjustRightInd w:val="0"/>
        <w:spacing w:after="0" w:line="240" w:lineRule="auto"/>
        <w:ind w:firstLine="720"/>
        <w:jc w:val="right"/>
        <w:rPr>
          <w:rFonts w:ascii="Times New Roman" w:eastAsia="Calibri" w:hAnsi="Times New Roman" w:cs="Times New Roman"/>
          <w:sz w:val="28"/>
          <w:szCs w:val="28"/>
        </w:rPr>
      </w:pPr>
    </w:p>
    <w:p w:rsidR="00BE0152" w:rsidRDefault="00BE0152" w:rsidP="00BE0152">
      <w:pPr>
        <w:widowControl w:val="0"/>
        <w:autoSpaceDE w:val="0"/>
        <w:autoSpaceDN w:val="0"/>
        <w:spacing w:after="0" w:line="240" w:lineRule="auto"/>
        <w:ind w:firstLine="709"/>
        <w:contextualSpacing/>
        <w:jc w:val="center"/>
        <w:outlineLvl w:val="2"/>
        <w:rPr>
          <w:rFonts w:ascii="Times New Roman" w:eastAsia="Times New Roman" w:hAnsi="Times New Roman" w:cs="Times New Roman"/>
          <w:sz w:val="28"/>
          <w:szCs w:val="28"/>
          <w:lang w:eastAsia="ru-RU"/>
        </w:rPr>
      </w:pPr>
      <w:r w:rsidRPr="00BE0152">
        <w:rPr>
          <w:rFonts w:ascii="Times New Roman" w:eastAsia="Times New Roman" w:hAnsi="Times New Roman" w:cs="Times New Roman"/>
          <w:sz w:val="28"/>
          <w:szCs w:val="28"/>
          <w:lang w:eastAsia="ru-RU"/>
        </w:rPr>
        <w:t>Распределение финансовых ресурсов муниципальной программы (по годам)</w:t>
      </w:r>
    </w:p>
    <w:p w:rsidR="00C15B4F" w:rsidRPr="00BE0152" w:rsidRDefault="00C15B4F" w:rsidP="00BE0152">
      <w:pPr>
        <w:widowControl w:val="0"/>
        <w:autoSpaceDE w:val="0"/>
        <w:autoSpaceDN w:val="0"/>
        <w:spacing w:after="0" w:line="240" w:lineRule="auto"/>
        <w:ind w:firstLine="709"/>
        <w:contextualSpacing/>
        <w:jc w:val="center"/>
        <w:outlineLvl w:val="2"/>
        <w:rPr>
          <w:rFonts w:ascii="Times New Roman" w:eastAsia="Times New Roman" w:hAnsi="Times New Roman" w:cs="Times New Roman"/>
          <w:sz w:val="28"/>
          <w:szCs w:val="28"/>
          <w:lang w:eastAsia="ru-RU"/>
        </w:rPr>
      </w:pPr>
    </w:p>
    <w:p w:rsidR="00BE0152" w:rsidRPr="00BE0152" w:rsidRDefault="00BE0152" w:rsidP="00BE0152">
      <w:pPr>
        <w:widowControl w:val="0"/>
        <w:autoSpaceDE w:val="0"/>
        <w:autoSpaceDN w:val="0"/>
        <w:spacing w:after="0" w:line="240" w:lineRule="auto"/>
        <w:rPr>
          <w:rFonts w:ascii="Calibri" w:eastAsia="Times New Roman" w:hAnsi="Calibri" w:cs="Calibri"/>
          <w:szCs w:val="20"/>
          <w:lang w:eastAsia="ru-RU"/>
        </w:rPr>
      </w:pPr>
    </w:p>
    <w:tbl>
      <w:tblPr>
        <w:tblW w:w="15828" w:type="dxa"/>
        <w:tblInd w:w="-176" w:type="dxa"/>
        <w:tblLayout w:type="fixed"/>
        <w:tblLook w:val="04A0" w:firstRow="1" w:lastRow="0" w:firstColumn="1" w:lastColumn="0" w:noHBand="0" w:noVBand="1"/>
      </w:tblPr>
      <w:tblGrid>
        <w:gridCol w:w="850"/>
        <w:gridCol w:w="1545"/>
        <w:gridCol w:w="1134"/>
        <w:gridCol w:w="1057"/>
        <w:gridCol w:w="1966"/>
        <w:gridCol w:w="1386"/>
        <w:gridCol w:w="1276"/>
        <w:gridCol w:w="1276"/>
        <w:gridCol w:w="1134"/>
        <w:gridCol w:w="993"/>
        <w:gridCol w:w="1134"/>
        <w:gridCol w:w="993"/>
        <w:gridCol w:w="1084"/>
      </w:tblGrid>
      <w:tr w:rsidR="00BE0152" w:rsidRPr="00BE0152" w:rsidTr="00C15B4F">
        <w:trPr>
          <w:trHeight w:val="313"/>
          <w:tblHead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bookmarkStart w:id="1" w:name="RANGE!A1:M105"/>
            <w:r w:rsidRPr="00BE0152">
              <w:rPr>
                <w:rFonts w:ascii="Times New Roman" w:eastAsia="Times New Roman" w:hAnsi="Times New Roman" w:cs="Times New Roman"/>
                <w:color w:val="000000"/>
                <w:sz w:val="18"/>
                <w:szCs w:val="18"/>
                <w:lang w:eastAsia="ru-RU"/>
              </w:rPr>
              <w:t>Номер основ-ного мероп</w:t>
            </w:r>
            <w:r w:rsidR="0048170D">
              <w:rPr>
                <w:rFonts w:ascii="Times New Roman" w:eastAsia="Times New Roman" w:hAnsi="Times New Roman" w:cs="Times New Roman"/>
                <w:color w:val="000000"/>
                <w:sz w:val="18"/>
                <w:szCs w:val="18"/>
                <w:lang w:eastAsia="ru-RU"/>
              </w:rPr>
              <w:t>-</w:t>
            </w:r>
            <w:r w:rsidRPr="00BE0152">
              <w:rPr>
                <w:rFonts w:ascii="Times New Roman" w:eastAsia="Times New Roman" w:hAnsi="Times New Roman" w:cs="Times New Roman"/>
                <w:color w:val="000000"/>
                <w:sz w:val="18"/>
                <w:szCs w:val="18"/>
                <w:lang w:eastAsia="ru-RU"/>
              </w:rPr>
              <w:t xml:space="preserve">риятия </w:t>
            </w:r>
            <w:bookmarkEnd w:id="1"/>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 xml:space="preserve">Основное мероприятие муниципальной программы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152" w:rsidRPr="00BE0152" w:rsidRDefault="00BE0152" w:rsidP="00495A23">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Главный распоря-дитель бюджетных средств</w:t>
            </w:r>
          </w:p>
        </w:tc>
        <w:tc>
          <w:tcPr>
            <w:tcW w:w="10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Испол-нители прог-раммы</w:t>
            </w:r>
          </w:p>
        </w:tc>
        <w:tc>
          <w:tcPr>
            <w:tcW w:w="1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152" w:rsidRPr="00BE0152" w:rsidRDefault="00495A23" w:rsidP="00BE015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Источники финансирова</w:t>
            </w:r>
            <w:r w:rsidR="00BE0152" w:rsidRPr="00BE0152">
              <w:rPr>
                <w:rFonts w:ascii="Times New Roman" w:eastAsia="Times New Roman" w:hAnsi="Times New Roman" w:cs="Times New Roman"/>
                <w:color w:val="000000"/>
                <w:sz w:val="18"/>
                <w:szCs w:val="18"/>
                <w:lang w:eastAsia="ru-RU"/>
              </w:rPr>
              <w:t>ния</w:t>
            </w:r>
          </w:p>
        </w:tc>
        <w:tc>
          <w:tcPr>
            <w:tcW w:w="9276" w:type="dxa"/>
            <w:gridSpan w:val="8"/>
            <w:tcBorders>
              <w:top w:val="single" w:sz="4" w:space="0" w:color="auto"/>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Финансовые затраты на реализацию (рублей)</w:t>
            </w:r>
          </w:p>
        </w:tc>
      </w:tr>
      <w:tr w:rsidR="00BE0152" w:rsidRPr="00BE0152" w:rsidTr="00C15B4F">
        <w:trPr>
          <w:trHeight w:val="300"/>
          <w:tblHead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966" w:type="dxa"/>
            <w:vMerge/>
            <w:tcBorders>
              <w:top w:val="single" w:sz="4" w:space="0" w:color="auto"/>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Всего</w:t>
            </w:r>
          </w:p>
        </w:tc>
        <w:tc>
          <w:tcPr>
            <w:tcW w:w="7890" w:type="dxa"/>
            <w:gridSpan w:val="7"/>
            <w:tcBorders>
              <w:top w:val="single" w:sz="4" w:space="0" w:color="auto"/>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в том числе:</w:t>
            </w:r>
          </w:p>
        </w:tc>
      </w:tr>
      <w:tr w:rsidR="00BE0152" w:rsidRPr="00BE0152" w:rsidTr="00C15B4F">
        <w:trPr>
          <w:trHeight w:val="64"/>
          <w:tblHead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966" w:type="dxa"/>
            <w:vMerge/>
            <w:tcBorders>
              <w:top w:val="single" w:sz="4" w:space="0" w:color="auto"/>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386"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2024 год</w:t>
            </w:r>
          </w:p>
        </w:tc>
        <w:tc>
          <w:tcPr>
            <w:tcW w:w="127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2025 год</w:t>
            </w:r>
          </w:p>
        </w:tc>
        <w:tc>
          <w:tcPr>
            <w:tcW w:w="1134"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2026 год</w:t>
            </w:r>
          </w:p>
        </w:tc>
        <w:tc>
          <w:tcPr>
            <w:tcW w:w="993"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2027 год</w:t>
            </w:r>
          </w:p>
        </w:tc>
        <w:tc>
          <w:tcPr>
            <w:tcW w:w="1134"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2028 год</w:t>
            </w:r>
          </w:p>
        </w:tc>
        <w:tc>
          <w:tcPr>
            <w:tcW w:w="993"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2029 год</w:t>
            </w:r>
          </w:p>
        </w:tc>
        <w:tc>
          <w:tcPr>
            <w:tcW w:w="1084"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2030 год</w:t>
            </w:r>
          </w:p>
        </w:tc>
      </w:tr>
      <w:tr w:rsidR="00BE0152" w:rsidRPr="00BE0152" w:rsidTr="00C15B4F">
        <w:trPr>
          <w:trHeight w:val="300"/>
          <w:tblHead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3</w:t>
            </w:r>
          </w:p>
        </w:tc>
        <w:tc>
          <w:tcPr>
            <w:tcW w:w="1057" w:type="dxa"/>
            <w:tcBorders>
              <w:top w:val="nil"/>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4</w:t>
            </w: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5</w:t>
            </w:r>
          </w:p>
        </w:tc>
        <w:tc>
          <w:tcPr>
            <w:tcW w:w="138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9</w:t>
            </w:r>
          </w:p>
        </w:tc>
        <w:tc>
          <w:tcPr>
            <w:tcW w:w="993"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11</w:t>
            </w:r>
          </w:p>
        </w:tc>
        <w:tc>
          <w:tcPr>
            <w:tcW w:w="993"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12</w:t>
            </w:r>
          </w:p>
        </w:tc>
        <w:tc>
          <w:tcPr>
            <w:tcW w:w="1084"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13</w:t>
            </w:r>
          </w:p>
        </w:tc>
      </w:tr>
      <w:tr w:rsidR="00D33D7A" w:rsidRPr="00BE0152" w:rsidTr="00B33B82">
        <w:trPr>
          <w:trHeight w:val="300"/>
        </w:trPr>
        <w:tc>
          <w:tcPr>
            <w:tcW w:w="15828" w:type="dxa"/>
            <w:gridSpan w:val="13"/>
            <w:tcBorders>
              <w:top w:val="nil"/>
              <w:left w:val="single" w:sz="4" w:space="0" w:color="auto"/>
              <w:bottom w:val="single" w:sz="4" w:space="0" w:color="auto"/>
              <w:right w:val="single" w:sz="4" w:space="0" w:color="auto"/>
            </w:tcBorders>
            <w:shd w:val="clear" w:color="auto" w:fill="auto"/>
            <w:vAlign w:val="center"/>
          </w:tcPr>
          <w:p w:rsidR="00D33D7A" w:rsidRPr="00BE0152" w:rsidRDefault="00AD1E04" w:rsidP="00AD1E04">
            <w:pPr>
              <w:spacing w:after="0" w:line="240" w:lineRule="auto"/>
              <w:jc w:val="center"/>
              <w:rPr>
                <w:rFonts w:ascii="Times New Roman" w:eastAsia="Times New Roman" w:hAnsi="Times New Roman" w:cs="Times New Roman"/>
                <w:color w:val="000000"/>
                <w:sz w:val="18"/>
                <w:szCs w:val="18"/>
                <w:lang w:eastAsia="ru-RU"/>
              </w:rPr>
            </w:pPr>
            <w:r w:rsidRPr="00AD1E04">
              <w:rPr>
                <w:rFonts w:ascii="Times New Roman" w:eastAsia="Times New Roman" w:hAnsi="Times New Roman" w:cs="Times New Roman"/>
                <w:color w:val="000000"/>
                <w:sz w:val="18"/>
                <w:szCs w:val="18"/>
                <w:lang w:eastAsia="ru-RU"/>
              </w:rPr>
              <w:t>Подпрограмма 1 «Градостроительное обеспечение и комплексное развитие территории»</w:t>
            </w:r>
          </w:p>
        </w:tc>
      </w:tr>
      <w:tr w:rsidR="00BE0152" w:rsidRPr="00BE0152" w:rsidTr="007541EA">
        <w:trPr>
          <w:trHeight w:val="479"/>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1.1.</w:t>
            </w:r>
          </w:p>
        </w:tc>
        <w:tc>
          <w:tcPr>
            <w:tcW w:w="1545" w:type="dxa"/>
            <w:vMerge w:val="restart"/>
            <w:tcBorders>
              <w:top w:val="nil"/>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Реализация полномочий в области градостроитель</w:t>
            </w:r>
            <w:r w:rsidR="0048170D">
              <w:rPr>
                <w:rFonts w:ascii="Times New Roman" w:eastAsia="Times New Roman" w:hAnsi="Times New Roman" w:cs="Times New Roman"/>
                <w:color w:val="000000"/>
                <w:sz w:val="18"/>
                <w:szCs w:val="18"/>
                <w:lang w:eastAsia="ru-RU"/>
              </w:rPr>
              <w:t>-</w:t>
            </w:r>
            <w:r w:rsidRPr="00BE0152">
              <w:rPr>
                <w:rFonts w:ascii="Times New Roman" w:eastAsia="Times New Roman" w:hAnsi="Times New Roman" w:cs="Times New Roman"/>
                <w:color w:val="000000"/>
                <w:sz w:val="18"/>
                <w:szCs w:val="18"/>
                <w:lang w:eastAsia="ru-RU"/>
              </w:rPr>
              <w:t>ной деятельности</w:t>
            </w:r>
            <w:r w:rsidR="001B3C1F">
              <w:rPr>
                <w:rFonts w:ascii="Times New Roman" w:eastAsia="Times New Roman" w:hAnsi="Times New Roman" w:cs="Times New Roman"/>
                <w:color w:val="000000"/>
                <w:sz w:val="18"/>
                <w:szCs w:val="18"/>
                <w:lang w:eastAsia="ru-RU"/>
              </w:rPr>
              <w:t xml:space="preserve"> (1), (2)</w:t>
            </w:r>
            <w:r w:rsidR="00C15B4F">
              <w:rPr>
                <w:rFonts w:ascii="Times New Roman" w:eastAsia="Times New Roman" w:hAnsi="Times New Roman" w:cs="Times New Roman"/>
                <w:color w:val="000000"/>
                <w:sz w:val="18"/>
                <w:szCs w:val="18"/>
                <w:lang w:eastAsia="ru-RU"/>
              </w:rPr>
              <w:t xml:space="preserve">, </w:t>
            </w:r>
            <w:r w:rsidR="00C15B4F" w:rsidRPr="00C15B4F">
              <w:rPr>
                <w:rFonts w:ascii="Times New Roman" w:eastAsia="Times New Roman" w:hAnsi="Times New Roman" w:cs="Times New Roman"/>
                <w:color w:val="000000"/>
                <w:sz w:val="18"/>
                <w:szCs w:val="18"/>
                <w:lang w:eastAsia="ru-RU"/>
              </w:rPr>
              <w:t>&lt;2&gt;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ДГА</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 xml:space="preserve">ДГА </w:t>
            </w: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всего</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0,00</w:t>
            </w:r>
          </w:p>
        </w:tc>
      </w:tr>
      <w:tr w:rsidR="00BE0152" w:rsidRPr="00BE0152" w:rsidTr="007541EA">
        <w:trPr>
          <w:trHeight w:val="454"/>
        </w:trPr>
        <w:tc>
          <w:tcPr>
            <w:tcW w:w="850"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545"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057"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бюджет города</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0,00</w:t>
            </w:r>
          </w:p>
        </w:tc>
      </w:tr>
      <w:tr w:rsidR="00C15B4F" w:rsidRPr="00BE0152" w:rsidTr="007541EA">
        <w:trPr>
          <w:trHeight w:val="300"/>
        </w:trPr>
        <w:tc>
          <w:tcPr>
            <w:tcW w:w="850" w:type="dxa"/>
            <w:vMerge/>
            <w:tcBorders>
              <w:top w:val="nil"/>
              <w:left w:val="single" w:sz="4" w:space="0" w:color="auto"/>
              <w:bottom w:val="single" w:sz="4" w:space="0" w:color="auto"/>
              <w:right w:val="single" w:sz="4" w:space="0" w:color="auto"/>
            </w:tcBorders>
            <w:vAlign w:val="center"/>
            <w:hideMark/>
          </w:tcPr>
          <w:p w:rsidR="00C15B4F" w:rsidRPr="00BE0152" w:rsidRDefault="00C15B4F" w:rsidP="00BE0152">
            <w:pPr>
              <w:spacing w:after="0" w:line="240" w:lineRule="auto"/>
              <w:rPr>
                <w:rFonts w:ascii="Times New Roman" w:eastAsia="Times New Roman" w:hAnsi="Times New Roman" w:cs="Times New Roman"/>
                <w:color w:val="000000"/>
                <w:sz w:val="18"/>
                <w:szCs w:val="18"/>
                <w:lang w:eastAsia="ru-RU"/>
              </w:rPr>
            </w:pPr>
          </w:p>
        </w:tc>
        <w:tc>
          <w:tcPr>
            <w:tcW w:w="1545" w:type="dxa"/>
            <w:vMerge/>
            <w:tcBorders>
              <w:top w:val="nil"/>
              <w:left w:val="single" w:sz="4" w:space="0" w:color="auto"/>
              <w:bottom w:val="single" w:sz="4" w:space="0" w:color="auto"/>
              <w:right w:val="single" w:sz="4" w:space="0" w:color="auto"/>
            </w:tcBorders>
            <w:vAlign w:val="center"/>
            <w:hideMark/>
          </w:tcPr>
          <w:p w:rsidR="00C15B4F" w:rsidRPr="00BE0152" w:rsidRDefault="00C15B4F" w:rsidP="00BE0152">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15B4F" w:rsidRPr="00BE0152" w:rsidRDefault="00C15B4F" w:rsidP="00BE0152">
            <w:pPr>
              <w:spacing w:after="0" w:line="240" w:lineRule="auto"/>
              <w:rPr>
                <w:rFonts w:ascii="Times New Roman" w:eastAsia="Times New Roman" w:hAnsi="Times New Roman" w:cs="Times New Roman"/>
                <w:color w:val="000000"/>
                <w:sz w:val="18"/>
                <w:szCs w:val="18"/>
                <w:lang w:eastAsia="ru-RU"/>
              </w:rPr>
            </w:pP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rsidR="00C15B4F" w:rsidRPr="00BE0152" w:rsidRDefault="00C15B4F"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МКУ «УКС»</w:t>
            </w:r>
          </w:p>
        </w:tc>
        <w:tc>
          <w:tcPr>
            <w:tcW w:w="1966" w:type="dxa"/>
            <w:tcBorders>
              <w:top w:val="nil"/>
              <w:left w:val="nil"/>
              <w:bottom w:val="single" w:sz="4" w:space="0" w:color="auto"/>
              <w:right w:val="single" w:sz="4" w:space="0" w:color="auto"/>
            </w:tcBorders>
            <w:shd w:val="clear" w:color="auto" w:fill="FFFFFF" w:themeFill="background1"/>
            <w:vAlign w:val="center"/>
            <w:hideMark/>
          </w:tcPr>
          <w:p w:rsidR="00C15B4F" w:rsidRPr="00BE0152" w:rsidRDefault="00C15B4F"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всего</w:t>
            </w:r>
          </w:p>
        </w:tc>
        <w:tc>
          <w:tcPr>
            <w:tcW w:w="1386" w:type="dxa"/>
            <w:tcBorders>
              <w:top w:val="nil"/>
              <w:left w:val="nil"/>
              <w:bottom w:val="single" w:sz="4" w:space="0" w:color="auto"/>
              <w:right w:val="single" w:sz="4" w:space="0" w:color="auto"/>
            </w:tcBorders>
            <w:shd w:val="clear" w:color="auto" w:fill="FFFFFF" w:themeFill="background1"/>
            <w:tcMar>
              <w:left w:w="0" w:type="dxa"/>
              <w:right w:w="0" w:type="dxa"/>
            </w:tcMar>
            <w:vAlign w:val="center"/>
            <w:hideMark/>
          </w:tcPr>
          <w:p w:rsidR="00C15B4F" w:rsidRPr="00BE0152" w:rsidRDefault="00C15B4F" w:rsidP="00C15B4F">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2</w:t>
            </w:r>
            <w:r>
              <w:rPr>
                <w:rFonts w:ascii="Times New Roman" w:eastAsia="Times New Roman" w:hAnsi="Times New Roman" w:cs="Times New Roman"/>
                <w:color w:val="000000"/>
                <w:sz w:val="18"/>
                <w:szCs w:val="18"/>
                <w:lang w:eastAsia="ru-RU"/>
              </w:rPr>
              <w:t>6</w:t>
            </w:r>
            <w:r w:rsidRPr="00BE0152">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4</w:t>
            </w:r>
            <w:r w:rsidRPr="00BE0152">
              <w:rPr>
                <w:rFonts w:ascii="Times New Roman" w:eastAsia="Times New Roman" w:hAnsi="Times New Roman" w:cs="Times New Roman"/>
                <w:color w:val="000000"/>
                <w:sz w:val="18"/>
                <w:szCs w:val="18"/>
                <w:lang w:eastAsia="ru-RU"/>
              </w:rPr>
              <w:t>29 039,00</w:t>
            </w:r>
          </w:p>
        </w:tc>
        <w:tc>
          <w:tcPr>
            <w:tcW w:w="1276" w:type="dxa"/>
            <w:tcBorders>
              <w:top w:val="nil"/>
              <w:left w:val="nil"/>
              <w:bottom w:val="single" w:sz="4" w:space="0" w:color="auto"/>
              <w:right w:val="single" w:sz="4" w:space="0" w:color="auto"/>
            </w:tcBorders>
            <w:shd w:val="clear" w:color="auto" w:fill="FFFFFF" w:themeFill="background1"/>
            <w:tcMar>
              <w:left w:w="0" w:type="dxa"/>
              <w:right w:w="0" w:type="dxa"/>
            </w:tcMar>
            <w:vAlign w:val="center"/>
            <w:hideMark/>
          </w:tcPr>
          <w:p w:rsidR="00C15B4F" w:rsidRPr="00BE0152" w:rsidRDefault="00C15B4F" w:rsidP="00C15B4F">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 xml:space="preserve">9 </w:t>
            </w:r>
            <w:r>
              <w:rPr>
                <w:rFonts w:ascii="Times New Roman" w:eastAsia="Times New Roman" w:hAnsi="Times New Roman" w:cs="Times New Roman"/>
                <w:color w:val="000000"/>
                <w:sz w:val="18"/>
                <w:szCs w:val="18"/>
                <w:lang w:eastAsia="ru-RU"/>
              </w:rPr>
              <w:t>6</w:t>
            </w:r>
            <w:r w:rsidRPr="00BE0152">
              <w:rPr>
                <w:rFonts w:ascii="Times New Roman" w:eastAsia="Times New Roman" w:hAnsi="Times New Roman" w:cs="Times New Roman"/>
                <w:color w:val="000000"/>
                <w:sz w:val="18"/>
                <w:szCs w:val="18"/>
                <w:lang w:eastAsia="ru-RU"/>
              </w:rPr>
              <w:t>73 077,00</w:t>
            </w:r>
          </w:p>
        </w:tc>
        <w:tc>
          <w:tcPr>
            <w:tcW w:w="1276" w:type="dxa"/>
            <w:tcBorders>
              <w:top w:val="nil"/>
              <w:left w:val="nil"/>
              <w:bottom w:val="single" w:sz="4" w:space="0" w:color="auto"/>
              <w:right w:val="single" w:sz="4" w:space="0" w:color="auto"/>
            </w:tcBorders>
            <w:shd w:val="clear" w:color="auto" w:fill="FFFFFF" w:themeFill="background1"/>
            <w:tcMar>
              <w:left w:w="0" w:type="dxa"/>
              <w:right w:w="0" w:type="dxa"/>
            </w:tcMar>
            <w:vAlign w:val="center"/>
            <w:hideMark/>
          </w:tcPr>
          <w:p w:rsidR="00C15B4F" w:rsidRPr="00BE0152" w:rsidRDefault="00C15B4F" w:rsidP="00C15B4F">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 xml:space="preserve">9 </w:t>
            </w:r>
            <w:r>
              <w:rPr>
                <w:rFonts w:ascii="Times New Roman" w:eastAsia="Times New Roman" w:hAnsi="Times New Roman" w:cs="Times New Roman"/>
                <w:color w:val="000000"/>
                <w:sz w:val="18"/>
                <w:szCs w:val="18"/>
                <w:lang w:eastAsia="ru-RU"/>
              </w:rPr>
              <w:t>6</w:t>
            </w:r>
            <w:r w:rsidRPr="00BE0152">
              <w:rPr>
                <w:rFonts w:ascii="Times New Roman" w:eastAsia="Times New Roman" w:hAnsi="Times New Roman" w:cs="Times New Roman"/>
                <w:color w:val="000000"/>
                <w:sz w:val="18"/>
                <w:szCs w:val="18"/>
                <w:lang w:eastAsia="ru-RU"/>
              </w:rPr>
              <w:t>73 077,00</w:t>
            </w:r>
          </w:p>
        </w:tc>
        <w:tc>
          <w:tcPr>
            <w:tcW w:w="1134" w:type="dxa"/>
            <w:tcBorders>
              <w:top w:val="nil"/>
              <w:left w:val="nil"/>
              <w:bottom w:val="single" w:sz="4" w:space="0" w:color="auto"/>
              <w:right w:val="single" w:sz="4" w:space="0" w:color="auto"/>
            </w:tcBorders>
            <w:shd w:val="clear" w:color="auto" w:fill="FFFFFF" w:themeFill="background1"/>
            <w:tcMar>
              <w:left w:w="0" w:type="dxa"/>
              <w:right w:w="0" w:type="dxa"/>
            </w:tcMar>
            <w:vAlign w:val="center"/>
            <w:hideMark/>
          </w:tcPr>
          <w:p w:rsidR="00C15B4F" w:rsidRPr="00BE0152" w:rsidRDefault="00C15B4F" w:rsidP="007541E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1 4</w:t>
            </w:r>
            <w:r w:rsidRPr="00BE0152">
              <w:rPr>
                <w:rFonts w:ascii="Times New Roman" w:eastAsia="Times New Roman" w:hAnsi="Times New Roman" w:cs="Times New Roman"/>
                <w:color w:val="000000"/>
                <w:sz w:val="18"/>
                <w:szCs w:val="18"/>
                <w:lang w:eastAsia="ru-RU"/>
              </w:rPr>
              <w:t>16 577,00</w:t>
            </w:r>
          </w:p>
        </w:tc>
        <w:tc>
          <w:tcPr>
            <w:tcW w:w="993" w:type="dxa"/>
            <w:tcBorders>
              <w:top w:val="nil"/>
              <w:left w:val="nil"/>
              <w:bottom w:val="single" w:sz="4" w:space="0" w:color="auto"/>
              <w:right w:val="single" w:sz="4" w:space="0" w:color="auto"/>
            </w:tcBorders>
            <w:shd w:val="clear" w:color="auto" w:fill="FFFFFF" w:themeFill="background1"/>
            <w:tcMar>
              <w:left w:w="0" w:type="dxa"/>
              <w:right w:w="0" w:type="dxa"/>
            </w:tcMar>
            <w:vAlign w:val="center"/>
            <w:hideMark/>
          </w:tcPr>
          <w:p w:rsidR="00C15B4F" w:rsidRPr="00BE0152" w:rsidRDefault="00C15B4F" w:rsidP="007541E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1 4</w:t>
            </w:r>
            <w:r w:rsidRPr="00BE0152">
              <w:rPr>
                <w:rFonts w:ascii="Times New Roman" w:eastAsia="Times New Roman" w:hAnsi="Times New Roman" w:cs="Times New Roman"/>
                <w:color w:val="000000"/>
                <w:sz w:val="18"/>
                <w:szCs w:val="18"/>
                <w:lang w:eastAsia="ru-RU"/>
              </w:rPr>
              <w:t>16 577,00</w:t>
            </w:r>
          </w:p>
        </w:tc>
        <w:tc>
          <w:tcPr>
            <w:tcW w:w="1134" w:type="dxa"/>
            <w:tcBorders>
              <w:top w:val="nil"/>
              <w:left w:val="nil"/>
              <w:bottom w:val="single" w:sz="4" w:space="0" w:color="auto"/>
              <w:right w:val="single" w:sz="4" w:space="0" w:color="auto"/>
            </w:tcBorders>
            <w:shd w:val="clear" w:color="auto" w:fill="FFFFFF" w:themeFill="background1"/>
            <w:tcMar>
              <w:left w:w="0" w:type="dxa"/>
              <w:right w:w="0" w:type="dxa"/>
            </w:tcMar>
            <w:vAlign w:val="center"/>
            <w:hideMark/>
          </w:tcPr>
          <w:p w:rsidR="00C15B4F" w:rsidRPr="00BE0152" w:rsidRDefault="00C15B4F" w:rsidP="007541E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1 4</w:t>
            </w:r>
            <w:r w:rsidRPr="00BE0152">
              <w:rPr>
                <w:rFonts w:ascii="Times New Roman" w:eastAsia="Times New Roman" w:hAnsi="Times New Roman" w:cs="Times New Roman"/>
                <w:color w:val="000000"/>
                <w:sz w:val="18"/>
                <w:szCs w:val="18"/>
                <w:lang w:eastAsia="ru-RU"/>
              </w:rPr>
              <w:t>16 577,00</w:t>
            </w:r>
          </w:p>
        </w:tc>
        <w:tc>
          <w:tcPr>
            <w:tcW w:w="993" w:type="dxa"/>
            <w:tcBorders>
              <w:top w:val="nil"/>
              <w:left w:val="nil"/>
              <w:bottom w:val="single" w:sz="4" w:space="0" w:color="auto"/>
              <w:right w:val="single" w:sz="4" w:space="0" w:color="auto"/>
            </w:tcBorders>
            <w:shd w:val="clear" w:color="auto" w:fill="FFFFFF" w:themeFill="background1"/>
            <w:tcMar>
              <w:left w:w="0" w:type="dxa"/>
              <w:right w:w="0" w:type="dxa"/>
            </w:tcMar>
            <w:vAlign w:val="center"/>
            <w:hideMark/>
          </w:tcPr>
          <w:p w:rsidR="00C15B4F" w:rsidRPr="00BE0152" w:rsidRDefault="00C15B4F" w:rsidP="007541E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1 4</w:t>
            </w:r>
            <w:r w:rsidRPr="00BE0152">
              <w:rPr>
                <w:rFonts w:ascii="Times New Roman" w:eastAsia="Times New Roman" w:hAnsi="Times New Roman" w:cs="Times New Roman"/>
                <w:color w:val="000000"/>
                <w:sz w:val="18"/>
                <w:szCs w:val="18"/>
                <w:lang w:eastAsia="ru-RU"/>
              </w:rPr>
              <w:t>16 577,00</w:t>
            </w:r>
          </w:p>
        </w:tc>
        <w:tc>
          <w:tcPr>
            <w:tcW w:w="1084" w:type="dxa"/>
            <w:tcBorders>
              <w:top w:val="nil"/>
              <w:left w:val="nil"/>
              <w:bottom w:val="single" w:sz="4" w:space="0" w:color="auto"/>
              <w:right w:val="single" w:sz="4" w:space="0" w:color="auto"/>
            </w:tcBorders>
            <w:shd w:val="clear" w:color="auto" w:fill="FFFFFF" w:themeFill="background1"/>
            <w:tcMar>
              <w:left w:w="0" w:type="dxa"/>
              <w:right w:w="0" w:type="dxa"/>
            </w:tcMar>
            <w:vAlign w:val="center"/>
            <w:hideMark/>
          </w:tcPr>
          <w:p w:rsidR="00C15B4F" w:rsidRPr="00BE0152" w:rsidRDefault="00C15B4F" w:rsidP="007541E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1 416</w:t>
            </w:r>
            <w:r w:rsidRPr="00BE0152">
              <w:rPr>
                <w:rFonts w:ascii="Times New Roman" w:eastAsia="Times New Roman" w:hAnsi="Times New Roman" w:cs="Times New Roman"/>
                <w:color w:val="000000"/>
                <w:sz w:val="18"/>
                <w:szCs w:val="18"/>
                <w:lang w:eastAsia="ru-RU"/>
              </w:rPr>
              <w:t xml:space="preserve"> 577,00</w:t>
            </w:r>
          </w:p>
        </w:tc>
      </w:tr>
      <w:tr w:rsidR="00BE0152" w:rsidRPr="00BE0152" w:rsidTr="007541EA">
        <w:trPr>
          <w:trHeight w:val="480"/>
        </w:trPr>
        <w:tc>
          <w:tcPr>
            <w:tcW w:w="850"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545"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057"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966" w:type="dxa"/>
            <w:tcBorders>
              <w:top w:val="nil"/>
              <w:left w:val="nil"/>
              <w:bottom w:val="single" w:sz="4" w:space="0" w:color="auto"/>
              <w:right w:val="single" w:sz="4" w:space="0" w:color="auto"/>
            </w:tcBorders>
            <w:shd w:val="clear" w:color="auto" w:fill="FFFFFF" w:themeFill="background1"/>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бюджет автономного округа</w:t>
            </w:r>
          </w:p>
        </w:tc>
        <w:tc>
          <w:tcPr>
            <w:tcW w:w="1386" w:type="dxa"/>
            <w:tcBorders>
              <w:top w:val="nil"/>
              <w:left w:val="nil"/>
              <w:bottom w:val="single" w:sz="4" w:space="0" w:color="auto"/>
              <w:right w:val="single" w:sz="4" w:space="0" w:color="auto"/>
            </w:tcBorders>
            <w:shd w:val="clear" w:color="auto" w:fill="FFFFFF" w:themeFill="background1"/>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16 513 000,00</w:t>
            </w:r>
          </w:p>
        </w:tc>
        <w:tc>
          <w:tcPr>
            <w:tcW w:w="1276" w:type="dxa"/>
            <w:tcBorders>
              <w:top w:val="nil"/>
              <w:left w:val="nil"/>
              <w:bottom w:val="single" w:sz="4" w:space="0" w:color="auto"/>
              <w:right w:val="single" w:sz="4" w:space="0" w:color="auto"/>
            </w:tcBorders>
            <w:shd w:val="clear" w:color="auto" w:fill="FFFFFF" w:themeFill="background1"/>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8 256 500,00</w:t>
            </w:r>
          </w:p>
        </w:tc>
        <w:tc>
          <w:tcPr>
            <w:tcW w:w="1276" w:type="dxa"/>
            <w:tcBorders>
              <w:top w:val="nil"/>
              <w:left w:val="nil"/>
              <w:bottom w:val="single" w:sz="4" w:space="0" w:color="auto"/>
              <w:right w:val="single" w:sz="4" w:space="0" w:color="auto"/>
            </w:tcBorders>
            <w:shd w:val="clear" w:color="auto" w:fill="FFFFFF" w:themeFill="background1"/>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8 256 500,00</w:t>
            </w:r>
          </w:p>
        </w:tc>
        <w:tc>
          <w:tcPr>
            <w:tcW w:w="1134" w:type="dxa"/>
            <w:tcBorders>
              <w:top w:val="nil"/>
              <w:left w:val="nil"/>
              <w:bottom w:val="single" w:sz="4" w:space="0" w:color="auto"/>
              <w:right w:val="single" w:sz="4" w:space="0" w:color="auto"/>
            </w:tcBorders>
            <w:shd w:val="clear" w:color="auto" w:fill="FFFFFF" w:themeFill="background1"/>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0,00</w:t>
            </w:r>
          </w:p>
        </w:tc>
        <w:tc>
          <w:tcPr>
            <w:tcW w:w="993" w:type="dxa"/>
            <w:tcBorders>
              <w:top w:val="nil"/>
              <w:left w:val="nil"/>
              <w:bottom w:val="single" w:sz="4" w:space="0" w:color="auto"/>
              <w:right w:val="single" w:sz="4" w:space="0" w:color="auto"/>
            </w:tcBorders>
            <w:shd w:val="clear" w:color="auto" w:fill="FFFFFF" w:themeFill="background1"/>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FFFFFF" w:themeFill="background1"/>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0,00</w:t>
            </w:r>
          </w:p>
        </w:tc>
        <w:tc>
          <w:tcPr>
            <w:tcW w:w="993" w:type="dxa"/>
            <w:tcBorders>
              <w:top w:val="nil"/>
              <w:left w:val="nil"/>
              <w:bottom w:val="single" w:sz="4" w:space="0" w:color="auto"/>
              <w:right w:val="single" w:sz="4" w:space="0" w:color="auto"/>
            </w:tcBorders>
            <w:shd w:val="clear" w:color="auto" w:fill="FFFFFF" w:themeFill="background1"/>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0,00</w:t>
            </w:r>
          </w:p>
        </w:tc>
        <w:tc>
          <w:tcPr>
            <w:tcW w:w="1084" w:type="dxa"/>
            <w:tcBorders>
              <w:top w:val="nil"/>
              <w:left w:val="nil"/>
              <w:bottom w:val="single" w:sz="4" w:space="0" w:color="auto"/>
              <w:right w:val="single" w:sz="4" w:space="0" w:color="auto"/>
            </w:tcBorders>
            <w:shd w:val="clear" w:color="auto" w:fill="FFFFFF" w:themeFill="background1"/>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0,00</w:t>
            </w:r>
          </w:p>
        </w:tc>
      </w:tr>
      <w:tr w:rsidR="00BE0152" w:rsidRPr="00BE0152" w:rsidTr="007541EA">
        <w:trPr>
          <w:trHeight w:val="300"/>
        </w:trPr>
        <w:tc>
          <w:tcPr>
            <w:tcW w:w="850"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545"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057"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966" w:type="dxa"/>
            <w:tcBorders>
              <w:top w:val="nil"/>
              <w:left w:val="nil"/>
              <w:bottom w:val="single" w:sz="4" w:space="0" w:color="auto"/>
              <w:right w:val="single" w:sz="4" w:space="0" w:color="auto"/>
            </w:tcBorders>
            <w:shd w:val="clear" w:color="auto" w:fill="FFFFFF" w:themeFill="background1"/>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бюджет города</w:t>
            </w:r>
          </w:p>
        </w:tc>
        <w:tc>
          <w:tcPr>
            <w:tcW w:w="1386" w:type="dxa"/>
            <w:tcBorders>
              <w:top w:val="nil"/>
              <w:left w:val="nil"/>
              <w:bottom w:val="single" w:sz="4" w:space="0" w:color="auto"/>
              <w:right w:val="single" w:sz="4" w:space="0" w:color="auto"/>
            </w:tcBorders>
            <w:shd w:val="clear" w:color="auto" w:fill="FFFFFF" w:themeFill="background1"/>
            <w:tcMar>
              <w:left w:w="0" w:type="dxa"/>
              <w:right w:w="0" w:type="dxa"/>
            </w:tcMar>
            <w:vAlign w:val="center"/>
            <w:hideMark/>
          </w:tcPr>
          <w:p w:rsidR="00BE0152" w:rsidRPr="00BE0152" w:rsidRDefault="00C15B4F" w:rsidP="00BE015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9 9</w:t>
            </w:r>
            <w:r w:rsidR="00BE0152" w:rsidRPr="00BE0152">
              <w:rPr>
                <w:rFonts w:ascii="Times New Roman" w:eastAsia="Times New Roman" w:hAnsi="Times New Roman" w:cs="Times New Roman"/>
                <w:color w:val="000000"/>
                <w:sz w:val="18"/>
                <w:szCs w:val="18"/>
                <w:lang w:eastAsia="ru-RU"/>
              </w:rPr>
              <w:t>16 039,00</w:t>
            </w:r>
          </w:p>
        </w:tc>
        <w:tc>
          <w:tcPr>
            <w:tcW w:w="1276" w:type="dxa"/>
            <w:tcBorders>
              <w:top w:val="nil"/>
              <w:left w:val="nil"/>
              <w:bottom w:val="single" w:sz="4" w:space="0" w:color="auto"/>
              <w:right w:val="single" w:sz="4" w:space="0" w:color="auto"/>
            </w:tcBorders>
            <w:shd w:val="clear" w:color="auto" w:fill="FFFFFF" w:themeFill="background1"/>
            <w:tcMar>
              <w:left w:w="0" w:type="dxa"/>
              <w:right w:w="0" w:type="dxa"/>
            </w:tcMar>
            <w:vAlign w:val="center"/>
            <w:hideMark/>
          </w:tcPr>
          <w:p w:rsidR="00BE0152" w:rsidRPr="00BE0152" w:rsidRDefault="00C15B4F" w:rsidP="00BE015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1 4</w:t>
            </w:r>
            <w:r w:rsidR="00BE0152" w:rsidRPr="00BE0152">
              <w:rPr>
                <w:rFonts w:ascii="Times New Roman" w:eastAsia="Times New Roman" w:hAnsi="Times New Roman" w:cs="Times New Roman"/>
                <w:color w:val="000000"/>
                <w:sz w:val="18"/>
                <w:szCs w:val="18"/>
                <w:lang w:eastAsia="ru-RU"/>
              </w:rPr>
              <w:t>16 577,00</w:t>
            </w:r>
          </w:p>
        </w:tc>
        <w:tc>
          <w:tcPr>
            <w:tcW w:w="1276" w:type="dxa"/>
            <w:tcBorders>
              <w:top w:val="nil"/>
              <w:left w:val="nil"/>
              <w:bottom w:val="single" w:sz="4" w:space="0" w:color="auto"/>
              <w:right w:val="single" w:sz="4" w:space="0" w:color="auto"/>
            </w:tcBorders>
            <w:shd w:val="clear" w:color="auto" w:fill="FFFFFF" w:themeFill="background1"/>
            <w:tcMar>
              <w:left w:w="0" w:type="dxa"/>
              <w:right w:w="0" w:type="dxa"/>
            </w:tcMar>
            <w:vAlign w:val="center"/>
            <w:hideMark/>
          </w:tcPr>
          <w:p w:rsidR="00BE0152" w:rsidRPr="00BE0152" w:rsidRDefault="00C15B4F" w:rsidP="00BE015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1 4</w:t>
            </w:r>
            <w:r w:rsidR="00BE0152" w:rsidRPr="00BE0152">
              <w:rPr>
                <w:rFonts w:ascii="Times New Roman" w:eastAsia="Times New Roman" w:hAnsi="Times New Roman" w:cs="Times New Roman"/>
                <w:color w:val="000000"/>
                <w:sz w:val="18"/>
                <w:szCs w:val="18"/>
                <w:lang w:eastAsia="ru-RU"/>
              </w:rPr>
              <w:t>16 577,00</w:t>
            </w:r>
          </w:p>
        </w:tc>
        <w:tc>
          <w:tcPr>
            <w:tcW w:w="1134" w:type="dxa"/>
            <w:tcBorders>
              <w:top w:val="nil"/>
              <w:left w:val="nil"/>
              <w:bottom w:val="single" w:sz="4" w:space="0" w:color="auto"/>
              <w:right w:val="single" w:sz="4" w:space="0" w:color="auto"/>
            </w:tcBorders>
            <w:shd w:val="clear" w:color="auto" w:fill="FFFFFF" w:themeFill="background1"/>
            <w:tcMar>
              <w:left w:w="0" w:type="dxa"/>
              <w:right w:w="0" w:type="dxa"/>
            </w:tcMar>
            <w:vAlign w:val="center"/>
            <w:hideMark/>
          </w:tcPr>
          <w:p w:rsidR="00BE0152" w:rsidRPr="00BE0152" w:rsidRDefault="00C15B4F" w:rsidP="00BE015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1 4</w:t>
            </w:r>
            <w:r w:rsidR="00BE0152" w:rsidRPr="00BE0152">
              <w:rPr>
                <w:rFonts w:ascii="Times New Roman" w:eastAsia="Times New Roman" w:hAnsi="Times New Roman" w:cs="Times New Roman"/>
                <w:color w:val="000000"/>
                <w:sz w:val="18"/>
                <w:szCs w:val="18"/>
                <w:lang w:eastAsia="ru-RU"/>
              </w:rPr>
              <w:t>16 577,00</w:t>
            </w:r>
          </w:p>
        </w:tc>
        <w:tc>
          <w:tcPr>
            <w:tcW w:w="993" w:type="dxa"/>
            <w:tcBorders>
              <w:top w:val="nil"/>
              <w:left w:val="nil"/>
              <w:bottom w:val="single" w:sz="4" w:space="0" w:color="auto"/>
              <w:right w:val="single" w:sz="4" w:space="0" w:color="auto"/>
            </w:tcBorders>
            <w:shd w:val="clear" w:color="auto" w:fill="FFFFFF" w:themeFill="background1"/>
            <w:tcMar>
              <w:left w:w="0" w:type="dxa"/>
              <w:right w:w="0" w:type="dxa"/>
            </w:tcMar>
            <w:vAlign w:val="center"/>
            <w:hideMark/>
          </w:tcPr>
          <w:p w:rsidR="00BE0152" w:rsidRPr="00BE0152" w:rsidRDefault="00C15B4F" w:rsidP="00BE015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1 4</w:t>
            </w:r>
            <w:r w:rsidR="00BE0152" w:rsidRPr="00BE0152">
              <w:rPr>
                <w:rFonts w:ascii="Times New Roman" w:eastAsia="Times New Roman" w:hAnsi="Times New Roman" w:cs="Times New Roman"/>
                <w:color w:val="000000"/>
                <w:sz w:val="18"/>
                <w:szCs w:val="18"/>
                <w:lang w:eastAsia="ru-RU"/>
              </w:rPr>
              <w:t>16 577,00</w:t>
            </w:r>
          </w:p>
        </w:tc>
        <w:tc>
          <w:tcPr>
            <w:tcW w:w="1134" w:type="dxa"/>
            <w:tcBorders>
              <w:top w:val="nil"/>
              <w:left w:val="nil"/>
              <w:bottom w:val="single" w:sz="4" w:space="0" w:color="auto"/>
              <w:right w:val="single" w:sz="4" w:space="0" w:color="auto"/>
            </w:tcBorders>
            <w:shd w:val="clear" w:color="auto" w:fill="FFFFFF" w:themeFill="background1"/>
            <w:tcMar>
              <w:left w:w="0" w:type="dxa"/>
              <w:right w:w="0" w:type="dxa"/>
            </w:tcMar>
            <w:vAlign w:val="center"/>
            <w:hideMark/>
          </w:tcPr>
          <w:p w:rsidR="00BE0152" w:rsidRPr="00BE0152" w:rsidRDefault="00C15B4F" w:rsidP="00BE015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1 4</w:t>
            </w:r>
            <w:r w:rsidR="00BE0152" w:rsidRPr="00BE0152">
              <w:rPr>
                <w:rFonts w:ascii="Times New Roman" w:eastAsia="Times New Roman" w:hAnsi="Times New Roman" w:cs="Times New Roman"/>
                <w:color w:val="000000"/>
                <w:sz w:val="18"/>
                <w:szCs w:val="18"/>
                <w:lang w:eastAsia="ru-RU"/>
              </w:rPr>
              <w:t>16 577,00</w:t>
            </w:r>
          </w:p>
        </w:tc>
        <w:tc>
          <w:tcPr>
            <w:tcW w:w="993" w:type="dxa"/>
            <w:tcBorders>
              <w:top w:val="nil"/>
              <w:left w:val="nil"/>
              <w:bottom w:val="single" w:sz="4" w:space="0" w:color="auto"/>
              <w:right w:val="single" w:sz="4" w:space="0" w:color="auto"/>
            </w:tcBorders>
            <w:shd w:val="clear" w:color="auto" w:fill="FFFFFF" w:themeFill="background1"/>
            <w:tcMar>
              <w:left w:w="0" w:type="dxa"/>
              <w:right w:w="0" w:type="dxa"/>
            </w:tcMar>
            <w:vAlign w:val="center"/>
            <w:hideMark/>
          </w:tcPr>
          <w:p w:rsidR="00BE0152" w:rsidRPr="00BE0152" w:rsidRDefault="00C15B4F" w:rsidP="00BE015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1 4</w:t>
            </w:r>
            <w:r w:rsidR="00BE0152" w:rsidRPr="00BE0152">
              <w:rPr>
                <w:rFonts w:ascii="Times New Roman" w:eastAsia="Times New Roman" w:hAnsi="Times New Roman" w:cs="Times New Roman"/>
                <w:color w:val="000000"/>
                <w:sz w:val="18"/>
                <w:szCs w:val="18"/>
                <w:lang w:eastAsia="ru-RU"/>
              </w:rPr>
              <w:t>16 577,00</w:t>
            </w:r>
          </w:p>
        </w:tc>
        <w:tc>
          <w:tcPr>
            <w:tcW w:w="1084" w:type="dxa"/>
            <w:tcBorders>
              <w:top w:val="nil"/>
              <w:left w:val="nil"/>
              <w:bottom w:val="single" w:sz="4" w:space="0" w:color="auto"/>
              <w:right w:val="single" w:sz="4" w:space="0" w:color="auto"/>
            </w:tcBorders>
            <w:shd w:val="clear" w:color="auto" w:fill="FFFFFF" w:themeFill="background1"/>
            <w:tcMar>
              <w:left w:w="0" w:type="dxa"/>
              <w:right w:w="0" w:type="dxa"/>
            </w:tcMar>
            <w:vAlign w:val="center"/>
            <w:hideMark/>
          </w:tcPr>
          <w:p w:rsidR="00BE0152" w:rsidRPr="00BE0152" w:rsidRDefault="00C15B4F" w:rsidP="00C15B4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1 416</w:t>
            </w:r>
            <w:r w:rsidR="00BE0152" w:rsidRPr="00BE0152">
              <w:rPr>
                <w:rFonts w:ascii="Times New Roman" w:eastAsia="Times New Roman" w:hAnsi="Times New Roman" w:cs="Times New Roman"/>
                <w:color w:val="000000"/>
                <w:sz w:val="18"/>
                <w:szCs w:val="18"/>
                <w:lang w:eastAsia="ru-RU"/>
              </w:rPr>
              <w:t xml:space="preserve"> 577,00</w:t>
            </w:r>
          </w:p>
        </w:tc>
      </w:tr>
      <w:tr w:rsidR="00BE0152" w:rsidRPr="00BE0152" w:rsidTr="007541EA">
        <w:trPr>
          <w:trHeight w:val="1103"/>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BE0152" w:rsidRPr="00BE0152" w:rsidRDefault="00BE0152" w:rsidP="00C15B4F">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1.</w:t>
            </w:r>
            <w:r w:rsidR="00C15B4F">
              <w:rPr>
                <w:rFonts w:ascii="Times New Roman" w:eastAsia="Times New Roman" w:hAnsi="Times New Roman" w:cs="Times New Roman"/>
                <w:color w:val="000000"/>
                <w:sz w:val="18"/>
                <w:szCs w:val="18"/>
                <w:lang w:eastAsia="ru-RU"/>
              </w:rPr>
              <w:t>2</w:t>
            </w:r>
            <w:r w:rsidRPr="00BE0152">
              <w:rPr>
                <w:rFonts w:ascii="Times New Roman" w:eastAsia="Times New Roman" w:hAnsi="Times New Roman" w:cs="Times New Roman"/>
                <w:color w:val="000000"/>
                <w:sz w:val="18"/>
                <w:szCs w:val="18"/>
                <w:lang w:eastAsia="ru-RU"/>
              </w:rPr>
              <w:t>.</w:t>
            </w:r>
          </w:p>
        </w:tc>
        <w:tc>
          <w:tcPr>
            <w:tcW w:w="1545" w:type="dxa"/>
            <w:vMerge w:val="restart"/>
            <w:tcBorders>
              <w:top w:val="nil"/>
              <w:left w:val="single" w:sz="4" w:space="0" w:color="auto"/>
              <w:bottom w:val="single" w:sz="4" w:space="0" w:color="auto"/>
              <w:right w:val="single" w:sz="4" w:space="0" w:color="auto"/>
            </w:tcBorders>
            <w:shd w:val="clear" w:color="auto" w:fill="auto"/>
            <w:vAlign w:val="center"/>
            <w:hideMark/>
          </w:tcPr>
          <w:p w:rsidR="00BE0152" w:rsidRPr="00BE0152" w:rsidRDefault="00BE0152" w:rsidP="001B3C1F">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r w:rsidR="001B3C1F">
              <w:rPr>
                <w:rFonts w:ascii="Times New Roman" w:eastAsia="Times New Roman" w:hAnsi="Times New Roman" w:cs="Times New Roman"/>
                <w:color w:val="000000"/>
                <w:sz w:val="18"/>
                <w:szCs w:val="18"/>
                <w:lang w:eastAsia="ru-RU"/>
              </w:rPr>
              <w:t xml:space="preserve"> </w:t>
            </w:r>
            <w:r w:rsidR="001B3C1F" w:rsidRPr="001B3C1F">
              <w:rPr>
                <w:rFonts w:ascii="Times New Roman" w:eastAsia="Times New Roman" w:hAnsi="Times New Roman" w:cs="Times New Roman"/>
                <w:color w:val="000000"/>
                <w:sz w:val="18"/>
                <w:szCs w:val="18"/>
                <w:lang w:eastAsia="ru-RU"/>
              </w:rPr>
              <w:t>&lt;</w:t>
            </w:r>
            <w:r w:rsidR="001B3C1F">
              <w:rPr>
                <w:rFonts w:ascii="Times New Roman" w:eastAsia="Times New Roman" w:hAnsi="Times New Roman" w:cs="Times New Roman"/>
                <w:color w:val="000000"/>
                <w:sz w:val="18"/>
                <w:szCs w:val="18"/>
                <w:lang w:eastAsia="ru-RU"/>
              </w:rPr>
              <w:t>1</w:t>
            </w:r>
            <w:r w:rsidR="001B3C1F" w:rsidRPr="001B3C1F">
              <w:rPr>
                <w:rFonts w:ascii="Times New Roman" w:eastAsia="Times New Roman" w:hAnsi="Times New Roman" w:cs="Times New Roman"/>
                <w:color w:val="000000"/>
                <w:sz w:val="18"/>
                <w:szCs w:val="18"/>
                <w:lang w:eastAsia="ru-RU"/>
              </w:rPr>
              <w:t>&gt;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 xml:space="preserve">ДГХ </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rsidR="00BE0152" w:rsidRPr="00BE0152" w:rsidRDefault="00BE0152" w:rsidP="00AD1E04">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 xml:space="preserve">МКУ </w:t>
            </w:r>
            <w:r w:rsidR="00AD1E04">
              <w:rPr>
                <w:rFonts w:ascii="Times New Roman" w:eastAsia="Times New Roman" w:hAnsi="Times New Roman" w:cs="Times New Roman"/>
                <w:color w:val="000000"/>
                <w:sz w:val="18"/>
                <w:szCs w:val="18"/>
                <w:lang w:eastAsia="ru-RU"/>
              </w:rPr>
              <w:t>«</w:t>
            </w:r>
            <w:r w:rsidRPr="00BE0152">
              <w:rPr>
                <w:rFonts w:ascii="Times New Roman" w:eastAsia="Times New Roman" w:hAnsi="Times New Roman" w:cs="Times New Roman"/>
                <w:color w:val="000000"/>
                <w:sz w:val="18"/>
                <w:szCs w:val="18"/>
                <w:lang w:eastAsia="ru-RU"/>
              </w:rPr>
              <w:t>Служба муниципального заказа в ЖКХ</w:t>
            </w:r>
            <w:r w:rsidR="00AD1E04">
              <w:rPr>
                <w:rFonts w:ascii="Times New Roman" w:eastAsia="Times New Roman" w:hAnsi="Times New Roman" w:cs="Times New Roman"/>
                <w:color w:val="000000"/>
                <w:sz w:val="18"/>
                <w:szCs w:val="18"/>
                <w:lang w:eastAsia="ru-RU"/>
              </w:rPr>
              <w:t>»</w:t>
            </w: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всего</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21 540 876,00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3 077 268,00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3 077 268,00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3 077 268,00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3 077 268,00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3 077 268,00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3 077 268,00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3 077 268,00</w:t>
            </w:r>
          </w:p>
        </w:tc>
      </w:tr>
      <w:tr w:rsidR="00BE0152" w:rsidRPr="00BE0152" w:rsidTr="007541EA">
        <w:trPr>
          <w:trHeight w:val="300"/>
        </w:trPr>
        <w:tc>
          <w:tcPr>
            <w:tcW w:w="850"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545"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057"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бюджет города</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21 540 876,00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3 077 268,00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3 077 268,00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3 077 268,00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3 077 268,00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3 077 268,00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3 077 268,00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3 077 268,00</w:t>
            </w:r>
          </w:p>
        </w:tc>
      </w:tr>
      <w:tr w:rsidR="00BE0152" w:rsidRPr="00BE0152" w:rsidTr="007541EA">
        <w:trPr>
          <w:trHeight w:val="1241"/>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BE0152" w:rsidRPr="00BE0152" w:rsidRDefault="00BE0152" w:rsidP="00C15B4F">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lastRenderedPageBreak/>
              <w:t>1.</w:t>
            </w:r>
            <w:r w:rsidR="00C15B4F">
              <w:rPr>
                <w:rFonts w:ascii="Times New Roman" w:eastAsia="Times New Roman" w:hAnsi="Times New Roman" w:cs="Times New Roman"/>
                <w:color w:val="000000"/>
                <w:sz w:val="18"/>
                <w:szCs w:val="18"/>
                <w:lang w:eastAsia="ru-RU"/>
              </w:rPr>
              <w:t>3</w:t>
            </w:r>
            <w:r w:rsidRPr="00BE0152">
              <w:rPr>
                <w:rFonts w:ascii="Times New Roman" w:eastAsia="Times New Roman" w:hAnsi="Times New Roman" w:cs="Times New Roman"/>
                <w:color w:val="000000"/>
                <w:sz w:val="18"/>
                <w:szCs w:val="18"/>
                <w:lang w:eastAsia="ru-RU"/>
              </w:rPr>
              <w:t>.</w:t>
            </w:r>
          </w:p>
        </w:tc>
        <w:tc>
          <w:tcPr>
            <w:tcW w:w="1545" w:type="dxa"/>
            <w:vMerge w:val="restart"/>
            <w:tcBorders>
              <w:top w:val="nil"/>
              <w:left w:val="single" w:sz="4" w:space="0" w:color="auto"/>
              <w:bottom w:val="single" w:sz="4" w:space="0" w:color="auto"/>
              <w:right w:val="single" w:sz="4" w:space="0" w:color="auto"/>
            </w:tcBorders>
            <w:shd w:val="clear" w:color="auto" w:fill="auto"/>
            <w:vAlign w:val="center"/>
            <w:hideMark/>
          </w:tcPr>
          <w:p w:rsidR="00BE0152" w:rsidRPr="00BE0152" w:rsidRDefault="00BE0152" w:rsidP="001B3C1F">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r w:rsidR="001B3C1F">
              <w:rPr>
                <w:rFonts w:ascii="Times New Roman" w:eastAsia="Times New Roman" w:hAnsi="Times New Roman" w:cs="Times New Roman"/>
                <w:color w:val="000000"/>
                <w:sz w:val="18"/>
                <w:szCs w:val="18"/>
                <w:lang w:eastAsia="ru-RU"/>
              </w:rPr>
              <w:t xml:space="preserve"> </w:t>
            </w:r>
            <w:r w:rsidR="001B3C1F" w:rsidRPr="001B3C1F">
              <w:rPr>
                <w:rFonts w:ascii="Times New Roman" w:eastAsia="Times New Roman" w:hAnsi="Times New Roman" w:cs="Times New Roman"/>
                <w:color w:val="000000"/>
                <w:sz w:val="18"/>
                <w:szCs w:val="18"/>
                <w:lang w:eastAsia="ru-RU"/>
              </w:rPr>
              <w:t>&lt;</w:t>
            </w:r>
            <w:r w:rsidR="001B3C1F">
              <w:rPr>
                <w:rFonts w:ascii="Times New Roman" w:eastAsia="Times New Roman" w:hAnsi="Times New Roman" w:cs="Times New Roman"/>
                <w:color w:val="000000"/>
                <w:sz w:val="18"/>
                <w:szCs w:val="18"/>
                <w:lang w:eastAsia="ru-RU"/>
              </w:rPr>
              <w:t>3</w:t>
            </w:r>
            <w:r w:rsidR="001B3C1F" w:rsidRPr="001B3C1F">
              <w:rPr>
                <w:rFonts w:ascii="Times New Roman" w:eastAsia="Times New Roman" w:hAnsi="Times New Roman" w:cs="Times New Roman"/>
                <w:color w:val="000000"/>
                <w:sz w:val="18"/>
                <w:szCs w:val="18"/>
                <w:lang w:eastAsia="ru-RU"/>
              </w:rPr>
              <w:t>&gt;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ДГА</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 xml:space="preserve">ДГА </w:t>
            </w: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всего</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4 200 000,00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600 000,00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600 000,00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600 000,00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600 000,00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600 000,00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600 000,00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600 000,00</w:t>
            </w:r>
          </w:p>
        </w:tc>
      </w:tr>
      <w:tr w:rsidR="00BE0152" w:rsidRPr="00BE0152" w:rsidTr="007541EA">
        <w:trPr>
          <w:trHeight w:val="300"/>
        </w:trPr>
        <w:tc>
          <w:tcPr>
            <w:tcW w:w="850"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545"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057"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бюджет города</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4 200 000,00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600 000,00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600 000,00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600 000,00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600 000,00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600 000,00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600 000,00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600 000,00</w:t>
            </w:r>
          </w:p>
        </w:tc>
      </w:tr>
      <w:tr w:rsidR="00AD1E04" w:rsidRPr="00BE0152" w:rsidTr="00C15B4F">
        <w:trPr>
          <w:trHeight w:val="520"/>
        </w:trPr>
        <w:tc>
          <w:tcPr>
            <w:tcW w:w="15828" w:type="dxa"/>
            <w:gridSpan w:val="13"/>
            <w:tcBorders>
              <w:top w:val="nil"/>
              <w:left w:val="single" w:sz="4" w:space="0" w:color="auto"/>
              <w:bottom w:val="single" w:sz="4" w:space="0" w:color="auto"/>
              <w:right w:val="single" w:sz="4" w:space="0" w:color="auto"/>
            </w:tcBorders>
            <w:shd w:val="clear" w:color="auto" w:fill="auto"/>
            <w:vAlign w:val="center"/>
          </w:tcPr>
          <w:p w:rsidR="00AD1E04" w:rsidRPr="00AD1E04" w:rsidRDefault="00AD1E04" w:rsidP="00AD1E04">
            <w:pPr>
              <w:spacing w:after="0" w:line="240" w:lineRule="auto"/>
              <w:jc w:val="center"/>
              <w:rPr>
                <w:rFonts w:ascii="Times New Roman" w:eastAsia="Times New Roman" w:hAnsi="Times New Roman" w:cs="Times New Roman"/>
                <w:color w:val="000000"/>
                <w:sz w:val="18"/>
                <w:szCs w:val="18"/>
                <w:lang w:eastAsia="ru-RU"/>
              </w:rPr>
            </w:pPr>
            <w:r w:rsidRPr="00AD1E04">
              <w:rPr>
                <w:rFonts w:ascii="Times New Roman" w:eastAsia="Times New Roman" w:hAnsi="Times New Roman" w:cs="Times New Roman"/>
                <w:color w:val="000000"/>
                <w:sz w:val="18"/>
                <w:szCs w:val="18"/>
                <w:lang w:eastAsia="ru-RU"/>
              </w:rPr>
              <w:t>Подпрограмма 2 «Формирование комфортной городской среды»</w:t>
            </w:r>
          </w:p>
        </w:tc>
      </w:tr>
      <w:tr w:rsidR="00AD1E04" w:rsidRPr="00BE0152" w:rsidTr="007541EA">
        <w:trPr>
          <w:trHeight w:val="412"/>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D1E04" w:rsidRPr="00BE0152" w:rsidRDefault="00AD1E04" w:rsidP="00B33B8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F2</w:t>
            </w:r>
          </w:p>
        </w:tc>
        <w:tc>
          <w:tcPr>
            <w:tcW w:w="1545" w:type="dxa"/>
            <w:vMerge w:val="restart"/>
            <w:tcBorders>
              <w:top w:val="nil"/>
              <w:left w:val="single" w:sz="4" w:space="0" w:color="auto"/>
              <w:bottom w:val="single" w:sz="4" w:space="0" w:color="000000"/>
              <w:right w:val="single" w:sz="4" w:space="0" w:color="auto"/>
            </w:tcBorders>
            <w:shd w:val="clear" w:color="auto" w:fill="auto"/>
            <w:vAlign w:val="center"/>
            <w:hideMark/>
          </w:tcPr>
          <w:p w:rsidR="00C15B4F" w:rsidRDefault="00AD1E04" w:rsidP="00C15B4F">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 xml:space="preserve">Региональный проект </w:t>
            </w:r>
            <w:r>
              <w:rPr>
                <w:rFonts w:ascii="Times New Roman" w:eastAsia="Times New Roman" w:hAnsi="Times New Roman" w:cs="Times New Roman"/>
                <w:color w:val="000000"/>
                <w:sz w:val="18"/>
                <w:szCs w:val="18"/>
                <w:lang w:eastAsia="ru-RU"/>
              </w:rPr>
              <w:t>«</w:t>
            </w:r>
            <w:r w:rsidRPr="00BE0152">
              <w:rPr>
                <w:rFonts w:ascii="Times New Roman" w:eastAsia="Times New Roman" w:hAnsi="Times New Roman" w:cs="Times New Roman"/>
                <w:color w:val="000000"/>
                <w:sz w:val="18"/>
                <w:szCs w:val="18"/>
                <w:lang w:eastAsia="ru-RU"/>
              </w:rPr>
              <w:t>Формирование комфортной городской среды</w:t>
            </w:r>
            <w:r>
              <w:rPr>
                <w:rFonts w:ascii="Times New Roman" w:eastAsia="Times New Roman" w:hAnsi="Times New Roman" w:cs="Times New Roman"/>
                <w:color w:val="000000"/>
                <w:sz w:val="18"/>
                <w:szCs w:val="18"/>
                <w:lang w:eastAsia="ru-RU"/>
              </w:rPr>
              <w:t>»</w:t>
            </w:r>
            <w:r w:rsidRPr="00BE0152">
              <w:rPr>
                <w:rFonts w:ascii="Times New Roman" w:eastAsia="Times New Roman" w:hAnsi="Times New Roman" w:cs="Times New Roman"/>
                <w:color w:val="000000"/>
                <w:sz w:val="18"/>
                <w:szCs w:val="18"/>
                <w:lang w:eastAsia="ru-RU"/>
              </w:rPr>
              <w:t xml:space="preserve"> </w:t>
            </w:r>
          </w:p>
          <w:p w:rsidR="00C15B4F" w:rsidRDefault="00AD1E04" w:rsidP="00C15B4F">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 xml:space="preserve">(3), (4), (5), </w:t>
            </w:r>
          </w:p>
          <w:p w:rsidR="00AD1E04" w:rsidRPr="00BE0152" w:rsidRDefault="00AD1E04" w:rsidP="00C15B4F">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&lt;4&gt;, &lt;5&gt;, &lt;6&gt;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D1E04" w:rsidRPr="00BE0152" w:rsidRDefault="00AD1E04" w:rsidP="00B33B8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ДГА</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rsidR="00AD1E04" w:rsidRPr="00BE0152" w:rsidRDefault="00AD1E04" w:rsidP="00B33B8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МКУ «УКС»</w:t>
            </w:r>
          </w:p>
        </w:tc>
        <w:tc>
          <w:tcPr>
            <w:tcW w:w="1966" w:type="dxa"/>
            <w:tcBorders>
              <w:top w:val="nil"/>
              <w:left w:val="nil"/>
              <w:bottom w:val="single" w:sz="4" w:space="0" w:color="auto"/>
              <w:right w:val="single" w:sz="4" w:space="0" w:color="auto"/>
            </w:tcBorders>
            <w:shd w:val="clear" w:color="auto" w:fill="auto"/>
            <w:vAlign w:val="center"/>
            <w:hideMark/>
          </w:tcPr>
          <w:p w:rsidR="00AD1E04" w:rsidRPr="00BE0152" w:rsidRDefault="00AD1E04" w:rsidP="00B33B8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всего</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54 356 350,00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54 356 350,00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r>
      <w:tr w:rsidR="00AD1E04" w:rsidRPr="00BE0152" w:rsidTr="007541EA">
        <w:trPr>
          <w:trHeight w:val="419"/>
        </w:trPr>
        <w:tc>
          <w:tcPr>
            <w:tcW w:w="850" w:type="dxa"/>
            <w:vMerge/>
            <w:tcBorders>
              <w:top w:val="nil"/>
              <w:left w:val="single" w:sz="4" w:space="0" w:color="auto"/>
              <w:bottom w:val="single" w:sz="4" w:space="0" w:color="auto"/>
              <w:right w:val="single" w:sz="4" w:space="0" w:color="auto"/>
            </w:tcBorders>
            <w:vAlign w:val="center"/>
            <w:hideMark/>
          </w:tcPr>
          <w:p w:rsidR="00AD1E04" w:rsidRPr="00BE0152" w:rsidRDefault="00AD1E04" w:rsidP="00B33B82">
            <w:pPr>
              <w:spacing w:after="0" w:line="240" w:lineRule="auto"/>
              <w:rPr>
                <w:rFonts w:ascii="Times New Roman" w:eastAsia="Times New Roman" w:hAnsi="Times New Roman" w:cs="Times New Roman"/>
                <w:color w:val="000000"/>
                <w:sz w:val="18"/>
                <w:szCs w:val="18"/>
                <w:lang w:eastAsia="ru-RU"/>
              </w:rPr>
            </w:pPr>
          </w:p>
        </w:tc>
        <w:tc>
          <w:tcPr>
            <w:tcW w:w="1545" w:type="dxa"/>
            <w:vMerge/>
            <w:tcBorders>
              <w:top w:val="nil"/>
              <w:left w:val="single" w:sz="4" w:space="0" w:color="auto"/>
              <w:bottom w:val="single" w:sz="4" w:space="0" w:color="000000"/>
              <w:right w:val="single" w:sz="4" w:space="0" w:color="auto"/>
            </w:tcBorders>
            <w:vAlign w:val="center"/>
            <w:hideMark/>
          </w:tcPr>
          <w:p w:rsidR="00AD1E04" w:rsidRPr="00BE0152" w:rsidRDefault="00AD1E04" w:rsidP="00B33B82">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AD1E04" w:rsidRPr="00BE0152" w:rsidRDefault="00AD1E04" w:rsidP="00B33B82">
            <w:pPr>
              <w:spacing w:after="0" w:line="240" w:lineRule="auto"/>
              <w:rPr>
                <w:rFonts w:ascii="Times New Roman" w:eastAsia="Times New Roman" w:hAnsi="Times New Roman" w:cs="Times New Roman"/>
                <w:color w:val="000000"/>
                <w:sz w:val="18"/>
                <w:szCs w:val="18"/>
                <w:lang w:eastAsia="ru-RU"/>
              </w:rPr>
            </w:pPr>
          </w:p>
        </w:tc>
        <w:tc>
          <w:tcPr>
            <w:tcW w:w="1057" w:type="dxa"/>
            <w:vMerge/>
            <w:tcBorders>
              <w:top w:val="nil"/>
              <w:left w:val="single" w:sz="4" w:space="0" w:color="auto"/>
              <w:bottom w:val="single" w:sz="4" w:space="0" w:color="auto"/>
              <w:right w:val="single" w:sz="4" w:space="0" w:color="auto"/>
            </w:tcBorders>
            <w:vAlign w:val="center"/>
            <w:hideMark/>
          </w:tcPr>
          <w:p w:rsidR="00AD1E04" w:rsidRPr="00BE0152" w:rsidRDefault="00AD1E04" w:rsidP="00B33B82">
            <w:pPr>
              <w:spacing w:after="0" w:line="240" w:lineRule="auto"/>
              <w:rPr>
                <w:rFonts w:ascii="Times New Roman" w:eastAsia="Times New Roman" w:hAnsi="Times New Roman" w:cs="Times New Roman"/>
                <w:color w:val="000000"/>
                <w:sz w:val="18"/>
                <w:szCs w:val="18"/>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AD1E04" w:rsidRPr="00BE0152" w:rsidRDefault="00AD1E04" w:rsidP="00B33B8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федеральный бюджет</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32 201 625,00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32 201 625,00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r>
      <w:tr w:rsidR="00AD1E04" w:rsidRPr="00BE0152" w:rsidTr="007541EA">
        <w:trPr>
          <w:trHeight w:val="553"/>
        </w:trPr>
        <w:tc>
          <w:tcPr>
            <w:tcW w:w="850" w:type="dxa"/>
            <w:vMerge/>
            <w:tcBorders>
              <w:top w:val="nil"/>
              <w:left w:val="single" w:sz="4" w:space="0" w:color="auto"/>
              <w:bottom w:val="single" w:sz="4" w:space="0" w:color="auto"/>
              <w:right w:val="single" w:sz="4" w:space="0" w:color="auto"/>
            </w:tcBorders>
            <w:vAlign w:val="center"/>
            <w:hideMark/>
          </w:tcPr>
          <w:p w:rsidR="00AD1E04" w:rsidRPr="00BE0152" w:rsidRDefault="00AD1E04" w:rsidP="00B33B82">
            <w:pPr>
              <w:spacing w:after="0" w:line="240" w:lineRule="auto"/>
              <w:rPr>
                <w:rFonts w:ascii="Times New Roman" w:eastAsia="Times New Roman" w:hAnsi="Times New Roman" w:cs="Times New Roman"/>
                <w:color w:val="000000"/>
                <w:sz w:val="18"/>
                <w:szCs w:val="18"/>
                <w:lang w:eastAsia="ru-RU"/>
              </w:rPr>
            </w:pPr>
          </w:p>
        </w:tc>
        <w:tc>
          <w:tcPr>
            <w:tcW w:w="1545" w:type="dxa"/>
            <w:vMerge/>
            <w:tcBorders>
              <w:top w:val="nil"/>
              <w:left w:val="single" w:sz="4" w:space="0" w:color="auto"/>
              <w:bottom w:val="single" w:sz="4" w:space="0" w:color="000000"/>
              <w:right w:val="single" w:sz="4" w:space="0" w:color="auto"/>
            </w:tcBorders>
            <w:vAlign w:val="center"/>
            <w:hideMark/>
          </w:tcPr>
          <w:p w:rsidR="00AD1E04" w:rsidRPr="00BE0152" w:rsidRDefault="00AD1E04" w:rsidP="00B33B82">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AD1E04" w:rsidRPr="00BE0152" w:rsidRDefault="00AD1E04" w:rsidP="00B33B82">
            <w:pPr>
              <w:spacing w:after="0" w:line="240" w:lineRule="auto"/>
              <w:rPr>
                <w:rFonts w:ascii="Times New Roman" w:eastAsia="Times New Roman" w:hAnsi="Times New Roman" w:cs="Times New Roman"/>
                <w:color w:val="000000"/>
                <w:sz w:val="18"/>
                <w:szCs w:val="18"/>
                <w:lang w:eastAsia="ru-RU"/>
              </w:rPr>
            </w:pPr>
          </w:p>
        </w:tc>
        <w:tc>
          <w:tcPr>
            <w:tcW w:w="1057" w:type="dxa"/>
            <w:vMerge/>
            <w:tcBorders>
              <w:top w:val="nil"/>
              <w:left w:val="single" w:sz="4" w:space="0" w:color="auto"/>
              <w:bottom w:val="single" w:sz="4" w:space="0" w:color="auto"/>
              <w:right w:val="single" w:sz="4" w:space="0" w:color="auto"/>
            </w:tcBorders>
            <w:vAlign w:val="center"/>
            <w:hideMark/>
          </w:tcPr>
          <w:p w:rsidR="00AD1E04" w:rsidRPr="00BE0152" w:rsidRDefault="00AD1E04" w:rsidP="00B33B82">
            <w:pPr>
              <w:spacing w:after="0" w:line="240" w:lineRule="auto"/>
              <w:rPr>
                <w:rFonts w:ascii="Times New Roman" w:eastAsia="Times New Roman" w:hAnsi="Times New Roman" w:cs="Times New Roman"/>
                <w:color w:val="000000"/>
                <w:sz w:val="18"/>
                <w:szCs w:val="18"/>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AD1E04" w:rsidRPr="00BE0152" w:rsidRDefault="00AD1E04" w:rsidP="00B33B8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бюджет автономного округа</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15 714 400,00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15 714 400,00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r>
      <w:tr w:rsidR="00AD1E04" w:rsidRPr="00BE0152" w:rsidTr="007541EA">
        <w:trPr>
          <w:trHeight w:val="276"/>
        </w:trPr>
        <w:tc>
          <w:tcPr>
            <w:tcW w:w="850" w:type="dxa"/>
            <w:vMerge/>
            <w:tcBorders>
              <w:top w:val="nil"/>
              <w:left w:val="single" w:sz="4" w:space="0" w:color="auto"/>
              <w:bottom w:val="single" w:sz="4" w:space="0" w:color="auto"/>
              <w:right w:val="single" w:sz="4" w:space="0" w:color="auto"/>
            </w:tcBorders>
            <w:vAlign w:val="center"/>
            <w:hideMark/>
          </w:tcPr>
          <w:p w:rsidR="00AD1E04" w:rsidRPr="00BE0152" w:rsidRDefault="00AD1E04" w:rsidP="00B33B82">
            <w:pPr>
              <w:spacing w:after="0" w:line="240" w:lineRule="auto"/>
              <w:rPr>
                <w:rFonts w:ascii="Times New Roman" w:eastAsia="Times New Roman" w:hAnsi="Times New Roman" w:cs="Times New Roman"/>
                <w:color w:val="000000"/>
                <w:sz w:val="18"/>
                <w:szCs w:val="18"/>
                <w:lang w:eastAsia="ru-RU"/>
              </w:rPr>
            </w:pPr>
          </w:p>
        </w:tc>
        <w:tc>
          <w:tcPr>
            <w:tcW w:w="1545" w:type="dxa"/>
            <w:vMerge/>
            <w:tcBorders>
              <w:top w:val="nil"/>
              <w:left w:val="single" w:sz="4" w:space="0" w:color="auto"/>
              <w:bottom w:val="single" w:sz="4" w:space="0" w:color="000000"/>
              <w:right w:val="single" w:sz="4" w:space="0" w:color="auto"/>
            </w:tcBorders>
            <w:vAlign w:val="center"/>
            <w:hideMark/>
          </w:tcPr>
          <w:p w:rsidR="00AD1E04" w:rsidRPr="00BE0152" w:rsidRDefault="00AD1E04" w:rsidP="00B33B82">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AD1E04" w:rsidRPr="00BE0152" w:rsidRDefault="00AD1E04" w:rsidP="00B33B82">
            <w:pPr>
              <w:spacing w:after="0" w:line="240" w:lineRule="auto"/>
              <w:rPr>
                <w:rFonts w:ascii="Times New Roman" w:eastAsia="Times New Roman" w:hAnsi="Times New Roman" w:cs="Times New Roman"/>
                <w:color w:val="000000"/>
                <w:sz w:val="18"/>
                <w:szCs w:val="18"/>
                <w:lang w:eastAsia="ru-RU"/>
              </w:rPr>
            </w:pPr>
          </w:p>
        </w:tc>
        <w:tc>
          <w:tcPr>
            <w:tcW w:w="1057" w:type="dxa"/>
            <w:vMerge/>
            <w:tcBorders>
              <w:top w:val="nil"/>
              <w:left w:val="single" w:sz="4" w:space="0" w:color="auto"/>
              <w:bottom w:val="single" w:sz="4" w:space="0" w:color="auto"/>
              <w:right w:val="single" w:sz="4" w:space="0" w:color="auto"/>
            </w:tcBorders>
            <w:vAlign w:val="center"/>
            <w:hideMark/>
          </w:tcPr>
          <w:p w:rsidR="00AD1E04" w:rsidRPr="00BE0152" w:rsidRDefault="00AD1E04" w:rsidP="00B33B82">
            <w:pPr>
              <w:spacing w:after="0" w:line="240" w:lineRule="auto"/>
              <w:rPr>
                <w:rFonts w:ascii="Times New Roman" w:eastAsia="Times New Roman" w:hAnsi="Times New Roman" w:cs="Times New Roman"/>
                <w:color w:val="000000"/>
                <w:sz w:val="18"/>
                <w:szCs w:val="18"/>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AD1E04" w:rsidRPr="00BE0152" w:rsidRDefault="00AD1E04" w:rsidP="00B33B8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бюджет города</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6 440 325,00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6 440 325,00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r>
      <w:tr w:rsidR="00AD1E04" w:rsidRPr="00BE0152" w:rsidTr="007541EA">
        <w:trPr>
          <w:trHeight w:val="300"/>
        </w:trPr>
        <w:tc>
          <w:tcPr>
            <w:tcW w:w="850" w:type="dxa"/>
            <w:vMerge/>
            <w:tcBorders>
              <w:top w:val="nil"/>
              <w:left w:val="single" w:sz="4" w:space="0" w:color="auto"/>
              <w:bottom w:val="single" w:sz="4" w:space="0" w:color="auto"/>
              <w:right w:val="single" w:sz="4" w:space="0" w:color="auto"/>
            </w:tcBorders>
            <w:vAlign w:val="center"/>
            <w:hideMark/>
          </w:tcPr>
          <w:p w:rsidR="00AD1E04" w:rsidRPr="00BE0152" w:rsidRDefault="00AD1E04" w:rsidP="00B33B82">
            <w:pPr>
              <w:spacing w:after="0" w:line="240" w:lineRule="auto"/>
              <w:rPr>
                <w:rFonts w:ascii="Times New Roman" w:eastAsia="Times New Roman" w:hAnsi="Times New Roman" w:cs="Times New Roman"/>
                <w:color w:val="000000"/>
                <w:sz w:val="18"/>
                <w:szCs w:val="18"/>
                <w:lang w:eastAsia="ru-RU"/>
              </w:rPr>
            </w:pPr>
          </w:p>
        </w:tc>
        <w:tc>
          <w:tcPr>
            <w:tcW w:w="1545" w:type="dxa"/>
            <w:vMerge/>
            <w:tcBorders>
              <w:top w:val="nil"/>
              <w:left w:val="single" w:sz="4" w:space="0" w:color="auto"/>
              <w:bottom w:val="single" w:sz="4" w:space="0" w:color="000000"/>
              <w:right w:val="single" w:sz="4" w:space="0" w:color="auto"/>
            </w:tcBorders>
            <w:vAlign w:val="center"/>
            <w:hideMark/>
          </w:tcPr>
          <w:p w:rsidR="00AD1E04" w:rsidRPr="00BE0152" w:rsidRDefault="00AD1E04" w:rsidP="00B33B82">
            <w:pPr>
              <w:spacing w:after="0" w:line="240" w:lineRule="auto"/>
              <w:rPr>
                <w:rFonts w:ascii="Times New Roman" w:eastAsia="Times New Roman" w:hAnsi="Times New Roman" w:cs="Times New Roman"/>
                <w:color w:val="000000"/>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D1E04" w:rsidRPr="00BE0152" w:rsidRDefault="00AD1E04" w:rsidP="00B33B8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val="en-US" w:eastAsia="ru-RU"/>
              </w:rPr>
              <w:t>ДГХ</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rsidR="00AD1E04" w:rsidRPr="00BE0152" w:rsidRDefault="00AD1E04" w:rsidP="00B33B8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 xml:space="preserve">МКУ </w:t>
            </w:r>
            <w:r>
              <w:rPr>
                <w:rFonts w:ascii="Times New Roman" w:eastAsia="Times New Roman" w:hAnsi="Times New Roman" w:cs="Times New Roman"/>
                <w:color w:val="000000"/>
                <w:sz w:val="18"/>
                <w:szCs w:val="18"/>
                <w:lang w:eastAsia="ru-RU"/>
              </w:rPr>
              <w:t>«</w:t>
            </w:r>
            <w:r w:rsidRPr="00BE0152">
              <w:rPr>
                <w:rFonts w:ascii="Times New Roman" w:eastAsia="Times New Roman" w:hAnsi="Times New Roman" w:cs="Times New Roman"/>
                <w:color w:val="000000"/>
                <w:sz w:val="18"/>
                <w:szCs w:val="18"/>
                <w:lang w:eastAsia="ru-RU"/>
              </w:rPr>
              <w:t>Служба муници</w:t>
            </w:r>
            <w:r w:rsidR="0048170D">
              <w:rPr>
                <w:rFonts w:ascii="Times New Roman" w:eastAsia="Times New Roman" w:hAnsi="Times New Roman" w:cs="Times New Roman"/>
                <w:color w:val="000000"/>
                <w:sz w:val="18"/>
                <w:szCs w:val="18"/>
                <w:lang w:eastAsia="ru-RU"/>
              </w:rPr>
              <w:t>-</w:t>
            </w:r>
            <w:r w:rsidRPr="00BE0152">
              <w:rPr>
                <w:rFonts w:ascii="Times New Roman" w:eastAsia="Times New Roman" w:hAnsi="Times New Roman" w:cs="Times New Roman"/>
                <w:color w:val="000000"/>
                <w:sz w:val="18"/>
                <w:szCs w:val="18"/>
                <w:lang w:eastAsia="ru-RU"/>
              </w:rPr>
              <w:t>пального заказа в ЖКХ</w:t>
            </w:r>
            <w:r>
              <w:rPr>
                <w:rFonts w:ascii="Times New Roman" w:eastAsia="Times New Roman" w:hAnsi="Times New Roman" w:cs="Times New Roman"/>
                <w:color w:val="000000"/>
                <w:sz w:val="18"/>
                <w:szCs w:val="18"/>
                <w:lang w:eastAsia="ru-RU"/>
              </w:rPr>
              <w:t>»</w:t>
            </w:r>
          </w:p>
        </w:tc>
        <w:tc>
          <w:tcPr>
            <w:tcW w:w="1966" w:type="dxa"/>
            <w:tcBorders>
              <w:top w:val="nil"/>
              <w:left w:val="nil"/>
              <w:bottom w:val="single" w:sz="4" w:space="0" w:color="auto"/>
              <w:right w:val="single" w:sz="4" w:space="0" w:color="auto"/>
            </w:tcBorders>
            <w:shd w:val="clear" w:color="auto" w:fill="auto"/>
            <w:vAlign w:val="center"/>
            <w:hideMark/>
          </w:tcPr>
          <w:p w:rsidR="00AD1E04" w:rsidRPr="00BE0152" w:rsidRDefault="00AD1E04" w:rsidP="00B33B8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всего</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19 757 000,00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19 757 000,00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AD1E04" w:rsidRPr="007541EA" w:rsidRDefault="00AD1E04"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r>
      <w:tr w:rsidR="00C15B4F" w:rsidRPr="00BE0152" w:rsidTr="007541EA">
        <w:trPr>
          <w:trHeight w:val="494"/>
        </w:trPr>
        <w:tc>
          <w:tcPr>
            <w:tcW w:w="850" w:type="dxa"/>
            <w:vMerge/>
            <w:tcBorders>
              <w:top w:val="nil"/>
              <w:left w:val="single" w:sz="4" w:space="0" w:color="auto"/>
              <w:bottom w:val="single" w:sz="4" w:space="0" w:color="auto"/>
              <w:right w:val="single" w:sz="4" w:space="0" w:color="auto"/>
            </w:tcBorders>
            <w:vAlign w:val="center"/>
            <w:hideMark/>
          </w:tcPr>
          <w:p w:rsidR="00C15B4F" w:rsidRPr="00BE0152" w:rsidRDefault="00C15B4F" w:rsidP="00B33B82">
            <w:pPr>
              <w:spacing w:after="0" w:line="240" w:lineRule="auto"/>
              <w:rPr>
                <w:rFonts w:ascii="Times New Roman" w:eastAsia="Times New Roman" w:hAnsi="Times New Roman" w:cs="Times New Roman"/>
                <w:color w:val="000000"/>
                <w:sz w:val="18"/>
                <w:szCs w:val="18"/>
                <w:lang w:eastAsia="ru-RU"/>
              </w:rPr>
            </w:pPr>
          </w:p>
        </w:tc>
        <w:tc>
          <w:tcPr>
            <w:tcW w:w="1545" w:type="dxa"/>
            <w:vMerge/>
            <w:tcBorders>
              <w:top w:val="nil"/>
              <w:left w:val="single" w:sz="4" w:space="0" w:color="auto"/>
              <w:bottom w:val="single" w:sz="4" w:space="0" w:color="000000"/>
              <w:right w:val="single" w:sz="4" w:space="0" w:color="auto"/>
            </w:tcBorders>
            <w:vAlign w:val="center"/>
            <w:hideMark/>
          </w:tcPr>
          <w:p w:rsidR="00C15B4F" w:rsidRPr="00BE0152" w:rsidRDefault="00C15B4F" w:rsidP="00B33B82">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15B4F" w:rsidRPr="00BE0152" w:rsidRDefault="00C15B4F" w:rsidP="00B33B82">
            <w:pPr>
              <w:spacing w:after="0" w:line="240" w:lineRule="auto"/>
              <w:rPr>
                <w:rFonts w:ascii="Times New Roman" w:eastAsia="Times New Roman" w:hAnsi="Times New Roman" w:cs="Times New Roman"/>
                <w:color w:val="000000"/>
                <w:sz w:val="18"/>
                <w:szCs w:val="18"/>
                <w:lang w:eastAsia="ru-RU"/>
              </w:rPr>
            </w:pPr>
          </w:p>
        </w:tc>
        <w:tc>
          <w:tcPr>
            <w:tcW w:w="1057" w:type="dxa"/>
            <w:vMerge/>
            <w:tcBorders>
              <w:top w:val="nil"/>
              <w:left w:val="single" w:sz="4" w:space="0" w:color="auto"/>
              <w:bottom w:val="single" w:sz="4" w:space="0" w:color="auto"/>
              <w:right w:val="single" w:sz="4" w:space="0" w:color="auto"/>
            </w:tcBorders>
            <w:vAlign w:val="center"/>
            <w:hideMark/>
          </w:tcPr>
          <w:p w:rsidR="00C15B4F" w:rsidRPr="00BE0152" w:rsidRDefault="00C15B4F" w:rsidP="00B33B82">
            <w:pPr>
              <w:spacing w:after="0" w:line="240" w:lineRule="auto"/>
              <w:rPr>
                <w:rFonts w:ascii="Times New Roman" w:eastAsia="Times New Roman" w:hAnsi="Times New Roman" w:cs="Times New Roman"/>
                <w:color w:val="000000"/>
                <w:sz w:val="18"/>
                <w:szCs w:val="18"/>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C15B4F" w:rsidRPr="00BE0152" w:rsidRDefault="00C15B4F" w:rsidP="00B33B8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бюджет автономного округа</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C15B4F" w:rsidRPr="007541EA" w:rsidRDefault="00C15B4F" w:rsidP="007541EA">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15 805 600,00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C15B4F" w:rsidRPr="007541EA" w:rsidRDefault="00C15B4F" w:rsidP="007541EA">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C15B4F" w:rsidRPr="007541EA" w:rsidRDefault="00C15B4F" w:rsidP="007541EA">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15 805 600,00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C15B4F" w:rsidRPr="007541EA" w:rsidRDefault="00C15B4F"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C15B4F" w:rsidRPr="007541EA" w:rsidRDefault="00C15B4F"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C15B4F" w:rsidRPr="007541EA" w:rsidRDefault="00C15B4F"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C15B4F" w:rsidRPr="007541EA" w:rsidRDefault="00C15B4F"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C15B4F" w:rsidRPr="007541EA" w:rsidRDefault="00C15B4F"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r>
      <w:tr w:rsidR="00C15B4F" w:rsidRPr="00BE0152" w:rsidTr="007541EA">
        <w:trPr>
          <w:trHeight w:val="359"/>
        </w:trPr>
        <w:tc>
          <w:tcPr>
            <w:tcW w:w="850" w:type="dxa"/>
            <w:vMerge/>
            <w:tcBorders>
              <w:top w:val="nil"/>
              <w:left w:val="single" w:sz="4" w:space="0" w:color="auto"/>
              <w:bottom w:val="single" w:sz="4" w:space="0" w:color="auto"/>
              <w:right w:val="single" w:sz="4" w:space="0" w:color="auto"/>
            </w:tcBorders>
            <w:vAlign w:val="center"/>
            <w:hideMark/>
          </w:tcPr>
          <w:p w:rsidR="00C15B4F" w:rsidRPr="00BE0152" w:rsidRDefault="00C15B4F" w:rsidP="00B33B82">
            <w:pPr>
              <w:spacing w:after="0" w:line="240" w:lineRule="auto"/>
              <w:rPr>
                <w:rFonts w:ascii="Times New Roman" w:eastAsia="Times New Roman" w:hAnsi="Times New Roman" w:cs="Times New Roman"/>
                <w:color w:val="000000"/>
                <w:sz w:val="18"/>
                <w:szCs w:val="18"/>
                <w:lang w:eastAsia="ru-RU"/>
              </w:rPr>
            </w:pPr>
          </w:p>
        </w:tc>
        <w:tc>
          <w:tcPr>
            <w:tcW w:w="1545" w:type="dxa"/>
            <w:vMerge/>
            <w:tcBorders>
              <w:top w:val="nil"/>
              <w:left w:val="single" w:sz="4" w:space="0" w:color="auto"/>
              <w:bottom w:val="single" w:sz="4" w:space="0" w:color="000000"/>
              <w:right w:val="single" w:sz="4" w:space="0" w:color="auto"/>
            </w:tcBorders>
            <w:vAlign w:val="center"/>
            <w:hideMark/>
          </w:tcPr>
          <w:p w:rsidR="00C15B4F" w:rsidRPr="00BE0152" w:rsidRDefault="00C15B4F" w:rsidP="00B33B82">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15B4F" w:rsidRPr="00BE0152" w:rsidRDefault="00C15B4F" w:rsidP="00B33B82">
            <w:pPr>
              <w:spacing w:after="0" w:line="240" w:lineRule="auto"/>
              <w:rPr>
                <w:rFonts w:ascii="Times New Roman" w:eastAsia="Times New Roman" w:hAnsi="Times New Roman" w:cs="Times New Roman"/>
                <w:color w:val="000000"/>
                <w:sz w:val="18"/>
                <w:szCs w:val="18"/>
                <w:lang w:eastAsia="ru-RU"/>
              </w:rPr>
            </w:pPr>
          </w:p>
        </w:tc>
        <w:tc>
          <w:tcPr>
            <w:tcW w:w="1057" w:type="dxa"/>
            <w:vMerge/>
            <w:tcBorders>
              <w:top w:val="nil"/>
              <w:left w:val="single" w:sz="4" w:space="0" w:color="auto"/>
              <w:bottom w:val="single" w:sz="4" w:space="0" w:color="auto"/>
              <w:right w:val="single" w:sz="4" w:space="0" w:color="auto"/>
            </w:tcBorders>
            <w:vAlign w:val="center"/>
            <w:hideMark/>
          </w:tcPr>
          <w:p w:rsidR="00C15B4F" w:rsidRPr="00BE0152" w:rsidRDefault="00C15B4F" w:rsidP="00B33B82">
            <w:pPr>
              <w:spacing w:after="0" w:line="240" w:lineRule="auto"/>
              <w:rPr>
                <w:rFonts w:ascii="Times New Roman" w:eastAsia="Times New Roman" w:hAnsi="Times New Roman" w:cs="Times New Roman"/>
                <w:color w:val="000000"/>
                <w:sz w:val="18"/>
                <w:szCs w:val="18"/>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C15B4F" w:rsidRPr="00BE0152" w:rsidRDefault="00C15B4F" w:rsidP="00B33B8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бюджет города</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C15B4F" w:rsidRPr="007541EA" w:rsidRDefault="00C15B4F" w:rsidP="007541EA">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3 951 400,00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C15B4F" w:rsidRPr="007541EA" w:rsidRDefault="00C15B4F" w:rsidP="007541EA">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C15B4F" w:rsidRPr="007541EA" w:rsidRDefault="00C15B4F" w:rsidP="007541EA">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3 951 400,00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C15B4F" w:rsidRPr="007541EA" w:rsidRDefault="00C15B4F"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C15B4F" w:rsidRPr="007541EA" w:rsidRDefault="00C15B4F"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C15B4F" w:rsidRPr="007541EA" w:rsidRDefault="00C15B4F"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C15B4F" w:rsidRPr="007541EA" w:rsidRDefault="00C15B4F"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C15B4F" w:rsidRPr="007541EA" w:rsidRDefault="00C15B4F" w:rsidP="00B33B8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0,00</w:t>
            </w:r>
          </w:p>
        </w:tc>
      </w:tr>
      <w:tr w:rsidR="00BE0152" w:rsidRPr="00BE0152" w:rsidTr="007541EA">
        <w:trPr>
          <w:trHeight w:val="300"/>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val="en-US" w:eastAsia="ru-RU"/>
              </w:rPr>
              <w:t>2.1.</w:t>
            </w:r>
          </w:p>
        </w:tc>
        <w:tc>
          <w:tcPr>
            <w:tcW w:w="1545" w:type="dxa"/>
            <w:vMerge w:val="restart"/>
            <w:tcBorders>
              <w:top w:val="nil"/>
              <w:left w:val="single" w:sz="4" w:space="0" w:color="auto"/>
              <w:bottom w:val="single" w:sz="4" w:space="0" w:color="auto"/>
              <w:right w:val="single" w:sz="4" w:space="0" w:color="auto"/>
            </w:tcBorders>
            <w:shd w:val="clear" w:color="auto" w:fill="auto"/>
            <w:vAlign w:val="center"/>
            <w:hideMark/>
          </w:tcPr>
          <w:p w:rsidR="00381E11" w:rsidRDefault="00BE0152" w:rsidP="00C15B4F">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Формирование современной городской среды</w:t>
            </w:r>
          </w:p>
          <w:p w:rsidR="00381E11" w:rsidRDefault="00381E11" w:rsidP="00C15B4F">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(3), (4), (5),</w:t>
            </w:r>
          </w:p>
          <w:p w:rsidR="00BE0152" w:rsidRPr="00BE0152" w:rsidRDefault="00381E11" w:rsidP="00C15B4F">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&lt;4&gt;, &lt;5&gt;, &lt;6&gt;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ДГА</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МКУ «УКС»</w:t>
            </w: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всего</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355 900 021,05</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2 305 292,25</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58 932 454,80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58 932 454,80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58 932 454,80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58 932 454,80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58 932 454,80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58 932 454,80</w:t>
            </w:r>
          </w:p>
        </w:tc>
      </w:tr>
      <w:tr w:rsidR="00BE0152" w:rsidRPr="00BE0152" w:rsidTr="007541EA">
        <w:trPr>
          <w:trHeight w:val="300"/>
        </w:trPr>
        <w:tc>
          <w:tcPr>
            <w:tcW w:w="850"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545"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057"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бюджет города</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355 900 021,05</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2 305 292,25</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58 932 454,80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58 932 454,80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58 932 454,80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58 932 454,80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58 932 454,80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58 932 454,80</w:t>
            </w:r>
          </w:p>
        </w:tc>
      </w:tr>
      <w:tr w:rsidR="00BE0152" w:rsidRPr="00BE0152" w:rsidTr="007541EA">
        <w:trPr>
          <w:trHeight w:val="300"/>
        </w:trPr>
        <w:tc>
          <w:tcPr>
            <w:tcW w:w="850"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545"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val="en-US" w:eastAsia="ru-RU"/>
              </w:rPr>
              <w:t>ДГХ</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rsidR="00BE0152" w:rsidRPr="00BE0152" w:rsidRDefault="00BE0152" w:rsidP="00AD1E04">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 xml:space="preserve">МКУ </w:t>
            </w:r>
            <w:r w:rsidR="00AD1E04">
              <w:rPr>
                <w:rFonts w:ascii="Times New Roman" w:eastAsia="Times New Roman" w:hAnsi="Times New Roman" w:cs="Times New Roman"/>
                <w:color w:val="000000"/>
                <w:sz w:val="18"/>
                <w:szCs w:val="18"/>
                <w:lang w:eastAsia="ru-RU"/>
              </w:rPr>
              <w:t>«</w:t>
            </w:r>
            <w:r w:rsidRPr="00BE0152">
              <w:rPr>
                <w:rFonts w:ascii="Times New Roman" w:eastAsia="Times New Roman" w:hAnsi="Times New Roman" w:cs="Times New Roman"/>
                <w:color w:val="000000"/>
                <w:sz w:val="18"/>
                <w:szCs w:val="18"/>
                <w:lang w:eastAsia="ru-RU"/>
              </w:rPr>
              <w:t>Служба муници</w:t>
            </w:r>
            <w:r w:rsidR="0048170D">
              <w:rPr>
                <w:rFonts w:ascii="Times New Roman" w:eastAsia="Times New Roman" w:hAnsi="Times New Roman" w:cs="Times New Roman"/>
                <w:color w:val="000000"/>
                <w:sz w:val="18"/>
                <w:szCs w:val="18"/>
                <w:lang w:eastAsia="ru-RU"/>
              </w:rPr>
              <w:t>-</w:t>
            </w:r>
            <w:r w:rsidRPr="00BE0152">
              <w:rPr>
                <w:rFonts w:ascii="Times New Roman" w:eastAsia="Times New Roman" w:hAnsi="Times New Roman" w:cs="Times New Roman"/>
                <w:color w:val="000000"/>
                <w:sz w:val="18"/>
                <w:szCs w:val="18"/>
                <w:lang w:eastAsia="ru-RU"/>
              </w:rPr>
              <w:t>пального заказа в ЖКХ</w:t>
            </w:r>
            <w:r w:rsidR="00AD1E04">
              <w:rPr>
                <w:rFonts w:ascii="Times New Roman" w:eastAsia="Times New Roman" w:hAnsi="Times New Roman" w:cs="Times New Roman"/>
                <w:color w:val="000000"/>
                <w:sz w:val="18"/>
                <w:szCs w:val="18"/>
                <w:lang w:eastAsia="ru-RU"/>
              </w:rPr>
              <w:t>»</w:t>
            </w: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всего</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2 800 000,00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400 000,00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400 000,00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400 000,00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400 000,00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400 000,00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400 000,00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400 000,00</w:t>
            </w:r>
          </w:p>
        </w:tc>
      </w:tr>
      <w:tr w:rsidR="00BE0152" w:rsidRPr="00BE0152" w:rsidTr="007541EA">
        <w:trPr>
          <w:trHeight w:val="300"/>
        </w:trPr>
        <w:tc>
          <w:tcPr>
            <w:tcW w:w="850"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545"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057"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бюджет города</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2 800 000,00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400 000,00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400 000,00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400 000,00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400 000,00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400 000,00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400 000,00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6"/>
                <w:szCs w:val="18"/>
                <w:lang w:eastAsia="ru-RU"/>
              </w:rPr>
            </w:pPr>
            <w:r w:rsidRPr="007541EA">
              <w:rPr>
                <w:rFonts w:ascii="Times New Roman" w:eastAsia="Times New Roman" w:hAnsi="Times New Roman" w:cs="Times New Roman"/>
                <w:color w:val="000000"/>
                <w:sz w:val="16"/>
                <w:szCs w:val="18"/>
                <w:lang w:eastAsia="ru-RU"/>
              </w:rPr>
              <w:t>400 000,00</w:t>
            </w:r>
          </w:p>
        </w:tc>
      </w:tr>
      <w:tr w:rsidR="00AD1E04" w:rsidRPr="00BE0152" w:rsidTr="00B33B82">
        <w:trPr>
          <w:trHeight w:val="300"/>
        </w:trPr>
        <w:tc>
          <w:tcPr>
            <w:tcW w:w="15828" w:type="dxa"/>
            <w:gridSpan w:val="13"/>
            <w:tcBorders>
              <w:top w:val="nil"/>
              <w:left w:val="single" w:sz="4" w:space="0" w:color="auto"/>
              <w:bottom w:val="single" w:sz="4" w:space="0" w:color="auto"/>
              <w:right w:val="single" w:sz="4" w:space="0" w:color="auto"/>
            </w:tcBorders>
            <w:shd w:val="clear" w:color="auto" w:fill="auto"/>
            <w:vAlign w:val="center"/>
          </w:tcPr>
          <w:p w:rsidR="00AD1E04" w:rsidRPr="00BE0152" w:rsidRDefault="00AD1E04" w:rsidP="00BE0152">
            <w:pPr>
              <w:spacing w:after="0" w:line="240" w:lineRule="auto"/>
              <w:jc w:val="center"/>
              <w:rPr>
                <w:rFonts w:ascii="Times New Roman" w:eastAsia="Times New Roman" w:hAnsi="Times New Roman" w:cs="Times New Roman"/>
                <w:color w:val="000000"/>
                <w:sz w:val="18"/>
                <w:szCs w:val="18"/>
                <w:lang w:eastAsia="ru-RU"/>
              </w:rPr>
            </w:pPr>
            <w:r w:rsidRPr="00AD1E04">
              <w:rPr>
                <w:rFonts w:ascii="Times New Roman" w:eastAsia="Times New Roman" w:hAnsi="Times New Roman" w:cs="Times New Roman"/>
                <w:color w:val="000000"/>
                <w:sz w:val="18"/>
                <w:szCs w:val="18"/>
                <w:lang w:eastAsia="ru-RU"/>
              </w:rPr>
              <w:t xml:space="preserve">Подпрограмма 3 «Обеспечение деятельности Департамента градостроительства и архитектуры и подведомственного </w:t>
            </w:r>
            <w:r w:rsidR="00C15B4F">
              <w:rPr>
                <w:rFonts w:ascii="Times New Roman" w:eastAsia="Times New Roman" w:hAnsi="Times New Roman" w:cs="Times New Roman"/>
                <w:color w:val="000000"/>
                <w:sz w:val="18"/>
                <w:szCs w:val="18"/>
                <w:lang w:eastAsia="ru-RU"/>
              </w:rPr>
              <w:t xml:space="preserve">ему </w:t>
            </w:r>
            <w:r w:rsidRPr="00AD1E04">
              <w:rPr>
                <w:rFonts w:ascii="Times New Roman" w:eastAsia="Times New Roman" w:hAnsi="Times New Roman" w:cs="Times New Roman"/>
                <w:color w:val="000000"/>
                <w:sz w:val="18"/>
                <w:szCs w:val="18"/>
                <w:lang w:eastAsia="ru-RU"/>
              </w:rPr>
              <w:t>учреждения»</w:t>
            </w:r>
          </w:p>
        </w:tc>
      </w:tr>
      <w:tr w:rsidR="00BE0152" w:rsidRPr="00BE0152" w:rsidTr="007541EA">
        <w:trPr>
          <w:trHeight w:val="300"/>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val="en-US" w:eastAsia="ru-RU"/>
              </w:rPr>
              <w:lastRenderedPageBreak/>
              <w:t>3.1.</w:t>
            </w:r>
          </w:p>
        </w:tc>
        <w:tc>
          <w:tcPr>
            <w:tcW w:w="1545" w:type="dxa"/>
            <w:vMerge w:val="restart"/>
            <w:tcBorders>
              <w:top w:val="nil"/>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Обеспечение деятельности Департамента градостро</w:t>
            </w:r>
            <w:r w:rsidR="0048170D">
              <w:rPr>
                <w:rFonts w:ascii="Times New Roman" w:eastAsia="Times New Roman" w:hAnsi="Times New Roman" w:cs="Times New Roman"/>
                <w:color w:val="000000"/>
                <w:sz w:val="18"/>
                <w:szCs w:val="18"/>
                <w:lang w:eastAsia="ru-RU"/>
              </w:rPr>
              <w:t>-</w:t>
            </w:r>
            <w:r w:rsidRPr="00BE0152">
              <w:rPr>
                <w:rFonts w:ascii="Times New Roman" w:eastAsia="Times New Roman" w:hAnsi="Times New Roman" w:cs="Times New Roman"/>
                <w:color w:val="000000"/>
                <w:sz w:val="18"/>
                <w:szCs w:val="18"/>
                <w:lang w:eastAsia="ru-RU"/>
              </w:rPr>
              <w:t>ительства и архитектуры Администрации города Ханты-Мансийска и подведомствен</w:t>
            </w:r>
            <w:r w:rsidR="0048170D">
              <w:rPr>
                <w:rFonts w:ascii="Times New Roman" w:eastAsia="Times New Roman" w:hAnsi="Times New Roman" w:cs="Times New Roman"/>
                <w:color w:val="000000"/>
                <w:sz w:val="18"/>
                <w:szCs w:val="18"/>
                <w:lang w:eastAsia="ru-RU"/>
              </w:rPr>
              <w:t>-</w:t>
            </w:r>
            <w:r w:rsidRPr="00BE0152">
              <w:rPr>
                <w:rFonts w:ascii="Times New Roman" w:eastAsia="Times New Roman" w:hAnsi="Times New Roman" w:cs="Times New Roman"/>
                <w:color w:val="000000"/>
                <w:sz w:val="18"/>
                <w:szCs w:val="18"/>
                <w:lang w:eastAsia="ru-RU"/>
              </w:rPr>
              <w:t>ного ему учреждения</w:t>
            </w:r>
            <w:r w:rsidR="00381E11">
              <w:rPr>
                <w:rFonts w:ascii="Times New Roman" w:eastAsia="Times New Roman" w:hAnsi="Times New Roman" w:cs="Times New Roman"/>
                <w:color w:val="000000"/>
                <w:sz w:val="18"/>
                <w:szCs w:val="18"/>
                <w:lang w:eastAsia="ru-RU"/>
              </w:rPr>
              <w:t xml:space="preserve"> (1)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ДГА</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 xml:space="preserve">ДГА </w:t>
            </w: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всего</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538 614 718,60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76 944 959,80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76 944 959,80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76 944 959,80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76 944 959,80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76 944 959,80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76 944 959,80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76 944 959,80</w:t>
            </w:r>
          </w:p>
        </w:tc>
      </w:tr>
      <w:tr w:rsidR="00BE0152" w:rsidRPr="00BE0152" w:rsidTr="007541EA">
        <w:trPr>
          <w:trHeight w:val="300"/>
        </w:trPr>
        <w:tc>
          <w:tcPr>
            <w:tcW w:w="850"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545"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057"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бюджет города</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538 614 718,60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76 944 959,80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76 944 959,80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76 944 959,80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76 944 959,80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76 944 959,80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76 944 959,80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76 944 959,80</w:t>
            </w:r>
          </w:p>
        </w:tc>
      </w:tr>
      <w:tr w:rsidR="00BE0152" w:rsidRPr="00BE0152" w:rsidTr="007541EA">
        <w:trPr>
          <w:trHeight w:val="300"/>
        </w:trPr>
        <w:tc>
          <w:tcPr>
            <w:tcW w:w="850"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545"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jc w:val="center"/>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МКУ «УКС»</w:t>
            </w: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всего</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704 451 763,26</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100 635 966,18</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100 635 966,18</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100 635 966,18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100 635 966,18</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100 635 966,18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100 635 966,18</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100 635 966,18</w:t>
            </w:r>
          </w:p>
        </w:tc>
      </w:tr>
      <w:tr w:rsidR="00BE0152" w:rsidRPr="00BE0152" w:rsidTr="007541EA">
        <w:trPr>
          <w:trHeight w:val="300"/>
        </w:trPr>
        <w:tc>
          <w:tcPr>
            <w:tcW w:w="850"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545"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057" w:type="dxa"/>
            <w:vMerge/>
            <w:tcBorders>
              <w:top w:val="nil"/>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бюджет города</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704 451 763,26</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100 635 966,18</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100 635 966,18</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100 635 966,18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100 635 966,18</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100 635 966,18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100 635 966,18</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100 635 966,18</w:t>
            </w:r>
          </w:p>
        </w:tc>
      </w:tr>
      <w:tr w:rsidR="00BE0152" w:rsidRPr="00BE0152" w:rsidTr="007541EA">
        <w:trPr>
          <w:trHeight w:val="300"/>
        </w:trPr>
        <w:tc>
          <w:tcPr>
            <w:tcW w:w="4586"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20"/>
                <w:szCs w:val="20"/>
                <w:lang w:eastAsia="ru-RU"/>
              </w:rPr>
            </w:pPr>
            <w:r w:rsidRPr="00BE0152">
              <w:rPr>
                <w:rFonts w:ascii="Times New Roman" w:eastAsia="Times New Roman" w:hAnsi="Times New Roman" w:cs="Times New Roman"/>
                <w:color w:val="000000"/>
                <w:sz w:val="20"/>
                <w:szCs w:val="20"/>
                <w:lang w:eastAsia="ru-RU"/>
              </w:rPr>
              <w:t>Всего по муниципальной программе:</w:t>
            </w: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всего</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1 728 049 767,91</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247 992 913,23</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270 020 725,78</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242 007 225,78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242 007 225,78</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242 007 225,78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242 007 225,78</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242 007 225,78</w:t>
            </w:r>
          </w:p>
        </w:tc>
      </w:tr>
      <w:tr w:rsidR="00BE0152" w:rsidRPr="00BE0152" w:rsidTr="007541EA">
        <w:trPr>
          <w:trHeight w:val="300"/>
        </w:trPr>
        <w:tc>
          <w:tcPr>
            <w:tcW w:w="4586"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20"/>
                <w:szCs w:val="20"/>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федеральный бюджет</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48 007 225,00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32 201 625,00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15 805 600,00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r>
      <w:tr w:rsidR="00BE0152" w:rsidRPr="00BE0152" w:rsidTr="007541EA">
        <w:trPr>
          <w:trHeight w:val="480"/>
        </w:trPr>
        <w:tc>
          <w:tcPr>
            <w:tcW w:w="4586"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20"/>
                <w:szCs w:val="20"/>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бюджет автономного округа</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36 178 800,00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23 970 900,00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12 207 900,00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r>
      <w:tr w:rsidR="00BE0152" w:rsidRPr="00BE0152" w:rsidTr="007541EA">
        <w:trPr>
          <w:trHeight w:val="300"/>
        </w:trPr>
        <w:tc>
          <w:tcPr>
            <w:tcW w:w="4586"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20"/>
                <w:szCs w:val="20"/>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бюджет города</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1 643 863 742,91</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191 820 388,23</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242 007 225,78</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242 007 225,78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242 007 225,78</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242 007 225,78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242 007 225,78</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242 007 225,78</w:t>
            </w:r>
          </w:p>
        </w:tc>
      </w:tr>
      <w:tr w:rsidR="00BE0152" w:rsidRPr="00BE0152" w:rsidTr="007541EA">
        <w:trPr>
          <w:trHeight w:val="300"/>
        </w:trPr>
        <w:tc>
          <w:tcPr>
            <w:tcW w:w="458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4"/>
                <w:szCs w:val="14"/>
                <w:lang w:eastAsia="ru-RU"/>
              </w:rPr>
            </w:pPr>
            <w:r w:rsidRPr="00BE0152">
              <w:rPr>
                <w:rFonts w:ascii="Times New Roman" w:eastAsia="Times New Roman" w:hAnsi="Times New Roman" w:cs="Times New Roman"/>
                <w:color w:val="000000"/>
                <w:sz w:val="14"/>
                <w:szCs w:val="14"/>
                <w:lang w:eastAsia="ru-RU"/>
              </w:rPr>
              <w:t>в том числе:</w:t>
            </w: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4"/>
                <w:szCs w:val="14"/>
                <w:lang w:eastAsia="ru-RU"/>
              </w:rPr>
            </w:pPr>
            <w:r w:rsidRPr="00BE0152">
              <w:rPr>
                <w:rFonts w:ascii="Times New Roman" w:eastAsia="Times New Roman" w:hAnsi="Times New Roman" w:cs="Times New Roman"/>
                <w:color w:val="000000"/>
                <w:sz w:val="14"/>
                <w:szCs w:val="14"/>
                <w:lang w:eastAsia="ru-RU"/>
              </w:rPr>
              <w:t> </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4"/>
                <w:lang w:eastAsia="ru-RU"/>
              </w:rPr>
            </w:pPr>
            <w:r w:rsidRPr="007541EA">
              <w:rPr>
                <w:rFonts w:ascii="Times New Roman" w:eastAsia="Times New Roman" w:hAnsi="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4"/>
                <w:lang w:eastAsia="ru-RU"/>
              </w:rPr>
            </w:pPr>
            <w:r w:rsidRPr="007541EA">
              <w:rPr>
                <w:rFonts w:ascii="Times New Roman" w:eastAsia="Times New Roman" w:hAnsi="Times New Roman" w:cs="Times New Roman"/>
                <w:color w:val="000000"/>
                <w:sz w:val="14"/>
                <w:szCs w:val="14"/>
                <w:lang w:eastAsia="ru-RU"/>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4"/>
                <w:lang w:eastAsia="ru-RU"/>
              </w:rPr>
            </w:pPr>
            <w:r w:rsidRPr="007541EA">
              <w:rPr>
                <w:rFonts w:ascii="Times New Roman" w:eastAsia="Times New Roman" w:hAnsi="Times New Roman" w:cs="Times New Roman"/>
                <w:color w:val="000000"/>
                <w:sz w:val="14"/>
                <w:szCs w:val="14"/>
                <w:lang w:eastAsia="ru-RU"/>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4"/>
                <w:lang w:eastAsia="ru-RU"/>
              </w:rPr>
            </w:pPr>
            <w:r w:rsidRPr="007541EA">
              <w:rPr>
                <w:rFonts w:ascii="Times New Roman" w:eastAsia="Times New Roman" w:hAnsi="Times New Roman" w:cs="Times New Roman"/>
                <w:color w:val="000000"/>
                <w:sz w:val="14"/>
                <w:szCs w:val="14"/>
                <w:lang w:eastAsia="ru-RU"/>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4"/>
                <w:lang w:eastAsia="ru-RU"/>
              </w:rPr>
            </w:pPr>
            <w:r w:rsidRPr="007541EA">
              <w:rPr>
                <w:rFonts w:ascii="Times New Roman" w:eastAsia="Times New Roman" w:hAnsi="Times New Roman" w:cs="Times New Roman"/>
                <w:color w:val="000000"/>
                <w:sz w:val="14"/>
                <w:szCs w:val="14"/>
                <w:lang w:eastAsia="ru-RU"/>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4"/>
                <w:lang w:eastAsia="ru-RU"/>
              </w:rPr>
            </w:pPr>
            <w:r w:rsidRPr="007541EA">
              <w:rPr>
                <w:rFonts w:ascii="Times New Roman" w:eastAsia="Times New Roman" w:hAnsi="Times New Roman" w:cs="Times New Roman"/>
                <w:color w:val="000000"/>
                <w:sz w:val="14"/>
                <w:szCs w:val="14"/>
                <w:lang w:eastAsia="ru-RU"/>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4"/>
                <w:lang w:eastAsia="ru-RU"/>
              </w:rPr>
            </w:pPr>
            <w:r w:rsidRPr="007541EA">
              <w:rPr>
                <w:rFonts w:ascii="Times New Roman" w:eastAsia="Times New Roman" w:hAnsi="Times New Roman" w:cs="Times New Roman"/>
                <w:color w:val="000000"/>
                <w:sz w:val="14"/>
                <w:szCs w:val="14"/>
                <w:lang w:eastAsia="ru-RU"/>
              </w:rPr>
              <w:t> </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 </w:t>
            </w:r>
          </w:p>
        </w:tc>
      </w:tr>
      <w:tr w:rsidR="00BE0152" w:rsidRPr="00BE0152" w:rsidTr="007541EA">
        <w:trPr>
          <w:trHeight w:val="444"/>
        </w:trPr>
        <w:tc>
          <w:tcPr>
            <w:tcW w:w="4586"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20"/>
                <w:szCs w:val="20"/>
                <w:lang w:eastAsia="ru-RU"/>
              </w:rPr>
            </w:pPr>
            <w:r w:rsidRPr="00BE0152">
              <w:rPr>
                <w:rFonts w:ascii="Times New Roman" w:eastAsia="Times New Roman" w:hAnsi="Times New Roman" w:cs="Times New Roman"/>
                <w:color w:val="000000"/>
                <w:sz w:val="20"/>
                <w:szCs w:val="20"/>
                <w:lang w:eastAsia="ru-RU"/>
              </w:rPr>
              <w:t xml:space="preserve">Инвестиции в объекты </w:t>
            </w:r>
            <w:r w:rsidRPr="00BE0152">
              <w:rPr>
                <w:rFonts w:ascii="Times New Roman" w:eastAsia="Times New Roman" w:hAnsi="Times New Roman" w:cs="Times New Roman"/>
                <w:color w:val="000000"/>
                <w:sz w:val="20"/>
                <w:szCs w:val="20"/>
                <w:shd w:val="clear" w:color="auto" w:fill="FFFFFF"/>
                <w:lang w:eastAsia="ru-RU"/>
              </w:rPr>
              <w:t>муниципальной собственности</w:t>
            </w: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6"/>
                <w:szCs w:val="16"/>
                <w:lang w:eastAsia="ru-RU"/>
              </w:rPr>
            </w:pPr>
            <w:r w:rsidRPr="00BE0152">
              <w:rPr>
                <w:rFonts w:ascii="Times New Roman" w:eastAsia="Times New Roman" w:hAnsi="Times New Roman" w:cs="Times New Roman"/>
                <w:color w:val="000000"/>
                <w:sz w:val="16"/>
                <w:szCs w:val="16"/>
                <w:lang w:eastAsia="ru-RU"/>
              </w:rPr>
              <w:t>всего</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r>
      <w:tr w:rsidR="00BE0152" w:rsidRPr="00BE0152" w:rsidTr="007541EA">
        <w:trPr>
          <w:trHeight w:val="300"/>
        </w:trPr>
        <w:tc>
          <w:tcPr>
            <w:tcW w:w="4586"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20"/>
                <w:szCs w:val="20"/>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6"/>
                <w:szCs w:val="16"/>
                <w:lang w:eastAsia="ru-RU"/>
              </w:rPr>
            </w:pPr>
            <w:r w:rsidRPr="00BE0152">
              <w:rPr>
                <w:rFonts w:ascii="Times New Roman" w:eastAsia="Times New Roman" w:hAnsi="Times New Roman" w:cs="Times New Roman"/>
                <w:color w:val="000000"/>
                <w:sz w:val="16"/>
                <w:szCs w:val="16"/>
                <w:lang w:eastAsia="ru-RU"/>
              </w:rPr>
              <w:t>федеральный бюджет</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r>
      <w:tr w:rsidR="00BE0152" w:rsidRPr="00BE0152" w:rsidTr="007541EA">
        <w:trPr>
          <w:trHeight w:val="524"/>
        </w:trPr>
        <w:tc>
          <w:tcPr>
            <w:tcW w:w="4586"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20"/>
                <w:szCs w:val="20"/>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6"/>
                <w:szCs w:val="16"/>
                <w:lang w:eastAsia="ru-RU"/>
              </w:rPr>
            </w:pPr>
            <w:r w:rsidRPr="00BE0152">
              <w:rPr>
                <w:rFonts w:ascii="Times New Roman" w:eastAsia="Times New Roman" w:hAnsi="Times New Roman" w:cs="Times New Roman"/>
                <w:color w:val="000000"/>
                <w:sz w:val="16"/>
                <w:szCs w:val="16"/>
                <w:lang w:eastAsia="ru-RU"/>
              </w:rPr>
              <w:t>бюджет автономного округа</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r>
      <w:tr w:rsidR="00BE0152" w:rsidRPr="00BE0152" w:rsidTr="007541EA">
        <w:trPr>
          <w:trHeight w:val="300"/>
        </w:trPr>
        <w:tc>
          <w:tcPr>
            <w:tcW w:w="4586"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20"/>
                <w:szCs w:val="20"/>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6"/>
                <w:szCs w:val="16"/>
                <w:lang w:eastAsia="ru-RU"/>
              </w:rPr>
            </w:pPr>
            <w:r w:rsidRPr="00BE0152">
              <w:rPr>
                <w:rFonts w:ascii="Times New Roman" w:eastAsia="Times New Roman" w:hAnsi="Times New Roman" w:cs="Times New Roman"/>
                <w:color w:val="000000"/>
                <w:sz w:val="16"/>
                <w:szCs w:val="16"/>
                <w:lang w:eastAsia="ru-RU"/>
              </w:rPr>
              <w:t>бюджет города</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r>
      <w:tr w:rsidR="00BE0152" w:rsidRPr="00BE0152" w:rsidTr="007541EA">
        <w:trPr>
          <w:trHeight w:val="450"/>
        </w:trPr>
        <w:tc>
          <w:tcPr>
            <w:tcW w:w="4586"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20"/>
                <w:szCs w:val="20"/>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6"/>
                <w:szCs w:val="16"/>
                <w:lang w:eastAsia="ru-RU"/>
              </w:rPr>
            </w:pPr>
            <w:r w:rsidRPr="00BE0152">
              <w:rPr>
                <w:rFonts w:ascii="Times New Roman" w:eastAsia="Times New Roman" w:hAnsi="Times New Roman" w:cs="Times New Roman"/>
                <w:color w:val="000000"/>
                <w:sz w:val="16"/>
                <w:szCs w:val="16"/>
                <w:lang w:eastAsia="ru-RU"/>
              </w:rPr>
              <w:t>внебюджетные источники</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r>
      <w:tr w:rsidR="00BE0152" w:rsidRPr="00BE0152" w:rsidTr="007541EA">
        <w:trPr>
          <w:trHeight w:val="300"/>
        </w:trPr>
        <w:tc>
          <w:tcPr>
            <w:tcW w:w="4586"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20"/>
                <w:szCs w:val="20"/>
                <w:lang w:eastAsia="ru-RU"/>
              </w:rPr>
            </w:pPr>
            <w:r w:rsidRPr="00BE0152">
              <w:rPr>
                <w:rFonts w:ascii="Times New Roman" w:eastAsia="Times New Roman" w:hAnsi="Times New Roman" w:cs="Times New Roman"/>
                <w:color w:val="000000"/>
                <w:sz w:val="20"/>
                <w:szCs w:val="20"/>
                <w:lang w:eastAsia="ru-RU"/>
              </w:rPr>
              <w:t>Прочие  расходы</w:t>
            </w: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всего</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1 728 049 767,91</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247 992 913,23</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270 020 725,78</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242 007 225,78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242 007 225,78</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242 007 225,78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242 007 225,78</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242 007 225,78</w:t>
            </w:r>
          </w:p>
        </w:tc>
      </w:tr>
      <w:tr w:rsidR="00BE0152" w:rsidRPr="00BE0152" w:rsidTr="007541EA">
        <w:trPr>
          <w:trHeight w:val="300"/>
        </w:trPr>
        <w:tc>
          <w:tcPr>
            <w:tcW w:w="4586"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20"/>
                <w:szCs w:val="20"/>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федеральный бюджет</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48 007 225,00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32 201 625,00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15 805 600,00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r>
      <w:tr w:rsidR="00BE0152" w:rsidRPr="00BE0152" w:rsidTr="007541EA">
        <w:trPr>
          <w:trHeight w:val="480"/>
        </w:trPr>
        <w:tc>
          <w:tcPr>
            <w:tcW w:w="4586"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20"/>
                <w:szCs w:val="20"/>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бюджет автономного округа</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36 178 800,00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23 970 900,00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12 207 900,00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r>
      <w:tr w:rsidR="00BE0152" w:rsidRPr="00BE0152" w:rsidTr="007541EA">
        <w:trPr>
          <w:trHeight w:val="586"/>
        </w:trPr>
        <w:tc>
          <w:tcPr>
            <w:tcW w:w="4586"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20"/>
                <w:szCs w:val="20"/>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бюджет города</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1 643 863 742,91</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191 820 388,23</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242 007 225,78</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242 007 225,78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242 007 225,78</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242 007 225,78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242 007 225,78</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242 007 225,78</w:t>
            </w:r>
          </w:p>
        </w:tc>
      </w:tr>
      <w:tr w:rsidR="00BE0152" w:rsidRPr="00BE0152" w:rsidTr="007541EA">
        <w:trPr>
          <w:trHeight w:val="300"/>
        </w:trPr>
        <w:tc>
          <w:tcPr>
            <w:tcW w:w="458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20"/>
                <w:szCs w:val="20"/>
                <w:lang w:eastAsia="ru-RU"/>
              </w:rPr>
            </w:pPr>
            <w:r w:rsidRPr="00BE0152">
              <w:rPr>
                <w:rFonts w:ascii="Times New Roman" w:eastAsia="Times New Roman" w:hAnsi="Times New Roman" w:cs="Times New Roman"/>
                <w:color w:val="000000"/>
                <w:sz w:val="20"/>
                <w:szCs w:val="20"/>
                <w:lang w:eastAsia="ru-RU"/>
              </w:rPr>
              <w:t>ДГА</w:t>
            </w: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всего</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542 814 718,60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77 544 959,80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77 544 959,80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77 544 959,80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77 544 959,80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77 544 959,80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77 544 959,80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77 544 959,80</w:t>
            </w:r>
          </w:p>
        </w:tc>
      </w:tr>
      <w:tr w:rsidR="00BE0152" w:rsidRPr="00BE0152" w:rsidTr="007541EA">
        <w:trPr>
          <w:trHeight w:val="300"/>
        </w:trPr>
        <w:tc>
          <w:tcPr>
            <w:tcW w:w="4586" w:type="dxa"/>
            <w:gridSpan w:val="4"/>
            <w:vMerge/>
            <w:tcBorders>
              <w:top w:val="single" w:sz="4" w:space="0" w:color="auto"/>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20"/>
                <w:szCs w:val="20"/>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бюджет города</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542 814 718,60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77 544 959,80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77 544 959,80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77 544 959,80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77 544 959,80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77 544 959,80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77 544 959,80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77 544 959,80</w:t>
            </w:r>
          </w:p>
        </w:tc>
      </w:tr>
      <w:tr w:rsidR="00BE0152" w:rsidRPr="00BE0152" w:rsidTr="007541EA">
        <w:trPr>
          <w:trHeight w:val="300"/>
        </w:trPr>
        <w:tc>
          <w:tcPr>
            <w:tcW w:w="458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20"/>
                <w:szCs w:val="20"/>
                <w:lang w:eastAsia="ru-RU"/>
              </w:rPr>
            </w:pPr>
            <w:r w:rsidRPr="00BE0152">
              <w:rPr>
                <w:rFonts w:ascii="Times New Roman" w:eastAsia="Times New Roman" w:hAnsi="Times New Roman" w:cs="Times New Roman"/>
                <w:color w:val="000000"/>
                <w:sz w:val="20"/>
                <w:szCs w:val="20"/>
                <w:lang w:eastAsia="ru-RU"/>
              </w:rPr>
              <w:lastRenderedPageBreak/>
              <w:t>МКУ «УКС»</w:t>
            </w: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всего</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1 141 137 173,31</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166 970 685,43</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169 241 497,98</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160 984 997,98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160 984 997,98</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160 984 997,98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160 984 997,98</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160 984 997,98</w:t>
            </w:r>
          </w:p>
        </w:tc>
      </w:tr>
      <w:tr w:rsidR="00BE0152" w:rsidRPr="00BE0152" w:rsidTr="007541EA">
        <w:trPr>
          <w:trHeight w:val="300"/>
        </w:trPr>
        <w:tc>
          <w:tcPr>
            <w:tcW w:w="4586" w:type="dxa"/>
            <w:gridSpan w:val="4"/>
            <w:vMerge/>
            <w:tcBorders>
              <w:top w:val="single" w:sz="4" w:space="0" w:color="auto"/>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20"/>
                <w:szCs w:val="20"/>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федеральный бюджет</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32 201 625,00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32 201 625,00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r>
      <w:tr w:rsidR="00BE0152" w:rsidRPr="00BE0152" w:rsidTr="007541EA">
        <w:trPr>
          <w:trHeight w:val="480"/>
        </w:trPr>
        <w:tc>
          <w:tcPr>
            <w:tcW w:w="4586" w:type="dxa"/>
            <w:gridSpan w:val="4"/>
            <w:vMerge/>
            <w:tcBorders>
              <w:top w:val="single" w:sz="4" w:space="0" w:color="auto"/>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20"/>
                <w:szCs w:val="20"/>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бюджет автономного округа</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32 227 400,00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23 970 900,00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8 256 500,00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r>
      <w:tr w:rsidR="00BE0152" w:rsidRPr="00BE0152" w:rsidTr="007541EA">
        <w:trPr>
          <w:trHeight w:val="300"/>
        </w:trPr>
        <w:tc>
          <w:tcPr>
            <w:tcW w:w="4586" w:type="dxa"/>
            <w:gridSpan w:val="4"/>
            <w:vMerge/>
            <w:tcBorders>
              <w:top w:val="single" w:sz="4" w:space="0" w:color="auto"/>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20"/>
                <w:szCs w:val="20"/>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бюджет города</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1 076 708 148,31</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110 798 160,43</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160 984 997,98</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160 984 997,98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160 984 997,98</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160 984 997,98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160 984 997,98</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160 984 997,98</w:t>
            </w:r>
          </w:p>
        </w:tc>
      </w:tr>
      <w:tr w:rsidR="00BE0152" w:rsidRPr="00BE0152" w:rsidTr="007541EA">
        <w:trPr>
          <w:trHeight w:val="300"/>
        </w:trPr>
        <w:tc>
          <w:tcPr>
            <w:tcW w:w="458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152" w:rsidRPr="00BE0152" w:rsidRDefault="0048170D" w:rsidP="00BE015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МКУ «</w:t>
            </w:r>
            <w:r w:rsidR="00BE0152" w:rsidRPr="00BE0152">
              <w:rPr>
                <w:rFonts w:ascii="Times New Roman" w:eastAsia="Times New Roman" w:hAnsi="Times New Roman" w:cs="Times New Roman"/>
                <w:color w:val="000000"/>
                <w:sz w:val="20"/>
                <w:szCs w:val="20"/>
                <w:lang w:eastAsia="ru-RU"/>
              </w:rPr>
              <w:t>Слу</w:t>
            </w:r>
            <w:r>
              <w:rPr>
                <w:rFonts w:ascii="Times New Roman" w:eastAsia="Times New Roman" w:hAnsi="Times New Roman" w:cs="Times New Roman"/>
                <w:color w:val="000000"/>
                <w:sz w:val="20"/>
                <w:szCs w:val="20"/>
                <w:lang w:eastAsia="ru-RU"/>
              </w:rPr>
              <w:t>жба муниципального заказа в ЖКХ»</w:t>
            </w: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всего</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44 097 876,00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3 477 268,00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23 234 268,00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3 477 268,00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3 477 268,00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3 477 268,00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3 477 268,00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3 477 268,00</w:t>
            </w:r>
          </w:p>
        </w:tc>
      </w:tr>
      <w:tr w:rsidR="00BE0152" w:rsidRPr="00BE0152" w:rsidTr="007541EA">
        <w:trPr>
          <w:trHeight w:val="300"/>
        </w:trPr>
        <w:tc>
          <w:tcPr>
            <w:tcW w:w="4586" w:type="dxa"/>
            <w:gridSpan w:val="4"/>
            <w:vMerge/>
            <w:tcBorders>
              <w:top w:val="single" w:sz="4" w:space="0" w:color="auto"/>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20"/>
                <w:szCs w:val="20"/>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федеральный бюджет</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15 805 600,00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15 805 600,00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r>
      <w:tr w:rsidR="00BE0152" w:rsidRPr="00BE0152" w:rsidTr="007541EA">
        <w:trPr>
          <w:trHeight w:val="480"/>
        </w:trPr>
        <w:tc>
          <w:tcPr>
            <w:tcW w:w="4586" w:type="dxa"/>
            <w:gridSpan w:val="4"/>
            <w:vMerge/>
            <w:tcBorders>
              <w:top w:val="single" w:sz="4" w:space="0" w:color="auto"/>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20"/>
                <w:szCs w:val="20"/>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бюджет автономного округа</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3 951 400,00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3 951 400,00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0,00</w:t>
            </w:r>
          </w:p>
        </w:tc>
      </w:tr>
      <w:tr w:rsidR="00BE0152" w:rsidRPr="00BE0152" w:rsidTr="007541EA">
        <w:trPr>
          <w:trHeight w:val="300"/>
        </w:trPr>
        <w:tc>
          <w:tcPr>
            <w:tcW w:w="4586" w:type="dxa"/>
            <w:gridSpan w:val="4"/>
            <w:vMerge/>
            <w:tcBorders>
              <w:top w:val="single" w:sz="4" w:space="0" w:color="auto"/>
              <w:left w:val="single" w:sz="4" w:space="0" w:color="auto"/>
              <w:bottom w:val="single" w:sz="4" w:space="0" w:color="auto"/>
              <w:right w:val="single" w:sz="4" w:space="0" w:color="auto"/>
            </w:tcBorders>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20"/>
                <w:szCs w:val="20"/>
                <w:lang w:eastAsia="ru-RU"/>
              </w:rPr>
            </w:pPr>
          </w:p>
        </w:tc>
        <w:tc>
          <w:tcPr>
            <w:tcW w:w="1966" w:type="dxa"/>
            <w:tcBorders>
              <w:top w:val="nil"/>
              <w:left w:val="nil"/>
              <w:bottom w:val="single" w:sz="4" w:space="0" w:color="auto"/>
              <w:right w:val="single" w:sz="4" w:space="0" w:color="auto"/>
            </w:tcBorders>
            <w:shd w:val="clear" w:color="auto" w:fill="auto"/>
            <w:vAlign w:val="center"/>
            <w:hideMark/>
          </w:tcPr>
          <w:p w:rsidR="00BE0152" w:rsidRPr="00BE0152" w:rsidRDefault="00BE0152" w:rsidP="00BE0152">
            <w:pPr>
              <w:spacing w:after="0" w:line="240" w:lineRule="auto"/>
              <w:rPr>
                <w:rFonts w:ascii="Times New Roman" w:eastAsia="Times New Roman" w:hAnsi="Times New Roman" w:cs="Times New Roman"/>
                <w:color w:val="000000"/>
                <w:sz w:val="18"/>
                <w:szCs w:val="18"/>
                <w:lang w:eastAsia="ru-RU"/>
              </w:rPr>
            </w:pPr>
            <w:r w:rsidRPr="00BE0152">
              <w:rPr>
                <w:rFonts w:ascii="Times New Roman" w:eastAsia="Times New Roman" w:hAnsi="Times New Roman" w:cs="Times New Roman"/>
                <w:color w:val="000000"/>
                <w:sz w:val="18"/>
                <w:szCs w:val="18"/>
                <w:lang w:eastAsia="ru-RU"/>
              </w:rPr>
              <w:t>бюджет города</w:t>
            </w:r>
          </w:p>
        </w:tc>
        <w:tc>
          <w:tcPr>
            <w:tcW w:w="138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24 340 876,00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3 477 268,00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3 477 268,00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3 477 268,00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3 477 268,00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3 477 268,00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3 477 268,00</w:t>
            </w:r>
          </w:p>
        </w:tc>
        <w:tc>
          <w:tcPr>
            <w:tcW w:w="108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BE0152" w:rsidRPr="007541EA" w:rsidRDefault="00BE0152" w:rsidP="00BE0152">
            <w:pPr>
              <w:spacing w:after="0" w:line="240" w:lineRule="auto"/>
              <w:jc w:val="center"/>
              <w:rPr>
                <w:rFonts w:ascii="Times New Roman" w:eastAsia="Times New Roman" w:hAnsi="Times New Roman" w:cs="Times New Roman"/>
                <w:color w:val="000000"/>
                <w:sz w:val="14"/>
                <w:szCs w:val="18"/>
                <w:lang w:eastAsia="ru-RU"/>
              </w:rPr>
            </w:pPr>
            <w:r w:rsidRPr="007541EA">
              <w:rPr>
                <w:rFonts w:ascii="Times New Roman" w:eastAsia="Times New Roman" w:hAnsi="Times New Roman" w:cs="Times New Roman"/>
                <w:color w:val="000000"/>
                <w:sz w:val="14"/>
                <w:szCs w:val="18"/>
                <w:lang w:eastAsia="ru-RU"/>
              </w:rPr>
              <w:t>3 477 268,00</w:t>
            </w:r>
          </w:p>
        </w:tc>
      </w:tr>
    </w:tbl>
    <w:p w:rsidR="00BE0152" w:rsidRPr="00BE0152" w:rsidRDefault="00BE0152" w:rsidP="00BE0152">
      <w:pPr>
        <w:autoSpaceDE w:val="0"/>
        <w:autoSpaceDN w:val="0"/>
        <w:adjustRightInd w:val="0"/>
        <w:spacing w:after="0" w:line="240" w:lineRule="auto"/>
        <w:ind w:firstLine="720"/>
        <w:jc w:val="right"/>
        <w:rPr>
          <w:rFonts w:ascii="Times New Roman" w:eastAsia="Calibri" w:hAnsi="Times New Roman" w:cs="Times New Roman"/>
          <w:sz w:val="28"/>
          <w:szCs w:val="28"/>
        </w:rPr>
        <w:sectPr w:rsidR="00BE0152" w:rsidRPr="00BE0152" w:rsidSect="00BE0152">
          <w:pgSz w:w="16838" w:h="11906" w:orient="landscape"/>
          <w:pgMar w:top="1135" w:right="1134" w:bottom="426" w:left="1134" w:header="708" w:footer="708" w:gutter="0"/>
          <w:cols w:space="708"/>
          <w:docGrid w:linePitch="360"/>
        </w:sectPr>
      </w:pPr>
    </w:p>
    <w:p w:rsidR="00BE0152" w:rsidRPr="00BE0152" w:rsidRDefault="00BE0152" w:rsidP="00BE0152">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lastRenderedPageBreak/>
        <w:t>Приложение 2</w:t>
      </w:r>
    </w:p>
    <w:p w:rsidR="00BE0152" w:rsidRPr="00BE0152" w:rsidRDefault="00BE0152" w:rsidP="00BE0152">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t>к муниципальной программе</w:t>
      </w:r>
    </w:p>
    <w:p w:rsidR="00BE0152" w:rsidRPr="00BE0152" w:rsidRDefault="00BE0152" w:rsidP="00BE0152">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t xml:space="preserve">«Пространственное развитие и формирование комфортной </w:t>
      </w:r>
    </w:p>
    <w:p w:rsidR="00BE0152" w:rsidRPr="00BE0152" w:rsidRDefault="00BE0152" w:rsidP="00BE0152">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t>городской среды на территории города Ханты-Мансийска»</w:t>
      </w:r>
    </w:p>
    <w:p w:rsidR="00BE0152" w:rsidRPr="00BE0152" w:rsidRDefault="00BE0152" w:rsidP="00BE0152">
      <w:pPr>
        <w:autoSpaceDE w:val="0"/>
        <w:autoSpaceDN w:val="0"/>
        <w:adjustRightInd w:val="0"/>
        <w:spacing w:after="0" w:line="240" w:lineRule="auto"/>
        <w:ind w:firstLine="720"/>
        <w:jc w:val="right"/>
        <w:rPr>
          <w:rFonts w:ascii="Times New Roman" w:eastAsia="Calibri" w:hAnsi="Times New Roman" w:cs="Times New Roman"/>
          <w:sz w:val="28"/>
          <w:szCs w:val="28"/>
        </w:rPr>
      </w:pPr>
    </w:p>
    <w:p w:rsidR="00BE0152" w:rsidRPr="00BE0152" w:rsidRDefault="00BE0152" w:rsidP="004363A5">
      <w:pPr>
        <w:autoSpaceDE w:val="0"/>
        <w:autoSpaceDN w:val="0"/>
        <w:adjustRightInd w:val="0"/>
        <w:spacing w:after="0"/>
        <w:ind w:firstLine="720"/>
        <w:jc w:val="center"/>
        <w:rPr>
          <w:rFonts w:ascii="Times New Roman" w:eastAsia="Calibri" w:hAnsi="Times New Roman" w:cs="Times New Roman"/>
          <w:sz w:val="28"/>
          <w:szCs w:val="28"/>
        </w:rPr>
      </w:pPr>
      <w:r w:rsidRPr="00BE0152">
        <w:rPr>
          <w:rFonts w:ascii="Times New Roman" w:eastAsia="Calibri" w:hAnsi="Times New Roman" w:cs="Times New Roman"/>
          <w:sz w:val="28"/>
          <w:szCs w:val="28"/>
        </w:rPr>
        <w:t>Перечень основных мероприятий</w:t>
      </w:r>
    </w:p>
    <w:p w:rsidR="00BE0152" w:rsidRPr="00BE0152" w:rsidRDefault="00BE0152" w:rsidP="004363A5">
      <w:pPr>
        <w:autoSpaceDE w:val="0"/>
        <w:autoSpaceDN w:val="0"/>
        <w:adjustRightInd w:val="0"/>
        <w:spacing w:after="0"/>
        <w:ind w:firstLine="720"/>
        <w:jc w:val="center"/>
        <w:rPr>
          <w:rFonts w:ascii="Times New Roman" w:eastAsia="Calibri" w:hAnsi="Times New Roman" w:cs="Times New Roman"/>
          <w:sz w:val="28"/>
          <w:szCs w:val="28"/>
        </w:rPr>
      </w:pPr>
      <w:r w:rsidRPr="00BE0152">
        <w:rPr>
          <w:rFonts w:ascii="Times New Roman" w:eastAsia="Calibri" w:hAnsi="Times New Roman" w:cs="Times New Roman"/>
          <w:sz w:val="28"/>
          <w:szCs w:val="28"/>
        </w:rPr>
        <w:t>муниципальной программы</w:t>
      </w:r>
    </w:p>
    <w:p w:rsidR="00BE0152" w:rsidRPr="00BE0152" w:rsidRDefault="00BE0152" w:rsidP="00BE0152">
      <w:pPr>
        <w:autoSpaceDE w:val="0"/>
        <w:autoSpaceDN w:val="0"/>
        <w:adjustRightInd w:val="0"/>
        <w:spacing w:after="0" w:line="240" w:lineRule="auto"/>
        <w:ind w:firstLine="720"/>
        <w:jc w:val="center"/>
        <w:rPr>
          <w:rFonts w:ascii="Times New Roman" w:eastAsia="Calibri" w:hAnsi="Times New Roman" w:cs="Times New Roman"/>
          <w:sz w:val="28"/>
          <w:szCs w:val="2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828"/>
        <w:gridCol w:w="7871"/>
        <w:gridCol w:w="208"/>
        <w:gridCol w:w="1985"/>
      </w:tblGrid>
      <w:tr w:rsidR="00BE0152" w:rsidRPr="00BE0152" w:rsidTr="00C96C7E">
        <w:trPr>
          <w:trHeight w:val="909"/>
          <w:tblHeader/>
        </w:trPr>
        <w:tc>
          <w:tcPr>
            <w:tcW w:w="629" w:type="dxa"/>
            <w:vAlign w:val="center"/>
          </w:tcPr>
          <w:p w:rsidR="00BE0152" w:rsidRPr="00BE0152" w:rsidRDefault="00BE0152" w:rsidP="00BE0152">
            <w:pPr>
              <w:widowControl w:val="0"/>
              <w:autoSpaceDE w:val="0"/>
              <w:autoSpaceDN w:val="0"/>
              <w:spacing w:after="0" w:line="240" w:lineRule="auto"/>
              <w:jc w:val="center"/>
              <w:rPr>
                <w:rFonts w:ascii="Times New Roman" w:eastAsia="Times New Roman" w:hAnsi="Times New Roman" w:cs="Times New Roman"/>
                <w:sz w:val="20"/>
                <w:lang w:eastAsia="ru-RU"/>
              </w:rPr>
            </w:pPr>
            <w:r w:rsidRPr="00BE0152">
              <w:rPr>
                <w:rFonts w:ascii="Times New Roman" w:eastAsia="Times New Roman" w:hAnsi="Times New Roman" w:cs="Times New Roman"/>
                <w:sz w:val="20"/>
                <w:lang w:eastAsia="ru-RU"/>
              </w:rPr>
              <w:t>№ осно-вного меро-прия</w:t>
            </w:r>
            <w:r w:rsidR="00687986">
              <w:rPr>
                <w:rFonts w:ascii="Times New Roman" w:eastAsia="Times New Roman" w:hAnsi="Times New Roman" w:cs="Times New Roman"/>
                <w:sz w:val="20"/>
                <w:lang w:eastAsia="ru-RU"/>
              </w:rPr>
              <w:t>-</w:t>
            </w:r>
            <w:r w:rsidRPr="00BE0152">
              <w:rPr>
                <w:rFonts w:ascii="Times New Roman" w:eastAsia="Times New Roman" w:hAnsi="Times New Roman" w:cs="Times New Roman"/>
                <w:sz w:val="20"/>
                <w:lang w:eastAsia="ru-RU"/>
              </w:rPr>
              <w:t>тия</w:t>
            </w:r>
          </w:p>
        </w:tc>
        <w:tc>
          <w:tcPr>
            <w:tcW w:w="3828" w:type="dxa"/>
            <w:vAlign w:val="center"/>
          </w:tcPr>
          <w:p w:rsidR="00BE0152" w:rsidRPr="00BE0152" w:rsidRDefault="00BE0152" w:rsidP="00BE0152">
            <w:pPr>
              <w:widowControl w:val="0"/>
              <w:autoSpaceDE w:val="0"/>
              <w:autoSpaceDN w:val="0"/>
              <w:spacing w:after="0" w:line="240" w:lineRule="auto"/>
              <w:jc w:val="center"/>
              <w:rPr>
                <w:rFonts w:ascii="Times New Roman" w:eastAsia="Times New Roman" w:hAnsi="Times New Roman" w:cs="Times New Roman"/>
                <w:lang w:eastAsia="ru-RU"/>
              </w:rPr>
            </w:pPr>
            <w:r w:rsidRPr="00BE0152">
              <w:rPr>
                <w:rFonts w:ascii="Times New Roman" w:eastAsia="Times New Roman" w:hAnsi="Times New Roman" w:cs="Times New Roman"/>
                <w:lang w:eastAsia="ru-RU"/>
              </w:rPr>
              <w:t>Наименование основного мероприятия</w:t>
            </w:r>
          </w:p>
        </w:tc>
        <w:tc>
          <w:tcPr>
            <w:tcW w:w="8079" w:type="dxa"/>
            <w:gridSpan w:val="2"/>
            <w:vAlign w:val="center"/>
          </w:tcPr>
          <w:p w:rsidR="00BE0152" w:rsidRPr="00BE0152" w:rsidRDefault="00BE0152" w:rsidP="00BE0152">
            <w:pPr>
              <w:widowControl w:val="0"/>
              <w:autoSpaceDE w:val="0"/>
              <w:autoSpaceDN w:val="0"/>
              <w:spacing w:after="0" w:line="240" w:lineRule="auto"/>
              <w:jc w:val="center"/>
              <w:rPr>
                <w:rFonts w:ascii="Times New Roman" w:eastAsia="Times New Roman" w:hAnsi="Times New Roman" w:cs="Times New Roman"/>
                <w:lang w:eastAsia="ru-RU"/>
              </w:rPr>
            </w:pPr>
            <w:r w:rsidRPr="00BE0152">
              <w:rPr>
                <w:rFonts w:ascii="Times New Roman" w:eastAsia="Times New Roman" w:hAnsi="Times New Roman" w:cs="Times New Roman"/>
                <w:lang w:eastAsia="ru-RU"/>
              </w:rPr>
              <w:t>Направления расходов основного мероприятия</w:t>
            </w:r>
          </w:p>
        </w:tc>
        <w:tc>
          <w:tcPr>
            <w:tcW w:w="1985" w:type="dxa"/>
            <w:vAlign w:val="center"/>
          </w:tcPr>
          <w:p w:rsidR="00BE0152" w:rsidRPr="00BE0152" w:rsidRDefault="00BE0152" w:rsidP="00BE0152">
            <w:pPr>
              <w:widowControl w:val="0"/>
              <w:autoSpaceDE w:val="0"/>
              <w:autoSpaceDN w:val="0"/>
              <w:spacing w:after="0" w:line="240" w:lineRule="auto"/>
              <w:jc w:val="center"/>
              <w:rPr>
                <w:rFonts w:ascii="Times New Roman" w:eastAsia="Times New Roman" w:hAnsi="Times New Roman" w:cs="Times New Roman"/>
                <w:lang w:eastAsia="ru-RU"/>
              </w:rPr>
            </w:pPr>
            <w:r w:rsidRPr="00BE0152">
              <w:rPr>
                <w:rFonts w:ascii="Times New Roman" w:eastAsia="Times New Roman" w:hAnsi="Times New Roman" w:cs="Times New Roman"/>
                <w:lang w:eastAsia="ru-RU"/>
              </w:rPr>
              <w:t>Наименование порядка, номер приложения             (при наличии)</w:t>
            </w:r>
          </w:p>
        </w:tc>
      </w:tr>
      <w:tr w:rsidR="00BE0152" w:rsidRPr="00BE0152" w:rsidTr="00C96C7E">
        <w:trPr>
          <w:trHeight w:val="30"/>
          <w:tblHeader/>
        </w:trPr>
        <w:tc>
          <w:tcPr>
            <w:tcW w:w="629" w:type="dxa"/>
          </w:tcPr>
          <w:p w:rsidR="00BE0152" w:rsidRPr="00BE0152" w:rsidRDefault="00BE0152" w:rsidP="00BE0152">
            <w:pPr>
              <w:widowControl w:val="0"/>
              <w:autoSpaceDE w:val="0"/>
              <w:autoSpaceDN w:val="0"/>
              <w:spacing w:after="0" w:line="240" w:lineRule="auto"/>
              <w:jc w:val="center"/>
              <w:rPr>
                <w:rFonts w:ascii="Times New Roman" w:eastAsia="Times New Roman" w:hAnsi="Times New Roman" w:cs="Times New Roman"/>
                <w:sz w:val="18"/>
                <w:lang w:eastAsia="ru-RU"/>
              </w:rPr>
            </w:pPr>
            <w:r w:rsidRPr="00BE0152">
              <w:rPr>
                <w:rFonts w:ascii="Times New Roman" w:eastAsia="Times New Roman" w:hAnsi="Times New Roman" w:cs="Times New Roman"/>
                <w:sz w:val="18"/>
                <w:lang w:eastAsia="ru-RU"/>
              </w:rPr>
              <w:t>1</w:t>
            </w:r>
          </w:p>
        </w:tc>
        <w:tc>
          <w:tcPr>
            <w:tcW w:w="3828" w:type="dxa"/>
          </w:tcPr>
          <w:p w:rsidR="00BE0152" w:rsidRPr="00BE0152" w:rsidRDefault="00BE0152" w:rsidP="00BE0152">
            <w:pPr>
              <w:widowControl w:val="0"/>
              <w:autoSpaceDE w:val="0"/>
              <w:autoSpaceDN w:val="0"/>
              <w:spacing w:after="0" w:line="240" w:lineRule="auto"/>
              <w:jc w:val="center"/>
              <w:rPr>
                <w:rFonts w:ascii="Times New Roman" w:eastAsia="Times New Roman" w:hAnsi="Times New Roman" w:cs="Times New Roman"/>
                <w:sz w:val="18"/>
                <w:lang w:eastAsia="ru-RU"/>
              </w:rPr>
            </w:pPr>
            <w:r w:rsidRPr="00BE0152">
              <w:rPr>
                <w:rFonts w:ascii="Times New Roman" w:eastAsia="Times New Roman" w:hAnsi="Times New Roman" w:cs="Times New Roman"/>
                <w:sz w:val="18"/>
                <w:lang w:eastAsia="ru-RU"/>
              </w:rPr>
              <w:t>2</w:t>
            </w:r>
          </w:p>
        </w:tc>
        <w:tc>
          <w:tcPr>
            <w:tcW w:w="8079" w:type="dxa"/>
            <w:gridSpan w:val="2"/>
          </w:tcPr>
          <w:p w:rsidR="00BE0152" w:rsidRPr="00BE0152" w:rsidRDefault="00BE0152" w:rsidP="00BE0152">
            <w:pPr>
              <w:widowControl w:val="0"/>
              <w:autoSpaceDE w:val="0"/>
              <w:autoSpaceDN w:val="0"/>
              <w:spacing w:after="0" w:line="240" w:lineRule="auto"/>
              <w:jc w:val="center"/>
              <w:rPr>
                <w:rFonts w:ascii="Times New Roman" w:eastAsia="Times New Roman" w:hAnsi="Times New Roman" w:cs="Times New Roman"/>
                <w:sz w:val="18"/>
                <w:lang w:eastAsia="ru-RU"/>
              </w:rPr>
            </w:pPr>
            <w:r w:rsidRPr="00BE0152">
              <w:rPr>
                <w:rFonts w:ascii="Times New Roman" w:eastAsia="Times New Roman" w:hAnsi="Times New Roman" w:cs="Times New Roman"/>
                <w:sz w:val="18"/>
                <w:lang w:eastAsia="ru-RU"/>
              </w:rPr>
              <w:t>3</w:t>
            </w:r>
          </w:p>
        </w:tc>
        <w:tc>
          <w:tcPr>
            <w:tcW w:w="1985" w:type="dxa"/>
          </w:tcPr>
          <w:p w:rsidR="00BE0152" w:rsidRPr="00BE0152" w:rsidRDefault="00BE0152" w:rsidP="00BE0152">
            <w:pPr>
              <w:widowControl w:val="0"/>
              <w:autoSpaceDE w:val="0"/>
              <w:autoSpaceDN w:val="0"/>
              <w:spacing w:after="0" w:line="240" w:lineRule="auto"/>
              <w:jc w:val="center"/>
              <w:rPr>
                <w:rFonts w:ascii="Times New Roman" w:eastAsia="Times New Roman" w:hAnsi="Times New Roman" w:cs="Times New Roman"/>
                <w:sz w:val="18"/>
                <w:lang w:eastAsia="ru-RU"/>
              </w:rPr>
            </w:pPr>
            <w:r w:rsidRPr="00BE0152">
              <w:rPr>
                <w:rFonts w:ascii="Times New Roman" w:eastAsia="Times New Roman" w:hAnsi="Times New Roman" w:cs="Times New Roman"/>
                <w:sz w:val="18"/>
                <w:lang w:eastAsia="ru-RU"/>
              </w:rPr>
              <w:t>4</w:t>
            </w:r>
          </w:p>
        </w:tc>
      </w:tr>
      <w:tr w:rsidR="00BE0152" w:rsidRPr="00BE0152" w:rsidTr="00BE0152">
        <w:trPr>
          <w:trHeight w:val="342"/>
        </w:trPr>
        <w:tc>
          <w:tcPr>
            <w:tcW w:w="14521" w:type="dxa"/>
            <w:gridSpan w:val="5"/>
          </w:tcPr>
          <w:p w:rsidR="00BE0152" w:rsidRPr="00BE0152" w:rsidRDefault="00BE0152" w:rsidP="00BE0152">
            <w:pPr>
              <w:widowControl w:val="0"/>
              <w:autoSpaceDE w:val="0"/>
              <w:autoSpaceDN w:val="0"/>
              <w:spacing w:after="0" w:line="240" w:lineRule="auto"/>
              <w:rPr>
                <w:rFonts w:ascii="Times New Roman" w:eastAsia="Times New Roman" w:hAnsi="Times New Roman" w:cs="Times New Roman"/>
                <w:szCs w:val="20"/>
                <w:lang w:eastAsia="ru-RU"/>
              </w:rPr>
            </w:pPr>
            <w:r w:rsidRPr="00BE0152">
              <w:rPr>
                <w:rFonts w:ascii="Times New Roman" w:eastAsia="Times New Roman" w:hAnsi="Times New Roman" w:cs="Times New Roman"/>
                <w:lang w:eastAsia="ru-RU"/>
              </w:rPr>
              <w:t xml:space="preserve">Цель: </w:t>
            </w:r>
            <w:r w:rsidR="0034229B" w:rsidRPr="00BE0152">
              <w:rPr>
                <w:rFonts w:ascii="Times New Roman" w:eastAsia="Times New Roman" w:hAnsi="Times New Roman" w:cs="Times New Roman"/>
                <w:lang w:eastAsia="ru-RU"/>
              </w:rPr>
              <w:t>создание</w:t>
            </w:r>
            <w:r w:rsidRPr="00BE0152">
              <w:rPr>
                <w:rFonts w:ascii="Times New Roman" w:eastAsia="Times New Roman" w:hAnsi="Times New Roman" w:cs="Times New Roman"/>
                <w:lang w:eastAsia="ru-RU"/>
              </w:rPr>
              <w:t xml:space="preserve"> условий для устойчивого пространственного развития территории города Ханты-Мансийска, </w:t>
            </w:r>
            <w:r w:rsidRPr="00BE0152">
              <w:rPr>
                <w:rFonts w:ascii="Times New Roman" w:eastAsia="Times New Roman" w:hAnsi="Times New Roman" w:cs="Times New Roman"/>
                <w:szCs w:val="20"/>
                <w:lang w:eastAsia="ru-RU"/>
              </w:rPr>
              <w:t xml:space="preserve">формирование комфортной городской среды </w:t>
            </w:r>
          </w:p>
        </w:tc>
      </w:tr>
      <w:tr w:rsidR="00BE0152" w:rsidRPr="00BE0152" w:rsidTr="00BE0152">
        <w:trPr>
          <w:trHeight w:val="677"/>
        </w:trPr>
        <w:tc>
          <w:tcPr>
            <w:tcW w:w="14521" w:type="dxa"/>
            <w:gridSpan w:val="5"/>
          </w:tcPr>
          <w:p w:rsidR="00BE0152" w:rsidRPr="00BE0152" w:rsidRDefault="00BE0152" w:rsidP="00BE0152">
            <w:pPr>
              <w:widowControl w:val="0"/>
              <w:autoSpaceDE w:val="0"/>
              <w:autoSpaceDN w:val="0"/>
              <w:spacing w:after="0" w:line="240" w:lineRule="auto"/>
              <w:outlineLvl w:val="1"/>
              <w:rPr>
                <w:rFonts w:ascii="Times New Roman" w:eastAsia="Times New Roman" w:hAnsi="Times New Roman" w:cs="Times New Roman"/>
                <w:lang w:eastAsia="ru-RU"/>
              </w:rPr>
            </w:pPr>
            <w:r w:rsidRPr="00BE0152">
              <w:rPr>
                <w:rFonts w:ascii="Times New Roman" w:eastAsia="Times New Roman" w:hAnsi="Times New Roman" w:cs="Times New Roman"/>
                <w:lang w:eastAsia="ru-RU"/>
              </w:rPr>
              <w:t>Задача 1. Обеспечение сбалансированного пространственного развития города Ханты-Мансийска за счет эффективной реализации градостроительного потенциала территории, включая совершенствование документов стратегического и территориального планирования, цифровизацию градостроительной деятельности, комплексное развитие территории</w:t>
            </w:r>
          </w:p>
        </w:tc>
      </w:tr>
      <w:tr w:rsidR="00BE0152" w:rsidRPr="00BE0152" w:rsidTr="00BE0152">
        <w:trPr>
          <w:trHeight w:val="468"/>
        </w:trPr>
        <w:tc>
          <w:tcPr>
            <w:tcW w:w="14521" w:type="dxa"/>
            <w:gridSpan w:val="5"/>
          </w:tcPr>
          <w:p w:rsidR="00BE0152" w:rsidRPr="00BE0152" w:rsidRDefault="00BE0152" w:rsidP="00BE0152">
            <w:pPr>
              <w:widowControl w:val="0"/>
              <w:autoSpaceDE w:val="0"/>
              <w:autoSpaceDN w:val="0"/>
              <w:spacing w:after="0" w:line="240" w:lineRule="auto"/>
              <w:outlineLvl w:val="1"/>
              <w:rPr>
                <w:rFonts w:ascii="Times New Roman" w:eastAsia="Times New Roman" w:hAnsi="Times New Roman" w:cs="Times New Roman"/>
                <w:lang w:eastAsia="ru-RU"/>
              </w:rPr>
            </w:pPr>
            <w:r w:rsidRPr="00BE0152">
              <w:rPr>
                <w:rFonts w:ascii="Times New Roman" w:eastAsia="Times New Roman" w:hAnsi="Times New Roman" w:cs="Times New Roman"/>
                <w:lang w:eastAsia="ru-RU"/>
              </w:rPr>
              <w:t>Задача 2. Создание условий для развития и деятельности садоводческих и огороднических некоммерческих объединений граждан в городе Ханты-Мансийске</w:t>
            </w:r>
          </w:p>
        </w:tc>
      </w:tr>
      <w:tr w:rsidR="00BE0152" w:rsidRPr="00BE0152" w:rsidTr="0034229B">
        <w:trPr>
          <w:trHeight w:val="165"/>
        </w:trPr>
        <w:tc>
          <w:tcPr>
            <w:tcW w:w="14521" w:type="dxa"/>
            <w:gridSpan w:val="5"/>
          </w:tcPr>
          <w:p w:rsidR="00BE0152" w:rsidRPr="00BE0152" w:rsidRDefault="00BE0152" w:rsidP="0034229B">
            <w:pPr>
              <w:widowControl w:val="0"/>
              <w:autoSpaceDE w:val="0"/>
              <w:autoSpaceDN w:val="0"/>
              <w:spacing w:after="0" w:line="240" w:lineRule="auto"/>
              <w:outlineLvl w:val="1"/>
              <w:rPr>
                <w:rFonts w:ascii="Times New Roman" w:eastAsia="Times New Roman" w:hAnsi="Times New Roman" w:cs="Times New Roman"/>
                <w:lang w:eastAsia="ru-RU"/>
              </w:rPr>
            </w:pPr>
            <w:r w:rsidRPr="00BE0152">
              <w:rPr>
                <w:rFonts w:ascii="Times New Roman" w:eastAsia="Times New Roman" w:hAnsi="Times New Roman" w:cs="Times New Roman"/>
                <w:lang w:eastAsia="ru-RU"/>
              </w:rPr>
              <w:t xml:space="preserve">Подпрограмма 1 </w:t>
            </w:r>
            <w:r w:rsidR="0034229B">
              <w:rPr>
                <w:rFonts w:ascii="Times New Roman" w:eastAsia="Times New Roman" w:hAnsi="Times New Roman" w:cs="Times New Roman"/>
                <w:lang w:eastAsia="ru-RU"/>
              </w:rPr>
              <w:t>«</w:t>
            </w:r>
            <w:r w:rsidRPr="00BE0152">
              <w:rPr>
                <w:rFonts w:ascii="Times New Roman" w:eastAsia="Times New Roman" w:hAnsi="Times New Roman" w:cs="Times New Roman"/>
                <w:lang w:eastAsia="ru-RU"/>
              </w:rPr>
              <w:t>Градостроительное обеспечение и комплексное развитие территории</w:t>
            </w:r>
            <w:r w:rsidR="0034229B">
              <w:rPr>
                <w:rFonts w:ascii="Times New Roman" w:eastAsia="Times New Roman" w:hAnsi="Times New Roman" w:cs="Times New Roman"/>
                <w:lang w:eastAsia="ru-RU"/>
              </w:rPr>
              <w:t>»</w:t>
            </w:r>
          </w:p>
        </w:tc>
      </w:tr>
      <w:tr w:rsidR="00BE0152" w:rsidRPr="00BE0152" w:rsidTr="00C96C7E">
        <w:trPr>
          <w:trHeight w:val="6613"/>
        </w:trPr>
        <w:tc>
          <w:tcPr>
            <w:tcW w:w="629" w:type="dxa"/>
          </w:tcPr>
          <w:p w:rsidR="00BE0152" w:rsidRPr="00BE0152" w:rsidRDefault="00BE0152" w:rsidP="00BE0152">
            <w:pPr>
              <w:widowControl w:val="0"/>
              <w:autoSpaceDE w:val="0"/>
              <w:autoSpaceDN w:val="0"/>
              <w:spacing w:after="0" w:line="240" w:lineRule="auto"/>
              <w:jc w:val="center"/>
              <w:rPr>
                <w:rFonts w:ascii="Times New Roman" w:eastAsia="Times New Roman" w:hAnsi="Times New Roman" w:cs="Times New Roman"/>
                <w:lang w:eastAsia="ru-RU"/>
              </w:rPr>
            </w:pPr>
            <w:r w:rsidRPr="00BE0152">
              <w:rPr>
                <w:rFonts w:ascii="Times New Roman" w:eastAsia="Times New Roman" w:hAnsi="Times New Roman" w:cs="Times New Roman"/>
                <w:lang w:val="en-US" w:eastAsia="ru-RU"/>
              </w:rPr>
              <w:lastRenderedPageBreak/>
              <w:t>1.</w:t>
            </w:r>
            <w:r w:rsidRPr="00BE0152">
              <w:rPr>
                <w:rFonts w:ascii="Times New Roman" w:eastAsia="Times New Roman" w:hAnsi="Times New Roman" w:cs="Times New Roman"/>
                <w:lang w:eastAsia="ru-RU"/>
              </w:rPr>
              <w:t>1.</w:t>
            </w:r>
          </w:p>
        </w:tc>
        <w:tc>
          <w:tcPr>
            <w:tcW w:w="3828" w:type="dxa"/>
          </w:tcPr>
          <w:p w:rsidR="00BE0152" w:rsidRPr="00BE0152" w:rsidRDefault="00BE0152" w:rsidP="00BE0152">
            <w:pPr>
              <w:widowControl w:val="0"/>
              <w:autoSpaceDE w:val="0"/>
              <w:autoSpaceDN w:val="0"/>
              <w:spacing w:after="0" w:line="240" w:lineRule="auto"/>
              <w:rPr>
                <w:rFonts w:ascii="Times New Roman" w:eastAsia="Times New Roman" w:hAnsi="Times New Roman" w:cs="Times New Roman"/>
                <w:lang w:eastAsia="ru-RU"/>
              </w:rPr>
            </w:pPr>
            <w:r w:rsidRPr="00BE0152">
              <w:rPr>
                <w:rFonts w:ascii="Times New Roman" w:eastAsia="Times New Roman" w:hAnsi="Times New Roman" w:cs="Times New Roman"/>
                <w:lang w:eastAsia="ru-RU"/>
              </w:rPr>
              <w:t>Реализация полномочий в области градостроительной деятельности</w:t>
            </w:r>
          </w:p>
        </w:tc>
        <w:tc>
          <w:tcPr>
            <w:tcW w:w="8079" w:type="dxa"/>
            <w:gridSpan w:val="2"/>
          </w:tcPr>
          <w:p w:rsidR="00BE0152" w:rsidRPr="00BE0152" w:rsidRDefault="00BE0152" w:rsidP="00BE0152">
            <w:pPr>
              <w:widowControl w:val="0"/>
              <w:autoSpaceDE w:val="0"/>
              <w:autoSpaceDN w:val="0"/>
              <w:spacing w:after="0" w:line="240" w:lineRule="auto"/>
              <w:rPr>
                <w:rFonts w:ascii="Times New Roman" w:eastAsia="Times New Roman" w:hAnsi="Times New Roman" w:cs="Times New Roman"/>
                <w:lang w:eastAsia="ru-RU"/>
              </w:rPr>
            </w:pPr>
            <w:r w:rsidRPr="00BE0152">
              <w:rPr>
                <w:rFonts w:ascii="Times New Roman" w:eastAsia="Times New Roman" w:hAnsi="Times New Roman" w:cs="Times New Roman"/>
                <w:lang w:eastAsia="ru-RU"/>
              </w:rPr>
              <w:t>1. Разработка и корректировка местных нормативов градостроительного проектирования.</w:t>
            </w:r>
          </w:p>
          <w:p w:rsidR="00BE0152" w:rsidRPr="00BE0152" w:rsidRDefault="00BE0152" w:rsidP="00BE0152">
            <w:pPr>
              <w:widowControl w:val="0"/>
              <w:autoSpaceDE w:val="0"/>
              <w:autoSpaceDN w:val="0"/>
              <w:spacing w:after="0" w:line="240" w:lineRule="auto"/>
              <w:rPr>
                <w:rFonts w:ascii="Times New Roman" w:eastAsia="Times New Roman" w:hAnsi="Times New Roman" w:cs="Times New Roman"/>
                <w:lang w:eastAsia="ru-RU"/>
              </w:rPr>
            </w:pPr>
            <w:r w:rsidRPr="00BE0152">
              <w:rPr>
                <w:rFonts w:ascii="Times New Roman" w:eastAsia="Times New Roman" w:hAnsi="Times New Roman" w:cs="Times New Roman"/>
                <w:lang w:eastAsia="ru-RU"/>
              </w:rPr>
              <w:t>2. Обновление и преобразование информационной системы обеспечения градостроительной деятельности.</w:t>
            </w:r>
          </w:p>
          <w:p w:rsidR="00BE0152" w:rsidRPr="00BE0152" w:rsidRDefault="00BE0152" w:rsidP="00BE0152">
            <w:pPr>
              <w:widowControl w:val="0"/>
              <w:autoSpaceDE w:val="0"/>
              <w:autoSpaceDN w:val="0"/>
              <w:spacing w:after="0" w:line="240" w:lineRule="auto"/>
              <w:rPr>
                <w:rFonts w:ascii="Times New Roman" w:eastAsia="Times New Roman" w:hAnsi="Times New Roman" w:cs="Times New Roman"/>
                <w:lang w:eastAsia="ru-RU"/>
              </w:rPr>
            </w:pPr>
            <w:r w:rsidRPr="00BE0152">
              <w:rPr>
                <w:rFonts w:ascii="Times New Roman" w:eastAsia="Times New Roman" w:hAnsi="Times New Roman" w:cs="Times New Roman"/>
                <w:lang w:eastAsia="ru-RU"/>
              </w:rPr>
              <w:t>3. Корректировка документов территориального планирования, градостроительного зонирования, связанная с изменениями градостроительного законодательства, выполнение обосновывающих материалов и инженерных изысканий для их корректировки.</w:t>
            </w:r>
          </w:p>
          <w:p w:rsidR="00BE0152" w:rsidRPr="00BE0152" w:rsidRDefault="00BE0152" w:rsidP="00BE0152">
            <w:pPr>
              <w:widowControl w:val="0"/>
              <w:autoSpaceDE w:val="0"/>
              <w:autoSpaceDN w:val="0"/>
              <w:spacing w:after="0" w:line="240" w:lineRule="auto"/>
              <w:rPr>
                <w:rFonts w:ascii="Times New Roman" w:eastAsia="Times New Roman" w:hAnsi="Times New Roman" w:cs="Times New Roman"/>
                <w:lang w:eastAsia="ru-RU"/>
              </w:rPr>
            </w:pPr>
            <w:r w:rsidRPr="00BE0152">
              <w:rPr>
                <w:rFonts w:ascii="Times New Roman" w:eastAsia="Times New Roman" w:hAnsi="Times New Roman" w:cs="Times New Roman"/>
                <w:lang w:eastAsia="ru-RU"/>
              </w:rPr>
              <w:t>4. Разработка документации по планировке территории, выполнение инженерных изысканий</w:t>
            </w:r>
            <w:r w:rsidR="00C96C7E">
              <w:rPr>
                <w:rFonts w:ascii="Times New Roman" w:eastAsia="Times New Roman" w:hAnsi="Times New Roman" w:cs="Times New Roman"/>
                <w:lang w:eastAsia="ru-RU"/>
              </w:rPr>
              <w:t>, проведение экспертизы земельных участков в городе Ханты-Мансийске</w:t>
            </w:r>
            <w:r w:rsidRPr="00BE0152">
              <w:rPr>
                <w:rFonts w:ascii="Times New Roman" w:eastAsia="Times New Roman" w:hAnsi="Times New Roman" w:cs="Times New Roman"/>
                <w:lang w:eastAsia="ru-RU"/>
              </w:rPr>
              <w:t>.</w:t>
            </w:r>
          </w:p>
          <w:p w:rsidR="00BE0152" w:rsidRPr="00BE0152" w:rsidRDefault="00BE0152" w:rsidP="00BE0152">
            <w:pPr>
              <w:widowControl w:val="0"/>
              <w:autoSpaceDE w:val="0"/>
              <w:autoSpaceDN w:val="0"/>
              <w:spacing w:after="0" w:line="240" w:lineRule="auto"/>
              <w:rPr>
                <w:rFonts w:ascii="Times New Roman" w:eastAsia="Times New Roman" w:hAnsi="Times New Roman" w:cs="Times New Roman"/>
                <w:lang w:eastAsia="ru-RU"/>
              </w:rPr>
            </w:pPr>
            <w:r w:rsidRPr="00BE0152">
              <w:rPr>
                <w:rFonts w:ascii="Times New Roman" w:eastAsia="Times New Roman" w:hAnsi="Times New Roman" w:cs="Times New Roman"/>
                <w:lang w:eastAsia="ru-RU"/>
              </w:rPr>
              <w:t>5. Разработка документации по планировке территории, выполнение инженерных изысканий с применением «Югорского стандарта развития территорий».</w:t>
            </w:r>
          </w:p>
          <w:p w:rsidR="00BE0152" w:rsidRPr="00BE0152" w:rsidRDefault="00BE0152" w:rsidP="00BE0152">
            <w:pPr>
              <w:widowControl w:val="0"/>
              <w:autoSpaceDE w:val="0"/>
              <w:autoSpaceDN w:val="0"/>
              <w:spacing w:after="0" w:line="240" w:lineRule="auto"/>
              <w:rPr>
                <w:rFonts w:ascii="Times New Roman" w:eastAsia="Times New Roman" w:hAnsi="Times New Roman" w:cs="Times New Roman"/>
                <w:lang w:eastAsia="ru-RU"/>
              </w:rPr>
            </w:pPr>
            <w:r w:rsidRPr="00BE0152">
              <w:rPr>
                <w:rFonts w:ascii="Times New Roman" w:eastAsia="Times New Roman" w:hAnsi="Times New Roman" w:cs="Times New Roman"/>
                <w:lang w:eastAsia="ru-RU"/>
              </w:rPr>
              <w:t>6. Выдача разрешения на установку некапитальных нестационарных сооружений, произведений монументально-декоративного искусства.</w:t>
            </w:r>
          </w:p>
          <w:p w:rsidR="00BE0152" w:rsidRPr="00BE0152" w:rsidRDefault="00BE0152" w:rsidP="00BE0152">
            <w:pPr>
              <w:widowControl w:val="0"/>
              <w:autoSpaceDE w:val="0"/>
              <w:autoSpaceDN w:val="0"/>
              <w:spacing w:after="0" w:line="240" w:lineRule="auto"/>
              <w:rPr>
                <w:rFonts w:ascii="Times New Roman" w:eastAsia="Times New Roman" w:hAnsi="Times New Roman" w:cs="Times New Roman"/>
                <w:lang w:eastAsia="ru-RU"/>
              </w:rPr>
            </w:pPr>
            <w:r w:rsidRPr="00BE0152">
              <w:rPr>
                <w:rFonts w:ascii="Times New Roman" w:eastAsia="Times New Roman" w:hAnsi="Times New Roman" w:cs="Times New Roman"/>
                <w:lang w:eastAsia="ru-RU"/>
              </w:rPr>
              <w:t>7. Проведение кадастровых работ при постановке границ территориальных зон и границ города Ханты-Мансийска на кадастровый учет.</w:t>
            </w:r>
          </w:p>
          <w:p w:rsidR="00BE0152" w:rsidRPr="00BE0152" w:rsidRDefault="00BE0152" w:rsidP="00BE0152">
            <w:pPr>
              <w:widowControl w:val="0"/>
              <w:autoSpaceDE w:val="0"/>
              <w:autoSpaceDN w:val="0"/>
              <w:spacing w:after="0" w:line="240" w:lineRule="auto"/>
              <w:rPr>
                <w:rFonts w:ascii="Times New Roman" w:eastAsia="Times New Roman" w:hAnsi="Times New Roman" w:cs="Times New Roman"/>
                <w:lang w:eastAsia="ru-RU"/>
              </w:rPr>
            </w:pPr>
            <w:r w:rsidRPr="00BE0152">
              <w:rPr>
                <w:rFonts w:ascii="Times New Roman" w:eastAsia="Times New Roman" w:hAnsi="Times New Roman" w:cs="Times New Roman"/>
                <w:lang w:eastAsia="ru-RU"/>
              </w:rPr>
              <w:t>8. Оказание консультационных услуг в области инженерно-технических работ, услуг по строительным изыскательским работам.</w:t>
            </w:r>
          </w:p>
          <w:p w:rsidR="00BE0152" w:rsidRPr="00BE0152" w:rsidRDefault="00BE0152" w:rsidP="00BE0152">
            <w:pPr>
              <w:widowControl w:val="0"/>
              <w:autoSpaceDE w:val="0"/>
              <w:autoSpaceDN w:val="0"/>
              <w:spacing w:after="0" w:line="240" w:lineRule="auto"/>
              <w:rPr>
                <w:rFonts w:ascii="Times New Roman" w:eastAsia="Times New Roman" w:hAnsi="Times New Roman" w:cs="Times New Roman"/>
                <w:lang w:eastAsia="ru-RU"/>
              </w:rPr>
            </w:pPr>
            <w:r w:rsidRPr="00BE0152">
              <w:rPr>
                <w:rFonts w:ascii="Times New Roman" w:eastAsia="Times New Roman" w:hAnsi="Times New Roman" w:cs="Times New Roman"/>
                <w:lang w:eastAsia="ru-RU"/>
              </w:rPr>
              <w:t>9. Развитие онлайн-сервисов в сфере градостроительства на территории города Ханты-Мансийска.</w:t>
            </w:r>
          </w:p>
          <w:p w:rsidR="00BE0152" w:rsidRPr="00BE0152" w:rsidRDefault="00BE0152" w:rsidP="00BE0152">
            <w:pPr>
              <w:widowControl w:val="0"/>
              <w:autoSpaceDE w:val="0"/>
              <w:autoSpaceDN w:val="0"/>
              <w:spacing w:after="0" w:line="240" w:lineRule="auto"/>
              <w:rPr>
                <w:rFonts w:ascii="Times New Roman" w:eastAsia="Times New Roman" w:hAnsi="Times New Roman" w:cs="Times New Roman"/>
                <w:lang w:eastAsia="ru-RU"/>
              </w:rPr>
            </w:pPr>
            <w:r w:rsidRPr="00BE0152">
              <w:rPr>
                <w:rFonts w:ascii="Times New Roman" w:eastAsia="Times New Roman" w:hAnsi="Times New Roman" w:cs="Times New Roman"/>
                <w:lang w:eastAsia="ru-RU"/>
              </w:rPr>
              <w:t>10. Проведение конкурсов архитектурных проектов, проектов жилищного строительства.</w:t>
            </w:r>
          </w:p>
          <w:p w:rsidR="00BE0152" w:rsidRPr="00BE0152" w:rsidRDefault="00BE0152" w:rsidP="00BE0152">
            <w:pPr>
              <w:widowControl w:val="0"/>
              <w:autoSpaceDE w:val="0"/>
              <w:autoSpaceDN w:val="0"/>
              <w:spacing w:after="0" w:line="240" w:lineRule="auto"/>
              <w:rPr>
                <w:rFonts w:ascii="Times New Roman" w:eastAsia="Times New Roman" w:hAnsi="Times New Roman" w:cs="Times New Roman"/>
                <w:lang w:eastAsia="ru-RU"/>
              </w:rPr>
            </w:pPr>
            <w:r w:rsidRPr="00BE0152">
              <w:rPr>
                <w:rFonts w:ascii="Times New Roman" w:eastAsia="Times New Roman" w:hAnsi="Times New Roman" w:cs="Times New Roman"/>
                <w:lang w:eastAsia="ru-RU"/>
              </w:rPr>
              <w:t>11. Подготовка проектной документации объектов капитального строительства и схем размещения инженерных коммуникаций на территории города Ханты-Мансийска с использованием информационного объемного моделирования (3D-моделирование, BIM-технологии).</w:t>
            </w:r>
          </w:p>
          <w:p w:rsidR="00BE0152" w:rsidRPr="00BE0152" w:rsidRDefault="00BE0152" w:rsidP="00BE0152">
            <w:pPr>
              <w:widowControl w:val="0"/>
              <w:autoSpaceDE w:val="0"/>
              <w:autoSpaceDN w:val="0"/>
              <w:spacing w:after="0" w:line="240" w:lineRule="auto"/>
              <w:rPr>
                <w:rFonts w:ascii="Times New Roman" w:eastAsia="Times New Roman" w:hAnsi="Times New Roman" w:cs="Times New Roman"/>
                <w:lang w:eastAsia="ru-RU"/>
              </w:rPr>
            </w:pPr>
            <w:r w:rsidRPr="00BE0152">
              <w:rPr>
                <w:rFonts w:ascii="Times New Roman" w:eastAsia="Times New Roman" w:hAnsi="Times New Roman" w:cs="Times New Roman"/>
                <w:lang w:eastAsia="ru-RU"/>
              </w:rPr>
              <w:t>12. Разработка эскизных проектов и макетов застройки районов города Ханты-Мансийска.</w:t>
            </w:r>
          </w:p>
          <w:p w:rsidR="00BE0152" w:rsidRPr="00BE0152" w:rsidRDefault="00BE0152" w:rsidP="00BE0152">
            <w:pPr>
              <w:widowControl w:val="0"/>
              <w:autoSpaceDE w:val="0"/>
              <w:autoSpaceDN w:val="0"/>
              <w:spacing w:after="0" w:line="240" w:lineRule="auto"/>
              <w:rPr>
                <w:rFonts w:ascii="Times New Roman" w:eastAsia="Times New Roman" w:hAnsi="Times New Roman" w:cs="Times New Roman"/>
                <w:lang w:eastAsia="ru-RU"/>
              </w:rPr>
            </w:pPr>
            <w:r w:rsidRPr="00BE0152">
              <w:rPr>
                <w:rFonts w:ascii="Times New Roman" w:eastAsia="Times New Roman" w:hAnsi="Times New Roman" w:cs="Times New Roman"/>
                <w:lang w:eastAsia="ru-RU"/>
              </w:rPr>
              <w:t>13. Разработка дизайн-проектов общественных пространств города Ханты-Мансийска.</w:t>
            </w:r>
          </w:p>
          <w:p w:rsidR="00BE0152" w:rsidRDefault="00BE0152" w:rsidP="00BE0152">
            <w:pPr>
              <w:widowControl w:val="0"/>
              <w:autoSpaceDE w:val="0"/>
              <w:autoSpaceDN w:val="0"/>
              <w:spacing w:after="0" w:line="240" w:lineRule="auto"/>
              <w:rPr>
                <w:rFonts w:ascii="Times New Roman" w:eastAsia="Times New Roman" w:hAnsi="Times New Roman" w:cs="Times New Roman"/>
                <w:lang w:eastAsia="ru-RU"/>
              </w:rPr>
            </w:pPr>
            <w:r w:rsidRPr="00BE0152">
              <w:rPr>
                <w:rFonts w:ascii="Times New Roman" w:eastAsia="Times New Roman" w:hAnsi="Times New Roman" w:cs="Times New Roman"/>
                <w:lang w:eastAsia="ru-RU"/>
              </w:rPr>
              <w:lastRenderedPageBreak/>
              <w:t>14. Выполнение работ, связанных с подготовкой проекта решения о комплексном развитии территории жилой застройки в городе Ханты-Мансийске</w:t>
            </w:r>
            <w:r w:rsidR="005332A3">
              <w:rPr>
                <w:rFonts w:ascii="Times New Roman" w:eastAsia="Times New Roman" w:hAnsi="Times New Roman" w:cs="Times New Roman"/>
                <w:lang w:eastAsia="ru-RU"/>
              </w:rPr>
              <w:t>.</w:t>
            </w:r>
          </w:p>
          <w:p w:rsidR="005332A3" w:rsidRPr="00BE0152" w:rsidRDefault="005332A3" w:rsidP="005332A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lang w:eastAsia="ru-RU"/>
              </w:rPr>
              <w:t>15.</w:t>
            </w:r>
            <w:r w:rsidRPr="00BE0152">
              <w:rPr>
                <w:rFonts w:ascii="Times New Roman" w:eastAsia="Times New Roman" w:hAnsi="Times New Roman" w:cs="Times New Roman"/>
                <w:szCs w:val="20"/>
                <w:lang w:eastAsia="ru-RU"/>
              </w:rPr>
              <w:t xml:space="preserve"> Оценка технического состояния объекта строительства, реконструкции, капитального ремонта и ремонта, в том числе в рамках судебной экспертизы.</w:t>
            </w:r>
          </w:p>
          <w:p w:rsidR="005332A3" w:rsidRPr="00BE0152" w:rsidRDefault="005332A3" w:rsidP="005332A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16</w:t>
            </w:r>
            <w:r w:rsidRPr="00BE0152">
              <w:rPr>
                <w:rFonts w:ascii="Times New Roman" w:eastAsia="Times New Roman" w:hAnsi="Times New Roman" w:cs="Times New Roman"/>
                <w:szCs w:val="20"/>
                <w:lang w:eastAsia="ru-RU"/>
              </w:rPr>
              <w:t>. Формирование технического паспорта (плана) объекта строительства, реконструкции, капитального ремонта и ремонта.</w:t>
            </w:r>
          </w:p>
          <w:p w:rsidR="005332A3" w:rsidRDefault="005332A3" w:rsidP="005332A3">
            <w:pPr>
              <w:widowControl w:val="0"/>
              <w:autoSpaceDE w:val="0"/>
              <w:autoSpaceDN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17</w:t>
            </w:r>
            <w:r w:rsidRPr="00BE0152">
              <w:rPr>
                <w:rFonts w:ascii="Times New Roman" w:eastAsia="Times New Roman" w:hAnsi="Times New Roman" w:cs="Times New Roman"/>
                <w:szCs w:val="20"/>
                <w:lang w:eastAsia="ru-RU"/>
              </w:rPr>
              <w:t>. Проведение экспертизы проектной документации и результатов инженерных изысканий</w:t>
            </w:r>
            <w:r>
              <w:rPr>
                <w:rFonts w:ascii="Times New Roman" w:eastAsia="Times New Roman" w:hAnsi="Times New Roman" w:cs="Times New Roman"/>
                <w:szCs w:val="20"/>
                <w:lang w:eastAsia="ru-RU"/>
              </w:rPr>
              <w:t>.</w:t>
            </w:r>
          </w:p>
          <w:p w:rsidR="005332A3" w:rsidRPr="00BE0152" w:rsidRDefault="005332A3" w:rsidP="005332A3">
            <w:pPr>
              <w:autoSpaceDE w:val="0"/>
              <w:autoSpaceDN w:val="0"/>
              <w:adjustRightInd w:val="0"/>
              <w:spacing w:after="0" w:line="240" w:lineRule="auto"/>
              <w:rPr>
                <w:rFonts w:ascii="Times New Roman" w:eastAsia="Calibri" w:hAnsi="Times New Roman" w:cs="Times New Roman"/>
              </w:rPr>
            </w:pPr>
            <w:r>
              <w:rPr>
                <w:rFonts w:ascii="Times New Roman" w:eastAsia="Times New Roman" w:hAnsi="Times New Roman" w:cs="Times New Roman"/>
                <w:szCs w:val="20"/>
                <w:lang w:eastAsia="ru-RU"/>
              </w:rPr>
              <w:t>18.</w:t>
            </w:r>
            <w:r w:rsidRPr="00BE0152">
              <w:rPr>
                <w:rFonts w:ascii="Times New Roman" w:eastAsia="Calibri" w:hAnsi="Times New Roman" w:cs="Times New Roman"/>
              </w:rPr>
              <w:t xml:space="preserve"> Проведение кадастровых работ и постановка на кадастровый учет земельных участков, предназначенных для организации проезда</w:t>
            </w:r>
            <w:r w:rsidR="00687986">
              <w:rPr>
                <w:rFonts w:ascii="Times New Roman" w:eastAsia="Calibri" w:hAnsi="Times New Roman" w:cs="Times New Roman"/>
              </w:rPr>
              <w:t xml:space="preserve"> </w:t>
            </w:r>
            <w:r w:rsidRPr="00BE0152">
              <w:rPr>
                <w:rFonts w:ascii="Times New Roman" w:eastAsia="Calibri" w:hAnsi="Times New Roman" w:cs="Times New Roman"/>
              </w:rPr>
              <w:t>к территориям садоводческих и огороднических некоммерческих объединений граждан в городе Ханты-Мансийске</w:t>
            </w:r>
          </w:p>
          <w:p w:rsidR="005332A3" w:rsidRPr="00BE0152" w:rsidRDefault="005332A3" w:rsidP="005332A3">
            <w:pPr>
              <w:widowControl w:val="0"/>
              <w:autoSpaceDE w:val="0"/>
              <w:autoSpaceDN w:val="0"/>
              <w:spacing w:after="0" w:line="240" w:lineRule="auto"/>
              <w:rPr>
                <w:rFonts w:ascii="Times New Roman" w:eastAsia="Times New Roman" w:hAnsi="Times New Roman" w:cs="Times New Roman"/>
                <w:szCs w:val="20"/>
                <w:lang w:eastAsia="ru-RU"/>
              </w:rPr>
            </w:pPr>
          </w:p>
          <w:p w:rsidR="005332A3" w:rsidRPr="00BE0152" w:rsidRDefault="005332A3" w:rsidP="00BE0152">
            <w:pPr>
              <w:widowControl w:val="0"/>
              <w:autoSpaceDE w:val="0"/>
              <w:autoSpaceDN w:val="0"/>
              <w:spacing w:after="0" w:line="240" w:lineRule="auto"/>
              <w:rPr>
                <w:rFonts w:ascii="Times New Roman" w:eastAsia="Times New Roman" w:hAnsi="Times New Roman" w:cs="Times New Roman"/>
                <w:lang w:eastAsia="ru-RU"/>
              </w:rPr>
            </w:pPr>
          </w:p>
        </w:tc>
        <w:tc>
          <w:tcPr>
            <w:tcW w:w="1985" w:type="dxa"/>
          </w:tcPr>
          <w:p w:rsidR="00BE0152" w:rsidRPr="00BE0152" w:rsidRDefault="00BE0152" w:rsidP="00BE0152">
            <w:pPr>
              <w:widowControl w:val="0"/>
              <w:autoSpaceDE w:val="0"/>
              <w:autoSpaceDN w:val="0"/>
              <w:spacing w:after="0" w:line="240" w:lineRule="auto"/>
              <w:rPr>
                <w:rFonts w:ascii="Times New Roman" w:eastAsia="Times New Roman" w:hAnsi="Times New Roman" w:cs="Times New Roman"/>
                <w:lang w:eastAsia="ru-RU"/>
              </w:rPr>
            </w:pPr>
            <w:r w:rsidRPr="00BE0152">
              <w:rPr>
                <w:rFonts w:ascii="Times New Roman" w:eastAsia="Times New Roman" w:hAnsi="Times New Roman" w:cs="Times New Roman"/>
                <w:lang w:eastAsia="ru-RU"/>
              </w:rPr>
              <w:lastRenderedPageBreak/>
              <w:t>-</w:t>
            </w:r>
          </w:p>
        </w:tc>
      </w:tr>
      <w:tr w:rsidR="00BE0152" w:rsidRPr="00BE0152" w:rsidTr="00C96C7E">
        <w:trPr>
          <w:trHeight w:val="6613"/>
        </w:trPr>
        <w:tc>
          <w:tcPr>
            <w:tcW w:w="629" w:type="dxa"/>
          </w:tcPr>
          <w:p w:rsidR="00BE0152" w:rsidRPr="00BE0152" w:rsidRDefault="00BE0152" w:rsidP="005332A3">
            <w:pPr>
              <w:widowControl w:val="0"/>
              <w:autoSpaceDE w:val="0"/>
              <w:autoSpaceDN w:val="0"/>
              <w:spacing w:after="0" w:line="240" w:lineRule="auto"/>
              <w:jc w:val="center"/>
              <w:rPr>
                <w:rFonts w:ascii="Times New Roman" w:eastAsia="Times New Roman" w:hAnsi="Times New Roman" w:cs="Times New Roman"/>
                <w:lang w:val="en-US" w:eastAsia="ru-RU"/>
              </w:rPr>
            </w:pPr>
            <w:r w:rsidRPr="00BE0152">
              <w:rPr>
                <w:rFonts w:ascii="Times New Roman" w:eastAsia="Times New Roman" w:hAnsi="Times New Roman" w:cs="Times New Roman"/>
                <w:lang w:val="en-US" w:eastAsia="ru-RU"/>
              </w:rPr>
              <w:lastRenderedPageBreak/>
              <w:t>1.</w:t>
            </w:r>
            <w:r w:rsidR="005332A3">
              <w:rPr>
                <w:rFonts w:ascii="Times New Roman" w:eastAsia="Times New Roman" w:hAnsi="Times New Roman" w:cs="Times New Roman"/>
                <w:lang w:eastAsia="ru-RU"/>
              </w:rPr>
              <w:t>2</w:t>
            </w:r>
            <w:r w:rsidRPr="00BE0152">
              <w:rPr>
                <w:rFonts w:ascii="Times New Roman" w:eastAsia="Times New Roman" w:hAnsi="Times New Roman" w:cs="Times New Roman"/>
                <w:lang w:val="en-US" w:eastAsia="ru-RU"/>
              </w:rPr>
              <w:t>.</w:t>
            </w:r>
          </w:p>
        </w:tc>
        <w:tc>
          <w:tcPr>
            <w:tcW w:w="3828" w:type="dxa"/>
          </w:tcPr>
          <w:p w:rsidR="00BE0152" w:rsidRPr="00BE0152" w:rsidRDefault="00BE0152" w:rsidP="00BE0152">
            <w:pPr>
              <w:widowControl w:val="0"/>
              <w:autoSpaceDE w:val="0"/>
              <w:autoSpaceDN w:val="0"/>
              <w:spacing w:after="0" w:line="240" w:lineRule="auto"/>
              <w:rPr>
                <w:rFonts w:ascii="Times New Roman" w:eastAsia="Times New Roman" w:hAnsi="Times New Roman" w:cs="Times New Roman"/>
                <w:lang w:eastAsia="ru-RU"/>
              </w:rPr>
            </w:pPr>
            <w:r w:rsidRPr="00BE0152">
              <w:rPr>
                <w:rFonts w:ascii="Times New Roman" w:eastAsia="Times New Roman" w:hAnsi="Times New Roman" w:cs="Times New Roman"/>
                <w:szCs w:val="20"/>
                <w:lang w:eastAsia="ru-RU"/>
              </w:rPr>
              <w:t xml:space="preserve">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 </w:t>
            </w:r>
          </w:p>
        </w:tc>
        <w:tc>
          <w:tcPr>
            <w:tcW w:w="8079" w:type="dxa"/>
            <w:gridSpan w:val="2"/>
          </w:tcPr>
          <w:p w:rsidR="00BE0152" w:rsidRPr="00BE0152" w:rsidRDefault="00BE0152" w:rsidP="00BE0152">
            <w:pPr>
              <w:widowControl w:val="0"/>
              <w:autoSpaceDE w:val="0"/>
              <w:autoSpaceDN w:val="0"/>
              <w:spacing w:after="0" w:line="240" w:lineRule="auto"/>
              <w:rPr>
                <w:rFonts w:ascii="Times New Roman" w:eastAsia="Times New Roman" w:hAnsi="Times New Roman" w:cs="Times New Roman"/>
                <w:szCs w:val="20"/>
                <w:lang w:eastAsia="ru-RU"/>
              </w:rPr>
            </w:pPr>
            <w:r w:rsidRPr="00BE0152">
              <w:rPr>
                <w:rFonts w:ascii="Times New Roman" w:eastAsia="Times New Roman" w:hAnsi="Times New Roman" w:cs="Times New Roman"/>
                <w:szCs w:val="20"/>
                <w:lang w:eastAsia="ru-RU"/>
              </w:rPr>
              <w:t>Планировочные работы и щебенение земельного участка</w:t>
            </w:r>
          </w:p>
          <w:p w:rsidR="00BE0152" w:rsidRPr="00BE0152" w:rsidRDefault="00BE0152" w:rsidP="00BE0152">
            <w:pPr>
              <w:widowControl w:val="0"/>
              <w:autoSpaceDE w:val="0"/>
              <w:autoSpaceDN w:val="0"/>
              <w:spacing w:after="0" w:line="240" w:lineRule="auto"/>
              <w:rPr>
                <w:rFonts w:ascii="Times New Roman" w:eastAsia="Times New Roman" w:hAnsi="Times New Roman" w:cs="Times New Roman"/>
                <w:szCs w:val="20"/>
                <w:lang w:eastAsia="ru-RU"/>
              </w:rPr>
            </w:pPr>
            <w:r w:rsidRPr="00BE0152">
              <w:rPr>
                <w:rFonts w:ascii="Times New Roman" w:eastAsia="Times New Roman" w:hAnsi="Times New Roman" w:cs="Times New Roman"/>
                <w:szCs w:val="20"/>
                <w:lang w:eastAsia="ru-RU"/>
              </w:rPr>
              <w:t>для организации подъездных путей до границ территорий садоводческих и огороднических некоммерческих объединений граждан в городе Ханты-Мансийске</w:t>
            </w:r>
          </w:p>
          <w:p w:rsidR="00BE0152" w:rsidRPr="00BE0152" w:rsidRDefault="00BE0152" w:rsidP="00BE0152">
            <w:pPr>
              <w:widowControl w:val="0"/>
              <w:autoSpaceDE w:val="0"/>
              <w:autoSpaceDN w:val="0"/>
              <w:spacing w:after="0" w:line="240" w:lineRule="auto"/>
              <w:rPr>
                <w:rFonts w:ascii="Times New Roman" w:eastAsia="Times New Roman" w:hAnsi="Times New Roman" w:cs="Times New Roman"/>
                <w:lang w:eastAsia="ru-RU"/>
              </w:rPr>
            </w:pPr>
          </w:p>
        </w:tc>
        <w:tc>
          <w:tcPr>
            <w:tcW w:w="1985" w:type="dxa"/>
          </w:tcPr>
          <w:p w:rsidR="00BE0152" w:rsidRPr="00BE0152" w:rsidRDefault="00BE0152" w:rsidP="00BE0152">
            <w:pPr>
              <w:widowControl w:val="0"/>
              <w:autoSpaceDE w:val="0"/>
              <w:autoSpaceDN w:val="0"/>
              <w:spacing w:after="0" w:line="240" w:lineRule="auto"/>
              <w:jc w:val="center"/>
              <w:rPr>
                <w:rFonts w:ascii="Times New Roman" w:eastAsia="Times New Roman" w:hAnsi="Times New Roman" w:cs="Times New Roman"/>
                <w:lang w:val="en-US" w:eastAsia="ru-RU"/>
              </w:rPr>
            </w:pPr>
            <w:r w:rsidRPr="00BE0152">
              <w:rPr>
                <w:rFonts w:ascii="Times New Roman" w:eastAsia="Times New Roman" w:hAnsi="Times New Roman" w:cs="Times New Roman"/>
                <w:lang w:val="en-US" w:eastAsia="ru-RU"/>
              </w:rPr>
              <w:t>-</w:t>
            </w:r>
          </w:p>
        </w:tc>
      </w:tr>
      <w:tr w:rsidR="00BE0152" w:rsidRPr="00BE0152" w:rsidTr="005332A3">
        <w:trPr>
          <w:trHeight w:val="7550"/>
        </w:trPr>
        <w:tc>
          <w:tcPr>
            <w:tcW w:w="629" w:type="dxa"/>
          </w:tcPr>
          <w:p w:rsidR="00BE0152" w:rsidRPr="00BE0152" w:rsidRDefault="00BE0152" w:rsidP="005332A3">
            <w:pPr>
              <w:widowControl w:val="0"/>
              <w:autoSpaceDE w:val="0"/>
              <w:autoSpaceDN w:val="0"/>
              <w:spacing w:after="0" w:line="240" w:lineRule="auto"/>
              <w:jc w:val="center"/>
              <w:rPr>
                <w:rFonts w:ascii="Times New Roman" w:eastAsia="Times New Roman" w:hAnsi="Times New Roman" w:cs="Times New Roman"/>
                <w:lang w:val="en-US" w:eastAsia="ru-RU"/>
              </w:rPr>
            </w:pPr>
            <w:r w:rsidRPr="00BE0152">
              <w:rPr>
                <w:rFonts w:ascii="Times New Roman" w:eastAsia="Times New Roman" w:hAnsi="Times New Roman" w:cs="Times New Roman"/>
                <w:lang w:val="en-US" w:eastAsia="ru-RU"/>
              </w:rPr>
              <w:lastRenderedPageBreak/>
              <w:t>1.</w:t>
            </w:r>
            <w:r w:rsidR="005332A3">
              <w:rPr>
                <w:rFonts w:ascii="Times New Roman" w:eastAsia="Times New Roman" w:hAnsi="Times New Roman" w:cs="Times New Roman"/>
                <w:lang w:eastAsia="ru-RU"/>
              </w:rPr>
              <w:t>3</w:t>
            </w:r>
            <w:r w:rsidRPr="00BE0152">
              <w:rPr>
                <w:rFonts w:ascii="Times New Roman" w:eastAsia="Times New Roman" w:hAnsi="Times New Roman" w:cs="Times New Roman"/>
                <w:lang w:val="en-US" w:eastAsia="ru-RU"/>
              </w:rPr>
              <w:t>.</w:t>
            </w:r>
          </w:p>
        </w:tc>
        <w:tc>
          <w:tcPr>
            <w:tcW w:w="3828" w:type="dxa"/>
          </w:tcPr>
          <w:p w:rsidR="00BE0152" w:rsidRPr="00BE0152" w:rsidRDefault="00BE0152" w:rsidP="00BE0152">
            <w:pPr>
              <w:widowControl w:val="0"/>
              <w:autoSpaceDE w:val="0"/>
              <w:autoSpaceDN w:val="0"/>
              <w:spacing w:after="0" w:line="240" w:lineRule="auto"/>
              <w:rPr>
                <w:rFonts w:ascii="Times New Roman" w:eastAsia="Times New Roman" w:hAnsi="Times New Roman" w:cs="Times New Roman"/>
                <w:szCs w:val="20"/>
                <w:lang w:eastAsia="ru-RU"/>
              </w:rPr>
            </w:pPr>
            <w:r w:rsidRPr="00BE0152">
              <w:rPr>
                <w:rFonts w:ascii="Times New Roman" w:eastAsia="Times New Roman" w:hAnsi="Times New Roman" w:cs="Times New Roman"/>
                <w:szCs w:val="20"/>
                <w:lang w:eastAsia="ru-RU"/>
              </w:rPr>
              <w:t>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p w:rsidR="00BE0152" w:rsidRPr="00BE0152" w:rsidRDefault="00BE0152" w:rsidP="00BE0152">
            <w:pPr>
              <w:widowControl w:val="0"/>
              <w:autoSpaceDE w:val="0"/>
              <w:autoSpaceDN w:val="0"/>
              <w:spacing w:after="0" w:line="240" w:lineRule="auto"/>
              <w:rPr>
                <w:rFonts w:ascii="Times New Roman" w:eastAsia="Times New Roman" w:hAnsi="Times New Roman" w:cs="Times New Roman"/>
                <w:szCs w:val="20"/>
                <w:lang w:eastAsia="ru-RU"/>
              </w:rPr>
            </w:pPr>
          </w:p>
        </w:tc>
        <w:tc>
          <w:tcPr>
            <w:tcW w:w="8079" w:type="dxa"/>
            <w:gridSpan w:val="2"/>
          </w:tcPr>
          <w:p w:rsidR="00BE0152" w:rsidRPr="00BE0152" w:rsidRDefault="00BE0152" w:rsidP="00BE0152">
            <w:pPr>
              <w:autoSpaceDE w:val="0"/>
              <w:autoSpaceDN w:val="0"/>
              <w:adjustRightInd w:val="0"/>
              <w:spacing w:after="0" w:line="240" w:lineRule="auto"/>
              <w:rPr>
                <w:rFonts w:ascii="Times New Roman" w:eastAsia="Calibri" w:hAnsi="Times New Roman" w:cs="Times New Roman"/>
              </w:rPr>
            </w:pPr>
            <w:r w:rsidRPr="00BE0152">
              <w:rPr>
                <w:rFonts w:ascii="Times New Roman" w:eastAsia="Calibri" w:hAnsi="Times New Roman" w:cs="Times New Roman"/>
              </w:rPr>
              <w:t>Предоставление земельных участков гражданам, нуждающимся</w:t>
            </w:r>
          </w:p>
          <w:p w:rsidR="00BE0152" w:rsidRPr="00BE0152" w:rsidRDefault="00BE0152" w:rsidP="00BE0152">
            <w:pPr>
              <w:autoSpaceDE w:val="0"/>
              <w:autoSpaceDN w:val="0"/>
              <w:adjustRightInd w:val="0"/>
              <w:spacing w:after="0" w:line="240" w:lineRule="auto"/>
              <w:rPr>
                <w:rFonts w:ascii="Times New Roman" w:eastAsia="Calibri" w:hAnsi="Times New Roman" w:cs="Times New Roman"/>
              </w:rPr>
            </w:pPr>
            <w:r w:rsidRPr="00BE0152">
              <w:rPr>
                <w:rFonts w:ascii="Times New Roman" w:eastAsia="Calibri" w:hAnsi="Times New Roman" w:cs="Times New Roman"/>
              </w:rPr>
              <w:t>в получении садовых и огородных земельных участков;</w:t>
            </w:r>
          </w:p>
          <w:p w:rsidR="00BE0152" w:rsidRPr="00BE0152" w:rsidRDefault="00BE0152" w:rsidP="00BE0152">
            <w:pPr>
              <w:autoSpaceDE w:val="0"/>
              <w:autoSpaceDN w:val="0"/>
              <w:adjustRightInd w:val="0"/>
              <w:spacing w:after="0" w:line="240" w:lineRule="auto"/>
              <w:rPr>
                <w:rFonts w:ascii="Times New Roman" w:eastAsia="Calibri" w:hAnsi="Times New Roman" w:cs="Times New Roman"/>
              </w:rPr>
            </w:pPr>
            <w:r w:rsidRPr="00BE0152">
              <w:rPr>
                <w:rFonts w:ascii="Times New Roman" w:eastAsia="Calibri" w:hAnsi="Times New Roman" w:cs="Times New Roman"/>
              </w:rPr>
              <w:t>оказание информационно-консультационной поддержки садоводческим и огородническим некоммерческим объединениям граждан, издание информационных материалов для садоводческих и огороднических некоммерческих объединений граждан;</w:t>
            </w:r>
          </w:p>
          <w:p w:rsidR="00BE0152" w:rsidRPr="00BE0152" w:rsidRDefault="00BE0152" w:rsidP="00BE0152">
            <w:pPr>
              <w:autoSpaceDE w:val="0"/>
              <w:autoSpaceDN w:val="0"/>
              <w:adjustRightInd w:val="0"/>
              <w:spacing w:after="0" w:line="240" w:lineRule="auto"/>
              <w:rPr>
                <w:rFonts w:ascii="Times New Roman" w:eastAsia="Calibri" w:hAnsi="Times New Roman" w:cs="Times New Roman"/>
              </w:rPr>
            </w:pPr>
            <w:r w:rsidRPr="00BE0152">
              <w:rPr>
                <w:rFonts w:ascii="Times New Roman" w:eastAsia="Calibri" w:hAnsi="Times New Roman" w:cs="Times New Roman"/>
              </w:rPr>
              <w:t>проведение консультаций, совещаний, круглых столов,</w:t>
            </w:r>
          </w:p>
          <w:p w:rsidR="00BE0152" w:rsidRPr="00BE0152" w:rsidRDefault="00BE0152" w:rsidP="00C96C7E">
            <w:pPr>
              <w:autoSpaceDE w:val="0"/>
              <w:autoSpaceDN w:val="0"/>
              <w:adjustRightInd w:val="0"/>
              <w:spacing w:after="0" w:line="240" w:lineRule="auto"/>
              <w:rPr>
                <w:rFonts w:ascii="Times New Roman" w:eastAsia="Calibri" w:hAnsi="Times New Roman" w:cs="Times New Roman"/>
              </w:rPr>
            </w:pPr>
            <w:r w:rsidRPr="00BE0152">
              <w:rPr>
                <w:rFonts w:ascii="Times New Roman" w:eastAsia="Calibri" w:hAnsi="Times New Roman" w:cs="Times New Roman"/>
              </w:rPr>
              <w:t xml:space="preserve">предоставление грантов в форме субсидии победителям конкурса </w:t>
            </w:r>
            <w:r w:rsidR="00C96C7E">
              <w:rPr>
                <w:rFonts w:ascii="Times New Roman" w:eastAsia="Calibri" w:hAnsi="Times New Roman" w:cs="Times New Roman"/>
              </w:rPr>
              <w:t>«</w:t>
            </w:r>
            <w:r w:rsidRPr="00BE0152">
              <w:rPr>
                <w:rFonts w:ascii="Times New Roman" w:eastAsia="Calibri" w:hAnsi="Times New Roman" w:cs="Times New Roman"/>
              </w:rPr>
              <w:t>Самое организованное садоводческое, огородническое некоммерческое товарищество города Ханты-Мансийска</w:t>
            </w:r>
            <w:r w:rsidR="00C96C7E">
              <w:rPr>
                <w:rFonts w:ascii="Times New Roman" w:eastAsia="Calibri" w:hAnsi="Times New Roman" w:cs="Times New Roman"/>
              </w:rPr>
              <w:t>»</w:t>
            </w:r>
          </w:p>
        </w:tc>
        <w:tc>
          <w:tcPr>
            <w:tcW w:w="1985" w:type="dxa"/>
          </w:tcPr>
          <w:p w:rsidR="00BE0152" w:rsidRPr="00BE0152" w:rsidRDefault="001830FE" w:rsidP="00C96C7E">
            <w:pPr>
              <w:autoSpaceDE w:val="0"/>
              <w:autoSpaceDN w:val="0"/>
              <w:adjustRightInd w:val="0"/>
              <w:spacing w:after="0" w:line="240" w:lineRule="auto"/>
              <w:rPr>
                <w:rFonts w:ascii="Times New Roman" w:eastAsia="Calibri" w:hAnsi="Times New Roman" w:cs="Times New Roman"/>
              </w:rPr>
            </w:pPr>
            <w:hyperlink r:id="rId10" w:history="1">
              <w:r w:rsidR="00BE0152" w:rsidRPr="00046B40">
                <w:rPr>
                  <w:rFonts w:ascii="Times New Roman" w:eastAsia="Calibri" w:hAnsi="Times New Roman" w:cs="Times New Roman"/>
                </w:rPr>
                <w:t>Порядок</w:t>
              </w:r>
            </w:hyperlink>
            <w:r w:rsidR="00BE0152" w:rsidRPr="00BE0152">
              <w:rPr>
                <w:rFonts w:ascii="Times New Roman" w:eastAsia="Calibri" w:hAnsi="Times New Roman" w:cs="Times New Roman"/>
              </w:rPr>
              <w:t xml:space="preserve"> предоставления грантов в форме субсидии победителям конкурса </w:t>
            </w:r>
            <w:r w:rsidR="00C96C7E">
              <w:rPr>
                <w:rFonts w:ascii="Times New Roman" w:eastAsia="Calibri" w:hAnsi="Times New Roman" w:cs="Times New Roman"/>
              </w:rPr>
              <w:t>«</w:t>
            </w:r>
            <w:r w:rsidR="00BE0152" w:rsidRPr="00BE0152">
              <w:rPr>
                <w:rFonts w:ascii="Times New Roman" w:eastAsia="Calibri" w:hAnsi="Times New Roman" w:cs="Times New Roman"/>
              </w:rPr>
              <w:t>Самое организованное садоводческое, огородническое некоммерческое товарищество города Ханты-Мансийска</w:t>
            </w:r>
            <w:r w:rsidR="00C96C7E">
              <w:rPr>
                <w:rFonts w:ascii="Times New Roman" w:eastAsia="Calibri" w:hAnsi="Times New Roman" w:cs="Times New Roman"/>
              </w:rPr>
              <w:t>»</w:t>
            </w:r>
            <w:r w:rsidR="00BE0152" w:rsidRPr="00BE0152">
              <w:rPr>
                <w:rFonts w:ascii="Times New Roman" w:eastAsia="Calibri" w:hAnsi="Times New Roman" w:cs="Times New Roman"/>
              </w:rPr>
              <w:t xml:space="preserve"> (приложение 2 к постановлению)</w:t>
            </w:r>
          </w:p>
        </w:tc>
      </w:tr>
      <w:tr w:rsidR="00BE0152" w:rsidRPr="00BE0152" w:rsidTr="00BE0152">
        <w:trPr>
          <w:trHeight w:val="490"/>
        </w:trPr>
        <w:tc>
          <w:tcPr>
            <w:tcW w:w="14521" w:type="dxa"/>
            <w:gridSpan w:val="5"/>
          </w:tcPr>
          <w:p w:rsidR="00BE0152" w:rsidRPr="00BE0152" w:rsidRDefault="00BE0152" w:rsidP="00BE0152">
            <w:pPr>
              <w:autoSpaceDE w:val="0"/>
              <w:autoSpaceDN w:val="0"/>
              <w:adjustRightInd w:val="0"/>
              <w:spacing w:after="0" w:line="240" w:lineRule="auto"/>
              <w:rPr>
                <w:rFonts w:ascii="Times New Roman" w:eastAsia="Calibri" w:hAnsi="Times New Roman" w:cs="Times New Roman"/>
                <w:sz w:val="24"/>
                <w:szCs w:val="20"/>
              </w:rPr>
            </w:pPr>
            <w:r w:rsidRPr="00BE0152">
              <w:rPr>
                <w:rFonts w:ascii="Times New Roman" w:eastAsia="Calibri" w:hAnsi="Times New Roman" w:cs="Times New Roman"/>
                <w:sz w:val="24"/>
                <w:szCs w:val="20"/>
              </w:rPr>
              <w:lastRenderedPageBreak/>
              <w:t>Задача 3. Создание механизмов развития комфортной среды и вовлечение граждан, организаций в реализацию мероприятий по благоустройству дворовых и общественных территорий города Ханты-Мансийска</w:t>
            </w:r>
          </w:p>
        </w:tc>
      </w:tr>
      <w:tr w:rsidR="00BE0152" w:rsidRPr="00BE0152" w:rsidTr="00BE0152">
        <w:trPr>
          <w:trHeight w:val="287"/>
        </w:trPr>
        <w:tc>
          <w:tcPr>
            <w:tcW w:w="14521" w:type="dxa"/>
            <w:gridSpan w:val="5"/>
          </w:tcPr>
          <w:p w:rsidR="00BE0152" w:rsidRPr="00BE0152" w:rsidRDefault="00BE0152" w:rsidP="00BE0152">
            <w:pPr>
              <w:autoSpaceDE w:val="0"/>
              <w:autoSpaceDN w:val="0"/>
              <w:adjustRightInd w:val="0"/>
              <w:spacing w:after="0" w:line="240" w:lineRule="auto"/>
              <w:rPr>
                <w:rFonts w:ascii="Times New Roman" w:eastAsia="Calibri" w:hAnsi="Times New Roman" w:cs="Times New Roman"/>
              </w:rPr>
            </w:pPr>
            <w:r w:rsidRPr="00BE0152">
              <w:rPr>
                <w:rFonts w:ascii="Times New Roman" w:eastAsia="Calibri" w:hAnsi="Times New Roman" w:cs="Times New Roman"/>
              </w:rPr>
              <w:t>Подпрограмма 2 «Формирование комфортной городской среды»</w:t>
            </w:r>
          </w:p>
        </w:tc>
      </w:tr>
      <w:tr w:rsidR="00495A23" w:rsidRPr="00795379" w:rsidTr="005332A3">
        <w:trPr>
          <w:trHeight w:val="2323"/>
        </w:trPr>
        <w:tc>
          <w:tcPr>
            <w:tcW w:w="629" w:type="dxa"/>
          </w:tcPr>
          <w:p w:rsidR="00495A23" w:rsidRPr="00495A23" w:rsidRDefault="00795379" w:rsidP="00495A23">
            <w:pPr>
              <w:widowControl w:val="0"/>
              <w:autoSpaceDE w:val="0"/>
              <w:autoSpaceDN w:val="0"/>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F2</w:t>
            </w:r>
          </w:p>
        </w:tc>
        <w:tc>
          <w:tcPr>
            <w:tcW w:w="3828" w:type="dxa"/>
          </w:tcPr>
          <w:p w:rsidR="00795379" w:rsidRPr="00795379" w:rsidRDefault="00795379" w:rsidP="00795379">
            <w:pPr>
              <w:widowControl w:val="0"/>
              <w:autoSpaceDE w:val="0"/>
              <w:autoSpaceDN w:val="0"/>
              <w:spacing w:after="0" w:line="240" w:lineRule="auto"/>
              <w:rPr>
                <w:rFonts w:ascii="Times New Roman" w:eastAsia="Times New Roman" w:hAnsi="Times New Roman" w:cs="Times New Roman"/>
                <w:lang w:eastAsia="ru-RU"/>
              </w:rPr>
            </w:pPr>
            <w:r w:rsidRPr="00795379">
              <w:rPr>
                <w:rFonts w:ascii="Times New Roman" w:eastAsia="Times New Roman" w:hAnsi="Times New Roman" w:cs="Times New Roman"/>
                <w:lang w:eastAsia="ru-RU"/>
              </w:rPr>
              <w:t xml:space="preserve">Региональный проект </w:t>
            </w:r>
            <w:r>
              <w:rPr>
                <w:rFonts w:ascii="Times New Roman" w:eastAsia="Times New Roman" w:hAnsi="Times New Roman" w:cs="Times New Roman"/>
                <w:lang w:eastAsia="ru-RU"/>
              </w:rPr>
              <w:t>«</w:t>
            </w:r>
            <w:r w:rsidRPr="00795379">
              <w:rPr>
                <w:rFonts w:ascii="Times New Roman" w:eastAsia="Times New Roman" w:hAnsi="Times New Roman" w:cs="Times New Roman"/>
                <w:lang w:eastAsia="ru-RU"/>
              </w:rPr>
              <w:t>Формирование комфортной городской среды</w:t>
            </w:r>
            <w:r>
              <w:rPr>
                <w:rFonts w:ascii="Times New Roman" w:eastAsia="Times New Roman" w:hAnsi="Times New Roman" w:cs="Times New Roman"/>
                <w:lang w:eastAsia="ru-RU"/>
              </w:rPr>
              <w:t>»</w:t>
            </w:r>
          </w:p>
          <w:p w:rsidR="00495A23" w:rsidRPr="00795379" w:rsidRDefault="00495A23" w:rsidP="00795379">
            <w:pPr>
              <w:widowControl w:val="0"/>
              <w:autoSpaceDE w:val="0"/>
              <w:autoSpaceDN w:val="0"/>
              <w:spacing w:after="0" w:line="240" w:lineRule="auto"/>
              <w:rPr>
                <w:rFonts w:ascii="Times New Roman" w:eastAsia="Times New Roman" w:hAnsi="Times New Roman" w:cs="Times New Roman"/>
                <w:lang w:eastAsia="ru-RU"/>
              </w:rPr>
            </w:pPr>
          </w:p>
        </w:tc>
        <w:tc>
          <w:tcPr>
            <w:tcW w:w="8079" w:type="dxa"/>
            <w:gridSpan w:val="2"/>
          </w:tcPr>
          <w:p w:rsidR="00795379" w:rsidRDefault="00795379" w:rsidP="00795379">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1E044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Реализация мероприятий по </w:t>
            </w:r>
            <w:r w:rsidRPr="00795379">
              <w:rPr>
                <w:rFonts w:ascii="Times New Roman" w:eastAsia="Times New Roman" w:hAnsi="Times New Roman" w:cs="Times New Roman"/>
                <w:lang w:eastAsia="ru-RU"/>
              </w:rPr>
              <w:t>благоуст</w:t>
            </w:r>
            <w:r w:rsidR="00687986">
              <w:rPr>
                <w:rFonts w:ascii="Times New Roman" w:eastAsia="Times New Roman" w:hAnsi="Times New Roman" w:cs="Times New Roman"/>
                <w:lang w:eastAsia="ru-RU"/>
              </w:rPr>
              <w:t>ройству территорий муниципального образования,</w:t>
            </w:r>
            <w:r w:rsidRPr="00795379">
              <w:rPr>
                <w:rFonts w:ascii="Times New Roman" w:eastAsia="Times New Roman" w:hAnsi="Times New Roman" w:cs="Times New Roman"/>
                <w:lang w:eastAsia="ru-RU"/>
              </w:rPr>
              <w:t xml:space="preserve"> объектов соответствующего функционального назначения (площадей, набережных, улиц, пешеходных зон, скверов, парков, иных общественных территорий, дворовых территорий, прилегающих к многоквартирным домам</w:t>
            </w:r>
            <w:r>
              <w:rPr>
                <w:rFonts w:ascii="Times New Roman" w:eastAsia="Times New Roman" w:hAnsi="Times New Roman" w:cs="Times New Roman"/>
                <w:lang w:eastAsia="ru-RU"/>
              </w:rPr>
              <w:t>)</w:t>
            </w:r>
            <w:r w:rsidR="00687986">
              <w:rPr>
                <w:rFonts w:ascii="Times New Roman" w:eastAsia="Times New Roman" w:hAnsi="Times New Roman" w:cs="Times New Roman"/>
                <w:lang w:eastAsia="ru-RU"/>
              </w:rPr>
              <w:t>.</w:t>
            </w:r>
          </w:p>
          <w:p w:rsidR="00495A23" w:rsidRPr="00795379" w:rsidRDefault="00795379" w:rsidP="00795379">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795379">
              <w:rPr>
                <w:rFonts w:ascii="Times New Roman" w:hAnsi="Times New Roman" w:cs="Times New Roman"/>
              </w:rPr>
              <w:t xml:space="preserve"> </w:t>
            </w:r>
            <w:r>
              <w:rPr>
                <w:rFonts w:ascii="Times New Roman" w:hAnsi="Times New Roman" w:cs="Times New Roman"/>
              </w:rPr>
              <w:t xml:space="preserve">Реализация </w:t>
            </w:r>
            <w:r w:rsidRPr="00795379">
              <w:rPr>
                <w:rFonts w:ascii="Times New Roman" w:eastAsia="Times New Roman" w:hAnsi="Times New Roman" w:cs="Times New Roman"/>
                <w:lang w:eastAsia="ru-RU"/>
              </w:rPr>
              <w:t>проект</w:t>
            </w:r>
            <w:r>
              <w:rPr>
                <w:rFonts w:ascii="Times New Roman" w:eastAsia="Times New Roman" w:hAnsi="Times New Roman" w:cs="Times New Roman"/>
                <w:lang w:eastAsia="ru-RU"/>
              </w:rPr>
              <w:t>ов</w:t>
            </w:r>
            <w:r w:rsidR="00687986">
              <w:rPr>
                <w:rFonts w:ascii="Times New Roman" w:eastAsia="Times New Roman" w:hAnsi="Times New Roman" w:cs="Times New Roman"/>
                <w:lang w:eastAsia="ru-RU"/>
              </w:rPr>
              <w:t xml:space="preserve"> </w:t>
            </w:r>
            <w:r w:rsidR="00687986" w:rsidRPr="00C76F17">
              <w:rPr>
                <w:rFonts w:ascii="Times New Roman" w:eastAsia="Calibri" w:hAnsi="Times New Roman" w:cs="Times New Roman"/>
                <w:sz w:val="24"/>
                <w:szCs w:val="24"/>
              </w:rPr>
              <w:t xml:space="preserve"> </w:t>
            </w:r>
            <w:r w:rsidR="00687986" w:rsidRPr="00687986">
              <w:rPr>
                <w:rFonts w:ascii="Times New Roman" w:hAnsi="Times New Roman" w:cs="Calibri"/>
                <w:color w:val="000000"/>
                <w:bdr w:val="none" w:sz="0" w:space="0" w:color="auto" w:frame="1"/>
                <w:lang w:eastAsia="ru-RU"/>
              </w:rPr>
              <w:t>–</w:t>
            </w:r>
            <w:r w:rsidR="00687986" w:rsidRPr="00687986">
              <w:rPr>
                <w:rFonts w:ascii="Times New Roman" w:hAnsi="Times New Roman" w:cs="Times New Roman"/>
              </w:rPr>
              <w:t xml:space="preserve"> </w:t>
            </w:r>
            <w:r w:rsidRPr="00795379">
              <w:rPr>
                <w:rFonts w:ascii="Times New Roman" w:eastAsia="Times New Roman" w:hAnsi="Times New Roman" w:cs="Times New Roman"/>
                <w:lang w:eastAsia="ru-RU"/>
              </w:rPr>
              <w:t xml:space="preserve"> победителей и финалистов Всероссийского конкурса лучших проектов созд</w:t>
            </w:r>
            <w:r>
              <w:rPr>
                <w:rFonts w:ascii="Times New Roman" w:eastAsia="Times New Roman" w:hAnsi="Times New Roman" w:cs="Times New Roman"/>
                <w:lang w:eastAsia="ru-RU"/>
              </w:rPr>
              <w:t>ания комфортной городской среды</w:t>
            </w:r>
          </w:p>
        </w:tc>
        <w:tc>
          <w:tcPr>
            <w:tcW w:w="1985" w:type="dxa"/>
          </w:tcPr>
          <w:p w:rsidR="00495A23" w:rsidRPr="00795379" w:rsidRDefault="00495A23" w:rsidP="00495A23">
            <w:pPr>
              <w:widowControl w:val="0"/>
              <w:autoSpaceDE w:val="0"/>
              <w:autoSpaceDN w:val="0"/>
              <w:spacing w:after="0" w:line="240" w:lineRule="auto"/>
              <w:jc w:val="center"/>
              <w:rPr>
                <w:rFonts w:ascii="Times New Roman" w:eastAsia="Times New Roman" w:hAnsi="Times New Roman" w:cs="Times New Roman"/>
                <w:lang w:eastAsia="ru-RU"/>
              </w:rPr>
            </w:pPr>
          </w:p>
        </w:tc>
      </w:tr>
      <w:tr w:rsidR="00BE0152" w:rsidRPr="00BE0152" w:rsidTr="005332A3">
        <w:trPr>
          <w:trHeight w:val="3567"/>
        </w:trPr>
        <w:tc>
          <w:tcPr>
            <w:tcW w:w="629" w:type="dxa"/>
          </w:tcPr>
          <w:p w:rsidR="00BE0152" w:rsidRPr="00BE0152" w:rsidRDefault="00BE0152" w:rsidP="00BE0152">
            <w:pPr>
              <w:widowControl w:val="0"/>
              <w:autoSpaceDE w:val="0"/>
              <w:autoSpaceDN w:val="0"/>
              <w:spacing w:after="0" w:line="240" w:lineRule="auto"/>
              <w:jc w:val="center"/>
              <w:rPr>
                <w:rFonts w:ascii="Times New Roman" w:eastAsia="Times New Roman" w:hAnsi="Times New Roman" w:cs="Times New Roman"/>
                <w:lang w:eastAsia="ru-RU"/>
              </w:rPr>
            </w:pPr>
            <w:r w:rsidRPr="00BE0152">
              <w:rPr>
                <w:rFonts w:ascii="Times New Roman" w:eastAsia="Times New Roman" w:hAnsi="Times New Roman" w:cs="Times New Roman"/>
                <w:lang w:val="en-US" w:eastAsia="ru-RU"/>
              </w:rPr>
              <w:t>2.1</w:t>
            </w:r>
            <w:r w:rsidRPr="00BE0152">
              <w:rPr>
                <w:rFonts w:ascii="Times New Roman" w:eastAsia="Times New Roman" w:hAnsi="Times New Roman" w:cs="Times New Roman"/>
                <w:lang w:eastAsia="ru-RU"/>
              </w:rPr>
              <w:t>.</w:t>
            </w:r>
          </w:p>
        </w:tc>
        <w:tc>
          <w:tcPr>
            <w:tcW w:w="3828" w:type="dxa"/>
          </w:tcPr>
          <w:p w:rsidR="00BE0152" w:rsidRPr="00BE0152" w:rsidRDefault="00BE0152" w:rsidP="00BE0152">
            <w:pPr>
              <w:autoSpaceDE w:val="0"/>
              <w:autoSpaceDN w:val="0"/>
              <w:adjustRightInd w:val="0"/>
              <w:spacing w:after="0" w:line="240" w:lineRule="auto"/>
              <w:rPr>
                <w:rFonts w:ascii="Times New Roman" w:eastAsia="Calibri" w:hAnsi="Times New Roman" w:cs="Times New Roman"/>
              </w:rPr>
            </w:pPr>
            <w:r w:rsidRPr="00BE0152">
              <w:rPr>
                <w:rFonts w:ascii="Times New Roman" w:eastAsia="Calibri" w:hAnsi="Times New Roman" w:cs="Times New Roman"/>
              </w:rPr>
              <w:t>Формирование современной городской среды</w:t>
            </w:r>
          </w:p>
        </w:tc>
        <w:tc>
          <w:tcPr>
            <w:tcW w:w="8079" w:type="dxa"/>
            <w:gridSpan w:val="2"/>
          </w:tcPr>
          <w:p w:rsidR="00BE0152" w:rsidRPr="00BE0152" w:rsidRDefault="00BE0152" w:rsidP="00BE0152">
            <w:pPr>
              <w:autoSpaceDE w:val="0"/>
              <w:autoSpaceDN w:val="0"/>
              <w:adjustRightInd w:val="0"/>
              <w:spacing w:after="0" w:line="240" w:lineRule="auto"/>
              <w:rPr>
                <w:rFonts w:ascii="Times New Roman" w:eastAsia="Calibri" w:hAnsi="Times New Roman" w:cs="Times New Roman"/>
              </w:rPr>
            </w:pPr>
            <w:r w:rsidRPr="00BE0152">
              <w:rPr>
                <w:rFonts w:ascii="Times New Roman" w:eastAsia="Calibri" w:hAnsi="Times New Roman" w:cs="Times New Roman"/>
              </w:rPr>
              <w:t xml:space="preserve">1. </w:t>
            </w:r>
            <w:r w:rsidR="0067706D">
              <w:rPr>
                <w:rFonts w:ascii="Times New Roman" w:eastAsia="Calibri" w:hAnsi="Times New Roman" w:cs="Times New Roman"/>
              </w:rPr>
              <w:t>Б</w:t>
            </w:r>
            <w:r w:rsidRPr="00BE0152">
              <w:rPr>
                <w:rFonts w:ascii="Times New Roman" w:eastAsia="Calibri" w:hAnsi="Times New Roman" w:cs="Times New Roman"/>
              </w:rPr>
              <w:t>лагоустройство дворовых территорий в городе Ханты-Мансийске</w:t>
            </w:r>
            <w:r w:rsidR="00687986">
              <w:rPr>
                <w:rFonts w:ascii="Times New Roman" w:eastAsia="Calibri" w:hAnsi="Times New Roman" w:cs="Times New Roman"/>
              </w:rPr>
              <w:t>.</w:t>
            </w:r>
          </w:p>
          <w:p w:rsidR="00BE0152" w:rsidRDefault="00BE0152" w:rsidP="00BE0152">
            <w:pPr>
              <w:autoSpaceDE w:val="0"/>
              <w:autoSpaceDN w:val="0"/>
              <w:adjustRightInd w:val="0"/>
              <w:spacing w:after="0" w:line="240" w:lineRule="auto"/>
              <w:rPr>
                <w:rFonts w:ascii="Times New Roman" w:eastAsia="Calibri" w:hAnsi="Times New Roman" w:cs="Times New Roman"/>
              </w:rPr>
            </w:pPr>
            <w:r w:rsidRPr="00BE0152">
              <w:rPr>
                <w:rFonts w:ascii="Times New Roman" w:eastAsia="Calibri" w:hAnsi="Times New Roman" w:cs="Times New Roman"/>
              </w:rPr>
              <w:t xml:space="preserve">2. </w:t>
            </w:r>
            <w:r w:rsidR="0067706D">
              <w:rPr>
                <w:rFonts w:ascii="Times New Roman" w:eastAsia="Calibri" w:hAnsi="Times New Roman" w:cs="Times New Roman"/>
              </w:rPr>
              <w:t>Б</w:t>
            </w:r>
            <w:r w:rsidRPr="00BE0152">
              <w:rPr>
                <w:rFonts w:ascii="Times New Roman" w:eastAsia="Calibri" w:hAnsi="Times New Roman" w:cs="Times New Roman"/>
              </w:rPr>
              <w:t>лагоустройство мест общего пользования на территории города Ханты-Мансийска</w:t>
            </w:r>
            <w:r w:rsidR="00687986">
              <w:rPr>
                <w:rFonts w:ascii="Times New Roman" w:eastAsia="Calibri" w:hAnsi="Times New Roman" w:cs="Times New Roman"/>
              </w:rPr>
              <w:t>.</w:t>
            </w:r>
          </w:p>
          <w:p w:rsidR="00046B40" w:rsidRPr="00BE0152" w:rsidRDefault="00046B40" w:rsidP="00BE0152">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3. Приобретение малых архитектурных форм</w:t>
            </w:r>
            <w:r w:rsidR="00687986">
              <w:rPr>
                <w:rFonts w:ascii="Times New Roman" w:eastAsia="Calibri" w:hAnsi="Times New Roman" w:cs="Times New Roman"/>
              </w:rPr>
              <w:t>.</w:t>
            </w:r>
          </w:p>
          <w:p w:rsidR="00BE0152" w:rsidRPr="00BE0152" w:rsidRDefault="00046B40" w:rsidP="00BE0152">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4</w:t>
            </w:r>
            <w:r w:rsidR="00BE0152" w:rsidRPr="00BE0152">
              <w:rPr>
                <w:rFonts w:ascii="Times New Roman" w:eastAsia="Calibri" w:hAnsi="Times New Roman" w:cs="Times New Roman"/>
              </w:rPr>
              <w:t xml:space="preserve">. Разработка концепций благоустройства территорий </w:t>
            </w:r>
            <w:r w:rsidR="00687986">
              <w:rPr>
                <w:rFonts w:ascii="Times New Roman" w:eastAsia="Calibri" w:hAnsi="Times New Roman" w:cs="Times New Roman"/>
              </w:rPr>
              <w:t>.</w:t>
            </w:r>
          </w:p>
          <w:p w:rsidR="00BE0152" w:rsidRPr="00BE0152" w:rsidRDefault="00046B40" w:rsidP="00BE0152">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5</w:t>
            </w:r>
            <w:r w:rsidR="00BE0152" w:rsidRPr="00BE0152">
              <w:rPr>
                <w:rFonts w:ascii="Times New Roman" w:eastAsia="Calibri" w:hAnsi="Times New Roman" w:cs="Times New Roman"/>
              </w:rPr>
              <w:t>. Выполнение предпроектных, проектных работ</w:t>
            </w:r>
            <w:r w:rsidR="00795379">
              <w:rPr>
                <w:rFonts w:ascii="Times New Roman" w:eastAsia="Calibri" w:hAnsi="Times New Roman" w:cs="Times New Roman"/>
              </w:rPr>
              <w:t xml:space="preserve"> и прочих работ</w:t>
            </w:r>
            <w:r w:rsidR="00BE0152" w:rsidRPr="00BE0152">
              <w:rPr>
                <w:rFonts w:ascii="Times New Roman" w:eastAsia="Calibri" w:hAnsi="Times New Roman" w:cs="Times New Roman"/>
              </w:rPr>
              <w:t xml:space="preserve"> по объектам благоустройства</w:t>
            </w:r>
            <w:r w:rsidR="00687986">
              <w:rPr>
                <w:rFonts w:ascii="Times New Roman" w:eastAsia="Calibri" w:hAnsi="Times New Roman" w:cs="Times New Roman"/>
              </w:rPr>
              <w:t>.</w:t>
            </w:r>
          </w:p>
          <w:p w:rsidR="00BE0152" w:rsidRPr="00BE0152" w:rsidRDefault="00046B40" w:rsidP="00046B40">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6</w:t>
            </w:r>
            <w:r w:rsidR="00BE0152" w:rsidRPr="00BE0152">
              <w:rPr>
                <w:rFonts w:ascii="Times New Roman" w:eastAsia="Calibri" w:hAnsi="Times New Roman" w:cs="Times New Roman"/>
              </w:rPr>
              <w:t>. Организация и проведение форумов, выставок, конференций и других мероприятий в рамках реализации регионального проекта «Формирование комфортной городской среды»</w:t>
            </w:r>
          </w:p>
        </w:tc>
        <w:tc>
          <w:tcPr>
            <w:tcW w:w="1985" w:type="dxa"/>
          </w:tcPr>
          <w:p w:rsidR="00BE0152" w:rsidRPr="00BE0152" w:rsidRDefault="00BE0152" w:rsidP="00BE0152">
            <w:pPr>
              <w:autoSpaceDE w:val="0"/>
              <w:autoSpaceDN w:val="0"/>
              <w:adjustRightInd w:val="0"/>
              <w:spacing w:after="0" w:line="240" w:lineRule="auto"/>
              <w:rPr>
                <w:rFonts w:ascii="Times New Roman" w:eastAsia="Calibri" w:hAnsi="Times New Roman" w:cs="Times New Roman"/>
              </w:rPr>
            </w:pPr>
            <w:r w:rsidRPr="00046B40">
              <w:rPr>
                <w:rFonts w:ascii="Times New Roman" w:eastAsia="Calibri" w:hAnsi="Times New Roman" w:cs="Times New Roman"/>
              </w:rPr>
              <w:t>Порядок</w:t>
            </w:r>
            <w:r w:rsidRPr="00BE0152">
              <w:rPr>
                <w:rFonts w:ascii="Times New Roman" w:eastAsia="Calibri" w:hAnsi="Times New Roman" w:cs="Times New Roman"/>
              </w:rPr>
              <w:t xml:space="preserve"> предоставления субсидий на возмещение затрат по благоустройству дворовых территорий многоквартирных домов в городе Ханты-Мансийске (приложение 3 к постановлению)</w:t>
            </w:r>
          </w:p>
        </w:tc>
      </w:tr>
      <w:tr w:rsidR="00BE0152" w:rsidRPr="00BE0152" w:rsidTr="00BE0152">
        <w:trPr>
          <w:trHeight w:val="562"/>
        </w:trPr>
        <w:tc>
          <w:tcPr>
            <w:tcW w:w="14521" w:type="dxa"/>
            <w:gridSpan w:val="5"/>
          </w:tcPr>
          <w:p w:rsidR="00BE0152" w:rsidRPr="00BE0152" w:rsidRDefault="00BE0152" w:rsidP="00BE0152">
            <w:pPr>
              <w:widowControl w:val="0"/>
              <w:autoSpaceDE w:val="0"/>
              <w:autoSpaceDN w:val="0"/>
              <w:spacing w:after="0" w:line="240" w:lineRule="auto"/>
              <w:outlineLvl w:val="1"/>
              <w:rPr>
                <w:rFonts w:ascii="Times New Roman" w:eastAsia="Times New Roman" w:hAnsi="Times New Roman" w:cs="Times New Roman"/>
                <w:lang w:eastAsia="ru-RU"/>
              </w:rPr>
            </w:pPr>
            <w:r w:rsidRPr="00BE0152">
              <w:rPr>
                <w:rFonts w:ascii="Times New Roman" w:eastAsia="Times New Roman" w:hAnsi="Times New Roman" w:cs="Times New Roman"/>
                <w:lang w:eastAsia="ru-RU"/>
              </w:rPr>
              <w:lastRenderedPageBreak/>
              <w:t>Задача 4. Обеспечение условий для выполнения функций и полномочий, возложенных на Департамент градостроительства и архитектуры и подведомственное ему учреждение</w:t>
            </w:r>
          </w:p>
        </w:tc>
      </w:tr>
      <w:tr w:rsidR="00BE0152" w:rsidRPr="00BE0152" w:rsidTr="00BE0152">
        <w:trPr>
          <w:trHeight w:val="327"/>
        </w:trPr>
        <w:tc>
          <w:tcPr>
            <w:tcW w:w="14521" w:type="dxa"/>
            <w:gridSpan w:val="5"/>
          </w:tcPr>
          <w:p w:rsidR="00BE0152" w:rsidRPr="00BE0152" w:rsidRDefault="00BE0152" w:rsidP="00BE0152">
            <w:pPr>
              <w:widowControl w:val="0"/>
              <w:autoSpaceDE w:val="0"/>
              <w:autoSpaceDN w:val="0"/>
              <w:spacing w:after="0" w:line="240" w:lineRule="auto"/>
              <w:outlineLvl w:val="1"/>
              <w:rPr>
                <w:rFonts w:ascii="Times New Roman" w:eastAsia="Times New Roman" w:hAnsi="Times New Roman" w:cs="Times New Roman"/>
                <w:lang w:eastAsia="ru-RU"/>
              </w:rPr>
            </w:pPr>
            <w:r w:rsidRPr="00BE0152">
              <w:rPr>
                <w:rFonts w:ascii="Times New Roman" w:eastAsia="Calibri" w:hAnsi="Times New Roman" w:cs="Times New Roman"/>
                <w:szCs w:val="20"/>
                <w:lang w:eastAsia="ru-RU"/>
              </w:rPr>
              <w:t xml:space="preserve">Подпрограмма 3 «Обеспечение деятельности Департамента градостроительства и архитектуры и подведомственного </w:t>
            </w:r>
            <w:r w:rsidR="005332A3">
              <w:rPr>
                <w:rFonts w:ascii="Times New Roman" w:eastAsia="Calibri" w:hAnsi="Times New Roman" w:cs="Times New Roman"/>
                <w:szCs w:val="20"/>
                <w:lang w:eastAsia="ru-RU"/>
              </w:rPr>
              <w:t xml:space="preserve">ему </w:t>
            </w:r>
            <w:r w:rsidRPr="00BE0152">
              <w:rPr>
                <w:rFonts w:ascii="Times New Roman" w:eastAsia="Calibri" w:hAnsi="Times New Roman" w:cs="Times New Roman"/>
                <w:szCs w:val="20"/>
                <w:lang w:eastAsia="ru-RU"/>
              </w:rPr>
              <w:t>учреждения»</w:t>
            </w:r>
          </w:p>
        </w:tc>
      </w:tr>
      <w:tr w:rsidR="00BE0152" w:rsidRPr="00BE0152" w:rsidTr="00BE0152">
        <w:trPr>
          <w:trHeight w:val="2649"/>
        </w:trPr>
        <w:tc>
          <w:tcPr>
            <w:tcW w:w="629" w:type="dxa"/>
          </w:tcPr>
          <w:p w:rsidR="00BE0152" w:rsidRPr="00BE0152" w:rsidRDefault="00BE0152" w:rsidP="00BE0152">
            <w:pPr>
              <w:widowControl w:val="0"/>
              <w:autoSpaceDE w:val="0"/>
              <w:autoSpaceDN w:val="0"/>
              <w:spacing w:after="0" w:line="240" w:lineRule="auto"/>
              <w:jc w:val="center"/>
              <w:rPr>
                <w:rFonts w:ascii="Times New Roman" w:eastAsia="Times New Roman" w:hAnsi="Times New Roman" w:cs="Times New Roman"/>
                <w:lang w:val="en-US" w:eastAsia="ru-RU"/>
              </w:rPr>
            </w:pPr>
            <w:r w:rsidRPr="00BE0152">
              <w:rPr>
                <w:rFonts w:ascii="Times New Roman" w:eastAsia="Times New Roman" w:hAnsi="Times New Roman" w:cs="Times New Roman"/>
                <w:lang w:val="en-US" w:eastAsia="ru-RU"/>
              </w:rPr>
              <w:t>3</w:t>
            </w:r>
            <w:r w:rsidRPr="00BE0152">
              <w:rPr>
                <w:rFonts w:ascii="Times New Roman" w:eastAsia="Times New Roman" w:hAnsi="Times New Roman" w:cs="Times New Roman"/>
                <w:lang w:eastAsia="ru-RU"/>
              </w:rPr>
              <w:t>.</w:t>
            </w:r>
            <w:r w:rsidRPr="00BE0152">
              <w:rPr>
                <w:rFonts w:ascii="Times New Roman" w:eastAsia="Times New Roman" w:hAnsi="Times New Roman" w:cs="Times New Roman"/>
                <w:lang w:val="en-US" w:eastAsia="ru-RU"/>
              </w:rPr>
              <w:t>1.</w:t>
            </w:r>
          </w:p>
        </w:tc>
        <w:tc>
          <w:tcPr>
            <w:tcW w:w="3828" w:type="dxa"/>
          </w:tcPr>
          <w:p w:rsidR="00BE0152" w:rsidRPr="00BE0152" w:rsidRDefault="00BE0152" w:rsidP="00BE0152">
            <w:pPr>
              <w:widowControl w:val="0"/>
              <w:autoSpaceDE w:val="0"/>
              <w:autoSpaceDN w:val="0"/>
              <w:spacing w:after="0" w:line="240" w:lineRule="auto"/>
              <w:rPr>
                <w:rFonts w:ascii="Times New Roman" w:eastAsia="Times New Roman" w:hAnsi="Times New Roman" w:cs="Times New Roman"/>
                <w:lang w:eastAsia="ru-RU"/>
              </w:rPr>
            </w:pPr>
            <w:r w:rsidRPr="00BE0152">
              <w:rPr>
                <w:rFonts w:ascii="Times New Roman" w:eastAsia="Times New Roman" w:hAnsi="Times New Roman" w:cs="Times New Roman"/>
                <w:lang w:eastAsia="ru-RU"/>
              </w:rPr>
              <w:t>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7871" w:type="dxa"/>
          </w:tcPr>
          <w:p w:rsidR="00BE0152" w:rsidRPr="00BE0152" w:rsidRDefault="00BE0152" w:rsidP="00BE0152">
            <w:pPr>
              <w:widowControl w:val="0"/>
              <w:autoSpaceDE w:val="0"/>
              <w:autoSpaceDN w:val="0"/>
              <w:spacing w:after="0" w:line="240" w:lineRule="auto"/>
              <w:rPr>
                <w:rFonts w:ascii="Times New Roman" w:eastAsia="Times New Roman" w:hAnsi="Times New Roman" w:cs="Times New Roman"/>
                <w:lang w:eastAsia="ru-RU"/>
              </w:rPr>
            </w:pPr>
            <w:r w:rsidRPr="00BE0152">
              <w:rPr>
                <w:rFonts w:ascii="Times New Roman" w:eastAsia="Times New Roman" w:hAnsi="Times New Roman" w:cs="Times New Roman"/>
                <w:lang w:eastAsia="ru-RU"/>
              </w:rPr>
              <w:t>1. Обеспечение деятельности Департамента градостроительства и архитектуры.</w:t>
            </w:r>
          </w:p>
          <w:p w:rsidR="00BE0152" w:rsidRPr="00BE0152" w:rsidRDefault="00BE0152" w:rsidP="00BE0152">
            <w:pPr>
              <w:widowControl w:val="0"/>
              <w:autoSpaceDE w:val="0"/>
              <w:autoSpaceDN w:val="0"/>
              <w:spacing w:after="0" w:line="240" w:lineRule="auto"/>
              <w:rPr>
                <w:rFonts w:ascii="Times New Roman" w:eastAsia="Times New Roman" w:hAnsi="Times New Roman" w:cs="Times New Roman"/>
                <w:lang w:eastAsia="ru-RU"/>
              </w:rPr>
            </w:pPr>
            <w:r w:rsidRPr="00BE0152">
              <w:rPr>
                <w:rFonts w:ascii="Times New Roman" w:eastAsia="Times New Roman" w:hAnsi="Times New Roman" w:cs="Times New Roman"/>
                <w:lang w:eastAsia="ru-RU"/>
              </w:rPr>
              <w:t>2. Обеспечение деятельности МКУ «УКС»</w:t>
            </w:r>
          </w:p>
        </w:tc>
        <w:tc>
          <w:tcPr>
            <w:tcW w:w="2193" w:type="dxa"/>
            <w:gridSpan w:val="2"/>
          </w:tcPr>
          <w:p w:rsidR="00BE0152" w:rsidRPr="00BE0152" w:rsidRDefault="00BE0152" w:rsidP="00BE0152">
            <w:pPr>
              <w:widowControl w:val="0"/>
              <w:autoSpaceDE w:val="0"/>
              <w:autoSpaceDN w:val="0"/>
              <w:spacing w:after="0" w:line="240" w:lineRule="auto"/>
              <w:rPr>
                <w:rFonts w:ascii="Times New Roman" w:eastAsia="Times New Roman" w:hAnsi="Times New Roman" w:cs="Times New Roman"/>
                <w:lang w:eastAsia="ru-RU"/>
              </w:rPr>
            </w:pPr>
            <w:r w:rsidRPr="00BE0152">
              <w:rPr>
                <w:rFonts w:ascii="Times New Roman" w:eastAsia="Times New Roman" w:hAnsi="Times New Roman" w:cs="Times New Roman"/>
                <w:lang w:eastAsia="ru-RU"/>
              </w:rPr>
              <w:t>-</w:t>
            </w:r>
          </w:p>
        </w:tc>
      </w:tr>
    </w:tbl>
    <w:p w:rsidR="00BE0152" w:rsidRPr="00BE0152" w:rsidRDefault="00BE0152" w:rsidP="00BE0152">
      <w:pPr>
        <w:autoSpaceDE w:val="0"/>
        <w:autoSpaceDN w:val="0"/>
        <w:adjustRightInd w:val="0"/>
        <w:spacing w:after="0" w:line="240" w:lineRule="auto"/>
        <w:ind w:firstLine="720"/>
        <w:jc w:val="right"/>
        <w:rPr>
          <w:rFonts w:ascii="Times New Roman" w:eastAsia="Calibri" w:hAnsi="Times New Roman" w:cs="Times New Roman"/>
          <w:sz w:val="28"/>
          <w:szCs w:val="28"/>
        </w:rPr>
        <w:sectPr w:rsidR="00BE0152" w:rsidRPr="00BE0152" w:rsidSect="00BE0152">
          <w:pgSz w:w="16838" w:h="11906" w:orient="landscape"/>
          <w:pgMar w:top="851" w:right="1134" w:bottom="426" w:left="1134" w:header="708" w:footer="708" w:gutter="0"/>
          <w:cols w:space="708"/>
          <w:docGrid w:linePitch="360"/>
        </w:sectPr>
      </w:pPr>
    </w:p>
    <w:p w:rsidR="00BE0152" w:rsidRPr="00BE0152" w:rsidRDefault="00BE0152" w:rsidP="00BE0152">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lastRenderedPageBreak/>
        <w:t>Приложение 3</w:t>
      </w:r>
    </w:p>
    <w:p w:rsidR="00BE0152" w:rsidRPr="00BE0152" w:rsidRDefault="00BE0152" w:rsidP="00BE0152">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t>к муниципальной программе</w:t>
      </w:r>
    </w:p>
    <w:p w:rsidR="00E928E6" w:rsidRPr="00BE0152" w:rsidRDefault="00E928E6" w:rsidP="00E928E6">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t xml:space="preserve">«Пространственное развитие и формирование комфортной </w:t>
      </w:r>
    </w:p>
    <w:p w:rsidR="00E928E6" w:rsidRPr="00BE0152" w:rsidRDefault="00E928E6" w:rsidP="00E928E6">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t>городской среды на территории города Ханты-Мансийска»</w:t>
      </w:r>
    </w:p>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8"/>
          <w:szCs w:val="28"/>
        </w:rPr>
      </w:pPr>
    </w:p>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8"/>
          <w:szCs w:val="28"/>
        </w:rPr>
      </w:pPr>
    </w:p>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8"/>
          <w:szCs w:val="28"/>
        </w:rPr>
      </w:pPr>
    </w:p>
    <w:p w:rsidR="00BE0152" w:rsidRPr="00BE0152" w:rsidRDefault="00BE0152" w:rsidP="004363A5">
      <w:pPr>
        <w:autoSpaceDE w:val="0"/>
        <w:autoSpaceDN w:val="0"/>
        <w:adjustRightInd w:val="0"/>
        <w:spacing w:after="0"/>
        <w:jc w:val="center"/>
        <w:rPr>
          <w:rFonts w:ascii="Times New Roman" w:eastAsia="Calibri" w:hAnsi="Times New Roman" w:cs="Times New Roman"/>
          <w:sz w:val="28"/>
          <w:szCs w:val="28"/>
        </w:rPr>
      </w:pPr>
      <w:r w:rsidRPr="00BE0152">
        <w:rPr>
          <w:rFonts w:ascii="Times New Roman" w:eastAsia="Calibri" w:hAnsi="Times New Roman" w:cs="Times New Roman"/>
          <w:sz w:val="28"/>
          <w:szCs w:val="28"/>
        </w:rPr>
        <w:t xml:space="preserve">Перечень реализуемых объектов </w:t>
      </w:r>
    </w:p>
    <w:p w:rsidR="00BE0152" w:rsidRPr="00BE0152" w:rsidRDefault="00BE0152" w:rsidP="004363A5">
      <w:pPr>
        <w:autoSpaceDE w:val="0"/>
        <w:autoSpaceDN w:val="0"/>
        <w:adjustRightInd w:val="0"/>
        <w:spacing w:after="0"/>
        <w:jc w:val="center"/>
        <w:rPr>
          <w:rFonts w:ascii="Times New Roman" w:eastAsia="Calibri" w:hAnsi="Times New Roman" w:cs="Times New Roman"/>
          <w:sz w:val="28"/>
          <w:szCs w:val="28"/>
        </w:rPr>
      </w:pPr>
      <w:r w:rsidRPr="00BE0152">
        <w:rPr>
          <w:rFonts w:ascii="Times New Roman" w:eastAsia="Calibri" w:hAnsi="Times New Roman" w:cs="Times New Roman"/>
          <w:sz w:val="28"/>
          <w:szCs w:val="28"/>
        </w:rPr>
        <w:t xml:space="preserve">на очередной финансовый год и плановый период, включая </w:t>
      </w:r>
    </w:p>
    <w:p w:rsidR="00BE0152" w:rsidRPr="00BE0152" w:rsidRDefault="00BE0152" w:rsidP="004363A5">
      <w:pPr>
        <w:autoSpaceDE w:val="0"/>
        <w:autoSpaceDN w:val="0"/>
        <w:adjustRightInd w:val="0"/>
        <w:spacing w:after="0"/>
        <w:jc w:val="center"/>
        <w:rPr>
          <w:rFonts w:ascii="Times New Roman" w:eastAsia="Calibri" w:hAnsi="Times New Roman" w:cs="Times New Roman"/>
          <w:sz w:val="28"/>
          <w:szCs w:val="28"/>
        </w:rPr>
      </w:pPr>
      <w:r w:rsidRPr="00BE0152">
        <w:rPr>
          <w:rFonts w:ascii="Times New Roman" w:eastAsia="Calibri" w:hAnsi="Times New Roman" w:cs="Times New Roman"/>
          <w:sz w:val="28"/>
          <w:szCs w:val="28"/>
        </w:rPr>
        <w:t xml:space="preserve">приобретение объектов недвижимого имущества, объектов, </w:t>
      </w:r>
    </w:p>
    <w:p w:rsidR="00BE0152" w:rsidRPr="00BE0152" w:rsidRDefault="00BE0152" w:rsidP="004363A5">
      <w:pPr>
        <w:autoSpaceDE w:val="0"/>
        <w:autoSpaceDN w:val="0"/>
        <w:adjustRightInd w:val="0"/>
        <w:spacing w:after="0"/>
        <w:jc w:val="center"/>
        <w:rPr>
          <w:rFonts w:ascii="Times New Roman" w:eastAsia="Calibri" w:hAnsi="Times New Roman" w:cs="Times New Roman"/>
          <w:sz w:val="28"/>
          <w:szCs w:val="28"/>
        </w:rPr>
      </w:pPr>
      <w:r w:rsidRPr="00BE0152">
        <w:rPr>
          <w:rFonts w:ascii="Times New Roman" w:eastAsia="Calibri" w:hAnsi="Times New Roman" w:cs="Times New Roman"/>
          <w:sz w:val="28"/>
          <w:szCs w:val="28"/>
        </w:rPr>
        <w:t xml:space="preserve">создаваемых в соответствии с соглашениями о государственно-частном </w:t>
      </w:r>
    </w:p>
    <w:p w:rsidR="00BE0152" w:rsidRPr="00BE0152" w:rsidRDefault="00BE0152" w:rsidP="004363A5">
      <w:pPr>
        <w:autoSpaceDE w:val="0"/>
        <w:autoSpaceDN w:val="0"/>
        <w:adjustRightInd w:val="0"/>
        <w:spacing w:after="0"/>
        <w:jc w:val="center"/>
        <w:rPr>
          <w:rFonts w:ascii="Times New Roman" w:eastAsia="Calibri" w:hAnsi="Times New Roman" w:cs="Times New Roman"/>
          <w:sz w:val="28"/>
          <w:szCs w:val="28"/>
        </w:rPr>
      </w:pPr>
      <w:r w:rsidRPr="00BE0152">
        <w:rPr>
          <w:rFonts w:ascii="Times New Roman" w:eastAsia="Calibri" w:hAnsi="Times New Roman" w:cs="Times New Roman"/>
          <w:sz w:val="28"/>
          <w:szCs w:val="28"/>
        </w:rPr>
        <w:t xml:space="preserve">партнерстве, муниципально-частном партнерстве и концессионными </w:t>
      </w:r>
    </w:p>
    <w:p w:rsidR="00BE0152" w:rsidRPr="00BE0152" w:rsidRDefault="00BE0152" w:rsidP="004363A5">
      <w:pPr>
        <w:autoSpaceDE w:val="0"/>
        <w:autoSpaceDN w:val="0"/>
        <w:adjustRightInd w:val="0"/>
        <w:spacing w:after="0"/>
        <w:jc w:val="center"/>
        <w:rPr>
          <w:rFonts w:ascii="Times New Roman" w:eastAsia="Calibri" w:hAnsi="Times New Roman" w:cs="Times New Roman"/>
          <w:sz w:val="28"/>
          <w:szCs w:val="28"/>
        </w:rPr>
      </w:pPr>
      <w:r w:rsidRPr="00BE0152">
        <w:rPr>
          <w:rFonts w:ascii="Times New Roman" w:eastAsia="Calibri" w:hAnsi="Times New Roman" w:cs="Times New Roman"/>
          <w:sz w:val="28"/>
          <w:szCs w:val="28"/>
        </w:rPr>
        <w:t>соглашениями</w:t>
      </w:r>
    </w:p>
    <w:p w:rsidR="00BE0152" w:rsidRPr="00BE0152" w:rsidRDefault="00BE0152" w:rsidP="00BE0152">
      <w:pPr>
        <w:autoSpaceDE w:val="0"/>
        <w:autoSpaceDN w:val="0"/>
        <w:adjustRightInd w:val="0"/>
        <w:spacing w:after="0" w:line="240" w:lineRule="auto"/>
        <w:ind w:firstLine="720"/>
        <w:jc w:val="center"/>
        <w:rPr>
          <w:rFonts w:ascii="Times New Roman" w:eastAsia="Calibri" w:hAnsi="Times New Roman" w:cs="Times New Roman"/>
          <w:sz w:val="20"/>
          <w:szCs w:val="20"/>
        </w:rPr>
      </w:pPr>
    </w:p>
    <w:tbl>
      <w:tblPr>
        <w:tblW w:w="47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82"/>
        <w:gridCol w:w="2983"/>
        <w:gridCol w:w="1494"/>
        <w:gridCol w:w="2310"/>
        <w:gridCol w:w="2036"/>
      </w:tblGrid>
      <w:tr w:rsidR="00BE0152" w:rsidRPr="00BE0152" w:rsidTr="00BE0152">
        <w:trPr>
          <w:trHeight w:val="779"/>
        </w:trPr>
        <w:tc>
          <w:tcPr>
            <w:tcW w:w="359" w:type="pct"/>
            <w:vAlign w:val="center"/>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4"/>
              </w:rPr>
            </w:pPr>
            <w:r w:rsidRPr="00BE0152">
              <w:rPr>
                <w:rFonts w:ascii="Times New Roman" w:eastAsia="Calibri" w:hAnsi="Times New Roman" w:cs="Times New Roman"/>
                <w:sz w:val="24"/>
                <w:szCs w:val="24"/>
              </w:rPr>
              <w:t>№ п/п</w:t>
            </w:r>
          </w:p>
        </w:tc>
        <w:tc>
          <w:tcPr>
            <w:tcW w:w="1569" w:type="pct"/>
            <w:vAlign w:val="center"/>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4"/>
              </w:rPr>
            </w:pPr>
            <w:r w:rsidRPr="00BE0152">
              <w:rPr>
                <w:rFonts w:ascii="Times New Roman" w:eastAsia="Calibri" w:hAnsi="Times New Roman" w:cs="Times New Roman"/>
                <w:sz w:val="24"/>
                <w:szCs w:val="24"/>
              </w:rPr>
              <w:t>Наименование объекта</w:t>
            </w:r>
          </w:p>
        </w:tc>
        <w:tc>
          <w:tcPr>
            <w:tcW w:w="786" w:type="pct"/>
            <w:vAlign w:val="center"/>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4"/>
              </w:rPr>
            </w:pPr>
            <w:r w:rsidRPr="00BE0152">
              <w:rPr>
                <w:rFonts w:ascii="Times New Roman" w:eastAsia="Calibri" w:hAnsi="Times New Roman" w:cs="Times New Roman"/>
                <w:sz w:val="24"/>
                <w:szCs w:val="24"/>
              </w:rPr>
              <w:t>Мощность</w:t>
            </w:r>
          </w:p>
        </w:tc>
        <w:tc>
          <w:tcPr>
            <w:tcW w:w="1215" w:type="pct"/>
            <w:vAlign w:val="center"/>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4"/>
              </w:rPr>
            </w:pPr>
            <w:r w:rsidRPr="00BE0152">
              <w:rPr>
                <w:rFonts w:ascii="Times New Roman" w:eastAsia="Calibri" w:hAnsi="Times New Roman" w:cs="Times New Roman"/>
                <w:sz w:val="24"/>
                <w:szCs w:val="24"/>
              </w:rPr>
              <w:t>Срок строительства, проектирования</w:t>
            </w:r>
          </w:p>
        </w:tc>
        <w:tc>
          <w:tcPr>
            <w:tcW w:w="1071" w:type="pct"/>
            <w:vAlign w:val="center"/>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4"/>
              </w:rPr>
            </w:pPr>
            <w:r w:rsidRPr="00BE0152">
              <w:rPr>
                <w:rFonts w:ascii="Times New Roman" w:eastAsia="Calibri" w:hAnsi="Times New Roman" w:cs="Times New Roman"/>
                <w:sz w:val="24"/>
                <w:szCs w:val="24"/>
              </w:rPr>
              <w:t>Источник финансирования</w:t>
            </w:r>
          </w:p>
        </w:tc>
      </w:tr>
      <w:tr w:rsidR="00BE0152" w:rsidRPr="00BE0152" w:rsidTr="00BE0152">
        <w:trPr>
          <w:trHeight w:val="20"/>
        </w:trPr>
        <w:tc>
          <w:tcPr>
            <w:tcW w:w="359" w:type="pct"/>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4"/>
              </w:rPr>
            </w:pPr>
            <w:r w:rsidRPr="00BE0152">
              <w:rPr>
                <w:rFonts w:ascii="Times New Roman" w:eastAsia="Calibri" w:hAnsi="Times New Roman" w:cs="Times New Roman"/>
                <w:sz w:val="24"/>
                <w:szCs w:val="24"/>
              </w:rPr>
              <w:t>1</w:t>
            </w:r>
          </w:p>
        </w:tc>
        <w:tc>
          <w:tcPr>
            <w:tcW w:w="1569" w:type="pct"/>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4"/>
              </w:rPr>
            </w:pPr>
            <w:r w:rsidRPr="00BE0152">
              <w:rPr>
                <w:rFonts w:ascii="Times New Roman" w:eastAsia="Calibri" w:hAnsi="Times New Roman" w:cs="Times New Roman"/>
                <w:sz w:val="24"/>
                <w:szCs w:val="24"/>
              </w:rPr>
              <w:t>2</w:t>
            </w:r>
          </w:p>
        </w:tc>
        <w:tc>
          <w:tcPr>
            <w:tcW w:w="786" w:type="pct"/>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4"/>
              </w:rPr>
            </w:pPr>
            <w:r w:rsidRPr="00BE0152">
              <w:rPr>
                <w:rFonts w:ascii="Times New Roman" w:eastAsia="Calibri" w:hAnsi="Times New Roman" w:cs="Times New Roman"/>
                <w:sz w:val="24"/>
                <w:szCs w:val="24"/>
              </w:rPr>
              <w:t>3</w:t>
            </w:r>
          </w:p>
        </w:tc>
        <w:tc>
          <w:tcPr>
            <w:tcW w:w="1215" w:type="pct"/>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4"/>
              </w:rPr>
            </w:pPr>
            <w:r w:rsidRPr="00BE0152">
              <w:rPr>
                <w:rFonts w:ascii="Times New Roman" w:eastAsia="Calibri" w:hAnsi="Times New Roman" w:cs="Times New Roman"/>
                <w:sz w:val="24"/>
                <w:szCs w:val="24"/>
              </w:rPr>
              <w:t>4</w:t>
            </w:r>
          </w:p>
        </w:tc>
        <w:tc>
          <w:tcPr>
            <w:tcW w:w="1071" w:type="pct"/>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4"/>
              </w:rPr>
            </w:pPr>
            <w:r w:rsidRPr="00BE0152">
              <w:rPr>
                <w:rFonts w:ascii="Times New Roman" w:eastAsia="Calibri" w:hAnsi="Times New Roman" w:cs="Times New Roman"/>
                <w:sz w:val="24"/>
                <w:szCs w:val="24"/>
              </w:rPr>
              <w:t>5</w:t>
            </w:r>
          </w:p>
        </w:tc>
      </w:tr>
      <w:tr w:rsidR="00BE0152" w:rsidRPr="00BE0152" w:rsidTr="00BE0152">
        <w:trPr>
          <w:trHeight w:val="1627"/>
        </w:trPr>
        <w:tc>
          <w:tcPr>
            <w:tcW w:w="5000" w:type="pct"/>
            <w:gridSpan w:val="5"/>
            <w:vAlign w:val="center"/>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4"/>
              </w:rPr>
            </w:pPr>
            <w:r w:rsidRPr="00BE0152">
              <w:rPr>
                <w:rFonts w:ascii="Times New Roman" w:eastAsia="Calibri" w:hAnsi="Times New Roman" w:cs="Times New Roman"/>
                <w:sz w:val="24"/>
                <w:szCs w:val="24"/>
              </w:rPr>
              <w:t>Муниципальной программой не предусмотрено приобретение объектов недвижимого имущества, объектов, создаваемых в соответствии с соглашениями о государственно-частном партнерстве, муниципально-частном партнерстве и концессионными соглашениями</w:t>
            </w:r>
          </w:p>
        </w:tc>
      </w:tr>
    </w:tbl>
    <w:p w:rsidR="00BE0152" w:rsidRPr="00BE0152" w:rsidRDefault="00BE0152" w:rsidP="00BE0152">
      <w:pPr>
        <w:autoSpaceDE w:val="0"/>
        <w:autoSpaceDN w:val="0"/>
        <w:adjustRightInd w:val="0"/>
        <w:spacing w:after="0" w:line="240" w:lineRule="auto"/>
        <w:ind w:firstLine="720"/>
        <w:jc w:val="center"/>
        <w:rPr>
          <w:rFonts w:ascii="Times New Roman" w:eastAsia="Calibri" w:hAnsi="Times New Roman" w:cs="Times New Roman"/>
          <w:sz w:val="28"/>
          <w:szCs w:val="28"/>
        </w:rPr>
      </w:pPr>
    </w:p>
    <w:p w:rsidR="00BE0152" w:rsidRPr="00BE0152" w:rsidRDefault="00BE0152" w:rsidP="00BE0152">
      <w:pPr>
        <w:widowControl w:val="0"/>
        <w:autoSpaceDE w:val="0"/>
        <w:autoSpaceDN w:val="0"/>
        <w:spacing w:after="0" w:line="240" w:lineRule="auto"/>
        <w:ind w:firstLine="709"/>
        <w:contextualSpacing/>
        <w:jc w:val="both"/>
        <w:outlineLvl w:val="2"/>
        <w:rPr>
          <w:rFonts w:ascii="Times New Roman" w:eastAsia="Times New Roman" w:hAnsi="Times New Roman" w:cs="Times New Roman"/>
          <w:sz w:val="28"/>
          <w:szCs w:val="28"/>
          <w:lang w:eastAsia="ru-RU"/>
        </w:rPr>
      </w:pPr>
    </w:p>
    <w:p w:rsidR="00BE0152" w:rsidRPr="00BE0152" w:rsidRDefault="00BE0152" w:rsidP="00BE0152">
      <w:pPr>
        <w:widowControl w:val="0"/>
        <w:autoSpaceDE w:val="0"/>
        <w:autoSpaceDN w:val="0"/>
        <w:spacing w:after="0" w:line="240" w:lineRule="auto"/>
        <w:ind w:firstLine="709"/>
        <w:contextualSpacing/>
        <w:jc w:val="both"/>
        <w:outlineLvl w:val="2"/>
        <w:rPr>
          <w:rFonts w:ascii="Times New Roman" w:eastAsia="Times New Roman" w:hAnsi="Times New Roman" w:cs="Times New Roman"/>
          <w:sz w:val="28"/>
          <w:szCs w:val="28"/>
          <w:lang w:eastAsia="ru-RU"/>
        </w:rPr>
      </w:pPr>
    </w:p>
    <w:p w:rsidR="00BE0152" w:rsidRPr="00BE0152" w:rsidRDefault="00BE0152" w:rsidP="00BE0152">
      <w:pPr>
        <w:widowControl w:val="0"/>
        <w:autoSpaceDE w:val="0"/>
        <w:autoSpaceDN w:val="0"/>
        <w:spacing w:after="0" w:line="240" w:lineRule="auto"/>
        <w:ind w:firstLine="709"/>
        <w:contextualSpacing/>
        <w:jc w:val="both"/>
        <w:outlineLvl w:val="2"/>
        <w:rPr>
          <w:rFonts w:ascii="Times New Roman" w:eastAsia="Times New Roman" w:hAnsi="Times New Roman" w:cs="Times New Roman"/>
          <w:sz w:val="28"/>
          <w:szCs w:val="28"/>
          <w:lang w:eastAsia="ru-RU"/>
        </w:rPr>
        <w:sectPr w:rsidR="00BE0152" w:rsidRPr="00BE0152" w:rsidSect="00BE0152">
          <w:pgSz w:w="11906" w:h="16838"/>
          <w:pgMar w:top="1134" w:right="707" w:bottom="1134" w:left="1418" w:header="708" w:footer="708" w:gutter="0"/>
          <w:cols w:space="708"/>
          <w:docGrid w:linePitch="360"/>
        </w:sectPr>
      </w:pPr>
    </w:p>
    <w:p w:rsidR="00BE0152" w:rsidRPr="00BE0152" w:rsidRDefault="00BE0152" w:rsidP="00BE0152">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lastRenderedPageBreak/>
        <w:t>Приложение 4</w:t>
      </w:r>
    </w:p>
    <w:p w:rsidR="00BE0152" w:rsidRPr="00BE0152" w:rsidRDefault="00BE0152" w:rsidP="00BE0152">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t>к муниципальной программе</w:t>
      </w:r>
    </w:p>
    <w:p w:rsidR="00BE0152" w:rsidRPr="00BE0152" w:rsidRDefault="00BE0152" w:rsidP="00BE0152">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t xml:space="preserve">«Пространственное развитие и формирование комфортной </w:t>
      </w:r>
    </w:p>
    <w:p w:rsidR="00BE0152" w:rsidRPr="00BE0152" w:rsidRDefault="00BE0152" w:rsidP="00BE0152">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t>городской среды на территории города Ханты-Мансийска»</w:t>
      </w:r>
    </w:p>
    <w:p w:rsidR="00BE0152" w:rsidRPr="00BE0152" w:rsidRDefault="00BE0152" w:rsidP="00BE0152">
      <w:pPr>
        <w:widowControl w:val="0"/>
        <w:autoSpaceDE w:val="0"/>
        <w:autoSpaceDN w:val="0"/>
        <w:spacing w:after="0" w:line="240" w:lineRule="auto"/>
        <w:ind w:firstLine="709"/>
        <w:contextualSpacing/>
        <w:jc w:val="both"/>
        <w:outlineLvl w:val="2"/>
        <w:rPr>
          <w:rFonts w:ascii="Times New Roman" w:eastAsia="Times New Roman" w:hAnsi="Times New Roman" w:cs="Times New Roman"/>
          <w:sz w:val="28"/>
          <w:szCs w:val="28"/>
          <w:lang w:eastAsia="ru-RU"/>
        </w:rPr>
      </w:pPr>
    </w:p>
    <w:p w:rsidR="00BE0152" w:rsidRPr="00BE0152" w:rsidRDefault="00BE0152" w:rsidP="00BE0152">
      <w:pPr>
        <w:widowControl w:val="0"/>
        <w:autoSpaceDE w:val="0"/>
        <w:autoSpaceDN w:val="0"/>
        <w:spacing w:after="0" w:line="240" w:lineRule="auto"/>
        <w:ind w:firstLine="709"/>
        <w:contextualSpacing/>
        <w:jc w:val="both"/>
        <w:outlineLvl w:val="2"/>
        <w:rPr>
          <w:rFonts w:ascii="Times New Roman" w:eastAsia="Times New Roman" w:hAnsi="Times New Roman" w:cs="Times New Roman"/>
          <w:sz w:val="28"/>
          <w:szCs w:val="28"/>
          <w:lang w:eastAsia="ru-RU"/>
        </w:rPr>
      </w:pPr>
    </w:p>
    <w:p w:rsidR="00BE0152" w:rsidRPr="00BE0152" w:rsidRDefault="00BE0152" w:rsidP="00BE0152">
      <w:pPr>
        <w:widowControl w:val="0"/>
        <w:autoSpaceDE w:val="0"/>
        <w:autoSpaceDN w:val="0"/>
        <w:spacing w:after="0" w:line="240" w:lineRule="auto"/>
        <w:ind w:firstLine="709"/>
        <w:contextualSpacing/>
        <w:jc w:val="both"/>
        <w:outlineLvl w:val="2"/>
        <w:rPr>
          <w:rFonts w:ascii="Times New Roman" w:eastAsia="Times New Roman" w:hAnsi="Times New Roman" w:cs="Times New Roman"/>
          <w:sz w:val="28"/>
          <w:szCs w:val="28"/>
          <w:lang w:eastAsia="ru-RU"/>
        </w:rPr>
      </w:pPr>
    </w:p>
    <w:p w:rsidR="00BE0152" w:rsidRPr="00BE0152" w:rsidRDefault="00BE0152" w:rsidP="00BE0152">
      <w:pPr>
        <w:widowControl w:val="0"/>
        <w:autoSpaceDE w:val="0"/>
        <w:autoSpaceDN w:val="0"/>
        <w:spacing w:after="0" w:line="240" w:lineRule="auto"/>
        <w:ind w:firstLine="709"/>
        <w:contextualSpacing/>
        <w:jc w:val="both"/>
        <w:outlineLvl w:val="2"/>
        <w:rPr>
          <w:rFonts w:ascii="Times New Roman" w:eastAsia="Times New Roman" w:hAnsi="Times New Roman" w:cs="Times New Roman"/>
          <w:sz w:val="28"/>
          <w:szCs w:val="28"/>
          <w:lang w:eastAsia="ru-RU"/>
        </w:rPr>
      </w:pPr>
    </w:p>
    <w:p w:rsidR="00BE0152" w:rsidRPr="00BE0152" w:rsidRDefault="00BE0152" w:rsidP="008272BD">
      <w:pPr>
        <w:autoSpaceDE w:val="0"/>
        <w:autoSpaceDN w:val="0"/>
        <w:adjustRightInd w:val="0"/>
        <w:spacing w:after="0"/>
        <w:ind w:firstLine="720"/>
        <w:jc w:val="center"/>
        <w:rPr>
          <w:rFonts w:ascii="Times New Roman" w:eastAsia="Calibri" w:hAnsi="Times New Roman" w:cs="Times New Roman"/>
          <w:sz w:val="28"/>
          <w:szCs w:val="28"/>
        </w:rPr>
      </w:pPr>
      <w:r w:rsidRPr="00BE0152">
        <w:rPr>
          <w:rFonts w:ascii="Times New Roman" w:eastAsia="Calibri" w:hAnsi="Times New Roman" w:cs="Times New Roman"/>
          <w:sz w:val="28"/>
          <w:szCs w:val="28"/>
        </w:rPr>
        <w:t xml:space="preserve">Перечень объектов </w:t>
      </w:r>
    </w:p>
    <w:p w:rsidR="00BE0152" w:rsidRPr="00BE0152" w:rsidRDefault="00BE0152" w:rsidP="008272BD">
      <w:pPr>
        <w:autoSpaceDE w:val="0"/>
        <w:autoSpaceDN w:val="0"/>
        <w:adjustRightInd w:val="0"/>
        <w:spacing w:after="0"/>
        <w:ind w:firstLine="720"/>
        <w:jc w:val="center"/>
        <w:rPr>
          <w:rFonts w:ascii="Times New Roman" w:eastAsia="Calibri" w:hAnsi="Times New Roman" w:cs="Times New Roman"/>
          <w:sz w:val="28"/>
          <w:szCs w:val="28"/>
        </w:rPr>
      </w:pPr>
      <w:r w:rsidRPr="00BE0152">
        <w:rPr>
          <w:rFonts w:ascii="Times New Roman" w:eastAsia="Calibri" w:hAnsi="Times New Roman" w:cs="Times New Roman"/>
          <w:sz w:val="28"/>
          <w:szCs w:val="28"/>
        </w:rPr>
        <w:t xml:space="preserve">социально-культурного и коммунально­бытового назначения, </w:t>
      </w:r>
    </w:p>
    <w:p w:rsidR="00BE0152" w:rsidRPr="00BE0152" w:rsidRDefault="00BE0152" w:rsidP="008272BD">
      <w:pPr>
        <w:autoSpaceDE w:val="0"/>
        <w:autoSpaceDN w:val="0"/>
        <w:adjustRightInd w:val="0"/>
        <w:spacing w:after="0"/>
        <w:ind w:firstLine="720"/>
        <w:jc w:val="center"/>
        <w:rPr>
          <w:rFonts w:ascii="Times New Roman" w:eastAsia="Calibri" w:hAnsi="Times New Roman" w:cs="Times New Roman"/>
          <w:sz w:val="28"/>
          <w:szCs w:val="28"/>
        </w:rPr>
      </w:pPr>
      <w:r w:rsidRPr="00BE0152">
        <w:rPr>
          <w:rFonts w:ascii="Times New Roman" w:eastAsia="Calibri" w:hAnsi="Times New Roman" w:cs="Times New Roman"/>
          <w:sz w:val="28"/>
          <w:szCs w:val="28"/>
        </w:rPr>
        <w:t xml:space="preserve">масштабных инвестиционных проектов </w:t>
      </w:r>
    </w:p>
    <w:p w:rsidR="00BE0152" w:rsidRPr="00BE0152" w:rsidRDefault="00BE0152" w:rsidP="008272BD">
      <w:pPr>
        <w:autoSpaceDE w:val="0"/>
        <w:autoSpaceDN w:val="0"/>
        <w:adjustRightInd w:val="0"/>
        <w:spacing w:after="0"/>
        <w:ind w:firstLine="720"/>
        <w:jc w:val="center"/>
        <w:rPr>
          <w:rFonts w:ascii="Times New Roman" w:eastAsia="Calibri" w:hAnsi="Times New Roman" w:cs="Times New Roman"/>
          <w:sz w:val="28"/>
          <w:szCs w:val="28"/>
        </w:rPr>
      </w:pPr>
      <w:r w:rsidRPr="00BE0152">
        <w:rPr>
          <w:rFonts w:ascii="Times New Roman" w:eastAsia="Calibri" w:hAnsi="Times New Roman" w:cs="Times New Roman"/>
          <w:sz w:val="28"/>
          <w:szCs w:val="28"/>
        </w:rPr>
        <w:t>(далее – инвестиционные проекты)</w:t>
      </w:r>
    </w:p>
    <w:p w:rsidR="00BE0152" w:rsidRPr="00BE0152" w:rsidRDefault="00BE0152" w:rsidP="00BE0152">
      <w:pPr>
        <w:autoSpaceDE w:val="0"/>
        <w:autoSpaceDN w:val="0"/>
        <w:adjustRightInd w:val="0"/>
        <w:spacing w:after="0" w:line="240" w:lineRule="auto"/>
        <w:ind w:firstLine="720"/>
        <w:jc w:val="both"/>
        <w:rPr>
          <w:rFonts w:ascii="Times New Roman" w:eastAsia="Calibri"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81"/>
        <w:gridCol w:w="2972"/>
        <w:gridCol w:w="2290"/>
        <w:gridCol w:w="3962"/>
      </w:tblGrid>
      <w:tr w:rsidR="00BE0152" w:rsidRPr="00BE0152" w:rsidTr="00BE0152">
        <w:tc>
          <w:tcPr>
            <w:tcW w:w="344" w:type="pct"/>
            <w:vAlign w:val="center"/>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4"/>
              </w:rPr>
            </w:pPr>
            <w:r w:rsidRPr="00BE0152">
              <w:rPr>
                <w:rFonts w:ascii="Times New Roman" w:eastAsia="Calibri" w:hAnsi="Times New Roman" w:cs="Times New Roman"/>
                <w:sz w:val="24"/>
                <w:szCs w:val="24"/>
              </w:rPr>
              <w:t>№ п/п</w:t>
            </w:r>
          </w:p>
        </w:tc>
        <w:tc>
          <w:tcPr>
            <w:tcW w:w="1500" w:type="pct"/>
            <w:vAlign w:val="center"/>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4"/>
              </w:rPr>
            </w:pPr>
            <w:r w:rsidRPr="00BE0152">
              <w:rPr>
                <w:rFonts w:ascii="Times New Roman" w:eastAsia="Calibri" w:hAnsi="Times New Roman" w:cs="Times New Roman"/>
                <w:sz w:val="24"/>
                <w:szCs w:val="24"/>
              </w:rPr>
              <w:t>Наименование инвестиционного проекта</w:t>
            </w:r>
          </w:p>
        </w:tc>
        <w:tc>
          <w:tcPr>
            <w:tcW w:w="1156" w:type="pct"/>
            <w:vAlign w:val="center"/>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4"/>
              </w:rPr>
            </w:pPr>
            <w:r w:rsidRPr="00BE0152">
              <w:rPr>
                <w:rFonts w:ascii="Times New Roman" w:eastAsia="Calibri" w:hAnsi="Times New Roman" w:cs="Times New Roman"/>
                <w:sz w:val="24"/>
                <w:szCs w:val="24"/>
              </w:rPr>
              <w:t>Объем финансирования инвестиционного проекта</w:t>
            </w:r>
          </w:p>
        </w:tc>
        <w:tc>
          <w:tcPr>
            <w:tcW w:w="2000" w:type="pct"/>
            <w:vAlign w:val="center"/>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4"/>
              </w:rPr>
            </w:pPr>
            <w:r w:rsidRPr="00BE0152">
              <w:rPr>
                <w:rFonts w:ascii="Times New Roman" w:eastAsia="Calibri" w:hAnsi="Times New Roman" w:cs="Times New Roman"/>
                <w:sz w:val="24"/>
                <w:szCs w:val="24"/>
              </w:rPr>
              <w:t>Эффект от реализации инвестиционного проекта</w:t>
            </w:r>
          </w:p>
        </w:tc>
      </w:tr>
      <w:tr w:rsidR="00BE0152" w:rsidRPr="00BE0152" w:rsidTr="00BE0152">
        <w:tc>
          <w:tcPr>
            <w:tcW w:w="344" w:type="pct"/>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4"/>
              </w:rPr>
            </w:pPr>
            <w:r w:rsidRPr="00BE0152">
              <w:rPr>
                <w:rFonts w:ascii="Times New Roman" w:eastAsia="Calibri" w:hAnsi="Times New Roman" w:cs="Times New Roman"/>
                <w:sz w:val="24"/>
                <w:szCs w:val="24"/>
              </w:rPr>
              <w:t>1</w:t>
            </w:r>
          </w:p>
        </w:tc>
        <w:tc>
          <w:tcPr>
            <w:tcW w:w="1500" w:type="pct"/>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4"/>
              </w:rPr>
            </w:pPr>
            <w:r w:rsidRPr="00BE0152">
              <w:rPr>
                <w:rFonts w:ascii="Times New Roman" w:eastAsia="Calibri" w:hAnsi="Times New Roman" w:cs="Times New Roman"/>
                <w:sz w:val="24"/>
                <w:szCs w:val="24"/>
              </w:rPr>
              <w:t>2</w:t>
            </w:r>
          </w:p>
        </w:tc>
        <w:tc>
          <w:tcPr>
            <w:tcW w:w="1156" w:type="pct"/>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4"/>
              </w:rPr>
            </w:pPr>
            <w:r w:rsidRPr="00BE0152">
              <w:rPr>
                <w:rFonts w:ascii="Times New Roman" w:eastAsia="Calibri" w:hAnsi="Times New Roman" w:cs="Times New Roman"/>
                <w:sz w:val="24"/>
                <w:szCs w:val="24"/>
              </w:rPr>
              <w:t>3</w:t>
            </w:r>
          </w:p>
        </w:tc>
        <w:tc>
          <w:tcPr>
            <w:tcW w:w="2000" w:type="pct"/>
          </w:tcPr>
          <w:p w:rsidR="00BE0152" w:rsidRPr="00BE0152" w:rsidRDefault="00BE0152" w:rsidP="00BE0152">
            <w:pPr>
              <w:autoSpaceDE w:val="0"/>
              <w:autoSpaceDN w:val="0"/>
              <w:adjustRightInd w:val="0"/>
              <w:spacing w:after="0" w:line="240" w:lineRule="auto"/>
              <w:jc w:val="center"/>
              <w:rPr>
                <w:rFonts w:ascii="Times New Roman" w:eastAsia="Calibri" w:hAnsi="Times New Roman" w:cs="Times New Roman"/>
                <w:sz w:val="24"/>
                <w:szCs w:val="24"/>
              </w:rPr>
            </w:pPr>
            <w:r w:rsidRPr="00BE0152">
              <w:rPr>
                <w:rFonts w:ascii="Times New Roman" w:eastAsia="Calibri" w:hAnsi="Times New Roman" w:cs="Times New Roman"/>
                <w:sz w:val="24"/>
                <w:szCs w:val="24"/>
              </w:rPr>
              <w:t>4</w:t>
            </w:r>
          </w:p>
        </w:tc>
      </w:tr>
      <w:tr w:rsidR="00BE0152" w:rsidRPr="00BE0152" w:rsidTr="00BE0152">
        <w:trPr>
          <w:trHeight w:val="1016"/>
        </w:trPr>
        <w:tc>
          <w:tcPr>
            <w:tcW w:w="5000" w:type="pct"/>
            <w:gridSpan w:val="4"/>
            <w:vAlign w:val="center"/>
          </w:tcPr>
          <w:p w:rsidR="00BE0152" w:rsidRPr="00BE0152" w:rsidRDefault="00BE0152" w:rsidP="00BE015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E0152">
              <w:rPr>
                <w:rFonts w:ascii="Times New Roman" w:eastAsia="Times New Roman" w:hAnsi="Times New Roman" w:cs="Times New Roman"/>
                <w:sz w:val="24"/>
                <w:szCs w:val="24"/>
                <w:lang w:eastAsia="ru-RU"/>
              </w:rPr>
              <w:t>Муниципальной программой не предусмотрена реализация объектов социально-культурного и коммунально­бытового назначения, масштабных инвестиционных проектов</w:t>
            </w:r>
          </w:p>
        </w:tc>
      </w:tr>
    </w:tbl>
    <w:p w:rsidR="00BE0152" w:rsidRPr="00BE0152" w:rsidRDefault="00BE0152" w:rsidP="00BE0152">
      <w:pPr>
        <w:widowControl w:val="0"/>
        <w:autoSpaceDE w:val="0"/>
        <w:autoSpaceDN w:val="0"/>
        <w:spacing w:after="0" w:line="240" w:lineRule="auto"/>
        <w:ind w:firstLine="709"/>
        <w:contextualSpacing/>
        <w:jc w:val="both"/>
        <w:outlineLvl w:val="2"/>
        <w:rPr>
          <w:rFonts w:ascii="Times New Roman" w:eastAsia="Times New Roman" w:hAnsi="Times New Roman" w:cs="Times New Roman"/>
          <w:sz w:val="28"/>
          <w:szCs w:val="28"/>
          <w:lang w:eastAsia="ru-RU"/>
        </w:rPr>
        <w:sectPr w:rsidR="00BE0152" w:rsidRPr="00BE0152" w:rsidSect="00BE0152">
          <w:pgSz w:w="11906" w:h="16838"/>
          <w:pgMar w:top="1134" w:right="707" w:bottom="1134" w:left="1418" w:header="708" w:footer="708" w:gutter="0"/>
          <w:cols w:space="708"/>
          <w:docGrid w:linePitch="360"/>
        </w:sectPr>
      </w:pPr>
    </w:p>
    <w:p w:rsidR="00BE0152" w:rsidRPr="00BE0152" w:rsidRDefault="00BE0152" w:rsidP="00BE0152">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lastRenderedPageBreak/>
        <w:t>Приложение 5</w:t>
      </w:r>
    </w:p>
    <w:p w:rsidR="00BE0152" w:rsidRPr="00BE0152" w:rsidRDefault="00BE0152" w:rsidP="00BE0152">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t>к муниципальной программе</w:t>
      </w:r>
    </w:p>
    <w:p w:rsidR="00BE0152" w:rsidRPr="00BE0152" w:rsidRDefault="00BE0152" w:rsidP="00BE0152">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t xml:space="preserve">«Пространственное развитие и формирование комфортной </w:t>
      </w:r>
    </w:p>
    <w:p w:rsidR="00BE0152" w:rsidRPr="00BE0152" w:rsidRDefault="00BE0152" w:rsidP="00BE0152">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t>городской среды на территории города Ханты-Мансийска»</w:t>
      </w:r>
    </w:p>
    <w:p w:rsidR="00BE0152" w:rsidRPr="00BE0152" w:rsidRDefault="00BE0152" w:rsidP="00BE0152">
      <w:pPr>
        <w:widowControl w:val="0"/>
        <w:autoSpaceDE w:val="0"/>
        <w:autoSpaceDN w:val="0"/>
        <w:spacing w:after="0" w:line="240" w:lineRule="auto"/>
        <w:ind w:firstLine="709"/>
        <w:contextualSpacing/>
        <w:jc w:val="center"/>
        <w:outlineLvl w:val="2"/>
        <w:rPr>
          <w:rFonts w:ascii="Times New Roman" w:eastAsia="Times New Roman" w:hAnsi="Times New Roman" w:cs="Times New Roman"/>
          <w:sz w:val="28"/>
          <w:szCs w:val="28"/>
          <w:lang w:eastAsia="ru-RU"/>
        </w:rPr>
      </w:pPr>
      <w:bookmarkStart w:id="2" w:name="P140"/>
      <w:bookmarkEnd w:id="2"/>
    </w:p>
    <w:p w:rsidR="00BE0152" w:rsidRPr="00BE0152" w:rsidRDefault="00BE0152" w:rsidP="00A65B2C">
      <w:pPr>
        <w:widowControl w:val="0"/>
        <w:autoSpaceDE w:val="0"/>
        <w:autoSpaceDN w:val="0"/>
        <w:spacing w:after="0"/>
        <w:jc w:val="center"/>
        <w:rPr>
          <w:rFonts w:ascii="Times New Roman" w:eastAsia="Times New Roman" w:hAnsi="Times New Roman" w:cs="Times New Roman"/>
          <w:sz w:val="28"/>
          <w:szCs w:val="20"/>
          <w:lang w:eastAsia="ru-RU"/>
        </w:rPr>
      </w:pPr>
      <w:r w:rsidRPr="00BE0152">
        <w:rPr>
          <w:rFonts w:ascii="Times New Roman" w:eastAsia="Times New Roman" w:hAnsi="Times New Roman" w:cs="Times New Roman"/>
          <w:sz w:val="28"/>
          <w:szCs w:val="20"/>
          <w:lang w:eastAsia="ru-RU"/>
        </w:rPr>
        <w:t>Показатели, характеризующие эффективность</w:t>
      </w:r>
    </w:p>
    <w:p w:rsidR="00BE0152" w:rsidRPr="00BE0152" w:rsidRDefault="00BE0152" w:rsidP="00A65B2C">
      <w:pPr>
        <w:jc w:val="center"/>
        <w:rPr>
          <w:rFonts w:ascii="Times New Roman" w:eastAsia="Calibri" w:hAnsi="Times New Roman" w:cs="Times New Roman"/>
          <w:sz w:val="28"/>
          <w:lang w:eastAsia="ru-RU"/>
        </w:rPr>
      </w:pPr>
      <w:r w:rsidRPr="00BE0152">
        <w:rPr>
          <w:rFonts w:ascii="Times New Roman" w:eastAsia="Calibri" w:hAnsi="Times New Roman" w:cs="Times New Roman"/>
          <w:sz w:val="28"/>
          <w:lang w:eastAsia="ru-RU"/>
        </w:rPr>
        <w:t>основного мероприятия муниципальной программы</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101"/>
        <w:gridCol w:w="1559"/>
        <w:gridCol w:w="851"/>
        <w:gridCol w:w="851"/>
        <w:gridCol w:w="851"/>
        <w:gridCol w:w="851"/>
        <w:gridCol w:w="851"/>
        <w:gridCol w:w="851"/>
        <w:gridCol w:w="851"/>
        <w:gridCol w:w="1701"/>
      </w:tblGrid>
      <w:tr w:rsidR="007541EA" w:rsidRPr="00BE0152" w:rsidTr="007541EA">
        <w:trPr>
          <w:trHeight w:val="221"/>
          <w:tblHeader/>
        </w:trPr>
        <w:tc>
          <w:tcPr>
            <w:tcW w:w="850" w:type="dxa"/>
            <w:vMerge w:val="restart"/>
            <w:vAlign w:val="center"/>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eastAsia="ru-RU"/>
              </w:rPr>
            </w:pPr>
            <w:r w:rsidRPr="00BE0152">
              <w:rPr>
                <w:rFonts w:ascii="Times New Roman" w:eastAsia="Times New Roman" w:hAnsi="Times New Roman" w:cs="Times New Roman"/>
                <w:szCs w:val="20"/>
                <w:lang w:eastAsia="ru-RU"/>
              </w:rPr>
              <w:t>№ показа</w:t>
            </w:r>
            <w:r>
              <w:rPr>
                <w:rFonts w:ascii="Times New Roman" w:eastAsia="Times New Roman" w:hAnsi="Times New Roman" w:cs="Times New Roman"/>
                <w:szCs w:val="20"/>
                <w:lang w:eastAsia="ru-RU"/>
              </w:rPr>
              <w:t>-</w:t>
            </w:r>
            <w:r w:rsidRPr="00BE0152">
              <w:rPr>
                <w:rFonts w:ascii="Times New Roman" w:eastAsia="Times New Roman" w:hAnsi="Times New Roman" w:cs="Times New Roman"/>
                <w:szCs w:val="20"/>
                <w:lang w:eastAsia="ru-RU"/>
              </w:rPr>
              <w:t>теля</w:t>
            </w:r>
          </w:p>
        </w:tc>
        <w:tc>
          <w:tcPr>
            <w:tcW w:w="5101" w:type="dxa"/>
            <w:vMerge w:val="restart"/>
            <w:vAlign w:val="center"/>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eastAsia="ru-RU"/>
              </w:rPr>
            </w:pPr>
            <w:r w:rsidRPr="00BE0152">
              <w:rPr>
                <w:rFonts w:ascii="Times New Roman" w:eastAsia="Times New Roman" w:hAnsi="Times New Roman" w:cs="Times New Roman"/>
                <w:szCs w:val="20"/>
                <w:lang w:eastAsia="ru-RU"/>
              </w:rPr>
              <w:t>Наименование целевых показателей</w:t>
            </w:r>
          </w:p>
        </w:tc>
        <w:tc>
          <w:tcPr>
            <w:tcW w:w="1559" w:type="dxa"/>
            <w:vMerge w:val="restart"/>
            <w:vAlign w:val="center"/>
          </w:tcPr>
          <w:p w:rsidR="007541EA" w:rsidRPr="00BE0152" w:rsidRDefault="007541EA" w:rsidP="00BE0152">
            <w:pPr>
              <w:widowControl w:val="0"/>
              <w:autoSpaceDE w:val="0"/>
              <w:autoSpaceDN w:val="0"/>
              <w:spacing w:after="0" w:line="240" w:lineRule="auto"/>
              <w:ind w:left="-58" w:right="-61"/>
              <w:jc w:val="center"/>
              <w:rPr>
                <w:rFonts w:ascii="Times New Roman" w:eastAsia="Times New Roman" w:hAnsi="Times New Roman" w:cs="Times New Roman"/>
                <w:szCs w:val="20"/>
                <w:lang w:eastAsia="ru-RU"/>
              </w:rPr>
            </w:pPr>
            <w:r w:rsidRPr="00BE0152">
              <w:rPr>
                <w:rFonts w:ascii="Times New Roman" w:eastAsia="Times New Roman" w:hAnsi="Times New Roman" w:cs="Times New Roman"/>
                <w:szCs w:val="20"/>
                <w:lang w:eastAsia="ru-RU"/>
              </w:rPr>
              <w:t>Базовый показатель на начало реализации муниципальной программы</w:t>
            </w:r>
          </w:p>
        </w:tc>
        <w:tc>
          <w:tcPr>
            <w:tcW w:w="5957" w:type="dxa"/>
            <w:gridSpan w:val="7"/>
            <w:vAlign w:val="center"/>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eastAsia="ru-RU"/>
              </w:rPr>
            </w:pPr>
            <w:r w:rsidRPr="00BE0152">
              <w:rPr>
                <w:rFonts w:ascii="Times New Roman" w:eastAsia="Times New Roman" w:hAnsi="Times New Roman" w:cs="Times New Roman"/>
                <w:szCs w:val="20"/>
                <w:lang w:eastAsia="ru-RU"/>
              </w:rPr>
              <w:t>Значения показателя по годам</w:t>
            </w:r>
          </w:p>
        </w:tc>
        <w:tc>
          <w:tcPr>
            <w:tcW w:w="1701" w:type="dxa"/>
            <w:vMerge w:val="restart"/>
            <w:vAlign w:val="center"/>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eastAsia="ru-RU"/>
              </w:rPr>
            </w:pPr>
            <w:r w:rsidRPr="00BE0152">
              <w:rPr>
                <w:rFonts w:ascii="Times New Roman" w:eastAsia="Times New Roman" w:hAnsi="Times New Roman" w:cs="Times New Roman"/>
                <w:szCs w:val="20"/>
                <w:lang w:eastAsia="ru-RU"/>
              </w:rPr>
              <w:t>Целевое значение показателя на дату окончания реализации муниципальной программы</w:t>
            </w:r>
          </w:p>
        </w:tc>
      </w:tr>
      <w:tr w:rsidR="007541EA" w:rsidRPr="00BE0152" w:rsidTr="007541EA">
        <w:trPr>
          <w:trHeight w:val="1223"/>
          <w:tblHeader/>
        </w:trPr>
        <w:tc>
          <w:tcPr>
            <w:tcW w:w="850" w:type="dxa"/>
            <w:vMerge/>
          </w:tcPr>
          <w:p w:rsidR="007541EA" w:rsidRPr="00BE0152" w:rsidRDefault="007541EA" w:rsidP="00BE0152">
            <w:pPr>
              <w:rPr>
                <w:rFonts w:ascii="Times New Roman" w:eastAsia="Calibri" w:hAnsi="Times New Roman" w:cs="Times New Roman"/>
              </w:rPr>
            </w:pPr>
          </w:p>
        </w:tc>
        <w:tc>
          <w:tcPr>
            <w:tcW w:w="5101" w:type="dxa"/>
            <w:vMerge/>
          </w:tcPr>
          <w:p w:rsidR="007541EA" w:rsidRPr="00BE0152" w:rsidRDefault="007541EA" w:rsidP="00BE0152">
            <w:pPr>
              <w:rPr>
                <w:rFonts w:ascii="Times New Roman" w:eastAsia="Calibri" w:hAnsi="Times New Roman" w:cs="Times New Roman"/>
              </w:rPr>
            </w:pPr>
          </w:p>
        </w:tc>
        <w:tc>
          <w:tcPr>
            <w:tcW w:w="1559" w:type="dxa"/>
            <w:vMerge/>
          </w:tcPr>
          <w:p w:rsidR="007541EA" w:rsidRPr="00BE0152" w:rsidRDefault="007541EA" w:rsidP="00BE0152">
            <w:pPr>
              <w:rPr>
                <w:rFonts w:ascii="Times New Roman" w:eastAsia="Calibri" w:hAnsi="Times New Roman" w:cs="Times New Roman"/>
              </w:rPr>
            </w:pPr>
          </w:p>
        </w:tc>
        <w:tc>
          <w:tcPr>
            <w:tcW w:w="851" w:type="dxa"/>
            <w:vAlign w:val="center"/>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eastAsia="ru-RU"/>
              </w:rPr>
            </w:pPr>
            <w:r w:rsidRPr="00BE0152">
              <w:rPr>
                <w:rFonts w:ascii="Times New Roman" w:eastAsia="Times New Roman" w:hAnsi="Times New Roman" w:cs="Times New Roman"/>
                <w:szCs w:val="20"/>
                <w:lang w:eastAsia="ru-RU"/>
              </w:rPr>
              <w:t>20</w:t>
            </w:r>
            <w:r w:rsidRPr="00BE0152">
              <w:rPr>
                <w:rFonts w:ascii="Times New Roman" w:eastAsia="Times New Roman" w:hAnsi="Times New Roman" w:cs="Times New Roman"/>
                <w:szCs w:val="20"/>
                <w:lang w:val="en-US" w:eastAsia="ru-RU"/>
              </w:rPr>
              <w:t>24</w:t>
            </w:r>
            <w:r w:rsidRPr="00BE0152">
              <w:rPr>
                <w:rFonts w:ascii="Times New Roman" w:eastAsia="Times New Roman" w:hAnsi="Times New Roman" w:cs="Times New Roman"/>
                <w:szCs w:val="20"/>
                <w:lang w:eastAsia="ru-RU"/>
              </w:rPr>
              <w:t xml:space="preserve"> год</w:t>
            </w:r>
          </w:p>
        </w:tc>
        <w:tc>
          <w:tcPr>
            <w:tcW w:w="851" w:type="dxa"/>
            <w:vAlign w:val="center"/>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eastAsia="ru-RU"/>
              </w:rPr>
            </w:pPr>
            <w:r w:rsidRPr="00BE0152">
              <w:rPr>
                <w:rFonts w:ascii="Times New Roman" w:eastAsia="Times New Roman" w:hAnsi="Times New Roman" w:cs="Times New Roman"/>
                <w:szCs w:val="20"/>
                <w:lang w:eastAsia="ru-RU"/>
              </w:rPr>
              <w:t>202</w:t>
            </w:r>
            <w:r w:rsidRPr="00BE0152">
              <w:rPr>
                <w:rFonts w:ascii="Times New Roman" w:eastAsia="Times New Roman" w:hAnsi="Times New Roman" w:cs="Times New Roman"/>
                <w:szCs w:val="20"/>
                <w:lang w:val="en-US" w:eastAsia="ru-RU"/>
              </w:rPr>
              <w:t xml:space="preserve">5 </w:t>
            </w:r>
            <w:r w:rsidRPr="00BE0152">
              <w:rPr>
                <w:rFonts w:ascii="Times New Roman" w:eastAsia="Times New Roman" w:hAnsi="Times New Roman" w:cs="Times New Roman"/>
                <w:szCs w:val="20"/>
                <w:lang w:eastAsia="ru-RU"/>
              </w:rPr>
              <w:t>год</w:t>
            </w:r>
          </w:p>
        </w:tc>
        <w:tc>
          <w:tcPr>
            <w:tcW w:w="851" w:type="dxa"/>
            <w:vAlign w:val="center"/>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eastAsia="ru-RU"/>
              </w:rPr>
            </w:pPr>
            <w:r w:rsidRPr="00BE0152">
              <w:rPr>
                <w:rFonts w:ascii="Times New Roman" w:eastAsia="Times New Roman" w:hAnsi="Times New Roman" w:cs="Times New Roman"/>
                <w:szCs w:val="20"/>
                <w:lang w:eastAsia="ru-RU"/>
              </w:rPr>
              <w:t>202</w:t>
            </w:r>
            <w:r w:rsidRPr="00BE0152">
              <w:rPr>
                <w:rFonts w:ascii="Times New Roman" w:eastAsia="Times New Roman" w:hAnsi="Times New Roman" w:cs="Times New Roman"/>
                <w:szCs w:val="20"/>
                <w:lang w:val="en-US" w:eastAsia="ru-RU"/>
              </w:rPr>
              <w:t>6</w:t>
            </w:r>
            <w:r w:rsidRPr="00BE0152">
              <w:rPr>
                <w:rFonts w:ascii="Times New Roman" w:eastAsia="Times New Roman" w:hAnsi="Times New Roman" w:cs="Times New Roman"/>
                <w:szCs w:val="20"/>
                <w:lang w:eastAsia="ru-RU"/>
              </w:rPr>
              <w:t xml:space="preserve"> год</w:t>
            </w:r>
          </w:p>
        </w:tc>
        <w:tc>
          <w:tcPr>
            <w:tcW w:w="851" w:type="dxa"/>
            <w:vAlign w:val="center"/>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eastAsia="ru-RU"/>
              </w:rPr>
            </w:pPr>
            <w:r w:rsidRPr="00BE0152">
              <w:rPr>
                <w:rFonts w:ascii="Times New Roman" w:eastAsia="Times New Roman" w:hAnsi="Times New Roman" w:cs="Times New Roman"/>
                <w:szCs w:val="20"/>
                <w:lang w:eastAsia="ru-RU"/>
              </w:rPr>
              <w:t>202</w:t>
            </w:r>
            <w:r w:rsidRPr="00BE0152">
              <w:rPr>
                <w:rFonts w:ascii="Times New Roman" w:eastAsia="Times New Roman" w:hAnsi="Times New Roman" w:cs="Times New Roman"/>
                <w:szCs w:val="20"/>
                <w:lang w:val="en-US" w:eastAsia="ru-RU"/>
              </w:rPr>
              <w:t>7</w:t>
            </w:r>
            <w:r w:rsidRPr="00BE0152">
              <w:rPr>
                <w:rFonts w:ascii="Times New Roman" w:eastAsia="Times New Roman" w:hAnsi="Times New Roman" w:cs="Times New Roman"/>
                <w:szCs w:val="20"/>
                <w:lang w:eastAsia="ru-RU"/>
              </w:rPr>
              <w:t xml:space="preserve"> год</w:t>
            </w:r>
          </w:p>
        </w:tc>
        <w:tc>
          <w:tcPr>
            <w:tcW w:w="851" w:type="dxa"/>
            <w:vAlign w:val="center"/>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eastAsia="ru-RU"/>
              </w:rPr>
            </w:pPr>
            <w:r w:rsidRPr="00BE0152">
              <w:rPr>
                <w:rFonts w:ascii="Times New Roman" w:eastAsia="Times New Roman" w:hAnsi="Times New Roman" w:cs="Times New Roman"/>
                <w:szCs w:val="20"/>
                <w:lang w:eastAsia="ru-RU"/>
              </w:rPr>
              <w:t>202</w:t>
            </w:r>
            <w:r w:rsidRPr="00BE0152">
              <w:rPr>
                <w:rFonts w:ascii="Times New Roman" w:eastAsia="Times New Roman" w:hAnsi="Times New Roman" w:cs="Times New Roman"/>
                <w:szCs w:val="20"/>
                <w:lang w:val="en-US" w:eastAsia="ru-RU"/>
              </w:rPr>
              <w:t>8</w:t>
            </w:r>
            <w:r w:rsidRPr="00BE0152">
              <w:rPr>
                <w:rFonts w:ascii="Times New Roman" w:eastAsia="Times New Roman" w:hAnsi="Times New Roman" w:cs="Times New Roman"/>
                <w:szCs w:val="20"/>
                <w:lang w:eastAsia="ru-RU"/>
              </w:rPr>
              <w:t xml:space="preserve"> год</w:t>
            </w:r>
          </w:p>
        </w:tc>
        <w:tc>
          <w:tcPr>
            <w:tcW w:w="851" w:type="dxa"/>
            <w:vAlign w:val="center"/>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eastAsia="ru-RU"/>
              </w:rPr>
            </w:pPr>
            <w:r w:rsidRPr="00BE0152">
              <w:rPr>
                <w:rFonts w:ascii="Times New Roman" w:eastAsia="Times New Roman" w:hAnsi="Times New Roman" w:cs="Times New Roman"/>
                <w:szCs w:val="20"/>
                <w:lang w:eastAsia="ru-RU"/>
              </w:rPr>
              <w:t>202</w:t>
            </w:r>
            <w:r w:rsidRPr="00BE0152">
              <w:rPr>
                <w:rFonts w:ascii="Times New Roman" w:eastAsia="Times New Roman" w:hAnsi="Times New Roman" w:cs="Times New Roman"/>
                <w:szCs w:val="20"/>
                <w:lang w:val="en-US" w:eastAsia="ru-RU"/>
              </w:rPr>
              <w:t>9</w:t>
            </w:r>
            <w:r w:rsidRPr="00BE0152">
              <w:rPr>
                <w:rFonts w:ascii="Times New Roman" w:eastAsia="Times New Roman" w:hAnsi="Times New Roman" w:cs="Times New Roman"/>
                <w:szCs w:val="20"/>
                <w:lang w:eastAsia="ru-RU"/>
              </w:rPr>
              <w:t xml:space="preserve"> год</w:t>
            </w:r>
          </w:p>
        </w:tc>
        <w:tc>
          <w:tcPr>
            <w:tcW w:w="851" w:type="dxa"/>
            <w:vAlign w:val="center"/>
          </w:tcPr>
          <w:p w:rsidR="007541EA" w:rsidRPr="00BE0152" w:rsidRDefault="007541EA" w:rsidP="007541EA">
            <w:pPr>
              <w:spacing w:after="0"/>
              <w:jc w:val="center"/>
              <w:rPr>
                <w:rFonts w:ascii="Times New Roman" w:eastAsia="Calibri" w:hAnsi="Times New Roman" w:cs="Times New Roman"/>
              </w:rPr>
            </w:pPr>
            <w:r w:rsidRPr="00BE0152">
              <w:rPr>
                <w:rFonts w:ascii="Times New Roman" w:eastAsia="Times New Roman" w:hAnsi="Times New Roman" w:cs="Times New Roman"/>
                <w:szCs w:val="20"/>
                <w:lang w:eastAsia="ru-RU"/>
              </w:rPr>
              <w:t>20</w:t>
            </w:r>
            <w:r>
              <w:rPr>
                <w:rFonts w:ascii="Times New Roman" w:eastAsia="Times New Roman" w:hAnsi="Times New Roman" w:cs="Times New Roman"/>
                <w:szCs w:val="20"/>
                <w:lang w:eastAsia="ru-RU"/>
              </w:rPr>
              <w:t>30</w:t>
            </w:r>
            <w:r w:rsidRPr="00BE0152">
              <w:rPr>
                <w:rFonts w:ascii="Times New Roman" w:eastAsia="Times New Roman" w:hAnsi="Times New Roman" w:cs="Times New Roman"/>
                <w:szCs w:val="20"/>
                <w:lang w:eastAsia="ru-RU"/>
              </w:rPr>
              <w:t xml:space="preserve"> год</w:t>
            </w:r>
          </w:p>
        </w:tc>
        <w:tc>
          <w:tcPr>
            <w:tcW w:w="1701" w:type="dxa"/>
            <w:vMerge/>
          </w:tcPr>
          <w:p w:rsidR="007541EA" w:rsidRPr="00BE0152" w:rsidRDefault="007541EA" w:rsidP="00BE0152">
            <w:pPr>
              <w:rPr>
                <w:rFonts w:ascii="Times New Roman" w:eastAsia="Calibri" w:hAnsi="Times New Roman" w:cs="Times New Roman"/>
              </w:rPr>
            </w:pPr>
          </w:p>
        </w:tc>
      </w:tr>
      <w:tr w:rsidR="007541EA" w:rsidRPr="00BE0152" w:rsidTr="007541EA">
        <w:trPr>
          <w:trHeight w:val="28"/>
          <w:tblHeader/>
        </w:trPr>
        <w:tc>
          <w:tcPr>
            <w:tcW w:w="850"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 w:val="16"/>
                <w:szCs w:val="20"/>
                <w:lang w:eastAsia="ru-RU"/>
              </w:rPr>
            </w:pPr>
            <w:r w:rsidRPr="00BE0152">
              <w:rPr>
                <w:rFonts w:ascii="Times New Roman" w:eastAsia="Times New Roman" w:hAnsi="Times New Roman" w:cs="Times New Roman"/>
                <w:sz w:val="16"/>
                <w:szCs w:val="20"/>
                <w:lang w:eastAsia="ru-RU"/>
              </w:rPr>
              <w:t>1</w:t>
            </w:r>
          </w:p>
        </w:tc>
        <w:tc>
          <w:tcPr>
            <w:tcW w:w="5101"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 w:val="16"/>
                <w:szCs w:val="20"/>
                <w:lang w:eastAsia="ru-RU"/>
              </w:rPr>
            </w:pPr>
            <w:r w:rsidRPr="00BE0152">
              <w:rPr>
                <w:rFonts w:ascii="Times New Roman" w:eastAsia="Times New Roman" w:hAnsi="Times New Roman" w:cs="Times New Roman"/>
                <w:sz w:val="16"/>
                <w:szCs w:val="20"/>
                <w:lang w:eastAsia="ru-RU"/>
              </w:rPr>
              <w:t>2</w:t>
            </w:r>
          </w:p>
        </w:tc>
        <w:tc>
          <w:tcPr>
            <w:tcW w:w="1559"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 w:val="16"/>
                <w:szCs w:val="20"/>
                <w:lang w:eastAsia="ru-RU"/>
              </w:rPr>
            </w:pPr>
            <w:r w:rsidRPr="00BE0152">
              <w:rPr>
                <w:rFonts w:ascii="Times New Roman" w:eastAsia="Times New Roman" w:hAnsi="Times New Roman" w:cs="Times New Roman"/>
                <w:sz w:val="16"/>
                <w:szCs w:val="20"/>
                <w:lang w:eastAsia="ru-RU"/>
              </w:rPr>
              <w:t>3</w:t>
            </w:r>
          </w:p>
        </w:tc>
        <w:tc>
          <w:tcPr>
            <w:tcW w:w="851"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 w:val="16"/>
                <w:szCs w:val="20"/>
                <w:lang w:eastAsia="ru-RU"/>
              </w:rPr>
            </w:pPr>
            <w:r w:rsidRPr="00BE0152">
              <w:rPr>
                <w:rFonts w:ascii="Times New Roman" w:eastAsia="Times New Roman" w:hAnsi="Times New Roman" w:cs="Times New Roman"/>
                <w:sz w:val="16"/>
                <w:szCs w:val="20"/>
                <w:lang w:eastAsia="ru-RU"/>
              </w:rPr>
              <w:t>4</w:t>
            </w:r>
          </w:p>
        </w:tc>
        <w:tc>
          <w:tcPr>
            <w:tcW w:w="851"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 w:val="16"/>
                <w:szCs w:val="20"/>
                <w:lang w:eastAsia="ru-RU"/>
              </w:rPr>
            </w:pPr>
            <w:r w:rsidRPr="00BE0152">
              <w:rPr>
                <w:rFonts w:ascii="Times New Roman" w:eastAsia="Times New Roman" w:hAnsi="Times New Roman" w:cs="Times New Roman"/>
                <w:sz w:val="16"/>
                <w:szCs w:val="20"/>
                <w:lang w:eastAsia="ru-RU"/>
              </w:rPr>
              <w:t>5</w:t>
            </w:r>
          </w:p>
        </w:tc>
        <w:tc>
          <w:tcPr>
            <w:tcW w:w="851"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 w:val="16"/>
                <w:szCs w:val="20"/>
                <w:lang w:eastAsia="ru-RU"/>
              </w:rPr>
            </w:pPr>
            <w:r w:rsidRPr="00BE0152">
              <w:rPr>
                <w:rFonts w:ascii="Times New Roman" w:eastAsia="Times New Roman" w:hAnsi="Times New Roman" w:cs="Times New Roman"/>
                <w:sz w:val="16"/>
                <w:szCs w:val="20"/>
                <w:lang w:eastAsia="ru-RU"/>
              </w:rPr>
              <w:t>6</w:t>
            </w:r>
          </w:p>
        </w:tc>
        <w:tc>
          <w:tcPr>
            <w:tcW w:w="851"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 w:val="16"/>
                <w:szCs w:val="20"/>
                <w:lang w:eastAsia="ru-RU"/>
              </w:rPr>
            </w:pPr>
            <w:r w:rsidRPr="00BE0152">
              <w:rPr>
                <w:rFonts w:ascii="Times New Roman" w:eastAsia="Times New Roman" w:hAnsi="Times New Roman" w:cs="Times New Roman"/>
                <w:sz w:val="16"/>
                <w:szCs w:val="20"/>
                <w:lang w:eastAsia="ru-RU"/>
              </w:rPr>
              <w:t>7</w:t>
            </w:r>
          </w:p>
        </w:tc>
        <w:tc>
          <w:tcPr>
            <w:tcW w:w="851"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 w:val="16"/>
                <w:szCs w:val="20"/>
                <w:lang w:eastAsia="ru-RU"/>
              </w:rPr>
            </w:pPr>
            <w:r w:rsidRPr="00BE0152">
              <w:rPr>
                <w:rFonts w:ascii="Times New Roman" w:eastAsia="Times New Roman" w:hAnsi="Times New Roman" w:cs="Times New Roman"/>
                <w:sz w:val="16"/>
                <w:szCs w:val="20"/>
                <w:lang w:eastAsia="ru-RU"/>
              </w:rPr>
              <w:t>8</w:t>
            </w:r>
          </w:p>
        </w:tc>
        <w:tc>
          <w:tcPr>
            <w:tcW w:w="851"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 w:val="16"/>
                <w:szCs w:val="20"/>
                <w:lang w:eastAsia="ru-RU"/>
              </w:rPr>
            </w:pPr>
            <w:r w:rsidRPr="00BE0152">
              <w:rPr>
                <w:rFonts w:ascii="Times New Roman" w:eastAsia="Times New Roman" w:hAnsi="Times New Roman" w:cs="Times New Roman"/>
                <w:sz w:val="16"/>
                <w:szCs w:val="20"/>
                <w:lang w:eastAsia="ru-RU"/>
              </w:rPr>
              <w:t>9</w:t>
            </w:r>
          </w:p>
        </w:tc>
        <w:tc>
          <w:tcPr>
            <w:tcW w:w="851"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10</w:t>
            </w:r>
          </w:p>
        </w:tc>
        <w:tc>
          <w:tcPr>
            <w:tcW w:w="1701"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 w:val="16"/>
                <w:szCs w:val="20"/>
                <w:lang w:eastAsia="ru-RU"/>
              </w:rPr>
            </w:pPr>
            <w:r w:rsidRPr="00BE0152">
              <w:rPr>
                <w:rFonts w:ascii="Times New Roman" w:eastAsia="Times New Roman" w:hAnsi="Times New Roman" w:cs="Times New Roman"/>
                <w:sz w:val="16"/>
                <w:szCs w:val="20"/>
                <w:lang w:eastAsia="ru-RU"/>
              </w:rPr>
              <w:t>11</w:t>
            </w:r>
          </w:p>
        </w:tc>
      </w:tr>
      <w:tr w:rsidR="007541EA" w:rsidRPr="00BE0152" w:rsidTr="007541EA">
        <w:trPr>
          <w:trHeight w:val="358"/>
        </w:trPr>
        <w:tc>
          <w:tcPr>
            <w:tcW w:w="850" w:type="dxa"/>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eastAsia="ru-RU"/>
              </w:rPr>
            </w:pPr>
            <w:r w:rsidRPr="00BE0152">
              <w:rPr>
                <w:rFonts w:ascii="Times New Roman" w:eastAsia="Times New Roman" w:hAnsi="Times New Roman" w:cs="Times New Roman"/>
                <w:szCs w:val="20"/>
                <w:lang w:eastAsia="ru-RU"/>
              </w:rPr>
              <w:t>1.</w:t>
            </w:r>
          </w:p>
        </w:tc>
        <w:tc>
          <w:tcPr>
            <w:tcW w:w="5101" w:type="dxa"/>
          </w:tcPr>
          <w:p w:rsidR="007541EA" w:rsidRPr="00BE0152" w:rsidRDefault="007541EA" w:rsidP="007541EA">
            <w:pPr>
              <w:autoSpaceDE w:val="0"/>
              <w:autoSpaceDN w:val="0"/>
              <w:adjustRightInd w:val="0"/>
              <w:spacing w:after="0" w:line="240" w:lineRule="auto"/>
              <w:rPr>
                <w:rFonts w:ascii="Times New Roman" w:eastAsia="Calibri" w:hAnsi="Times New Roman" w:cs="Times New Roman"/>
              </w:rPr>
            </w:pPr>
            <w:r w:rsidRPr="00BE0152">
              <w:rPr>
                <w:rFonts w:ascii="Times New Roman" w:eastAsia="Calibri" w:hAnsi="Times New Roman" w:cs="Times New Roman"/>
              </w:rPr>
              <w:t>Площадь отремонтированных подъездных путей к территориям садоводческих и огороднических некоммерческих объединений граждан, кв. м &lt;1&gt;</w:t>
            </w:r>
          </w:p>
        </w:tc>
        <w:tc>
          <w:tcPr>
            <w:tcW w:w="1559" w:type="dxa"/>
          </w:tcPr>
          <w:p w:rsidR="007541EA" w:rsidRPr="00BE0152" w:rsidRDefault="007541EA" w:rsidP="007541EA">
            <w:pPr>
              <w:autoSpaceDE w:val="0"/>
              <w:autoSpaceDN w:val="0"/>
              <w:adjustRightInd w:val="0"/>
              <w:spacing w:after="0" w:line="240" w:lineRule="auto"/>
              <w:jc w:val="center"/>
              <w:rPr>
                <w:rFonts w:ascii="Times New Roman" w:eastAsia="Calibri" w:hAnsi="Times New Roman" w:cs="Times New Roman"/>
              </w:rPr>
            </w:pPr>
            <w:r w:rsidRPr="00BE0152">
              <w:rPr>
                <w:rFonts w:ascii="Times New Roman" w:eastAsia="Calibri" w:hAnsi="Times New Roman" w:cs="Times New Roman"/>
              </w:rPr>
              <w:t>22589</w:t>
            </w:r>
          </w:p>
        </w:tc>
        <w:tc>
          <w:tcPr>
            <w:tcW w:w="851" w:type="dxa"/>
          </w:tcPr>
          <w:p w:rsidR="007541EA" w:rsidRPr="00BE0152" w:rsidRDefault="007541EA" w:rsidP="007541EA">
            <w:pPr>
              <w:autoSpaceDE w:val="0"/>
              <w:autoSpaceDN w:val="0"/>
              <w:adjustRightInd w:val="0"/>
              <w:spacing w:after="0" w:line="240" w:lineRule="auto"/>
              <w:rPr>
                <w:rFonts w:ascii="Times New Roman" w:eastAsia="Calibri" w:hAnsi="Times New Roman" w:cs="Times New Roman"/>
              </w:rPr>
            </w:pPr>
            <w:r w:rsidRPr="00BE0152">
              <w:rPr>
                <w:rFonts w:ascii="Times New Roman" w:eastAsia="Calibri" w:hAnsi="Times New Roman" w:cs="Times New Roman"/>
              </w:rPr>
              <w:t>23995</w:t>
            </w:r>
          </w:p>
        </w:tc>
        <w:tc>
          <w:tcPr>
            <w:tcW w:w="851" w:type="dxa"/>
          </w:tcPr>
          <w:p w:rsidR="007541EA" w:rsidRPr="00BE0152" w:rsidRDefault="007541EA" w:rsidP="007541EA">
            <w:pPr>
              <w:autoSpaceDE w:val="0"/>
              <w:autoSpaceDN w:val="0"/>
              <w:adjustRightInd w:val="0"/>
              <w:spacing w:after="0" w:line="240" w:lineRule="auto"/>
              <w:rPr>
                <w:rFonts w:ascii="Times New Roman" w:eastAsia="Calibri" w:hAnsi="Times New Roman" w:cs="Times New Roman"/>
              </w:rPr>
            </w:pPr>
            <w:r w:rsidRPr="00BE0152">
              <w:rPr>
                <w:rFonts w:ascii="Times New Roman" w:eastAsia="Calibri" w:hAnsi="Times New Roman" w:cs="Times New Roman"/>
              </w:rPr>
              <w:t>25765</w:t>
            </w:r>
          </w:p>
        </w:tc>
        <w:tc>
          <w:tcPr>
            <w:tcW w:w="851" w:type="dxa"/>
          </w:tcPr>
          <w:p w:rsidR="007541EA" w:rsidRPr="00BE0152" w:rsidRDefault="007541EA" w:rsidP="007541EA">
            <w:pPr>
              <w:autoSpaceDE w:val="0"/>
              <w:autoSpaceDN w:val="0"/>
              <w:adjustRightInd w:val="0"/>
              <w:spacing w:after="0" w:line="240" w:lineRule="auto"/>
              <w:rPr>
                <w:rFonts w:ascii="Times New Roman" w:eastAsia="Calibri" w:hAnsi="Times New Roman" w:cs="Times New Roman"/>
                <w:lang w:val="en-US"/>
              </w:rPr>
            </w:pPr>
            <w:r w:rsidRPr="00BE0152">
              <w:rPr>
                <w:rFonts w:ascii="Times New Roman" w:eastAsia="Calibri" w:hAnsi="Times New Roman" w:cs="Times New Roman"/>
              </w:rPr>
              <w:t>2</w:t>
            </w:r>
            <w:r w:rsidRPr="00BE0152">
              <w:rPr>
                <w:rFonts w:ascii="Times New Roman" w:eastAsia="Calibri" w:hAnsi="Times New Roman" w:cs="Times New Roman"/>
                <w:lang w:val="en-US"/>
              </w:rPr>
              <w:t>6530</w:t>
            </w:r>
          </w:p>
        </w:tc>
        <w:tc>
          <w:tcPr>
            <w:tcW w:w="851" w:type="dxa"/>
            <w:shd w:val="clear" w:color="auto" w:fill="FFFFFF" w:themeFill="background1"/>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27152</w:t>
            </w:r>
          </w:p>
        </w:tc>
        <w:tc>
          <w:tcPr>
            <w:tcW w:w="851" w:type="dxa"/>
            <w:shd w:val="clear" w:color="auto" w:fill="FFFFFF" w:themeFill="background1"/>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28053</w:t>
            </w:r>
          </w:p>
        </w:tc>
        <w:tc>
          <w:tcPr>
            <w:tcW w:w="851" w:type="dxa"/>
            <w:shd w:val="clear" w:color="auto" w:fill="FFFFFF" w:themeFill="background1"/>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28653</w:t>
            </w:r>
          </w:p>
        </w:tc>
        <w:tc>
          <w:tcPr>
            <w:tcW w:w="851" w:type="dxa"/>
            <w:shd w:val="clear" w:color="auto" w:fill="FFFFFF" w:themeFill="background1"/>
          </w:tcPr>
          <w:p w:rsidR="007541EA" w:rsidRPr="00BE0152" w:rsidRDefault="007541EA" w:rsidP="007541EA">
            <w:pPr>
              <w:autoSpaceDE w:val="0"/>
              <w:autoSpaceDN w:val="0"/>
              <w:adjustRightInd w:val="0"/>
              <w:spacing w:after="0" w:line="240" w:lineRule="auto"/>
              <w:jc w:val="center"/>
              <w:rPr>
                <w:rFonts w:ascii="Times New Roman" w:eastAsia="Calibri" w:hAnsi="Times New Roman" w:cs="Times New Roman"/>
              </w:rPr>
            </w:pPr>
            <w:r w:rsidRPr="00BE0152">
              <w:rPr>
                <w:rFonts w:ascii="Times New Roman" w:eastAsia="Calibri" w:hAnsi="Times New Roman" w:cs="Times New Roman"/>
              </w:rPr>
              <w:t>28832</w:t>
            </w:r>
          </w:p>
        </w:tc>
        <w:tc>
          <w:tcPr>
            <w:tcW w:w="1701" w:type="dxa"/>
            <w:shd w:val="clear" w:color="auto" w:fill="FFFFFF" w:themeFill="background1"/>
          </w:tcPr>
          <w:p w:rsidR="007541EA" w:rsidRPr="00BE0152" w:rsidRDefault="007541EA" w:rsidP="007541EA">
            <w:pPr>
              <w:autoSpaceDE w:val="0"/>
              <w:autoSpaceDN w:val="0"/>
              <w:adjustRightInd w:val="0"/>
              <w:spacing w:after="0" w:line="240" w:lineRule="auto"/>
              <w:jc w:val="center"/>
              <w:rPr>
                <w:rFonts w:ascii="Times New Roman" w:eastAsia="Calibri" w:hAnsi="Times New Roman" w:cs="Times New Roman"/>
              </w:rPr>
            </w:pPr>
            <w:r w:rsidRPr="00BE0152">
              <w:rPr>
                <w:rFonts w:ascii="Times New Roman" w:eastAsia="Calibri" w:hAnsi="Times New Roman" w:cs="Times New Roman"/>
              </w:rPr>
              <w:t>28832</w:t>
            </w:r>
          </w:p>
        </w:tc>
      </w:tr>
      <w:tr w:rsidR="007541EA" w:rsidRPr="00BE0152" w:rsidTr="007541EA">
        <w:trPr>
          <w:trHeight w:val="890"/>
        </w:trPr>
        <w:tc>
          <w:tcPr>
            <w:tcW w:w="850" w:type="dxa"/>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eastAsia="ru-RU"/>
              </w:rPr>
            </w:pPr>
            <w:r w:rsidRPr="00BE0152">
              <w:rPr>
                <w:rFonts w:ascii="Times New Roman" w:eastAsia="Times New Roman" w:hAnsi="Times New Roman" w:cs="Times New Roman"/>
                <w:szCs w:val="20"/>
                <w:lang w:eastAsia="ru-RU"/>
              </w:rPr>
              <w:t>2.</w:t>
            </w:r>
          </w:p>
        </w:tc>
        <w:tc>
          <w:tcPr>
            <w:tcW w:w="5101" w:type="dxa"/>
          </w:tcPr>
          <w:p w:rsidR="007541EA" w:rsidRPr="00BE0152" w:rsidRDefault="007541EA" w:rsidP="007541EA">
            <w:pPr>
              <w:autoSpaceDE w:val="0"/>
              <w:autoSpaceDN w:val="0"/>
              <w:adjustRightInd w:val="0"/>
              <w:spacing w:after="0" w:line="240" w:lineRule="auto"/>
              <w:rPr>
                <w:rFonts w:ascii="Times New Roman" w:eastAsia="Calibri" w:hAnsi="Times New Roman" w:cs="Times New Roman"/>
              </w:rPr>
            </w:pPr>
            <w:r w:rsidRPr="00BE0152">
              <w:rPr>
                <w:rFonts w:ascii="Times New Roman" w:eastAsia="Calibri" w:hAnsi="Times New Roman" w:cs="Times New Roman"/>
              </w:rPr>
              <w:t>Количество земельных участков, предназначенных</w:t>
            </w:r>
          </w:p>
          <w:p w:rsidR="007541EA" w:rsidRPr="00BE0152" w:rsidRDefault="007541EA" w:rsidP="007541EA">
            <w:pPr>
              <w:autoSpaceDE w:val="0"/>
              <w:autoSpaceDN w:val="0"/>
              <w:adjustRightInd w:val="0"/>
              <w:spacing w:after="0" w:line="240" w:lineRule="auto"/>
              <w:rPr>
                <w:rFonts w:ascii="Times New Roman" w:eastAsia="Calibri" w:hAnsi="Times New Roman" w:cs="Times New Roman"/>
              </w:rPr>
            </w:pPr>
            <w:r w:rsidRPr="00BE0152">
              <w:rPr>
                <w:rFonts w:ascii="Times New Roman" w:eastAsia="Calibri" w:hAnsi="Times New Roman" w:cs="Times New Roman"/>
              </w:rPr>
              <w:t>для организации проезда к территориям садоводческих и огороднических некоммерческих объединений граждан, на которых проведены кадастровые работы, единиц &lt;2&gt;</w:t>
            </w:r>
          </w:p>
        </w:tc>
        <w:tc>
          <w:tcPr>
            <w:tcW w:w="1559" w:type="dxa"/>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7220</w:t>
            </w:r>
          </w:p>
        </w:tc>
        <w:tc>
          <w:tcPr>
            <w:tcW w:w="851" w:type="dxa"/>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7220</w:t>
            </w:r>
          </w:p>
        </w:tc>
        <w:tc>
          <w:tcPr>
            <w:tcW w:w="851" w:type="dxa"/>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7220</w:t>
            </w:r>
          </w:p>
        </w:tc>
        <w:tc>
          <w:tcPr>
            <w:tcW w:w="851" w:type="dxa"/>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7220</w:t>
            </w:r>
          </w:p>
        </w:tc>
        <w:tc>
          <w:tcPr>
            <w:tcW w:w="851" w:type="dxa"/>
            <w:shd w:val="clear" w:color="auto" w:fill="FFFFFF" w:themeFill="background1"/>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7220</w:t>
            </w:r>
          </w:p>
        </w:tc>
        <w:tc>
          <w:tcPr>
            <w:tcW w:w="851" w:type="dxa"/>
            <w:shd w:val="clear" w:color="auto" w:fill="FFFFFF" w:themeFill="background1"/>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7220</w:t>
            </w:r>
          </w:p>
        </w:tc>
        <w:tc>
          <w:tcPr>
            <w:tcW w:w="851" w:type="dxa"/>
            <w:shd w:val="clear" w:color="auto" w:fill="FFFFFF" w:themeFill="background1"/>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7220</w:t>
            </w:r>
          </w:p>
        </w:tc>
        <w:tc>
          <w:tcPr>
            <w:tcW w:w="851" w:type="dxa"/>
            <w:shd w:val="clear" w:color="auto" w:fill="FFFFFF" w:themeFill="background1"/>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7220</w:t>
            </w:r>
          </w:p>
        </w:tc>
        <w:tc>
          <w:tcPr>
            <w:tcW w:w="1701" w:type="dxa"/>
            <w:shd w:val="clear" w:color="auto" w:fill="FFFFFF" w:themeFill="background1"/>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7220</w:t>
            </w:r>
          </w:p>
        </w:tc>
      </w:tr>
      <w:tr w:rsidR="007541EA" w:rsidRPr="00BE0152" w:rsidTr="007541EA">
        <w:trPr>
          <w:trHeight w:val="489"/>
        </w:trPr>
        <w:tc>
          <w:tcPr>
            <w:tcW w:w="850" w:type="dxa"/>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eastAsia="ru-RU"/>
              </w:rPr>
            </w:pPr>
            <w:r w:rsidRPr="00BE0152">
              <w:rPr>
                <w:rFonts w:ascii="Times New Roman" w:eastAsia="Times New Roman" w:hAnsi="Times New Roman" w:cs="Times New Roman"/>
                <w:szCs w:val="20"/>
                <w:lang w:eastAsia="ru-RU"/>
              </w:rPr>
              <w:t>3.</w:t>
            </w:r>
          </w:p>
        </w:tc>
        <w:tc>
          <w:tcPr>
            <w:tcW w:w="5101" w:type="dxa"/>
          </w:tcPr>
          <w:p w:rsidR="007541EA" w:rsidRPr="00BE0152" w:rsidRDefault="007541EA" w:rsidP="007541EA">
            <w:pPr>
              <w:autoSpaceDE w:val="0"/>
              <w:autoSpaceDN w:val="0"/>
              <w:adjustRightInd w:val="0"/>
              <w:spacing w:after="0" w:line="240" w:lineRule="auto"/>
              <w:rPr>
                <w:rFonts w:ascii="Times New Roman" w:eastAsia="Calibri" w:hAnsi="Times New Roman" w:cs="Times New Roman"/>
              </w:rPr>
            </w:pPr>
            <w:r w:rsidRPr="00BE0152">
              <w:rPr>
                <w:rFonts w:ascii="Times New Roman" w:eastAsia="Calibri" w:hAnsi="Times New Roman" w:cs="Times New Roman"/>
              </w:rPr>
              <w:t>Количество предоставленных гражданам садовых и огородных земельных участков, единиц &lt;3&gt;</w:t>
            </w:r>
          </w:p>
        </w:tc>
        <w:tc>
          <w:tcPr>
            <w:tcW w:w="1559" w:type="dxa"/>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7985</w:t>
            </w:r>
          </w:p>
        </w:tc>
        <w:tc>
          <w:tcPr>
            <w:tcW w:w="851" w:type="dxa"/>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8005</w:t>
            </w:r>
          </w:p>
        </w:tc>
        <w:tc>
          <w:tcPr>
            <w:tcW w:w="851" w:type="dxa"/>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8010</w:t>
            </w:r>
          </w:p>
        </w:tc>
        <w:tc>
          <w:tcPr>
            <w:tcW w:w="851" w:type="dxa"/>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8015</w:t>
            </w:r>
          </w:p>
        </w:tc>
        <w:tc>
          <w:tcPr>
            <w:tcW w:w="851" w:type="dxa"/>
            <w:shd w:val="clear" w:color="auto" w:fill="FFFFFF" w:themeFill="background1"/>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8020</w:t>
            </w:r>
          </w:p>
        </w:tc>
        <w:tc>
          <w:tcPr>
            <w:tcW w:w="851" w:type="dxa"/>
            <w:shd w:val="clear" w:color="auto" w:fill="FFFFFF" w:themeFill="background1"/>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8025</w:t>
            </w:r>
          </w:p>
        </w:tc>
        <w:tc>
          <w:tcPr>
            <w:tcW w:w="851" w:type="dxa"/>
            <w:shd w:val="clear" w:color="auto" w:fill="FFFFFF" w:themeFill="background1"/>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8030</w:t>
            </w:r>
          </w:p>
        </w:tc>
        <w:tc>
          <w:tcPr>
            <w:tcW w:w="851" w:type="dxa"/>
            <w:shd w:val="clear" w:color="auto" w:fill="FFFFFF" w:themeFill="background1"/>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8110</w:t>
            </w:r>
          </w:p>
        </w:tc>
        <w:tc>
          <w:tcPr>
            <w:tcW w:w="1701" w:type="dxa"/>
            <w:shd w:val="clear" w:color="auto" w:fill="FFFFFF" w:themeFill="background1"/>
          </w:tcPr>
          <w:p w:rsidR="007541EA" w:rsidRPr="00BE0152" w:rsidRDefault="007541EA" w:rsidP="007541EA">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8110</w:t>
            </w:r>
          </w:p>
        </w:tc>
      </w:tr>
      <w:tr w:rsidR="007541EA" w:rsidRPr="00BE0152" w:rsidTr="007541EA">
        <w:trPr>
          <w:trHeight w:val="291"/>
        </w:trPr>
        <w:tc>
          <w:tcPr>
            <w:tcW w:w="850"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eastAsia="ru-RU"/>
              </w:rPr>
            </w:pPr>
            <w:r w:rsidRPr="00BE0152">
              <w:rPr>
                <w:rFonts w:ascii="Times New Roman" w:eastAsia="Times New Roman" w:hAnsi="Times New Roman" w:cs="Times New Roman"/>
                <w:szCs w:val="20"/>
                <w:lang w:eastAsia="ru-RU"/>
              </w:rPr>
              <w:t>4.</w:t>
            </w:r>
          </w:p>
        </w:tc>
        <w:tc>
          <w:tcPr>
            <w:tcW w:w="5101" w:type="dxa"/>
          </w:tcPr>
          <w:p w:rsidR="007541EA" w:rsidRPr="00BE0152" w:rsidRDefault="007541EA" w:rsidP="00BE0152">
            <w:pPr>
              <w:autoSpaceDE w:val="0"/>
              <w:autoSpaceDN w:val="0"/>
              <w:adjustRightInd w:val="0"/>
              <w:spacing w:after="0" w:line="240" w:lineRule="auto"/>
              <w:rPr>
                <w:rFonts w:ascii="Times New Roman" w:eastAsia="Calibri" w:hAnsi="Times New Roman" w:cs="Times New Roman"/>
              </w:rPr>
            </w:pPr>
            <w:r w:rsidRPr="00BE0152">
              <w:rPr>
                <w:rFonts w:ascii="Times New Roman" w:eastAsia="Calibri" w:hAnsi="Times New Roman" w:cs="Times New Roman"/>
              </w:rPr>
              <w:t>Доля финансового участия заинтересованных лиц в выполнении работ по благоустройству дворовых территорий по минимальному перечню работ, % &lt;4&gt;</w:t>
            </w:r>
          </w:p>
        </w:tc>
        <w:tc>
          <w:tcPr>
            <w:tcW w:w="1559"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10</w:t>
            </w:r>
          </w:p>
        </w:tc>
        <w:tc>
          <w:tcPr>
            <w:tcW w:w="851"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10</w:t>
            </w:r>
          </w:p>
        </w:tc>
        <w:tc>
          <w:tcPr>
            <w:tcW w:w="851"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w:t>
            </w:r>
          </w:p>
        </w:tc>
        <w:tc>
          <w:tcPr>
            <w:tcW w:w="851"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w:t>
            </w:r>
          </w:p>
        </w:tc>
        <w:tc>
          <w:tcPr>
            <w:tcW w:w="851" w:type="dxa"/>
            <w:shd w:val="clear" w:color="auto" w:fill="FFFFFF" w:themeFill="background1"/>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w:t>
            </w:r>
          </w:p>
        </w:tc>
        <w:tc>
          <w:tcPr>
            <w:tcW w:w="851" w:type="dxa"/>
            <w:shd w:val="clear" w:color="auto" w:fill="FFFFFF" w:themeFill="background1"/>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w:t>
            </w:r>
          </w:p>
        </w:tc>
        <w:tc>
          <w:tcPr>
            <w:tcW w:w="851" w:type="dxa"/>
            <w:shd w:val="clear" w:color="auto" w:fill="FFFFFF" w:themeFill="background1"/>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w:t>
            </w:r>
          </w:p>
        </w:tc>
        <w:tc>
          <w:tcPr>
            <w:tcW w:w="851" w:type="dxa"/>
            <w:shd w:val="clear" w:color="auto" w:fill="FFFFFF" w:themeFill="background1"/>
          </w:tcPr>
          <w:p w:rsidR="007541EA" w:rsidRPr="007541EA" w:rsidRDefault="007541EA" w:rsidP="00BE0152">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w:t>
            </w:r>
          </w:p>
        </w:tc>
        <w:tc>
          <w:tcPr>
            <w:tcW w:w="1701" w:type="dxa"/>
            <w:shd w:val="clear" w:color="auto" w:fill="FFFFFF" w:themeFill="background1"/>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10</w:t>
            </w:r>
          </w:p>
        </w:tc>
      </w:tr>
      <w:tr w:rsidR="007541EA" w:rsidRPr="00BE0152" w:rsidTr="007541EA">
        <w:trPr>
          <w:trHeight w:val="167"/>
        </w:trPr>
        <w:tc>
          <w:tcPr>
            <w:tcW w:w="850"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eastAsia="ru-RU"/>
              </w:rPr>
            </w:pPr>
            <w:r w:rsidRPr="00BE0152">
              <w:rPr>
                <w:rFonts w:ascii="Times New Roman" w:eastAsia="Times New Roman" w:hAnsi="Times New Roman" w:cs="Times New Roman"/>
                <w:szCs w:val="20"/>
                <w:lang w:eastAsia="ru-RU"/>
              </w:rPr>
              <w:t>5.</w:t>
            </w:r>
          </w:p>
        </w:tc>
        <w:tc>
          <w:tcPr>
            <w:tcW w:w="5101" w:type="dxa"/>
          </w:tcPr>
          <w:p w:rsidR="007541EA" w:rsidRPr="00BE0152" w:rsidRDefault="007541EA" w:rsidP="00BE0152">
            <w:pPr>
              <w:autoSpaceDE w:val="0"/>
              <w:autoSpaceDN w:val="0"/>
              <w:adjustRightInd w:val="0"/>
              <w:spacing w:after="0" w:line="240" w:lineRule="auto"/>
              <w:rPr>
                <w:rFonts w:ascii="Times New Roman" w:eastAsia="Calibri" w:hAnsi="Times New Roman" w:cs="Times New Roman"/>
              </w:rPr>
            </w:pPr>
            <w:r w:rsidRPr="00BE0152">
              <w:rPr>
                <w:rFonts w:ascii="Times New Roman" w:eastAsia="Calibri" w:hAnsi="Times New Roman" w:cs="Times New Roman"/>
              </w:rPr>
              <w:t xml:space="preserve">Доля финансового участия заинтересованных лиц в </w:t>
            </w:r>
            <w:r w:rsidRPr="00BE0152">
              <w:rPr>
                <w:rFonts w:ascii="Times New Roman" w:eastAsia="Calibri" w:hAnsi="Times New Roman" w:cs="Times New Roman"/>
              </w:rPr>
              <w:lastRenderedPageBreak/>
              <w:t>выполнении работ по благоустройству дворовых территорий по дополнительному перечню работ, % &lt;5&gt;</w:t>
            </w:r>
          </w:p>
        </w:tc>
        <w:tc>
          <w:tcPr>
            <w:tcW w:w="1559"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lastRenderedPageBreak/>
              <w:t>20</w:t>
            </w:r>
          </w:p>
        </w:tc>
        <w:tc>
          <w:tcPr>
            <w:tcW w:w="851"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20</w:t>
            </w:r>
          </w:p>
        </w:tc>
        <w:tc>
          <w:tcPr>
            <w:tcW w:w="851"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w:t>
            </w:r>
          </w:p>
        </w:tc>
        <w:tc>
          <w:tcPr>
            <w:tcW w:w="851"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w:t>
            </w:r>
          </w:p>
        </w:tc>
        <w:tc>
          <w:tcPr>
            <w:tcW w:w="851" w:type="dxa"/>
            <w:shd w:val="clear" w:color="auto" w:fill="FFFFFF" w:themeFill="background1"/>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w:t>
            </w:r>
          </w:p>
        </w:tc>
        <w:tc>
          <w:tcPr>
            <w:tcW w:w="851" w:type="dxa"/>
            <w:shd w:val="clear" w:color="auto" w:fill="FFFFFF" w:themeFill="background1"/>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w:t>
            </w:r>
          </w:p>
        </w:tc>
        <w:tc>
          <w:tcPr>
            <w:tcW w:w="851" w:type="dxa"/>
            <w:shd w:val="clear" w:color="auto" w:fill="FFFFFF" w:themeFill="background1"/>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w:t>
            </w:r>
          </w:p>
        </w:tc>
        <w:tc>
          <w:tcPr>
            <w:tcW w:w="851" w:type="dxa"/>
            <w:shd w:val="clear" w:color="auto" w:fill="FFFFFF" w:themeFill="background1"/>
          </w:tcPr>
          <w:p w:rsidR="007541EA" w:rsidRPr="007541EA" w:rsidRDefault="007541EA" w:rsidP="00BE0152">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w:t>
            </w:r>
          </w:p>
        </w:tc>
        <w:tc>
          <w:tcPr>
            <w:tcW w:w="1701" w:type="dxa"/>
            <w:shd w:val="clear" w:color="auto" w:fill="FFFFFF" w:themeFill="background1"/>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20</w:t>
            </w:r>
          </w:p>
        </w:tc>
      </w:tr>
      <w:tr w:rsidR="007541EA" w:rsidRPr="00BE0152" w:rsidTr="007541EA">
        <w:trPr>
          <w:trHeight w:val="167"/>
        </w:trPr>
        <w:tc>
          <w:tcPr>
            <w:tcW w:w="850"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6.</w:t>
            </w:r>
          </w:p>
        </w:tc>
        <w:tc>
          <w:tcPr>
            <w:tcW w:w="5101" w:type="dxa"/>
          </w:tcPr>
          <w:p w:rsidR="007541EA" w:rsidRPr="00BE0152" w:rsidRDefault="007541EA" w:rsidP="00BE0152">
            <w:pPr>
              <w:autoSpaceDE w:val="0"/>
              <w:autoSpaceDN w:val="0"/>
              <w:adjustRightInd w:val="0"/>
              <w:spacing w:after="0" w:line="240" w:lineRule="auto"/>
              <w:rPr>
                <w:rFonts w:ascii="Times New Roman" w:eastAsia="Calibri" w:hAnsi="Times New Roman" w:cs="Times New Roman"/>
              </w:rPr>
            </w:pPr>
            <w:r w:rsidRPr="00BE0152">
              <w:rPr>
                <w:rFonts w:ascii="Times New Roman" w:eastAsia="Calibri" w:hAnsi="Times New Roman" w:cs="Times New Roman"/>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формирования современной городской среды, % &lt;6&gt;</w:t>
            </w:r>
          </w:p>
        </w:tc>
        <w:tc>
          <w:tcPr>
            <w:tcW w:w="1559"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90</w:t>
            </w:r>
          </w:p>
        </w:tc>
        <w:tc>
          <w:tcPr>
            <w:tcW w:w="851"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90</w:t>
            </w:r>
          </w:p>
        </w:tc>
        <w:tc>
          <w:tcPr>
            <w:tcW w:w="851"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w:t>
            </w:r>
          </w:p>
        </w:tc>
        <w:tc>
          <w:tcPr>
            <w:tcW w:w="851" w:type="dxa"/>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w:t>
            </w:r>
          </w:p>
        </w:tc>
        <w:tc>
          <w:tcPr>
            <w:tcW w:w="851" w:type="dxa"/>
            <w:shd w:val="clear" w:color="auto" w:fill="FFFFFF" w:themeFill="background1"/>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w:t>
            </w:r>
          </w:p>
        </w:tc>
        <w:tc>
          <w:tcPr>
            <w:tcW w:w="851" w:type="dxa"/>
            <w:shd w:val="clear" w:color="auto" w:fill="FFFFFF" w:themeFill="background1"/>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w:t>
            </w:r>
          </w:p>
        </w:tc>
        <w:tc>
          <w:tcPr>
            <w:tcW w:w="851" w:type="dxa"/>
            <w:shd w:val="clear" w:color="auto" w:fill="FFFFFF" w:themeFill="background1"/>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w:t>
            </w:r>
          </w:p>
        </w:tc>
        <w:tc>
          <w:tcPr>
            <w:tcW w:w="851" w:type="dxa"/>
            <w:shd w:val="clear" w:color="auto" w:fill="FFFFFF" w:themeFill="background1"/>
          </w:tcPr>
          <w:p w:rsidR="007541EA" w:rsidRPr="007541EA" w:rsidRDefault="007541EA" w:rsidP="00BE0152">
            <w:pPr>
              <w:widowControl w:val="0"/>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w:t>
            </w:r>
          </w:p>
        </w:tc>
        <w:tc>
          <w:tcPr>
            <w:tcW w:w="1701" w:type="dxa"/>
            <w:shd w:val="clear" w:color="auto" w:fill="FFFFFF" w:themeFill="background1"/>
          </w:tcPr>
          <w:p w:rsidR="007541EA" w:rsidRPr="00BE0152" w:rsidRDefault="007541EA" w:rsidP="00BE0152">
            <w:pPr>
              <w:widowControl w:val="0"/>
              <w:autoSpaceDE w:val="0"/>
              <w:autoSpaceDN w:val="0"/>
              <w:spacing w:after="0" w:line="240" w:lineRule="auto"/>
              <w:jc w:val="center"/>
              <w:rPr>
                <w:rFonts w:ascii="Times New Roman" w:eastAsia="Times New Roman" w:hAnsi="Times New Roman" w:cs="Times New Roman"/>
                <w:szCs w:val="20"/>
                <w:lang w:val="en-US" w:eastAsia="ru-RU"/>
              </w:rPr>
            </w:pPr>
            <w:r w:rsidRPr="00BE0152">
              <w:rPr>
                <w:rFonts w:ascii="Times New Roman" w:eastAsia="Times New Roman" w:hAnsi="Times New Roman" w:cs="Times New Roman"/>
                <w:szCs w:val="20"/>
                <w:lang w:val="en-US" w:eastAsia="ru-RU"/>
              </w:rPr>
              <w:t>90</w:t>
            </w:r>
          </w:p>
        </w:tc>
      </w:tr>
    </w:tbl>
    <w:p w:rsidR="00BE0152" w:rsidRPr="00BE0152" w:rsidRDefault="00BE0152" w:rsidP="00046B40">
      <w:pPr>
        <w:autoSpaceDE w:val="0"/>
        <w:autoSpaceDN w:val="0"/>
        <w:adjustRightInd w:val="0"/>
        <w:spacing w:after="0" w:line="240" w:lineRule="auto"/>
        <w:ind w:firstLine="540"/>
        <w:jc w:val="both"/>
        <w:rPr>
          <w:rFonts w:ascii="Times New Roman" w:eastAsia="Calibri" w:hAnsi="Times New Roman" w:cs="Times New Roman"/>
        </w:rPr>
      </w:pPr>
      <w:r w:rsidRPr="00BE0152">
        <w:rPr>
          <w:rFonts w:ascii="Times New Roman" w:eastAsia="Calibri" w:hAnsi="Times New Roman" w:cs="Times New Roman"/>
        </w:rPr>
        <w:t xml:space="preserve">&lt;1&gt; - показатель определяется ежемесячно нарастающим итогом с начала реализации программы на основании данных, представленных МКУ </w:t>
      </w:r>
      <w:r w:rsidR="00046B40">
        <w:rPr>
          <w:rFonts w:ascii="Times New Roman" w:eastAsia="Calibri" w:hAnsi="Times New Roman" w:cs="Times New Roman"/>
        </w:rPr>
        <w:t>«</w:t>
      </w:r>
      <w:r w:rsidRPr="00BE0152">
        <w:rPr>
          <w:rFonts w:ascii="Times New Roman" w:eastAsia="Calibri" w:hAnsi="Times New Roman" w:cs="Times New Roman"/>
        </w:rPr>
        <w:t>Служба муниципального заказа в ЖКХ</w:t>
      </w:r>
      <w:r w:rsidR="00046B40">
        <w:rPr>
          <w:rFonts w:ascii="Times New Roman" w:eastAsia="Calibri" w:hAnsi="Times New Roman" w:cs="Times New Roman"/>
        </w:rPr>
        <w:t>»</w:t>
      </w:r>
      <w:r w:rsidRPr="00BE0152">
        <w:rPr>
          <w:rFonts w:ascii="Times New Roman" w:eastAsia="Calibri" w:hAnsi="Times New Roman" w:cs="Times New Roman"/>
        </w:rPr>
        <w:t>;</w:t>
      </w:r>
    </w:p>
    <w:p w:rsidR="00BE0152" w:rsidRPr="00BE0152" w:rsidRDefault="00BE0152" w:rsidP="00046B40">
      <w:pPr>
        <w:autoSpaceDE w:val="0"/>
        <w:autoSpaceDN w:val="0"/>
        <w:adjustRightInd w:val="0"/>
        <w:spacing w:after="0" w:line="240" w:lineRule="auto"/>
        <w:ind w:firstLine="540"/>
        <w:jc w:val="both"/>
        <w:rPr>
          <w:rFonts w:ascii="Times New Roman" w:eastAsia="Calibri" w:hAnsi="Times New Roman" w:cs="Times New Roman"/>
        </w:rPr>
      </w:pPr>
      <w:r w:rsidRPr="00BE0152">
        <w:rPr>
          <w:rFonts w:ascii="Times New Roman" w:eastAsia="Calibri" w:hAnsi="Times New Roman" w:cs="Times New Roman"/>
        </w:rPr>
        <w:t xml:space="preserve">&lt;2&gt; - показатель определяется ежемесячно нарастающим итогом с начала реализации программы на основании данных, представленных МКУ </w:t>
      </w:r>
      <w:r w:rsidR="00046B40">
        <w:rPr>
          <w:rFonts w:ascii="Times New Roman" w:eastAsia="Calibri" w:hAnsi="Times New Roman" w:cs="Times New Roman"/>
        </w:rPr>
        <w:t>«</w:t>
      </w:r>
      <w:r w:rsidRPr="00BE0152">
        <w:rPr>
          <w:rFonts w:ascii="Times New Roman" w:eastAsia="Calibri" w:hAnsi="Times New Roman" w:cs="Times New Roman"/>
        </w:rPr>
        <w:t>УКС</w:t>
      </w:r>
      <w:r w:rsidR="00046B40">
        <w:rPr>
          <w:rFonts w:ascii="Times New Roman" w:eastAsia="Calibri" w:hAnsi="Times New Roman" w:cs="Times New Roman"/>
        </w:rPr>
        <w:t>»</w:t>
      </w:r>
      <w:r w:rsidRPr="00BE0152">
        <w:rPr>
          <w:rFonts w:ascii="Times New Roman" w:eastAsia="Calibri" w:hAnsi="Times New Roman" w:cs="Times New Roman"/>
        </w:rPr>
        <w:t>;</w:t>
      </w:r>
    </w:p>
    <w:p w:rsidR="00BE0152" w:rsidRPr="00BE0152" w:rsidRDefault="00BE0152" w:rsidP="00046B40">
      <w:pPr>
        <w:autoSpaceDE w:val="0"/>
        <w:autoSpaceDN w:val="0"/>
        <w:adjustRightInd w:val="0"/>
        <w:spacing w:after="0" w:line="240" w:lineRule="auto"/>
        <w:ind w:firstLine="540"/>
        <w:jc w:val="both"/>
        <w:rPr>
          <w:rFonts w:ascii="Times New Roman" w:eastAsia="Calibri" w:hAnsi="Times New Roman" w:cs="Times New Roman"/>
        </w:rPr>
      </w:pPr>
      <w:r w:rsidRPr="00BE0152">
        <w:rPr>
          <w:rFonts w:ascii="Times New Roman" w:eastAsia="Calibri" w:hAnsi="Times New Roman" w:cs="Times New Roman"/>
        </w:rPr>
        <w:t>&lt;3&gt; - показатель определяется ежемесячно нарастающим итогом с начала реализации программы на основании данных, представленных земельным управлением ДГА о заключенных договорах купли-продажи, аренды земельных участков.</w:t>
      </w:r>
    </w:p>
    <w:p w:rsidR="00BE0152" w:rsidRPr="00BE0152" w:rsidRDefault="00BE0152" w:rsidP="00046B40">
      <w:pPr>
        <w:autoSpaceDE w:val="0"/>
        <w:autoSpaceDN w:val="0"/>
        <w:adjustRightInd w:val="0"/>
        <w:spacing w:after="0" w:line="240" w:lineRule="auto"/>
        <w:ind w:firstLine="540"/>
        <w:jc w:val="both"/>
        <w:rPr>
          <w:rFonts w:ascii="Times New Roman" w:eastAsia="Calibri" w:hAnsi="Times New Roman" w:cs="Times New Roman"/>
        </w:rPr>
      </w:pPr>
      <w:r w:rsidRPr="00BE0152">
        <w:rPr>
          <w:rFonts w:ascii="Times New Roman" w:eastAsia="Calibri" w:hAnsi="Times New Roman" w:cs="Times New Roman"/>
        </w:rPr>
        <w:t>&lt;4&gt; - показатель определяется по фактически принятому финансовому участию заинтересованных лиц при благоустройстве дворовых территорий по минимальному перечню работ;</w:t>
      </w:r>
    </w:p>
    <w:p w:rsidR="00BE0152" w:rsidRPr="00BE0152" w:rsidRDefault="00BE0152" w:rsidP="00046B40">
      <w:pPr>
        <w:autoSpaceDE w:val="0"/>
        <w:autoSpaceDN w:val="0"/>
        <w:adjustRightInd w:val="0"/>
        <w:spacing w:after="0" w:line="240" w:lineRule="auto"/>
        <w:jc w:val="both"/>
        <w:rPr>
          <w:rFonts w:ascii="Times New Roman" w:eastAsia="Calibri" w:hAnsi="Times New Roman" w:cs="Times New Roman"/>
        </w:rPr>
      </w:pPr>
      <w:r w:rsidRPr="00BE0152">
        <w:rPr>
          <w:rFonts w:ascii="Times New Roman" w:eastAsia="Calibri" w:hAnsi="Times New Roman" w:cs="Times New Roman"/>
        </w:rPr>
        <w:t xml:space="preserve">        </w:t>
      </w:r>
      <w:r w:rsidR="00046B40">
        <w:rPr>
          <w:rFonts w:ascii="Times New Roman" w:eastAsia="Calibri" w:hAnsi="Times New Roman" w:cs="Times New Roman"/>
        </w:rPr>
        <w:t xml:space="preserve"> </w:t>
      </w:r>
      <w:r w:rsidRPr="00BE0152">
        <w:rPr>
          <w:rFonts w:ascii="Times New Roman" w:eastAsia="Calibri" w:hAnsi="Times New Roman" w:cs="Times New Roman"/>
        </w:rPr>
        <w:t>&lt;5&gt; - показатель определяется по фактически принятому финансовому участию заинтересованных лиц при благоустройстве дворовых территорий по дополнительному перечню работ;</w:t>
      </w:r>
    </w:p>
    <w:p w:rsidR="00BE0152" w:rsidRDefault="00BE0152" w:rsidP="00046B40">
      <w:pPr>
        <w:autoSpaceDE w:val="0"/>
        <w:autoSpaceDN w:val="0"/>
        <w:adjustRightInd w:val="0"/>
        <w:spacing w:after="0" w:line="240" w:lineRule="auto"/>
        <w:jc w:val="both"/>
        <w:rPr>
          <w:rFonts w:ascii="Times New Roman" w:eastAsia="Calibri" w:hAnsi="Times New Roman" w:cs="Times New Roman"/>
        </w:rPr>
      </w:pPr>
      <w:r w:rsidRPr="00BE0152">
        <w:rPr>
          <w:rFonts w:ascii="Times New Roman" w:eastAsia="Calibri" w:hAnsi="Times New Roman" w:cs="Times New Roman"/>
        </w:rPr>
        <w:t xml:space="preserve">      </w:t>
      </w:r>
      <w:r w:rsidR="00046B40">
        <w:rPr>
          <w:rFonts w:ascii="Times New Roman" w:eastAsia="Calibri" w:hAnsi="Times New Roman" w:cs="Times New Roman"/>
        </w:rPr>
        <w:t xml:space="preserve"> </w:t>
      </w:r>
      <w:r w:rsidRPr="00BE0152">
        <w:rPr>
          <w:rFonts w:ascii="Times New Roman" w:eastAsia="Calibri" w:hAnsi="Times New Roman" w:cs="Times New Roman"/>
        </w:rPr>
        <w:t xml:space="preserve"> </w:t>
      </w:r>
      <w:r w:rsidR="00256DBD">
        <w:rPr>
          <w:rFonts w:ascii="Times New Roman" w:eastAsia="Calibri" w:hAnsi="Times New Roman" w:cs="Times New Roman"/>
        </w:rPr>
        <w:t xml:space="preserve"> </w:t>
      </w:r>
      <w:r w:rsidRPr="00BE0152">
        <w:rPr>
          <w:rFonts w:ascii="Times New Roman" w:eastAsia="Calibri" w:hAnsi="Times New Roman" w:cs="Times New Roman"/>
        </w:rPr>
        <w:t xml:space="preserve">&lt;6&gt; - показатель определяется как отношение объема закупленного оборудования при выполнении работ в рамках реализации мероприятия </w:t>
      </w:r>
      <w:r w:rsidR="00256DBD">
        <w:rPr>
          <w:rFonts w:ascii="Times New Roman" w:eastAsia="Calibri" w:hAnsi="Times New Roman" w:cs="Times New Roman"/>
        </w:rPr>
        <w:t>«</w:t>
      </w:r>
      <w:r w:rsidRPr="00BE0152">
        <w:rPr>
          <w:rFonts w:ascii="Times New Roman" w:eastAsia="Calibri" w:hAnsi="Times New Roman" w:cs="Times New Roman"/>
        </w:rPr>
        <w:t>Формирование современной городской среды</w:t>
      </w:r>
      <w:r w:rsidR="00046B40">
        <w:rPr>
          <w:rFonts w:ascii="Times New Roman" w:eastAsia="Calibri" w:hAnsi="Times New Roman" w:cs="Times New Roman"/>
        </w:rPr>
        <w:t>»</w:t>
      </w:r>
      <w:r w:rsidRPr="00BE0152">
        <w:rPr>
          <w:rFonts w:ascii="Times New Roman" w:eastAsia="Calibri" w:hAnsi="Times New Roman" w:cs="Times New Roman"/>
        </w:rPr>
        <w:t xml:space="preserve">, имеющего российское происхождение, к общему объему закупленного оборудования при выполнении работ в рамках реализации мероприятия </w:t>
      </w:r>
      <w:r w:rsidR="00046B40">
        <w:rPr>
          <w:rFonts w:ascii="Times New Roman" w:eastAsia="Calibri" w:hAnsi="Times New Roman" w:cs="Times New Roman"/>
        </w:rPr>
        <w:t>«</w:t>
      </w:r>
      <w:r w:rsidRPr="00BE0152">
        <w:rPr>
          <w:rFonts w:ascii="Times New Roman" w:eastAsia="Calibri" w:hAnsi="Times New Roman" w:cs="Times New Roman"/>
        </w:rPr>
        <w:t>Формирование современной городской среды</w:t>
      </w:r>
      <w:r w:rsidR="00046B40">
        <w:rPr>
          <w:rFonts w:ascii="Times New Roman" w:eastAsia="Calibri" w:hAnsi="Times New Roman" w:cs="Times New Roman"/>
        </w:rPr>
        <w:t>»</w:t>
      </w:r>
    </w:p>
    <w:p w:rsidR="00C96C7E" w:rsidRDefault="00C96C7E" w:rsidP="00BE0152">
      <w:pPr>
        <w:spacing w:after="0"/>
        <w:rPr>
          <w:rFonts w:ascii="Times New Roman" w:eastAsia="Times New Roman" w:hAnsi="Times New Roman"/>
          <w:sz w:val="28"/>
          <w:szCs w:val="28"/>
          <w:lang w:eastAsia="ru-RU"/>
        </w:rPr>
        <w:sectPr w:rsidR="00C96C7E" w:rsidSect="00BE0152">
          <w:pgSz w:w="16838" w:h="11906" w:orient="landscape"/>
          <w:pgMar w:top="993" w:right="1134" w:bottom="709" w:left="1134" w:header="708" w:footer="708" w:gutter="0"/>
          <w:cols w:space="708"/>
          <w:docGrid w:linePitch="360"/>
        </w:sectPr>
      </w:pPr>
    </w:p>
    <w:p w:rsidR="00C96C7E" w:rsidRPr="00BE0152" w:rsidRDefault="00C96C7E" w:rsidP="00C96C7E">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lastRenderedPageBreak/>
        <w:t xml:space="preserve">Приложение </w:t>
      </w:r>
      <w:r>
        <w:rPr>
          <w:rFonts w:ascii="Times New Roman" w:eastAsia="Calibri" w:hAnsi="Times New Roman" w:cs="Times New Roman"/>
          <w:sz w:val="28"/>
          <w:szCs w:val="28"/>
        </w:rPr>
        <w:t>6</w:t>
      </w:r>
    </w:p>
    <w:p w:rsidR="00C96C7E" w:rsidRPr="00BE0152" w:rsidRDefault="00C96C7E" w:rsidP="00C96C7E">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t>к муниципальной программе</w:t>
      </w:r>
    </w:p>
    <w:p w:rsidR="00C96C7E" w:rsidRPr="00BE0152" w:rsidRDefault="00C96C7E" w:rsidP="00C96C7E">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t xml:space="preserve">«Пространственное развитие и формирование комфортной </w:t>
      </w:r>
    </w:p>
    <w:p w:rsidR="00C96C7E" w:rsidRPr="00BE0152" w:rsidRDefault="00C96C7E" w:rsidP="00C96C7E">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t>городской среды на территории города Ханты-Мансийска»</w:t>
      </w:r>
    </w:p>
    <w:p w:rsidR="00BE0152" w:rsidRDefault="00BE0152" w:rsidP="00BE0152">
      <w:pPr>
        <w:spacing w:after="0"/>
        <w:rPr>
          <w:rFonts w:ascii="Times New Roman" w:eastAsia="Times New Roman" w:hAnsi="Times New Roman"/>
          <w:sz w:val="28"/>
          <w:szCs w:val="28"/>
          <w:lang w:eastAsia="ru-RU"/>
        </w:rPr>
      </w:pPr>
    </w:p>
    <w:p w:rsidR="00C96C7E" w:rsidRDefault="00C96C7E" w:rsidP="00FD4D91">
      <w:pPr>
        <w:spacing w:after="0"/>
        <w:rPr>
          <w:rFonts w:ascii="Times New Roman" w:eastAsia="Times New Roman" w:hAnsi="Times New Roman"/>
          <w:sz w:val="28"/>
          <w:szCs w:val="28"/>
          <w:lang w:eastAsia="ru-RU"/>
        </w:rPr>
      </w:pPr>
    </w:p>
    <w:p w:rsidR="00C96C7E" w:rsidRPr="000750B0" w:rsidRDefault="00C96C7E" w:rsidP="00FD4D91">
      <w:pPr>
        <w:pStyle w:val="ConsPlusTitle"/>
        <w:spacing w:line="276" w:lineRule="auto"/>
        <w:jc w:val="center"/>
        <w:rPr>
          <w:rFonts w:ascii="Times New Roman" w:hAnsi="Times New Roman" w:cs="Times New Roman"/>
          <w:b w:val="0"/>
          <w:sz w:val="28"/>
          <w:szCs w:val="28"/>
        </w:rPr>
      </w:pPr>
      <w:r w:rsidRPr="000750B0">
        <w:rPr>
          <w:rFonts w:ascii="Times New Roman" w:hAnsi="Times New Roman" w:cs="Times New Roman"/>
          <w:b w:val="0"/>
          <w:sz w:val="28"/>
          <w:szCs w:val="28"/>
        </w:rPr>
        <w:t>Общие положения</w:t>
      </w:r>
    </w:p>
    <w:p w:rsidR="00C96C7E" w:rsidRPr="000750B0" w:rsidRDefault="00C96C7E" w:rsidP="00FD4D91">
      <w:pPr>
        <w:pStyle w:val="ConsPlusTitle"/>
        <w:spacing w:line="276" w:lineRule="auto"/>
        <w:jc w:val="center"/>
        <w:rPr>
          <w:rFonts w:ascii="Times New Roman" w:hAnsi="Times New Roman" w:cs="Times New Roman"/>
          <w:b w:val="0"/>
          <w:sz w:val="28"/>
          <w:szCs w:val="28"/>
        </w:rPr>
      </w:pPr>
      <w:r w:rsidRPr="000750B0">
        <w:rPr>
          <w:rFonts w:ascii="Times New Roman" w:hAnsi="Times New Roman" w:cs="Times New Roman"/>
          <w:b w:val="0"/>
          <w:sz w:val="28"/>
          <w:szCs w:val="28"/>
        </w:rPr>
        <w:t>по реализации мероприятия «</w:t>
      </w:r>
      <w:r w:rsidR="000750B0" w:rsidRPr="000750B0">
        <w:rPr>
          <w:rFonts w:ascii="Times New Roman" w:hAnsi="Times New Roman" w:cs="Times New Roman"/>
          <w:b w:val="0"/>
          <w:sz w:val="28"/>
          <w:szCs w:val="28"/>
        </w:rPr>
        <w:t xml:space="preserve">Формирование </w:t>
      </w:r>
      <w:r w:rsidRPr="000750B0">
        <w:rPr>
          <w:rFonts w:ascii="Times New Roman" w:hAnsi="Times New Roman" w:cs="Times New Roman"/>
          <w:b w:val="0"/>
          <w:sz w:val="28"/>
          <w:szCs w:val="28"/>
        </w:rPr>
        <w:t>современной</w:t>
      </w:r>
    </w:p>
    <w:p w:rsidR="00FF22F6" w:rsidRDefault="00C96C7E" w:rsidP="00FD4D91">
      <w:pPr>
        <w:pStyle w:val="ConsPlusTitle"/>
        <w:spacing w:line="276" w:lineRule="auto"/>
        <w:jc w:val="center"/>
        <w:rPr>
          <w:rFonts w:ascii="Times New Roman" w:hAnsi="Times New Roman" w:cs="Times New Roman"/>
          <w:b w:val="0"/>
          <w:sz w:val="28"/>
          <w:szCs w:val="28"/>
        </w:rPr>
      </w:pPr>
      <w:r w:rsidRPr="000750B0">
        <w:rPr>
          <w:rFonts w:ascii="Times New Roman" w:hAnsi="Times New Roman" w:cs="Times New Roman"/>
          <w:b w:val="0"/>
          <w:sz w:val="28"/>
          <w:szCs w:val="28"/>
        </w:rPr>
        <w:t xml:space="preserve">городской среды» в рамках регионального проекта </w:t>
      </w:r>
    </w:p>
    <w:p w:rsidR="00C96C7E" w:rsidRPr="000750B0" w:rsidRDefault="00C96C7E" w:rsidP="00FD4D91">
      <w:pPr>
        <w:pStyle w:val="ConsPlusTitle"/>
        <w:spacing w:line="276" w:lineRule="auto"/>
        <w:jc w:val="center"/>
        <w:rPr>
          <w:rFonts w:ascii="Times New Roman" w:hAnsi="Times New Roman" w:cs="Times New Roman"/>
          <w:b w:val="0"/>
          <w:sz w:val="28"/>
          <w:szCs w:val="28"/>
        </w:rPr>
      </w:pPr>
      <w:r w:rsidRPr="000750B0">
        <w:rPr>
          <w:rFonts w:ascii="Times New Roman" w:hAnsi="Times New Roman" w:cs="Times New Roman"/>
          <w:b w:val="0"/>
          <w:sz w:val="28"/>
          <w:szCs w:val="28"/>
        </w:rPr>
        <w:t>«Формирование комфортной городской среды»</w:t>
      </w:r>
    </w:p>
    <w:p w:rsidR="00C96C7E" w:rsidRPr="000750B0" w:rsidRDefault="00C96C7E" w:rsidP="00FD4D91">
      <w:pPr>
        <w:pStyle w:val="ConsPlusTitle"/>
        <w:spacing w:line="276" w:lineRule="auto"/>
        <w:jc w:val="center"/>
        <w:rPr>
          <w:rFonts w:ascii="Times New Roman" w:hAnsi="Times New Roman" w:cs="Times New Roman"/>
          <w:b w:val="0"/>
          <w:sz w:val="28"/>
          <w:szCs w:val="28"/>
        </w:rPr>
      </w:pPr>
    </w:p>
    <w:p w:rsidR="00C96C7E" w:rsidRPr="000750B0" w:rsidRDefault="00C96C7E" w:rsidP="00FD4D91">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 xml:space="preserve">Мероприятие </w:t>
      </w:r>
      <w:r w:rsidR="000750B0">
        <w:rPr>
          <w:rFonts w:ascii="Times New Roman" w:hAnsi="Times New Roman" w:cs="Times New Roman"/>
          <w:sz w:val="28"/>
          <w:szCs w:val="28"/>
        </w:rPr>
        <w:t>«</w:t>
      </w:r>
      <w:r w:rsidRPr="000750B0">
        <w:rPr>
          <w:rFonts w:ascii="Times New Roman" w:hAnsi="Times New Roman" w:cs="Times New Roman"/>
          <w:sz w:val="28"/>
          <w:szCs w:val="28"/>
        </w:rPr>
        <w:t>Формирование современной городской среды</w:t>
      </w:r>
      <w:r w:rsidR="000750B0">
        <w:rPr>
          <w:rFonts w:ascii="Times New Roman" w:hAnsi="Times New Roman" w:cs="Times New Roman"/>
          <w:sz w:val="28"/>
          <w:szCs w:val="28"/>
        </w:rPr>
        <w:t>»</w:t>
      </w:r>
      <w:r w:rsidRPr="000750B0">
        <w:rPr>
          <w:rFonts w:ascii="Times New Roman" w:hAnsi="Times New Roman" w:cs="Times New Roman"/>
          <w:sz w:val="28"/>
          <w:szCs w:val="28"/>
        </w:rPr>
        <w:t xml:space="preserve"> </w:t>
      </w:r>
      <w:r w:rsidR="001E0447" w:rsidRPr="001E0447">
        <w:rPr>
          <w:rFonts w:ascii="Times New Roman" w:hAnsi="Times New Roman" w:cs="Times New Roman"/>
          <w:sz w:val="28"/>
          <w:szCs w:val="28"/>
        </w:rPr>
        <w:t xml:space="preserve">в рамках регионального проекта «Формирование комфортной городской среды» </w:t>
      </w:r>
      <w:r w:rsidRPr="000750B0">
        <w:rPr>
          <w:rFonts w:ascii="Times New Roman" w:hAnsi="Times New Roman" w:cs="Times New Roman"/>
          <w:sz w:val="28"/>
          <w:szCs w:val="28"/>
        </w:rPr>
        <w:t xml:space="preserve">реализуется по двум направлениям: </w:t>
      </w:r>
      <w:r w:rsidR="0067706D">
        <w:rPr>
          <w:rFonts w:ascii="Times New Roman" w:hAnsi="Times New Roman" w:cs="Times New Roman"/>
          <w:sz w:val="28"/>
          <w:szCs w:val="28"/>
        </w:rPr>
        <w:t>р</w:t>
      </w:r>
      <w:r w:rsidR="0067706D" w:rsidRPr="0067706D">
        <w:rPr>
          <w:rFonts w:ascii="Times New Roman" w:hAnsi="Times New Roman" w:cs="Times New Roman"/>
          <w:sz w:val="28"/>
          <w:szCs w:val="28"/>
        </w:rPr>
        <w:t xml:space="preserve">еализация мероприятий </w:t>
      </w:r>
      <w:r w:rsidR="00FD4D91">
        <w:rPr>
          <w:rFonts w:ascii="Times New Roman" w:hAnsi="Times New Roman" w:cs="Times New Roman"/>
          <w:sz w:val="28"/>
          <w:szCs w:val="28"/>
        </w:rPr>
        <w:t xml:space="preserve">                                       </w:t>
      </w:r>
      <w:r w:rsidR="0067706D" w:rsidRPr="0067706D">
        <w:rPr>
          <w:rFonts w:ascii="Times New Roman" w:hAnsi="Times New Roman" w:cs="Times New Roman"/>
          <w:sz w:val="28"/>
          <w:szCs w:val="28"/>
        </w:rPr>
        <w:t>по благоуст</w:t>
      </w:r>
      <w:r w:rsidR="00FD4D91">
        <w:rPr>
          <w:rFonts w:ascii="Times New Roman" w:hAnsi="Times New Roman" w:cs="Times New Roman"/>
          <w:sz w:val="28"/>
          <w:szCs w:val="28"/>
        </w:rPr>
        <w:t>ройству территорий муниципального</w:t>
      </w:r>
      <w:r w:rsidR="0067706D" w:rsidRPr="0067706D">
        <w:rPr>
          <w:rFonts w:ascii="Times New Roman" w:hAnsi="Times New Roman" w:cs="Times New Roman"/>
          <w:sz w:val="28"/>
          <w:szCs w:val="28"/>
        </w:rPr>
        <w:t xml:space="preserve"> </w:t>
      </w:r>
      <w:r w:rsidR="00FD4D91">
        <w:rPr>
          <w:rFonts w:ascii="Times New Roman" w:hAnsi="Times New Roman" w:cs="Times New Roman"/>
          <w:sz w:val="28"/>
          <w:szCs w:val="28"/>
        </w:rPr>
        <w:t>образования,</w:t>
      </w:r>
      <w:r w:rsidR="0067706D" w:rsidRPr="0067706D">
        <w:rPr>
          <w:rFonts w:ascii="Times New Roman" w:hAnsi="Times New Roman" w:cs="Times New Roman"/>
          <w:sz w:val="28"/>
          <w:szCs w:val="28"/>
        </w:rPr>
        <w:t xml:space="preserve"> объектов соответствующего функционального назначения (площадей, набережных, улиц, пешеходных зон, скверов, парков, иных общественных территорий, дворовых территорий, прилегающих к многоквартирным домам)</w:t>
      </w:r>
      <w:r w:rsidR="0067706D">
        <w:rPr>
          <w:rFonts w:ascii="Times New Roman" w:hAnsi="Times New Roman" w:cs="Times New Roman"/>
          <w:sz w:val="28"/>
          <w:szCs w:val="28"/>
        </w:rPr>
        <w:t>,</w:t>
      </w:r>
      <w:r w:rsidR="0067706D" w:rsidRPr="0067706D">
        <w:rPr>
          <w:rFonts w:ascii="Times New Roman" w:hAnsi="Times New Roman" w:cs="Times New Roman"/>
          <w:sz w:val="28"/>
          <w:szCs w:val="28"/>
        </w:rPr>
        <w:t xml:space="preserve"> </w:t>
      </w:r>
      <w:r w:rsidR="0067706D">
        <w:rPr>
          <w:rFonts w:ascii="Times New Roman" w:hAnsi="Times New Roman" w:cs="Times New Roman"/>
          <w:sz w:val="28"/>
          <w:szCs w:val="28"/>
        </w:rPr>
        <w:t>р</w:t>
      </w:r>
      <w:r w:rsidR="0067706D" w:rsidRPr="0067706D">
        <w:rPr>
          <w:rFonts w:ascii="Times New Roman" w:hAnsi="Times New Roman" w:cs="Times New Roman"/>
          <w:sz w:val="28"/>
          <w:szCs w:val="28"/>
        </w:rPr>
        <w:t>еализация проектов - победителей и финалистов Всероссийского конкурса лучших проектов создания комфортной городской среды</w:t>
      </w:r>
      <w:r w:rsidR="004613B0">
        <w:rPr>
          <w:rFonts w:ascii="Times New Roman" w:hAnsi="Times New Roman" w:cs="Times New Roman"/>
          <w:sz w:val="28"/>
          <w:szCs w:val="28"/>
        </w:rPr>
        <w:t>.</w:t>
      </w:r>
    </w:p>
    <w:p w:rsidR="00C96C7E" w:rsidRPr="000750B0" w:rsidRDefault="0067706D" w:rsidP="00FD4D91">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C96C7E" w:rsidRPr="000750B0">
        <w:rPr>
          <w:rFonts w:ascii="Times New Roman" w:hAnsi="Times New Roman" w:cs="Times New Roman"/>
          <w:sz w:val="28"/>
          <w:szCs w:val="28"/>
        </w:rPr>
        <w:t>лагоустройство дворовых территорий состоит из мероприятий, определенных минимальным (обязательным) перечнем работ, и мероприятий дополнительного перечня работ:</w:t>
      </w:r>
    </w:p>
    <w:p w:rsidR="00C96C7E" w:rsidRPr="000750B0" w:rsidRDefault="00C96C7E" w:rsidP="00FD4D91">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а) минимальный (обязательный) перечень работ включает:</w:t>
      </w:r>
    </w:p>
    <w:p w:rsidR="00C96C7E" w:rsidRPr="000750B0" w:rsidRDefault="00C96C7E" w:rsidP="00FD4D91">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ремонт дворовых проездов (ремонт дворовых проездов, включая тротуары, ливневые канализации);</w:t>
      </w:r>
    </w:p>
    <w:p w:rsidR="00C96C7E" w:rsidRPr="000750B0" w:rsidRDefault="00C96C7E" w:rsidP="00FD4D91">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обеспечение освещения дворовых территорий;</w:t>
      </w:r>
    </w:p>
    <w:p w:rsidR="00C96C7E" w:rsidRPr="000750B0" w:rsidRDefault="00C96C7E" w:rsidP="00FD4D91">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установку скамеек и урн;</w:t>
      </w:r>
    </w:p>
    <w:p w:rsidR="00C96C7E" w:rsidRPr="000750B0" w:rsidRDefault="00C96C7E" w:rsidP="00FD4D91">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б) дополнительный перечень работ выполняется на территориях, где обеспечен минимальный перечень работ, и включает:</w:t>
      </w:r>
    </w:p>
    <w:p w:rsidR="00C96C7E" w:rsidRPr="000750B0" w:rsidRDefault="00C96C7E" w:rsidP="00FD4D91">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оборудование детских (игровых) и (или) спортивных площадок;</w:t>
      </w:r>
    </w:p>
    <w:p w:rsidR="00C96C7E" w:rsidRPr="000750B0" w:rsidRDefault="00C96C7E" w:rsidP="00FD4D91">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оборудование автомобильных парковок;</w:t>
      </w:r>
    </w:p>
    <w:p w:rsidR="00C96C7E" w:rsidRPr="000750B0" w:rsidRDefault="00C96C7E" w:rsidP="00FD4D91">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оборудование контейнерных площадок для твердых коммунальных отходов;</w:t>
      </w:r>
    </w:p>
    <w:p w:rsidR="00C96C7E" w:rsidRPr="000750B0" w:rsidRDefault="00C96C7E" w:rsidP="00FD4D91">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устройство велосипедных парковок;</w:t>
      </w:r>
    </w:p>
    <w:p w:rsidR="00C96C7E" w:rsidRPr="000750B0" w:rsidRDefault="00C96C7E" w:rsidP="00FD4D91">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оборудование площадок для выгула собак;</w:t>
      </w:r>
    </w:p>
    <w:p w:rsidR="00C96C7E" w:rsidRPr="000750B0" w:rsidRDefault="00C96C7E" w:rsidP="00FD4D91">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озеленение дворовых территорий;</w:t>
      </w:r>
    </w:p>
    <w:p w:rsidR="00C96C7E" w:rsidRPr="000750B0" w:rsidRDefault="00C96C7E" w:rsidP="00FD4D91">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устройство пешеходных дорожек и ограждений;</w:t>
      </w:r>
    </w:p>
    <w:p w:rsidR="00C96C7E" w:rsidRPr="000750B0" w:rsidRDefault="00C96C7E" w:rsidP="00FD4D91">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 xml:space="preserve">установку элементов навигации (указателей, аншлагов, информационных </w:t>
      </w:r>
      <w:r w:rsidRPr="000750B0">
        <w:rPr>
          <w:rFonts w:ascii="Times New Roman" w:hAnsi="Times New Roman" w:cs="Times New Roman"/>
          <w:sz w:val="28"/>
          <w:szCs w:val="28"/>
        </w:rPr>
        <w:lastRenderedPageBreak/>
        <w:t>стендов).</w:t>
      </w:r>
    </w:p>
    <w:p w:rsidR="00C96C7E" w:rsidRPr="000750B0" w:rsidRDefault="00C96C7E" w:rsidP="004558AD">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Минимальный (обязательный) перечень работ является исчерпывающим</w:t>
      </w:r>
      <w:r w:rsidR="00FD4D91">
        <w:rPr>
          <w:rFonts w:ascii="Times New Roman" w:hAnsi="Times New Roman" w:cs="Times New Roman"/>
          <w:sz w:val="28"/>
          <w:szCs w:val="28"/>
        </w:rPr>
        <w:t xml:space="preserve">                    </w:t>
      </w:r>
      <w:r w:rsidRPr="000750B0">
        <w:rPr>
          <w:rFonts w:ascii="Times New Roman" w:hAnsi="Times New Roman" w:cs="Times New Roman"/>
          <w:sz w:val="28"/>
          <w:szCs w:val="28"/>
        </w:rPr>
        <w:t xml:space="preserve"> и не может быть расширен. При формировании предложений</w:t>
      </w:r>
      <w:r w:rsidR="00FD4D91">
        <w:rPr>
          <w:rFonts w:ascii="Times New Roman" w:hAnsi="Times New Roman" w:cs="Times New Roman"/>
          <w:sz w:val="28"/>
          <w:szCs w:val="28"/>
        </w:rPr>
        <w:t xml:space="preserve">                                         </w:t>
      </w:r>
      <w:r w:rsidRPr="000750B0">
        <w:rPr>
          <w:rFonts w:ascii="Times New Roman" w:hAnsi="Times New Roman" w:cs="Times New Roman"/>
          <w:sz w:val="28"/>
          <w:szCs w:val="28"/>
        </w:rPr>
        <w:t xml:space="preserve"> по благоустройству дворовых территорий собственники помещений</w:t>
      </w:r>
      <w:r w:rsidR="00FD4D91">
        <w:rPr>
          <w:rFonts w:ascii="Times New Roman" w:hAnsi="Times New Roman" w:cs="Times New Roman"/>
          <w:sz w:val="28"/>
          <w:szCs w:val="28"/>
        </w:rPr>
        <w:t xml:space="preserve">                                 </w:t>
      </w:r>
      <w:r w:rsidRPr="000750B0">
        <w:rPr>
          <w:rFonts w:ascii="Times New Roman" w:hAnsi="Times New Roman" w:cs="Times New Roman"/>
          <w:sz w:val="28"/>
          <w:szCs w:val="28"/>
        </w:rPr>
        <w:t xml:space="preserve"> в многоквартирных домах, собственники иных зданий и сооружений, расположенных в границах дворовой территории, подлежащей благоустройству, вправе отказаться от одного или нескольких видов работ, входящих в минимальный перечень видов работ по благоустройству, если такие виды работ были выполнены ранее и не требуют повторного благоустройства.</w:t>
      </w:r>
    </w:p>
    <w:p w:rsidR="00C96C7E" w:rsidRPr="000750B0" w:rsidRDefault="00C96C7E" w:rsidP="004558AD">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 xml:space="preserve">При реализации минимального перечня работ в связи с реализацией мероприятий по благоустройству дворовых территорий финансовое и (или) трудовое участие заинтересованных лиц устанавливается по решению собственников помещений в многоквартирных домах.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 но не менее 5% </w:t>
      </w:r>
      <w:r w:rsidR="00A65B2C">
        <w:rPr>
          <w:rFonts w:ascii="Times New Roman" w:hAnsi="Times New Roman" w:cs="Times New Roman"/>
          <w:sz w:val="28"/>
          <w:szCs w:val="28"/>
        </w:rPr>
        <w:t xml:space="preserve">                   </w:t>
      </w:r>
      <w:r w:rsidRPr="000750B0">
        <w:rPr>
          <w:rFonts w:ascii="Times New Roman" w:hAnsi="Times New Roman" w:cs="Times New Roman"/>
          <w:sz w:val="28"/>
          <w:szCs w:val="28"/>
        </w:rPr>
        <w:t xml:space="preserve">и не более 15% от стоимости мероприятий по благоустройству дворовой территории. Обязательным условием реализации мероприятий </w:t>
      </w:r>
      <w:r w:rsidR="004558AD">
        <w:rPr>
          <w:rFonts w:ascii="Times New Roman" w:hAnsi="Times New Roman" w:cs="Times New Roman"/>
          <w:sz w:val="28"/>
          <w:szCs w:val="28"/>
        </w:rPr>
        <w:t xml:space="preserve">                                     </w:t>
      </w:r>
      <w:r w:rsidRPr="000750B0">
        <w:rPr>
          <w:rFonts w:ascii="Times New Roman" w:hAnsi="Times New Roman" w:cs="Times New Roman"/>
          <w:sz w:val="28"/>
          <w:szCs w:val="28"/>
        </w:rPr>
        <w:t xml:space="preserve">по благоустройству дворовой территории является наличие решения собственников помещений в многоквартирном доме, дворовая территория которого благоустраивается, о мероприятиях по благоустройству дворовой территории и о принятии созданного в результате благоустройства имущества </w:t>
      </w:r>
      <w:r w:rsidR="004558AD">
        <w:rPr>
          <w:rFonts w:ascii="Times New Roman" w:hAnsi="Times New Roman" w:cs="Times New Roman"/>
          <w:sz w:val="28"/>
          <w:szCs w:val="28"/>
        </w:rPr>
        <w:t xml:space="preserve">       </w:t>
      </w:r>
      <w:r w:rsidRPr="000750B0">
        <w:rPr>
          <w:rFonts w:ascii="Times New Roman" w:hAnsi="Times New Roman" w:cs="Times New Roman"/>
          <w:sz w:val="28"/>
          <w:szCs w:val="28"/>
        </w:rPr>
        <w:t>в состав общего имущества многоквартирного дома.</w:t>
      </w:r>
    </w:p>
    <w:p w:rsidR="00C96C7E" w:rsidRPr="000750B0" w:rsidRDefault="00C96C7E" w:rsidP="004558AD">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Минимальный перечень видов работ является обязательным, без которого выполнение дополнительного перечня видов работ не допускается.</w:t>
      </w:r>
    </w:p>
    <w:p w:rsidR="00C96C7E" w:rsidRPr="000750B0" w:rsidRDefault="00C96C7E" w:rsidP="004558AD">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При реализации дополнительного перечня работ в связи с реализацией мероприятий по благоустройству дворовых территорий обязательным условием предоставления субсидий является наличие решения собственников помещений в многоквартирном доме, дворовая территория которого благоустраивается,</w:t>
      </w:r>
      <w:r w:rsidR="004558AD">
        <w:rPr>
          <w:rFonts w:ascii="Times New Roman" w:hAnsi="Times New Roman" w:cs="Times New Roman"/>
          <w:sz w:val="28"/>
          <w:szCs w:val="28"/>
        </w:rPr>
        <w:t xml:space="preserve">                   </w:t>
      </w:r>
      <w:r w:rsidRPr="000750B0">
        <w:rPr>
          <w:rFonts w:ascii="Times New Roman" w:hAnsi="Times New Roman" w:cs="Times New Roman"/>
          <w:sz w:val="28"/>
          <w:szCs w:val="28"/>
        </w:rPr>
        <w:t xml:space="preserve"> о мероприятиях по благоустройству дворовой территории, софинансировании собственниками помещений многоквартирного дома работ по благоустройству дворовых территорий в размере не менее 20% стоимости выполнения таких работ и принятии созданного в результате благоустройства имущества в состав общего имущества многоквартирного дома.</w:t>
      </w:r>
    </w:p>
    <w:p w:rsidR="00C96C7E" w:rsidRPr="000750B0" w:rsidRDefault="00C96C7E" w:rsidP="004558AD">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 xml:space="preserve">Формирование очередности выполнения мероприятий по благоустройству дворовых территорий осуществляется в зависимости от доли финансового участия заинтересованных лиц, выраженное в процентном соотношении </w:t>
      </w:r>
      <w:r w:rsidR="004558AD">
        <w:rPr>
          <w:rFonts w:ascii="Times New Roman" w:hAnsi="Times New Roman" w:cs="Times New Roman"/>
          <w:sz w:val="28"/>
          <w:szCs w:val="28"/>
        </w:rPr>
        <w:t xml:space="preserve">                      </w:t>
      </w:r>
      <w:r w:rsidRPr="000750B0">
        <w:rPr>
          <w:rFonts w:ascii="Times New Roman" w:hAnsi="Times New Roman" w:cs="Times New Roman"/>
          <w:sz w:val="28"/>
          <w:szCs w:val="28"/>
        </w:rPr>
        <w:t xml:space="preserve">от стоимости мероприятий по благоустройству дворовой территории. </w:t>
      </w:r>
      <w:r w:rsidRPr="000750B0">
        <w:rPr>
          <w:rFonts w:ascii="Times New Roman" w:hAnsi="Times New Roman" w:cs="Times New Roman"/>
          <w:sz w:val="28"/>
          <w:szCs w:val="28"/>
        </w:rPr>
        <w:lastRenderedPageBreak/>
        <w:t>Вышеуказанная очередность формируется Департаментом городского хозяйства Администрации города Ханты-Мансийска.</w:t>
      </w:r>
    </w:p>
    <w:p w:rsidR="00C96C7E" w:rsidRPr="000750B0" w:rsidRDefault="00C96C7E" w:rsidP="004558AD">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 xml:space="preserve">Администрация города Ханты-Мансийска вправе исключать из адресного перечня дворовых и общественных территорий, подлежащих благоустройству </w:t>
      </w:r>
      <w:r w:rsidR="004558AD">
        <w:rPr>
          <w:rFonts w:ascii="Times New Roman" w:hAnsi="Times New Roman" w:cs="Times New Roman"/>
          <w:sz w:val="28"/>
          <w:szCs w:val="28"/>
        </w:rPr>
        <w:t xml:space="preserve">        </w:t>
      </w:r>
      <w:r w:rsidRPr="000750B0">
        <w:rPr>
          <w:rFonts w:ascii="Times New Roman" w:hAnsi="Times New Roman" w:cs="Times New Roman"/>
          <w:sz w:val="28"/>
          <w:szCs w:val="28"/>
        </w:rPr>
        <w:t>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которых превышает 70%.</w:t>
      </w:r>
    </w:p>
    <w:p w:rsidR="00C96C7E" w:rsidRPr="000750B0" w:rsidRDefault="00C96C7E" w:rsidP="004558AD">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Администрация города Ханты-Мансийска вправе исключать из адресного перечня дворовых и общественных территорий, подлежащих благоустройству</w:t>
      </w:r>
      <w:r w:rsidR="004558AD">
        <w:rPr>
          <w:rFonts w:ascii="Times New Roman" w:hAnsi="Times New Roman" w:cs="Times New Roman"/>
          <w:sz w:val="28"/>
          <w:szCs w:val="28"/>
        </w:rPr>
        <w:t xml:space="preserve">       </w:t>
      </w:r>
      <w:r w:rsidRPr="000750B0">
        <w:rPr>
          <w:rFonts w:ascii="Times New Roman" w:hAnsi="Times New Roman" w:cs="Times New Roman"/>
          <w:sz w:val="28"/>
          <w:szCs w:val="28"/>
        </w:rPr>
        <w:t xml:space="preserve">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w:t>
      </w:r>
    </w:p>
    <w:p w:rsidR="00C96C7E" w:rsidRPr="000750B0" w:rsidRDefault="00C96C7E" w:rsidP="004558AD">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 xml:space="preserve">Реализация мероприятия </w:t>
      </w:r>
      <w:r w:rsidR="0067706D">
        <w:rPr>
          <w:rFonts w:ascii="Times New Roman" w:hAnsi="Times New Roman" w:cs="Times New Roman"/>
          <w:sz w:val="28"/>
          <w:szCs w:val="28"/>
        </w:rPr>
        <w:t>«</w:t>
      </w:r>
      <w:r w:rsidRPr="000750B0">
        <w:rPr>
          <w:rFonts w:ascii="Times New Roman" w:hAnsi="Times New Roman" w:cs="Times New Roman"/>
          <w:sz w:val="28"/>
          <w:szCs w:val="28"/>
        </w:rPr>
        <w:t>Формирование комфортной городской среды</w:t>
      </w:r>
      <w:r w:rsidR="0067706D">
        <w:rPr>
          <w:rFonts w:ascii="Times New Roman" w:hAnsi="Times New Roman" w:cs="Times New Roman"/>
          <w:sz w:val="28"/>
          <w:szCs w:val="28"/>
        </w:rPr>
        <w:t>»</w:t>
      </w:r>
      <w:r w:rsidRPr="000750B0">
        <w:rPr>
          <w:rFonts w:ascii="Times New Roman" w:hAnsi="Times New Roman" w:cs="Times New Roman"/>
          <w:sz w:val="28"/>
          <w:szCs w:val="28"/>
        </w:rPr>
        <w:t xml:space="preserve"> осуществляется в соответствии с:</w:t>
      </w:r>
    </w:p>
    <w:p w:rsidR="00C96C7E" w:rsidRPr="000750B0" w:rsidRDefault="00C96C7E" w:rsidP="004558AD">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порядком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утверждаемым муниципальным правовым актом Администрации города Ханты-Мансийска;</w:t>
      </w:r>
    </w:p>
    <w:p w:rsidR="00C96C7E" w:rsidRPr="000750B0" w:rsidRDefault="00C96C7E" w:rsidP="004558AD">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 xml:space="preserve">порядком разработки, обсуждения с заинтересованными лицами </w:t>
      </w:r>
      <w:r w:rsidR="004558AD">
        <w:rPr>
          <w:rFonts w:ascii="Times New Roman" w:hAnsi="Times New Roman" w:cs="Times New Roman"/>
          <w:sz w:val="28"/>
          <w:szCs w:val="28"/>
        </w:rPr>
        <w:t xml:space="preserve">                              </w:t>
      </w:r>
      <w:r w:rsidRPr="000750B0">
        <w:rPr>
          <w:rFonts w:ascii="Times New Roman" w:hAnsi="Times New Roman" w:cs="Times New Roman"/>
          <w:sz w:val="28"/>
          <w:szCs w:val="28"/>
        </w:rPr>
        <w:t>и утверждения дизайн-проектов благоустройства дворовых территорий, утверждаемым муниципальным правовым актом Администрации города Ханты-Мансийска.</w:t>
      </w:r>
    </w:p>
    <w:p w:rsidR="00C96C7E" w:rsidRPr="000750B0" w:rsidRDefault="00C96C7E" w:rsidP="004558AD">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Визуальный перечень элементов благоустройства дворовых территорий утверждается Департаментом городского хозяйства Администрации города Ханты-Мансийска.</w:t>
      </w:r>
    </w:p>
    <w:p w:rsidR="00C96C7E" w:rsidRPr="000750B0" w:rsidRDefault="00C96C7E" w:rsidP="004558AD">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Мероприятия по благоустройству дворовых и общественных территорий осуществляются с учетом обеспечения физической, пространственной</w:t>
      </w:r>
      <w:r w:rsidR="004558AD">
        <w:rPr>
          <w:rFonts w:ascii="Times New Roman" w:hAnsi="Times New Roman" w:cs="Times New Roman"/>
          <w:sz w:val="28"/>
          <w:szCs w:val="28"/>
        </w:rPr>
        <w:t xml:space="preserve">                            </w:t>
      </w:r>
      <w:r w:rsidRPr="000750B0">
        <w:rPr>
          <w:rFonts w:ascii="Times New Roman" w:hAnsi="Times New Roman" w:cs="Times New Roman"/>
          <w:sz w:val="28"/>
          <w:szCs w:val="28"/>
        </w:rPr>
        <w:t xml:space="preserve"> и информационной доступности зданий, сооружений, дворовых </w:t>
      </w:r>
      <w:r w:rsidR="004558AD">
        <w:rPr>
          <w:rFonts w:ascii="Times New Roman" w:hAnsi="Times New Roman" w:cs="Times New Roman"/>
          <w:sz w:val="28"/>
          <w:szCs w:val="28"/>
        </w:rPr>
        <w:t xml:space="preserve">                                     </w:t>
      </w:r>
      <w:r w:rsidRPr="000750B0">
        <w:rPr>
          <w:rFonts w:ascii="Times New Roman" w:hAnsi="Times New Roman" w:cs="Times New Roman"/>
          <w:sz w:val="28"/>
          <w:szCs w:val="28"/>
        </w:rPr>
        <w:t xml:space="preserve">и общественных территорий для людей с ограниченными возможностями </w:t>
      </w:r>
      <w:r w:rsidR="004558AD">
        <w:rPr>
          <w:rFonts w:ascii="Times New Roman" w:hAnsi="Times New Roman" w:cs="Times New Roman"/>
          <w:sz w:val="28"/>
          <w:szCs w:val="28"/>
        </w:rPr>
        <w:t xml:space="preserve">                        </w:t>
      </w:r>
      <w:r w:rsidRPr="000750B0">
        <w:rPr>
          <w:rFonts w:ascii="Times New Roman" w:hAnsi="Times New Roman" w:cs="Times New Roman"/>
          <w:sz w:val="28"/>
          <w:szCs w:val="28"/>
        </w:rPr>
        <w:t>и других маломобильных групп населения.</w:t>
      </w:r>
    </w:p>
    <w:p w:rsidR="00C96C7E" w:rsidRPr="000750B0" w:rsidRDefault="00C96C7E" w:rsidP="004558AD">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 xml:space="preserve">Мероприятия по благоустройству дворовых территорий, финансируемые </w:t>
      </w:r>
      <w:r w:rsidR="004558AD">
        <w:rPr>
          <w:rFonts w:ascii="Times New Roman" w:hAnsi="Times New Roman" w:cs="Times New Roman"/>
          <w:sz w:val="28"/>
          <w:szCs w:val="28"/>
        </w:rPr>
        <w:t xml:space="preserve">      </w:t>
      </w:r>
      <w:r w:rsidRPr="000750B0">
        <w:rPr>
          <w:rFonts w:ascii="Times New Roman" w:hAnsi="Times New Roman" w:cs="Times New Roman"/>
          <w:sz w:val="28"/>
          <w:szCs w:val="28"/>
        </w:rPr>
        <w:t xml:space="preserve">за счет субсидий, реализуются в отношении сформированных земельных участков, на которых расположены многоквартирные дома, включенные </w:t>
      </w:r>
      <w:r w:rsidR="004558AD">
        <w:rPr>
          <w:rFonts w:ascii="Times New Roman" w:hAnsi="Times New Roman" w:cs="Times New Roman"/>
          <w:sz w:val="28"/>
          <w:szCs w:val="28"/>
        </w:rPr>
        <w:t xml:space="preserve">                          </w:t>
      </w:r>
      <w:r w:rsidRPr="000750B0">
        <w:rPr>
          <w:rFonts w:ascii="Times New Roman" w:hAnsi="Times New Roman" w:cs="Times New Roman"/>
          <w:sz w:val="28"/>
          <w:szCs w:val="28"/>
        </w:rPr>
        <w:t>в адресный перечень дворовых и общественных территорий, подлежащих благоустройству.</w:t>
      </w:r>
    </w:p>
    <w:p w:rsidR="00C96C7E" w:rsidRPr="000750B0" w:rsidRDefault="00C96C7E" w:rsidP="004558AD">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 xml:space="preserve">Предельная дата заключения муниципальных контрактов (соглашений, договоров) по результатам закупок товаров, работ и услуг для обеспечения муниципальных нужд в целях реализации мероприятия </w:t>
      </w:r>
      <w:r w:rsidR="0067706D">
        <w:rPr>
          <w:rFonts w:ascii="Times New Roman" w:hAnsi="Times New Roman" w:cs="Times New Roman"/>
          <w:sz w:val="28"/>
          <w:szCs w:val="28"/>
        </w:rPr>
        <w:t>«</w:t>
      </w:r>
      <w:r w:rsidRPr="000750B0">
        <w:rPr>
          <w:rFonts w:ascii="Times New Roman" w:hAnsi="Times New Roman" w:cs="Times New Roman"/>
          <w:sz w:val="28"/>
          <w:szCs w:val="28"/>
        </w:rPr>
        <w:t xml:space="preserve">Формирование </w:t>
      </w:r>
      <w:r w:rsidRPr="000750B0">
        <w:rPr>
          <w:rFonts w:ascii="Times New Roman" w:hAnsi="Times New Roman" w:cs="Times New Roman"/>
          <w:sz w:val="28"/>
          <w:szCs w:val="28"/>
        </w:rPr>
        <w:lastRenderedPageBreak/>
        <w:t>современной городской среды</w:t>
      </w:r>
      <w:r w:rsidR="0067706D">
        <w:rPr>
          <w:rFonts w:ascii="Times New Roman" w:hAnsi="Times New Roman" w:cs="Times New Roman"/>
          <w:sz w:val="28"/>
          <w:szCs w:val="28"/>
        </w:rPr>
        <w:t>»</w:t>
      </w:r>
      <w:r w:rsidRPr="000750B0">
        <w:rPr>
          <w:rFonts w:ascii="Times New Roman" w:hAnsi="Times New Roman" w:cs="Times New Roman"/>
          <w:sz w:val="28"/>
          <w:szCs w:val="28"/>
        </w:rPr>
        <w:t xml:space="preserve"> не позднее 15 мая года предоставления </w:t>
      </w:r>
      <w:r w:rsidR="00F17DF1">
        <w:rPr>
          <w:rFonts w:ascii="Times New Roman" w:hAnsi="Times New Roman" w:cs="Times New Roman"/>
          <w:sz w:val="28"/>
          <w:szCs w:val="28"/>
        </w:rPr>
        <w:t xml:space="preserve">субсидии </w:t>
      </w:r>
      <w:r w:rsidR="00F17DF1" w:rsidRPr="00F17DF1">
        <w:rPr>
          <w:rFonts w:ascii="Times New Roman" w:hAnsi="Times New Roman"/>
          <w:color w:val="000000"/>
          <w:sz w:val="28"/>
          <w:szCs w:val="28"/>
          <w:bdr w:val="none" w:sz="0" w:space="0" w:color="auto" w:frame="1"/>
        </w:rPr>
        <w:t>–</w:t>
      </w:r>
      <w:r w:rsidR="00F17DF1">
        <w:rPr>
          <w:rFonts w:ascii="Times New Roman" w:eastAsia="Calibri" w:hAnsi="Times New Roman" w:cs="Times New Roman"/>
          <w:sz w:val="28"/>
          <w:szCs w:val="28"/>
        </w:rPr>
        <w:t xml:space="preserve"> </w:t>
      </w:r>
      <w:r w:rsidRPr="00F17DF1">
        <w:rPr>
          <w:rFonts w:ascii="Times New Roman" w:hAnsi="Times New Roman" w:cs="Times New Roman"/>
          <w:sz w:val="28"/>
          <w:szCs w:val="28"/>
        </w:rPr>
        <w:t>для заключения муниципальных контрактов (соглашений, договоров) на выполнение работ по благоустройству обществ</w:t>
      </w:r>
      <w:r w:rsidR="004558AD" w:rsidRPr="00F17DF1">
        <w:rPr>
          <w:rFonts w:ascii="Times New Roman" w:hAnsi="Times New Roman" w:cs="Times New Roman"/>
          <w:sz w:val="28"/>
          <w:szCs w:val="28"/>
        </w:rPr>
        <w:t xml:space="preserve">енных территорий, и не позднее </w:t>
      </w:r>
      <w:r w:rsidRPr="00F17DF1">
        <w:rPr>
          <w:rFonts w:ascii="Times New Roman" w:hAnsi="Times New Roman" w:cs="Times New Roman"/>
          <w:sz w:val="28"/>
          <w:szCs w:val="28"/>
        </w:rPr>
        <w:t>1 ма</w:t>
      </w:r>
      <w:r w:rsidR="00F17DF1">
        <w:rPr>
          <w:rFonts w:ascii="Times New Roman" w:hAnsi="Times New Roman" w:cs="Times New Roman"/>
          <w:sz w:val="28"/>
          <w:szCs w:val="28"/>
        </w:rPr>
        <w:t xml:space="preserve">я года предоставления субсидии </w:t>
      </w:r>
      <w:r w:rsidR="00F17DF1" w:rsidRPr="00F17DF1">
        <w:rPr>
          <w:rFonts w:ascii="Times New Roman" w:hAnsi="Times New Roman"/>
          <w:color w:val="000000"/>
          <w:sz w:val="28"/>
          <w:szCs w:val="28"/>
          <w:bdr w:val="none" w:sz="0" w:space="0" w:color="auto" w:frame="1"/>
        </w:rPr>
        <w:t>–</w:t>
      </w:r>
      <w:r w:rsidR="00F17DF1">
        <w:rPr>
          <w:rFonts w:ascii="Times New Roman" w:eastAsia="Calibri" w:hAnsi="Times New Roman" w:cs="Times New Roman"/>
          <w:sz w:val="28"/>
          <w:szCs w:val="28"/>
        </w:rPr>
        <w:t xml:space="preserve"> </w:t>
      </w:r>
      <w:r w:rsidRPr="00F17DF1">
        <w:rPr>
          <w:rFonts w:ascii="Times New Roman" w:hAnsi="Times New Roman" w:cs="Times New Roman"/>
          <w:sz w:val="28"/>
          <w:szCs w:val="28"/>
        </w:rPr>
        <w:t>для заключения муниципальных контрактов (соглашений,</w:t>
      </w:r>
      <w:r w:rsidRPr="000750B0">
        <w:rPr>
          <w:rFonts w:ascii="Times New Roman" w:hAnsi="Times New Roman" w:cs="Times New Roman"/>
          <w:sz w:val="28"/>
          <w:szCs w:val="28"/>
        </w:rPr>
        <w:t xml:space="preserve"> договоров) </w:t>
      </w:r>
      <w:r w:rsidR="00F17DF1">
        <w:rPr>
          <w:rFonts w:ascii="Times New Roman" w:hAnsi="Times New Roman" w:cs="Times New Roman"/>
          <w:sz w:val="28"/>
          <w:szCs w:val="28"/>
        </w:rPr>
        <w:t xml:space="preserve">                                </w:t>
      </w:r>
      <w:r w:rsidRPr="000750B0">
        <w:rPr>
          <w:rFonts w:ascii="Times New Roman" w:hAnsi="Times New Roman" w:cs="Times New Roman"/>
          <w:sz w:val="28"/>
          <w:szCs w:val="28"/>
        </w:rPr>
        <w:t>на выполнение работ</w:t>
      </w:r>
      <w:r w:rsidR="00F17DF1">
        <w:rPr>
          <w:rFonts w:ascii="Times New Roman" w:hAnsi="Times New Roman" w:cs="Times New Roman"/>
          <w:sz w:val="28"/>
          <w:szCs w:val="28"/>
        </w:rPr>
        <w:t xml:space="preserve"> </w:t>
      </w:r>
      <w:r w:rsidRPr="000750B0">
        <w:rPr>
          <w:rFonts w:ascii="Times New Roman" w:hAnsi="Times New Roman" w:cs="Times New Roman"/>
          <w:sz w:val="28"/>
          <w:szCs w:val="28"/>
        </w:rPr>
        <w:t xml:space="preserve">по благоустройству дворовых территорий, </w:t>
      </w:r>
      <w:r w:rsidR="00F17DF1">
        <w:rPr>
          <w:rFonts w:ascii="Times New Roman" w:hAnsi="Times New Roman" w:cs="Times New Roman"/>
          <w:sz w:val="28"/>
          <w:szCs w:val="28"/>
        </w:rPr>
        <w:t xml:space="preserve">                                     </w:t>
      </w:r>
      <w:r w:rsidRPr="000750B0">
        <w:rPr>
          <w:rFonts w:ascii="Times New Roman" w:hAnsi="Times New Roman" w:cs="Times New Roman"/>
          <w:sz w:val="28"/>
          <w:szCs w:val="28"/>
        </w:rPr>
        <w:t>за исключением случаев:</w:t>
      </w:r>
    </w:p>
    <w:p w:rsidR="00C96C7E" w:rsidRPr="000750B0" w:rsidRDefault="00F17DF1" w:rsidP="004558AD">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обжалования</w:t>
      </w:r>
      <w:r w:rsidR="00C96C7E" w:rsidRPr="000750B0">
        <w:rPr>
          <w:rFonts w:ascii="Times New Roman" w:hAnsi="Times New Roman" w:cs="Times New Roman"/>
          <w:sz w:val="28"/>
          <w:szCs w:val="28"/>
        </w:rPr>
        <w:t xml:space="preserve"> действий (бездействия) заказчика и (или) комиссии </w:t>
      </w:r>
      <w:r w:rsidR="004558AD">
        <w:rPr>
          <w:rFonts w:ascii="Times New Roman" w:hAnsi="Times New Roman" w:cs="Times New Roman"/>
          <w:sz w:val="28"/>
          <w:szCs w:val="28"/>
        </w:rPr>
        <w:t xml:space="preserve">                          </w:t>
      </w:r>
      <w:r w:rsidR="00C96C7E" w:rsidRPr="000750B0">
        <w:rPr>
          <w:rFonts w:ascii="Times New Roman" w:hAnsi="Times New Roman" w:cs="Times New Roman"/>
          <w:sz w:val="28"/>
          <w:szCs w:val="28"/>
        </w:rPr>
        <w:t>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(соглашений, договоров) продлевается на срок указанного обжалования;</w:t>
      </w:r>
    </w:p>
    <w:p w:rsidR="00C96C7E" w:rsidRPr="000750B0" w:rsidRDefault="00F17DF1" w:rsidP="004558AD">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проведения</w:t>
      </w:r>
      <w:r w:rsidR="00C96C7E" w:rsidRPr="000750B0">
        <w:rPr>
          <w:rFonts w:ascii="Times New Roman" w:hAnsi="Times New Roman" w:cs="Times New Roman"/>
          <w:sz w:val="28"/>
          <w:szCs w:val="28"/>
        </w:rPr>
        <w:t xml:space="preserve"> повторного конкурса (отбора получателей субсидий)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муниципальных контрактов (соглашений, договоров) продлевается на срок проведения конкурсных процедур;</w:t>
      </w:r>
    </w:p>
    <w:p w:rsidR="00C96C7E" w:rsidRPr="000750B0" w:rsidRDefault="00F17DF1" w:rsidP="004558AD">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заключения</w:t>
      </w:r>
      <w:r w:rsidR="00C96C7E" w:rsidRPr="000750B0">
        <w:rPr>
          <w:rFonts w:ascii="Times New Roman" w:hAnsi="Times New Roman" w:cs="Times New Roman"/>
          <w:sz w:val="28"/>
          <w:szCs w:val="28"/>
        </w:rPr>
        <w:t xml:space="preserve"> муниципальных контрактов (соглашений, договоров) </w:t>
      </w:r>
      <w:r w:rsidR="004558AD">
        <w:rPr>
          <w:rFonts w:ascii="Times New Roman" w:hAnsi="Times New Roman" w:cs="Times New Roman"/>
          <w:sz w:val="28"/>
          <w:szCs w:val="28"/>
        </w:rPr>
        <w:t xml:space="preserve">                           </w:t>
      </w:r>
      <w:r w:rsidR="00C96C7E" w:rsidRPr="000750B0">
        <w:rPr>
          <w:rFonts w:ascii="Times New Roman" w:hAnsi="Times New Roman" w:cs="Times New Roman"/>
          <w:sz w:val="28"/>
          <w:szCs w:val="28"/>
        </w:rPr>
        <w:t xml:space="preserve">в пределах экономии средств при расходовании субсидии в целях реализации мероприятия </w:t>
      </w:r>
      <w:r w:rsidR="0067706D">
        <w:rPr>
          <w:rFonts w:ascii="Times New Roman" w:hAnsi="Times New Roman" w:cs="Times New Roman"/>
          <w:sz w:val="28"/>
          <w:szCs w:val="28"/>
        </w:rPr>
        <w:t>«</w:t>
      </w:r>
      <w:r w:rsidR="00C96C7E" w:rsidRPr="000750B0">
        <w:rPr>
          <w:rFonts w:ascii="Times New Roman" w:hAnsi="Times New Roman" w:cs="Times New Roman"/>
          <w:sz w:val="28"/>
          <w:szCs w:val="28"/>
        </w:rPr>
        <w:t>Формирование современной городской среды</w:t>
      </w:r>
      <w:r w:rsidR="0067706D">
        <w:rPr>
          <w:rFonts w:ascii="Times New Roman" w:hAnsi="Times New Roman" w:cs="Times New Roman"/>
          <w:sz w:val="28"/>
          <w:szCs w:val="28"/>
        </w:rPr>
        <w:t>»</w:t>
      </w:r>
      <w:r w:rsidR="00C96C7E" w:rsidRPr="000750B0">
        <w:rPr>
          <w:rFonts w:ascii="Times New Roman" w:hAnsi="Times New Roman" w:cs="Times New Roman"/>
          <w:sz w:val="28"/>
          <w:szCs w:val="28"/>
        </w:rPr>
        <w:t xml:space="preserve">, в том числе мероприятий по цифровизации городского хозяйства, включенных </w:t>
      </w:r>
      <w:r w:rsidR="004558AD">
        <w:rPr>
          <w:rFonts w:ascii="Times New Roman" w:hAnsi="Times New Roman" w:cs="Times New Roman"/>
          <w:sz w:val="28"/>
          <w:szCs w:val="28"/>
        </w:rPr>
        <w:t xml:space="preserve">                                  </w:t>
      </w:r>
      <w:r w:rsidR="00C96C7E" w:rsidRPr="000750B0">
        <w:rPr>
          <w:rFonts w:ascii="Times New Roman" w:hAnsi="Times New Roman" w:cs="Times New Roman"/>
          <w:sz w:val="28"/>
          <w:szCs w:val="28"/>
        </w:rPr>
        <w:t xml:space="preserve">в муниципальную программу, при которых срок заключения таких муниципальных контрактов (соглашений, договоров) продлевается </w:t>
      </w:r>
      <w:r w:rsidR="004558AD">
        <w:rPr>
          <w:rFonts w:ascii="Times New Roman" w:hAnsi="Times New Roman" w:cs="Times New Roman"/>
          <w:sz w:val="28"/>
          <w:szCs w:val="28"/>
        </w:rPr>
        <w:t xml:space="preserve">                            </w:t>
      </w:r>
      <w:r w:rsidR="00C96C7E" w:rsidRPr="000750B0">
        <w:rPr>
          <w:rFonts w:ascii="Times New Roman" w:hAnsi="Times New Roman" w:cs="Times New Roman"/>
          <w:sz w:val="28"/>
          <w:szCs w:val="28"/>
        </w:rPr>
        <w:t>до 15 декабря года предоставления субсидии.</w:t>
      </w:r>
    </w:p>
    <w:p w:rsidR="00C96C7E" w:rsidRPr="000750B0" w:rsidRDefault="00C96C7E" w:rsidP="004558AD">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Гарантийный срок на результаты выполненных работ по благоустройству дворовых и общественных территорий при заключении муниципальных контрактов должен составлять не менее 3 лет.</w:t>
      </w:r>
    </w:p>
    <w:p w:rsidR="0067706D" w:rsidRPr="000750B0" w:rsidRDefault="00C96C7E" w:rsidP="004558AD">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 xml:space="preserve">Инвентаризация уровня благоустройства дворовых и общественных территорий, уровня благоустройства индивидуальных жилых домов </w:t>
      </w:r>
      <w:r w:rsidR="004558AD">
        <w:rPr>
          <w:rFonts w:ascii="Times New Roman" w:hAnsi="Times New Roman" w:cs="Times New Roman"/>
          <w:sz w:val="28"/>
          <w:szCs w:val="28"/>
        </w:rPr>
        <w:t xml:space="preserve">                            </w:t>
      </w:r>
      <w:r w:rsidRPr="000750B0">
        <w:rPr>
          <w:rFonts w:ascii="Times New Roman" w:hAnsi="Times New Roman" w:cs="Times New Roman"/>
          <w:sz w:val="28"/>
          <w:szCs w:val="28"/>
        </w:rPr>
        <w:t xml:space="preserve">и земельных участков, предоставленных для их размещения в городе </w:t>
      </w:r>
      <w:r w:rsidR="004558AD">
        <w:rPr>
          <w:rFonts w:ascii="Times New Roman" w:hAnsi="Times New Roman" w:cs="Times New Roman"/>
          <w:sz w:val="28"/>
          <w:szCs w:val="28"/>
        </w:rPr>
        <w:t xml:space="preserve">                      </w:t>
      </w:r>
      <w:r w:rsidRPr="000750B0">
        <w:rPr>
          <w:rFonts w:ascii="Times New Roman" w:hAnsi="Times New Roman" w:cs="Times New Roman"/>
          <w:sz w:val="28"/>
          <w:szCs w:val="28"/>
        </w:rPr>
        <w:t>Ханты-Мансийске, производится постоянной комиссией по вопросам инвентаризации дворовых и общественных территорий, уровня благоустройства индивидуальных жилых домов и земельных участков, предоставленных для их размещения в городе Ханты-Мансийске</w:t>
      </w:r>
      <w:r w:rsidR="004558AD">
        <w:rPr>
          <w:rFonts w:ascii="Times New Roman" w:hAnsi="Times New Roman" w:cs="Times New Roman"/>
          <w:sz w:val="28"/>
          <w:szCs w:val="28"/>
        </w:rPr>
        <w:t xml:space="preserve">                                     </w:t>
      </w:r>
      <w:r w:rsidRPr="000750B0">
        <w:rPr>
          <w:rFonts w:ascii="Times New Roman" w:hAnsi="Times New Roman" w:cs="Times New Roman"/>
          <w:sz w:val="28"/>
          <w:szCs w:val="28"/>
        </w:rPr>
        <w:t xml:space="preserve"> в соответствии с муниципальным правовым актом Администрации города Ханты-Мансийска.</w:t>
      </w:r>
    </w:p>
    <w:p w:rsidR="00C96C7E" w:rsidRPr="000750B0" w:rsidRDefault="00C96C7E" w:rsidP="004558AD">
      <w:pPr>
        <w:pStyle w:val="ConsPlusNormal"/>
        <w:spacing w:line="276" w:lineRule="auto"/>
        <w:ind w:firstLine="540"/>
        <w:jc w:val="both"/>
        <w:rPr>
          <w:rFonts w:ascii="Times New Roman" w:hAnsi="Times New Roman" w:cs="Times New Roman"/>
          <w:sz w:val="28"/>
          <w:szCs w:val="28"/>
        </w:rPr>
      </w:pPr>
      <w:r w:rsidRPr="000750B0">
        <w:rPr>
          <w:rFonts w:ascii="Times New Roman" w:hAnsi="Times New Roman" w:cs="Times New Roman"/>
          <w:sz w:val="28"/>
          <w:szCs w:val="28"/>
        </w:rPr>
        <w:t xml:space="preserve">Организация и проведение рейтингового голосования по выбору общественных территорий, подлежащих благоустройству в первоочередном </w:t>
      </w:r>
      <w:r w:rsidRPr="000750B0">
        <w:rPr>
          <w:rFonts w:ascii="Times New Roman" w:hAnsi="Times New Roman" w:cs="Times New Roman"/>
          <w:sz w:val="28"/>
          <w:szCs w:val="28"/>
        </w:rPr>
        <w:lastRenderedPageBreak/>
        <w:t>порядке в</w:t>
      </w:r>
      <w:r w:rsidR="00F17DF1">
        <w:rPr>
          <w:rFonts w:ascii="Times New Roman" w:hAnsi="Times New Roman" w:cs="Times New Roman"/>
          <w:sz w:val="28"/>
          <w:szCs w:val="28"/>
        </w:rPr>
        <w:t xml:space="preserve"> городе Ханты-Мансийске (далее </w:t>
      </w:r>
      <w:r w:rsidR="00F17DF1" w:rsidRPr="00F17DF1">
        <w:rPr>
          <w:rFonts w:ascii="Times New Roman" w:hAnsi="Times New Roman"/>
          <w:color w:val="000000"/>
          <w:sz w:val="28"/>
          <w:szCs w:val="28"/>
          <w:bdr w:val="none" w:sz="0" w:space="0" w:color="auto" w:frame="1"/>
        </w:rPr>
        <w:t>–</w:t>
      </w:r>
      <w:r w:rsidR="00F17DF1">
        <w:rPr>
          <w:rFonts w:ascii="Times New Roman" w:eastAsia="Calibri" w:hAnsi="Times New Roman" w:cs="Times New Roman"/>
          <w:szCs w:val="20"/>
        </w:rPr>
        <w:t xml:space="preserve"> </w:t>
      </w:r>
      <w:r w:rsidRPr="000750B0">
        <w:rPr>
          <w:rFonts w:ascii="Times New Roman" w:hAnsi="Times New Roman" w:cs="Times New Roman"/>
          <w:sz w:val="28"/>
          <w:szCs w:val="28"/>
        </w:rPr>
        <w:t>рейтинговое голосование), осуществляется в соответствии с муниципальным правовым актом города Ханты-Мансийска. Рейтинговое голосование должно быть обеспечено в том числе в электронной форме в информационно-коммуникационной сети Интернет.</w:t>
      </w:r>
    </w:p>
    <w:p w:rsidR="00C96C7E" w:rsidRPr="000750B0" w:rsidRDefault="00C96C7E" w:rsidP="00FD4D91">
      <w:pPr>
        <w:pStyle w:val="ConsPlusNormal"/>
        <w:spacing w:line="276" w:lineRule="auto"/>
        <w:ind w:firstLine="540"/>
        <w:jc w:val="both"/>
        <w:rPr>
          <w:rFonts w:ascii="Times New Roman" w:hAnsi="Times New Roman" w:cs="Times New Roman"/>
          <w:sz w:val="28"/>
          <w:szCs w:val="28"/>
        </w:rPr>
      </w:pPr>
    </w:p>
    <w:p w:rsidR="00C96C7E" w:rsidRPr="000750B0" w:rsidRDefault="00C96C7E" w:rsidP="00FD4D91">
      <w:pPr>
        <w:pStyle w:val="ConsPlusNormal"/>
        <w:spacing w:line="276" w:lineRule="auto"/>
        <w:jc w:val="right"/>
        <w:rPr>
          <w:rFonts w:ascii="Times New Roman" w:hAnsi="Times New Roman" w:cs="Times New Roman"/>
          <w:sz w:val="28"/>
          <w:szCs w:val="28"/>
        </w:rPr>
      </w:pPr>
      <w:r w:rsidRPr="000750B0">
        <w:rPr>
          <w:rFonts w:ascii="Times New Roman" w:hAnsi="Times New Roman" w:cs="Times New Roman"/>
          <w:sz w:val="28"/>
          <w:szCs w:val="28"/>
        </w:rPr>
        <w:t>Таблица 1</w:t>
      </w:r>
    </w:p>
    <w:p w:rsidR="00C96C7E" w:rsidRPr="000750B0" w:rsidRDefault="00C96C7E" w:rsidP="00FD4D91">
      <w:pPr>
        <w:pStyle w:val="ConsPlusNormal"/>
        <w:spacing w:line="276" w:lineRule="auto"/>
        <w:ind w:firstLine="540"/>
        <w:jc w:val="both"/>
        <w:rPr>
          <w:rFonts w:ascii="Times New Roman" w:hAnsi="Times New Roman" w:cs="Times New Roman"/>
          <w:sz w:val="28"/>
          <w:szCs w:val="28"/>
        </w:rPr>
      </w:pPr>
    </w:p>
    <w:p w:rsidR="00C96C7E" w:rsidRPr="000750B0" w:rsidRDefault="00C96C7E" w:rsidP="00FD4D91">
      <w:pPr>
        <w:pStyle w:val="ConsPlusNormal"/>
        <w:spacing w:line="276" w:lineRule="auto"/>
        <w:jc w:val="center"/>
        <w:rPr>
          <w:rFonts w:ascii="Times New Roman" w:hAnsi="Times New Roman" w:cs="Times New Roman"/>
          <w:sz w:val="28"/>
          <w:szCs w:val="28"/>
        </w:rPr>
      </w:pPr>
      <w:r w:rsidRPr="000750B0">
        <w:rPr>
          <w:rFonts w:ascii="Times New Roman" w:hAnsi="Times New Roman" w:cs="Times New Roman"/>
          <w:sz w:val="28"/>
          <w:szCs w:val="28"/>
        </w:rPr>
        <w:t>Адресный перечень объектов недвижимого имущества</w:t>
      </w:r>
    </w:p>
    <w:p w:rsidR="00C96C7E" w:rsidRPr="000750B0" w:rsidRDefault="00C96C7E" w:rsidP="00FD4D91">
      <w:pPr>
        <w:pStyle w:val="ConsPlusNormal"/>
        <w:spacing w:line="276"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3005"/>
        <w:gridCol w:w="2948"/>
      </w:tblGrid>
      <w:tr w:rsidR="00C96C7E" w:rsidRPr="000750B0" w:rsidTr="00B33B82">
        <w:tc>
          <w:tcPr>
            <w:tcW w:w="3118" w:type="dxa"/>
          </w:tcPr>
          <w:p w:rsidR="00C96C7E" w:rsidRPr="000750B0" w:rsidRDefault="00C96C7E" w:rsidP="00FD4D91">
            <w:pPr>
              <w:pStyle w:val="ConsPlusNormal"/>
              <w:spacing w:line="276" w:lineRule="auto"/>
              <w:jc w:val="center"/>
              <w:rPr>
                <w:rFonts w:ascii="Times New Roman" w:hAnsi="Times New Roman" w:cs="Times New Roman"/>
                <w:sz w:val="28"/>
                <w:szCs w:val="28"/>
              </w:rPr>
            </w:pPr>
            <w:r w:rsidRPr="000750B0">
              <w:rPr>
                <w:rFonts w:ascii="Times New Roman" w:hAnsi="Times New Roman" w:cs="Times New Roman"/>
                <w:sz w:val="28"/>
                <w:szCs w:val="28"/>
              </w:rPr>
              <w:t>Адрес расположения объектов недвижимого имущества</w:t>
            </w:r>
          </w:p>
        </w:tc>
        <w:tc>
          <w:tcPr>
            <w:tcW w:w="3005" w:type="dxa"/>
          </w:tcPr>
          <w:p w:rsidR="00C96C7E" w:rsidRPr="000750B0" w:rsidRDefault="00C96C7E" w:rsidP="00FD4D91">
            <w:pPr>
              <w:pStyle w:val="ConsPlusNormal"/>
              <w:spacing w:line="276" w:lineRule="auto"/>
              <w:jc w:val="center"/>
              <w:rPr>
                <w:rFonts w:ascii="Times New Roman" w:hAnsi="Times New Roman" w:cs="Times New Roman"/>
                <w:sz w:val="28"/>
                <w:szCs w:val="28"/>
              </w:rPr>
            </w:pPr>
            <w:r w:rsidRPr="000750B0">
              <w:rPr>
                <w:rFonts w:ascii="Times New Roman" w:hAnsi="Times New Roman" w:cs="Times New Roman"/>
                <w:sz w:val="28"/>
                <w:szCs w:val="28"/>
              </w:rPr>
              <w:t>Собственник</w:t>
            </w:r>
          </w:p>
        </w:tc>
        <w:tc>
          <w:tcPr>
            <w:tcW w:w="2948" w:type="dxa"/>
          </w:tcPr>
          <w:p w:rsidR="00C96C7E" w:rsidRPr="000750B0" w:rsidRDefault="00C96C7E" w:rsidP="00FD4D91">
            <w:pPr>
              <w:pStyle w:val="ConsPlusNormal"/>
              <w:spacing w:line="276" w:lineRule="auto"/>
              <w:jc w:val="center"/>
              <w:rPr>
                <w:rFonts w:ascii="Times New Roman" w:hAnsi="Times New Roman" w:cs="Times New Roman"/>
                <w:sz w:val="28"/>
                <w:szCs w:val="28"/>
              </w:rPr>
            </w:pPr>
            <w:r w:rsidRPr="000750B0">
              <w:rPr>
                <w:rFonts w:ascii="Times New Roman" w:hAnsi="Times New Roman" w:cs="Times New Roman"/>
                <w:sz w:val="28"/>
                <w:szCs w:val="28"/>
              </w:rPr>
              <w:t>Период выполнения работ по благоустройству</w:t>
            </w:r>
          </w:p>
        </w:tc>
      </w:tr>
      <w:tr w:rsidR="00C96C7E" w:rsidRPr="000750B0" w:rsidTr="00B33B82">
        <w:tc>
          <w:tcPr>
            <w:tcW w:w="9071" w:type="dxa"/>
            <w:gridSpan w:val="3"/>
          </w:tcPr>
          <w:p w:rsidR="00C96C7E" w:rsidRPr="000750B0" w:rsidRDefault="00C96C7E" w:rsidP="004558AD">
            <w:pPr>
              <w:pStyle w:val="ConsPlusNormal"/>
              <w:spacing w:line="276" w:lineRule="auto"/>
              <w:jc w:val="both"/>
              <w:rPr>
                <w:rFonts w:ascii="Times New Roman" w:hAnsi="Times New Roman" w:cs="Times New Roman"/>
                <w:sz w:val="28"/>
                <w:szCs w:val="28"/>
              </w:rPr>
            </w:pPr>
            <w:r w:rsidRPr="000750B0">
              <w:rPr>
                <w:rFonts w:ascii="Times New Roman" w:hAnsi="Times New Roman" w:cs="Times New Roman"/>
                <w:sz w:val="28"/>
                <w:szCs w:val="28"/>
              </w:rPr>
              <w:t xml:space="preserve">Объекты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подлежащие благоустройству в соответствии с требованиями </w:t>
            </w:r>
            <w:r w:rsidRPr="00FF22F6">
              <w:rPr>
                <w:rFonts w:ascii="Times New Roman" w:hAnsi="Times New Roman" w:cs="Times New Roman"/>
                <w:sz w:val="28"/>
                <w:szCs w:val="28"/>
              </w:rPr>
              <w:t>Правил</w:t>
            </w:r>
            <w:r w:rsidRPr="000750B0">
              <w:rPr>
                <w:rFonts w:ascii="Times New Roman" w:hAnsi="Times New Roman" w:cs="Times New Roman"/>
                <w:sz w:val="28"/>
                <w:szCs w:val="28"/>
              </w:rPr>
              <w:t xml:space="preserve"> благоустройства территории города</w:t>
            </w:r>
            <w:r w:rsidR="00F17DF1">
              <w:rPr>
                <w:rFonts w:ascii="Times New Roman" w:hAnsi="Times New Roman" w:cs="Times New Roman"/>
                <w:sz w:val="28"/>
                <w:szCs w:val="28"/>
              </w:rPr>
              <w:t xml:space="preserve"> Ханты-Мансийска, утвержденных Р</w:t>
            </w:r>
            <w:r w:rsidRPr="000750B0">
              <w:rPr>
                <w:rFonts w:ascii="Times New Roman" w:hAnsi="Times New Roman" w:cs="Times New Roman"/>
                <w:sz w:val="28"/>
                <w:szCs w:val="28"/>
              </w:rPr>
              <w:t xml:space="preserve">ешением Думы города Ханты-Мансийска от 02.06.2014 </w:t>
            </w:r>
            <w:r w:rsidR="00FF22F6">
              <w:rPr>
                <w:rFonts w:ascii="Times New Roman" w:hAnsi="Times New Roman" w:cs="Times New Roman"/>
                <w:sz w:val="28"/>
                <w:szCs w:val="28"/>
              </w:rPr>
              <w:t>№</w:t>
            </w:r>
            <w:r w:rsidRPr="000750B0">
              <w:rPr>
                <w:rFonts w:ascii="Times New Roman" w:hAnsi="Times New Roman" w:cs="Times New Roman"/>
                <w:sz w:val="28"/>
                <w:szCs w:val="28"/>
              </w:rPr>
              <w:t xml:space="preserve"> 517-V РД, </w:t>
            </w:r>
            <w:r w:rsidR="004558AD">
              <w:rPr>
                <w:rFonts w:ascii="Times New Roman" w:hAnsi="Times New Roman" w:cs="Times New Roman"/>
                <w:sz w:val="28"/>
                <w:szCs w:val="28"/>
              </w:rPr>
              <w:t xml:space="preserve">                 </w:t>
            </w:r>
            <w:r w:rsidRPr="000750B0">
              <w:rPr>
                <w:rFonts w:ascii="Times New Roman" w:hAnsi="Times New Roman" w:cs="Times New Roman"/>
                <w:sz w:val="28"/>
                <w:szCs w:val="28"/>
              </w:rPr>
              <w:t>не выявлялись</w:t>
            </w:r>
          </w:p>
        </w:tc>
      </w:tr>
    </w:tbl>
    <w:p w:rsidR="00C96C7E" w:rsidRPr="00C96C7E" w:rsidRDefault="00C96C7E" w:rsidP="00FD4D91">
      <w:pPr>
        <w:pStyle w:val="ConsPlusNormal"/>
        <w:spacing w:line="276" w:lineRule="auto"/>
        <w:rPr>
          <w:rFonts w:ascii="Times New Roman" w:hAnsi="Times New Roman" w:cs="Times New Roman"/>
          <w:sz w:val="24"/>
        </w:rPr>
      </w:pPr>
    </w:p>
    <w:p w:rsidR="00C96C7E" w:rsidRPr="00C96C7E" w:rsidRDefault="00C96C7E" w:rsidP="00FD4D91">
      <w:pPr>
        <w:pStyle w:val="ConsPlusNormal"/>
        <w:spacing w:line="276" w:lineRule="auto"/>
        <w:rPr>
          <w:rFonts w:ascii="Times New Roman" w:hAnsi="Times New Roman" w:cs="Times New Roman"/>
          <w:sz w:val="24"/>
        </w:rPr>
      </w:pPr>
    </w:p>
    <w:p w:rsidR="00C96C7E" w:rsidRPr="00C96C7E" w:rsidRDefault="00C96C7E" w:rsidP="00FD4D91">
      <w:pPr>
        <w:pStyle w:val="ConsPlusNormal"/>
        <w:spacing w:line="276" w:lineRule="auto"/>
        <w:rPr>
          <w:rFonts w:ascii="Times New Roman" w:hAnsi="Times New Roman" w:cs="Times New Roman"/>
          <w:sz w:val="24"/>
        </w:rPr>
      </w:pPr>
    </w:p>
    <w:p w:rsidR="00C96C7E" w:rsidRPr="00C96C7E" w:rsidRDefault="00C96C7E" w:rsidP="00FD4D91">
      <w:pPr>
        <w:pStyle w:val="ConsPlusNormal"/>
        <w:spacing w:line="276" w:lineRule="auto"/>
        <w:rPr>
          <w:rFonts w:ascii="Times New Roman" w:hAnsi="Times New Roman" w:cs="Times New Roman"/>
          <w:sz w:val="24"/>
        </w:rPr>
      </w:pPr>
    </w:p>
    <w:p w:rsidR="000750B0" w:rsidRDefault="000750B0" w:rsidP="00FD4D91">
      <w:pPr>
        <w:pStyle w:val="ConsPlusNormal"/>
        <w:spacing w:line="276" w:lineRule="auto"/>
        <w:rPr>
          <w:rFonts w:ascii="Times New Roman" w:hAnsi="Times New Roman" w:cs="Times New Roman"/>
          <w:sz w:val="24"/>
        </w:rPr>
        <w:sectPr w:rsidR="000750B0" w:rsidSect="003A2716">
          <w:pgSz w:w="11906" w:h="16838"/>
          <w:pgMar w:top="1134" w:right="849" w:bottom="1134" w:left="1418" w:header="708" w:footer="708" w:gutter="0"/>
          <w:cols w:space="708"/>
          <w:docGrid w:linePitch="360"/>
        </w:sectPr>
      </w:pPr>
    </w:p>
    <w:p w:rsidR="001E0447" w:rsidRPr="00BE0152" w:rsidRDefault="001E0447" w:rsidP="001E0447">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lastRenderedPageBreak/>
        <w:t xml:space="preserve">Приложение </w:t>
      </w:r>
      <w:r>
        <w:rPr>
          <w:rFonts w:ascii="Times New Roman" w:eastAsia="Calibri" w:hAnsi="Times New Roman" w:cs="Times New Roman"/>
          <w:sz w:val="28"/>
          <w:szCs w:val="28"/>
        </w:rPr>
        <w:t>7</w:t>
      </w:r>
    </w:p>
    <w:p w:rsidR="001E0447" w:rsidRPr="00BE0152" w:rsidRDefault="001E0447" w:rsidP="001E0447">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t>к муниципальной программе</w:t>
      </w:r>
    </w:p>
    <w:p w:rsidR="001E0447" w:rsidRPr="00BE0152" w:rsidRDefault="001E0447" w:rsidP="001E0447">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t xml:space="preserve">«Пространственное развитие и формирование комфортной </w:t>
      </w:r>
    </w:p>
    <w:p w:rsidR="001E0447" w:rsidRPr="00BE0152" w:rsidRDefault="001E0447" w:rsidP="001E0447">
      <w:pPr>
        <w:autoSpaceDE w:val="0"/>
        <w:autoSpaceDN w:val="0"/>
        <w:adjustRightInd w:val="0"/>
        <w:spacing w:after="0" w:line="240" w:lineRule="auto"/>
        <w:ind w:firstLine="720"/>
        <w:jc w:val="right"/>
        <w:rPr>
          <w:rFonts w:ascii="Times New Roman" w:eastAsia="Calibri" w:hAnsi="Times New Roman" w:cs="Times New Roman"/>
          <w:sz w:val="28"/>
          <w:szCs w:val="28"/>
        </w:rPr>
      </w:pPr>
      <w:r w:rsidRPr="00BE0152">
        <w:rPr>
          <w:rFonts w:ascii="Times New Roman" w:eastAsia="Calibri" w:hAnsi="Times New Roman" w:cs="Times New Roman"/>
          <w:sz w:val="28"/>
          <w:szCs w:val="28"/>
        </w:rPr>
        <w:t>городской среды на территории города Ханты-Мансийска»</w:t>
      </w:r>
    </w:p>
    <w:p w:rsidR="00C96C7E" w:rsidRPr="00C96C7E" w:rsidRDefault="00C96C7E" w:rsidP="00C96C7E">
      <w:pPr>
        <w:pStyle w:val="ConsPlusNormal"/>
        <w:rPr>
          <w:rFonts w:ascii="Times New Roman" w:hAnsi="Times New Roman" w:cs="Times New Roman"/>
          <w:sz w:val="24"/>
        </w:rPr>
      </w:pPr>
    </w:p>
    <w:p w:rsidR="001E0447" w:rsidRPr="00B92FAC" w:rsidRDefault="001E0447" w:rsidP="00C96C7E">
      <w:pPr>
        <w:pStyle w:val="ConsPlusTitle"/>
        <w:jc w:val="center"/>
        <w:rPr>
          <w:rFonts w:ascii="Times New Roman" w:hAnsi="Times New Roman" w:cs="Times New Roman"/>
          <w:b w:val="0"/>
          <w:sz w:val="28"/>
          <w:szCs w:val="28"/>
        </w:rPr>
      </w:pPr>
    </w:p>
    <w:p w:rsidR="001E0447" w:rsidRPr="00B92FAC" w:rsidRDefault="001E0447" w:rsidP="00C96C7E">
      <w:pPr>
        <w:pStyle w:val="ConsPlusTitle"/>
        <w:jc w:val="center"/>
        <w:rPr>
          <w:rFonts w:ascii="Times New Roman" w:hAnsi="Times New Roman" w:cs="Times New Roman"/>
          <w:b w:val="0"/>
          <w:sz w:val="28"/>
          <w:szCs w:val="28"/>
        </w:rPr>
      </w:pPr>
    </w:p>
    <w:p w:rsidR="00C96C7E" w:rsidRPr="001E0447" w:rsidRDefault="001E0447" w:rsidP="00F17DF1">
      <w:pPr>
        <w:pStyle w:val="ConsPlusTitle"/>
        <w:spacing w:line="276" w:lineRule="auto"/>
        <w:jc w:val="center"/>
        <w:rPr>
          <w:rFonts w:ascii="Times New Roman" w:hAnsi="Times New Roman" w:cs="Times New Roman"/>
          <w:b w:val="0"/>
          <w:sz w:val="28"/>
          <w:szCs w:val="28"/>
        </w:rPr>
      </w:pPr>
      <w:r w:rsidRPr="001E0447">
        <w:rPr>
          <w:rFonts w:ascii="Times New Roman" w:hAnsi="Times New Roman" w:cs="Times New Roman"/>
          <w:b w:val="0"/>
          <w:sz w:val="28"/>
          <w:szCs w:val="28"/>
        </w:rPr>
        <w:t>Адресный перечень</w:t>
      </w:r>
    </w:p>
    <w:p w:rsidR="00C96C7E" w:rsidRPr="001E0447" w:rsidRDefault="001E0447" w:rsidP="00F17DF1">
      <w:pPr>
        <w:pStyle w:val="ConsPlusTitle"/>
        <w:spacing w:line="276" w:lineRule="auto"/>
        <w:jc w:val="center"/>
        <w:rPr>
          <w:rFonts w:ascii="Times New Roman" w:hAnsi="Times New Roman" w:cs="Times New Roman"/>
          <w:b w:val="0"/>
          <w:sz w:val="28"/>
          <w:szCs w:val="28"/>
        </w:rPr>
      </w:pPr>
      <w:r w:rsidRPr="001E0447">
        <w:rPr>
          <w:rFonts w:ascii="Times New Roman" w:hAnsi="Times New Roman" w:cs="Times New Roman"/>
          <w:b w:val="0"/>
          <w:sz w:val="28"/>
          <w:szCs w:val="28"/>
        </w:rPr>
        <w:t>дворовых и общественных территорий, подлежащих</w:t>
      </w:r>
    </w:p>
    <w:p w:rsidR="001E0447" w:rsidRPr="001E0447" w:rsidRDefault="001E0447" w:rsidP="00F17DF1">
      <w:pPr>
        <w:pStyle w:val="ConsPlusTitle"/>
        <w:spacing w:line="276" w:lineRule="auto"/>
        <w:jc w:val="center"/>
        <w:rPr>
          <w:rFonts w:ascii="Times New Roman" w:hAnsi="Times New Roman" w:cs="Times New Roman"/>
          <w:b w:val="0"/>
          <w:sz w:val="28"/>
          <w:szCs w:val="28"/>
        </w:rPr>
      </w:pPr>
      <w:r w:rsidRPr="001E0447">
        <w:rPr>
          <w:rFonts w:ascii="Times New Roman" w:hAnsi="Times New Roman" w:cs="Times New Roman"/>
          <w:b w:val="0"/>
          <w:sz w:val="28"/>
          <w:szCs w:val="28"/>
        </w:rPr>
        <w:t>благоустройству</w:t>
      </w:r>
      <w:r w:rsidRPr="001E0447">
        <w:t xml:space="preserve"> </w:t>
      </w:r>
      <w:r w:rsidRPr="001E0447">
        <w:rPr>
          <w:rFonts w:ascii="Times New Roman" w:hAnsi="Times New Roman" w:cs="Times New Roman"/>
          <w:b w:val="0"/>
          <w:sz w:val="28"/>
          <w:szCs w:val="28"/>
        </w:rPr>
        <w:t xml:space="preserve">в рамках регионального проекта </w:t>
      </w:r>
    </w:p>
    <w:p w:rsidR="00C96C7E" w:rsidRPr="001E0447" w:rsidRDefault="001E0447" w:rsidP="00F17DF1">
      <w:pPr>
        <w:pStyle w:val="ConsPlusTitle"/>
        <w:spacing w:line="276" w:lineRule="auto"/>
        <w:jc w:val="center"/>
        <w:rPr>
          <w:rFonts w:ascii="Times New Roman" w:hAnsi="Times New Roman" w:cs="Times New Roman"/>
          <w:b w:val="0"/>
          <w:sz w:val="28"/>
          <w:szCs w:val="28"/>
        </w:rPr>
      </w:pPr>
      <w:r w:rsidRPr="001E0447">
        <w:rPr>
          <w:rFonts w:ascii="Times New Roman" w:hAnsi="Times New Roman" w:cs="Times New Roman"/>
          <w:b w:val="0"/>
          <w:sz w:val="28"/>
          <w:szCs w:val="28"/>
        </w:rPr>
        <w:t>«Формирование комфортной городской среды»</w:t>
      </w:r>
    </w:p>
    <w:p w:rsidR="00C96C7E" w:rsidRPr="001E0447" w:rsidRDefault="00C96C7E" w:rsidP="00C96C7E">
      <w:pPr>
        <w:pStyle w:val="ConsPlusNormal"/>
        <w:spacing w:after="1"/>
        <w:rPr>
          <w:rFonts w:ascii="Times New Roman" w:hAnsi="Times New Roman" w:cs="Times New Roman"/>
          <w:sz w:val="28"/>
          <w:szCs w:val="28"/>
        </w:rPr>
      </w:pPr>
    </w:p>
    <w:p w:rsidR="00C96C7E" w:rsidRPr="001E0447" w:rsidRDefault="00C96C7E" w:rsidP="00F17DF1">
      <w:pPr>
        <w:pStyle w:val="ConsPlusNormal"/>
        <w:spacing w:line="276" w:lineRule="auto"/>
        <w:ind w:firstLine="540"/>
        <w:jc w:val="both"/>
        <w:rPr>
          <w:rFonts w:ascii="Times New Roman" w:hAnsi="Times New Roman" w:cs="Times New Roman"/>
          <w:sz w:val="28"/>
          <w:szCs w:val="28"/>
        </w:rPr>
      </w:pPr>
      <w:r w:rsidRPr="001E0447">
        <w:rPr>
          <w:rFonts w:ascii="Times New Roman" w:hAnsi="Times New Roman" w:cs="Times New Roman"/>
          <w:sz w:val="28"/>
          <w:szCs w:val="28"/>
        </w:rPr>
        <w:t>Адресный перечень дворовых и общественных территорий, подлежащих благоустройству в 2024 году:</w:t>
      </w:r>
    </w:p>
    <w:p w:rsidR="00C96C7E" w:rsidRPr="001E0447" w:rsidRDefault="00C96C7E" w:rsidP="00F17DF1">
      <w:pPr>
        <w:pStyle w:val="ConsPlusNormal"/>
        <w:spacing w:line="276" w:lineRule="auto"/>
        <w:ind w:firstLine="540"/>
        <w:jc w:val="both"/>
        <w:rPr>
          <w:rFonts w:ascii="Times New Roman" w:hAnsi="Times New Roman" w:cs="Times New Roman"/>
          <w:sz w:val="28"/>
          <w:szCs w:val="28"/>
        </w:rPr>
      </w:pPr>
      <w:r w:rsidRPr="001E0447">
        <w:rPr>
          <w:rFonts w:ascii="Times New Roman" w:hAnsi="Times New Roman" w:cs="Times New Roman"/>
          <w:sz w:val="28"/>
          <w:szCs w:val="28"/>
        </w:rPr>
        <w:t>Дворовые территории:</w:t>
      </w:r>
    </w:p>
    <w:p w:rsidR="00C96C7E" w:rsidRPr="001E0447" w:rsidRDefault="00C96C7E" w:rsidP="00F17DF1">
      <w:pPr>
        <w:pStyle w:val="ConsPlusNormal"/>
        <w:spacing w:line="276" w:lineRule="auto"/>
        <w:ind w:firstLine="540"/>
        <w:jc w:val="both"/>
        <w:rPr>
          <w:rFonts w:ascii="Times New Roman" w:hAnsi="Times New Roman" w:cs="Times New Roman"/>
          <w:sz w:val="28"/>
          <w:szCs w:val="28"/>
        </w:rPr>
      </w:pPr>
      <w:r w:rsidRPr="001E0447">
        <w:rPr>
          <w:rFonts w:ascii="Times New Roman" w:hAnsi="Times New Roman" w:cs="Times New Roman"/>
          <w:sz w:val="28"/>
          <w:szCs w:val="28"/>
        </w:rPr>
        <w:t>1) ул. Гагарина, д. 35;</w:t>
      </w:r>
    </w:p>
    <w:p w:rsidR="00C96C7E" w:rsidRPr="001E0447" w:rsidRDefault="00C96C7E" w:rsidP="00F17DF1">
      <w:pPr>
        <w:pStyle w:val="ConsPlusNormal"/>
        <w:spacing w:line="276" w:lineRule="auto"/>
        <w:ind w:firstLine="540"/>
        <w:jc w:val="both"/>
        <w:rPr>
          <w:rFonts w:ascii="Times New Roman" w:hAnsi="Times New Roman" w:cs="Times New Roman"/>
          <w:sz w:val="28"/>
          <w:szCs w:val="28"/>
        </w:rPr>
      </w:pPr>
      <w:r w:rsidRPr="001E0447">
        <w:rPr>
          <w:rFonts w:ascii="Times New Roman" w:hAnsi="Times New Roman" w:cs="Times New Roman"/>
          <w:sz w:val="28"/>
          <w:szCs w:val="28"/>
        </w:rPr>
        <w:t>2) ул. Самаровская, д. 1.</w:t>
      </w:r>
    </w:p>
    <w:p w:rsidR="00C96C7E" w:rsidRPr="001E0447" w:rsidRDefault="00C96C7E" w:rsidP="00F17DF1">
      <w:pPr>
        <w:pStyle w:val="ConsPlusNormal"/>
        <w:spacing w:line="276" w:lineRule="auto"/>
        <w:ind w:firstLine="540"/>
        <w:jc w:val="both"/>
        <w:rPr>
          <w:rFonts w:ascii="Times New Roman" w:hAnsi="Times New Roman" w:cs="Times New Roman"/>
          <w:sz w:val="28"/>
          <w:szCs w:val="28"/>
        </w:rPr>
      </w:pPr>
      <w:r w:rsidRPr="001E0447">
        <w:rPr>
          <w:rFonts w:ascii="Times New Roman" w:hAnsi="Times New Roman" w:cs="Times New Roman"/>
          <w:sz w:val="28"/>
          <w:szCs w:val="28"/>
        </w:rPr>
        <w:t>Общественные территории:</w:t>
      </w:r>
    </w:p>
    <w:p w:rsidR="00C96C7E" w:rsidRPr="001E0447" w:rsidRDefault="00C96C7E" w:rsidP="00F17DF1">
      <w:pPr>
        <w:pStyle w:val="ConsPlusNormal"/>
        <w:spacing w:line="276" w:lineRule="auto"/>
        <w:ind w:firstLine="540"/>
        <w:jc w:val="both"/>
        <w:rPr>
          <w:rFonts w:ascii="Times New Roman" w:hAnsi="Times New Roman" w:cs="Times New Roman"/>
          <w:sz w:val="28"/>
          <w:szCs w:val="28"/>
        </w:rPr>
      </w:pPr>
      <w:r w:rsidRPr="001E0447">
        <w:rPr>
          <w:rFonts w:ascii="Times New Roman" w:hAnsi="Times New Roman" w:cs="Times New Roman"/>
          <w:sz w:val="28"/>
          <w:szCs w:val="28"/>
        </w:rPr>
        <w:t xml:space="preserve">1) </w:t>
      </w:r>
      <w:r w:rsidR="00F17DF1">
        <w:rPr>
          <w:rFonts w:ascii="Times New Roman" w:hAnsi="Times New Roman" w:cs="Times New Roman"/>
          <w:sz w:val="28"/>
          <w:szCs w:val="28"/>
        </w:rPr>
        <w:t>б</w:t>
      </w:r>
      <w:r w:rsidR="001E0447" w:rsidRPr="001E0447">
        <w:rPr>
          <w:rFonts w:ascii="Times New Roman" w:hAnsi="Times New Roman" w:cs="Times New Roman"/>
          <w:sz w:val="28"/>
          <w:szCs w:val="28"/>
        </w:rPr>
        <w:t>лагоустройство Набережной р. Иртыш (в районе улицы Свободы) 3-6 этапы</w:t>
      </w:r>
    </w:p>
    <w:p w:rsidR="00C96C7E" w:rsidRPr="001E0447" w:rsidRDefault="00C96C7E" w:rsidP="00F17DF1">
      <w:pPr>
        <w:spacing w:after="0"/>
        <w:rPr>
          <w:rFonts w:ascii="Times New Roman" w:eastAsia="Times New Roman" w:hAnsi="Times New Roman" w:cs="Times New Roman"/>
          <w:sz w:val="28"/>
          <w:szCs w:val="28"/>
          <w:lang w:eastAsia="ru-RU"/>
        </w:rPr>
      </w:pPr>
    </w:p>
    <w:sectPr w:rsidR="00C96C7E" w:rsidRPr="001E0447" w:rsidSect="00C96C7E">
      <w:pgSz w:w="11906" w:h="16838"/>
      <w:pgMar w:top="1134" w:right="709"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0FE" w:rsidRDefault="001830FE">
      <w:pPr>
        <w:spacing w:after="0" w:line="240" w:lineRule="auto"/>
      </w:pPr>
      <w:r>
        <w:separator/>
      </w:r>
    </w:p>
  </w:endnote>
  <w:endnote w:type="continuationSeparator" w:id="0">
    <w:p w:rsidR="001830FE" w:rsidRDefault="0018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0FE" w:rsidRDefault="001830FE">
      <w:pPr>
        <w:spacing w:after="0" w:line="240" w:lineRule="auto"/>
      </w:pPr>
      <w:r>
        <w:separator/>
      </w:r>
    </w:p>
  </w:footnote>
  <w:footnote w:type="continuationSeparator" w:id="0">
    <w:p w:rsidR="001830FE" w:rsidRDefault="00183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77019136"/>
      <w:docPartObj>
        <w:docPartGallery w:val="Page Numbers (Top of Page)"/>
        <w:docPartUnique/>
      </w:docPartObj>
    </w:sdtPr>
    <w:sdtEndPr/>
    <w:sdtContent>
      <w:p w:rsidR="00FD4D91" w:rsidRPr="000B7331" w:rsidRDefault="00FD4D91">
        <w:pPr>
          <w:pStyle w:val="a3"/>
          <w:jc w:val="center"/>
          <w:rPr>
            <w:rFonts w:ascii="Times New Roman" w:hAnsi="Times New Roman" w:cs="Times New Roman"/>
          </w:rPr>
        </w:pPr>
        <w:r w:rsidRPr="000B7331">
          <w:rPr>
            <w:rFonts w:ascii="Times New Roman" w:hAnsi="Times New Roman" w:cs="Times New Roman"/>
          </w:rPr>
          <w:fldChar w:fldCharType="begin"/>
        </w:r>
        <w:r w:rsidRPr="000B7331">
          <w:rPr>
            <w:rFonts w:ascii="Times New Roman" w:hAnsi="Times New Roman" w:cs="Times New Roman"/>
          </w:rPr>
          <w:instrText>PAGE   \* MERGEFORMAT</w:instrText>
        </w:r>
        <w:r w:rsidRPr="000B7331">
          <w:rPr>
            <w:rFonts w:ascii="Times New Roman" w:hAnsi="Times New Roman" w:cs="Times New Roman"/>
          </w:rPr>
          <w:fldChar w:fldCharType="separate"/>
        </w:r>
        <w:r w:rsidR="001768B2">
          <w:rPr>
            <w:rFonts w:ascii="Times New Roman" w:hAnsi="Times New Roman" w:cs="Times New Roman"/>
            <w:noProof/>
          </w:rPr>
          <w:t>2</w:t>
        </w:r>
        <w:r w:rsidRPr="000B7331">
          <w:rPr>
            <w:rFonts w:ascii="Times New Roman" w:hAnsi="Times New Roman" w:cs="Times New Roman"/>
          </w:rPr>
          <w:fldChar w:fldCharType="end"/>
        </w:r>
      </w:p>
    </w:sdtContent>
  </w:sdt>
  <w:p w:rsidR="00FD4D91" w:rsidRDefault="00FD4D9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234C9"/>
    <w:multiLevelType w:val="multilevel"/>
    <w:tmpl w:val="DF3CA3F4"/>
    <w:lvl w:ilvl="0">
      <w:start w:val="1"/>
      <w:numFmt w:val="decimal"/>
      <w:lvlText w:val="%1."/>
      <w:lvlJc w:val="left"/>
      <w:pPr>
        <w:ind w:left="360" w:hanging="360"/>
      </w:pPr>
      <w:rPr>
        <w:rFonts w:hint="default"/>
      </w:rPr>
    </w:lvl>
    <w:lvl w:ilvl="1">
      <w:start w:val="1"/>
      <w:numFmt w:val="decimal"/>
      <w:lvlText w:val="%1.%2."/>
      <w:lvlJc w:val="left"/>
      <w:pPr>
        <w:ind w:left="170" w:hanging="1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BE5455"/>
    <w:multiLevelType w:val="hybridMultilevel"/>
    <w:tmpl w:val="D61EB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942"/>
    <w:rsid w:val="00007F1E"/>
    <w:rsid w:val="00010BCC"/>
    <w:rsid w:val="00013971"/>
    <w:rsid w:val="0002148D"/>
    <w:rsid w:val="000214AF"/>
    <w:rsid w:val="00026209"/>
    <w:rsid w:val="0002627E"/>
    <w:rsid w:val="00026D7C"/>
    <w:rsid w:val="000340A0"/>
    <w:rsid w:val="000365EE"/>
    <w:rsid w:val="00037FBD"/>
    <w:rsid w:val="00046B40"/>
    <w:rsid w:val="0004736C"/>
    <w:rsid w:val="00062BFC"/>
    <w:rsid w:val="000750B0"/>
    <w:rsid w:val="000805F9"/>
    <w:rsid w:val="00084FDA"/>
    <w:rsid w:val="000853B1"/>
    <w:rsid w:val="00095CE8"/>
    <w:rsid w:val="000B14F8"/>
    <w:rsid w:val="000B4958"/>
    <w:rsid w:val="000B6422"/>
    <w:rsid w:val="000C2433"/>
    <w:rsid w:val="000C3A48"/>
    <w:rsid w:val="000C6D89"/>
    <w:rsid w:val="000D4564"/>
    <w:rsid w:val="000E06FE"/>
    <w:rsid w:val="000E3D1C"/>
    <w:rsid w:val="00103787"/>
    <w:rsid w:val="00104B97"/>
    <w:rsid w:val="00113A64"/>
    <w:rsid w:val="001165DA"/>
    <w:rsid w:val="00116641"/>
    <w:rsid w:val="00121531"/>
    <w:rsid w:val="00121AC7"/>
    <w:rsid w:val="00122060"/>
    <w:rsid w:val="0013372A"/>
    <w:rsid w:val="001461BF"/>
    <w:rsid w:val="0015576F"/>
    <w:rsid w:val="00163B2C"/>
    <w:rsid w:val="00167B02"/>
    <w:rsid w:val="00171E47"/>
    <w:rsid w:val="001730D9"/>
    <w:rsid w:val="00176275"/>
    <w:rsid w:val="001768B2"/>
    <w:rsid w:val="001830FE"/>
    <w:rsid w:val="00186734"/>
    <w:rsid w:val="00194940"/>
    <w:rsid w:val="00194AB1"/>
    <w:rsid w:val="001A04F8"/>
    <w:rsid w:val="001A24A7"/>
    <w:rsid w:val="001A6EEE"/>
    <w:rsid w:val="001A79FB"/>
    <w:rsid w:val="001B145B"/>
    <w:rsid w:val="001B3C1F"/>
    <w:rsid w:val="001B7216"/>
    <w:rsid w:val="001C6A90"/>
    <w:rsid w:val="001C7857"/>
    <w:rsid w:val="001D158C"/>
    <w:rsid w:val="001D5C37"/>
    <w:rsid w:val="001D6D37"/>
    <w:rsid w:val="001D715E"/>
    <w:rsid w:val="001E0447"/>
    <w:rsid w:val="001F707E"/>
    <w:rsid w:val="00204BBD"/>
    <w:rsid w:val="0020643E"/>
    <w:rsid w:val="00213BB1"/>
    <w:rsid w:val="0021467C"/>
    <w:rsid w:val="0022043A"/>
    <w:rsid w:val="002232FF"/>
    <w:rsid w:val="00223BE3"/>
    <w:rsid w:val="00225F89"/>
    <w:rsid w:val="00226669"/>
    <w:rsid w:val="0023607F"/>
    <w:rsid w:val="00250F36"/>
    <w:rsid w:val="00252B2A"/>
    <w:rsid w:val="00256DBD"/>
    <w:rsid w:val="00257463"/>
    <w:rsid w:val="002727E4"/>
    <w:rsid w:val="00282227"/>
    <w:rsid w:val="002844CC"/>
    <w:rsid w:val="0028670B"/>
    <w:rsid w:val="00294D69"/>
    <w:rsid w:val="00295DCE"/>
    <w:rsid w:val="0029763C"/>
    <w:rsid w:val="002A1BF0"/>
    <w:rsid w:val="002A3CB7"/>
    <w:rsid w:val="002B25FE"/>
    <w:rsid w:val="002C075A"/>
    <w:rsid w:val="002C2B9E"/>
    <w:rsid w:val="002D7845"/>
    <w:rsid w:val="002D7A9D"/>
    <w:rsid w:val="002F067E"/>
    <w:rsid w:val="002F784A"/>
    <w:rsid w:val="00305B16"/>
    <w:rsid w:val="003125E7"/>
    <w:rsid w:val="00316D56"/>
    <w:rsid w:val="00320876"/>
    <w:rsid w:val="00321E11"/>
    <w:rsid w:val="00322329"/>
    <w:rsid w:val="00337DD7"/>
    <w:rsid w:val="0034229B"/>
    <w:rsid w:val="00342C55"/>
    <w:rsid w:val="003454D0"/>
    <w:rsid w:val="00346A2D"/>
    <w:rsid w:val="00347736"/>
    <w:rsid w:val="00350310"/>
    <w:rsid w:val="00353EF6"/>
    <w:rsid w:val="00355E54"/>
    <w:rsid w:val="00357A7F"/>
    <w:rsid w:val="00365D98"/>
    <w:rsid w:val="003732CF"/>
    <w:rsid w:val="00381E11"/>
    <w:rsid w:val="00387D85"/>
    <w:rsid w:val="00393A08"/>
    <w:rsid w:val="003A10C9"/>
    <w:rsid w:val="003A2383"/>
    <w:rsid w:val="003A2716"/>
    <w:rsid w:val="003A2EAD"/>
    <w:rsid w:val="003B04B3"/>
    <w:rsid w:val="003B0A1A"/>
    <w:rsid w:val="003B139C"/>
    <w:rsid w:val="003B2649"/>
    <w:rsid w:val="003B6AF8"/>
    <w:rsid w:val="003C13C0"/>
    <w:rsid w:val="003C23A0"/>
    <w:rsid w:val="003C426D"/>
    <w:rsid w:val="003E6BD0"/>
    <w:rsid w:val="003F4697"/>
    <w:rsid w:val="00402564"/>
    <w:rsid w:val="004075D1"/>
    <w:rsid w:val="00426CDD"/>
    <w:rsid w:val="004363A5"/>
    <w:rsid w:val="00440523"/>
    <w:rsid w:val="004423B9"/>
    <w:rsid w:val="00444A19"/>
    <w:rsid w:val="00444DF3"/>
    <w:rsid w:val="0044705B"/>
    <w:rsid w:val="00452A73"/>
    <w:rsid w:val="00454899"/>
    <w:rsid w:val="004558AD"/>
    <w:rsid w:val="004559DC"/>
    <w:rsid w:val="00456166"/>
    <w:rsid w:val="004613B0"/>
    <w:rsid w:val="00462833"/>
    <w:rsid w:val="004637A7"/>
    <w:rsid w:val="00464A9C"/>
    <w:rsid w:val="00466AB1"/>
    <w:rsid w:val="0048170D"/>
    <w:rsid w:val="00486FA8"/>
    <w:rsid w:val="004959C1"/>
    <w:rsid w:val="00495A23"/>
    <w:rsid w:val="004A2A7E"/>
    <w:rsid w:val="004A4F2C"/>
    <w:rsid w:val="004B7E27"/>
    <w:rsid w:val="004C0B26"/>
    <w:rsid w:val="004C2F3F"/>
    <w:rsid w:val="004D064D"/>
    <w:rsid w:val="004D575D"/>
    <w:rsid w:val="004E4C50"/>
    <w:rsid w:val="004F17A4"/>
    <w:rsid w:val="004F2378"/>
    <w:rsid w:val="004F5949"/>
    <w:rsid w:val="00513A9D"/>
    <w:rsid w:val="005332A3"/>
    <w:rsid w:val="0055081A"/>
    <w:rsid w:val="0057439E"/>
    <w:rsid w:val="005747CB"/>
    <w:rsid w:val="00584F58"/>
    <w:rsid w:val="005A290B"/>
    <w:rsid w:val="005A2C1C"/>
    <w:rsid w:val="005A4A3F"/>
    <w:rsid w:val="005A6074"/>
    <w:rsid w:val="005A6CE7"/>
    <w:rsid w:val="005B2370"/>
    <w:rsid w:val="005D0099"/>
    <w:rsid w:val="005D2341"/>
    <w:rsid w:val="005E09C9"/>
    <w:rsid w:val="005F213C"/>
    <w:rsid w:val="006042B8"/>
    <w:rsid w:val="00605259"/>
    <w:rsid w:val="0060745E"/>
    <w:rsid w:val="00607713"/>
    <w:rsid w:val="006157FC"/>
    <w:rsid w:val="006160CD"/>
    <w:rsid w:val="00626DBA"/>
    <w:rsid w:val="00631040"/>
    <w:rsid w:val="006508B0"/>
    <w:rsid w:val="00654796"/>
    <w:rsid w:val="00654F99"/>
    <w:rsid w:val="006605F8"/>
    <w:rsid w:val="006610CA"/>
    <w:rsid w:val="006663C8"/>
    <w:rsid w:val="00671DE0"/>
    <w:rsid w:val="0067706D"/>
    <w:rsid w:val="00681F8A"/>
    <w:rsid w:val="00683D6A"/>
    <w:rsid w:val="00685328"/>
    <w:rsid w:val="00686ED7"/>
    <w:rsid w:val="00687986"/>
    <w:rsid w:val="006910FA"/>
    <w:rsid w:val="0069162B"/>
    <w:rsid w:val="006932AC"/>
    <w:rsid w:val="006975CD"/>
    <w:rsid w:val="00697622"/>
    <w:rsid w:val="006B0315"/>
    <w:rsid w:val="006B43CB"/>
    <w:rsid w:val="006B533C"/>
    <w:rsid w:val="006E041B"/>
    <w:rsid w:val="006E466B"/>
    <w:rsid w:val="006E6438"/>
    <w:rsid w:val="006F0708"/>
    <w:rsid w:val="006F0965"/>
    <w:rsid w:val="006F0D25"/>
    <w:rsid w:val="006F5A5E"/>
    <w:rsid w:val="006F6533"/>
    <w:rsid w:val="00701289"/>
    <w:rsid w:val="00705B8E"/>
    <w:rsid w:val="0070619D"/>
    <w:rsid w:val="00725277"/>
    <w:rsid w:val="007277EA"/>
    <w:rsid w:val="007449CC"/>
    <w:rsid w:val="007541EA"/>
    <w:rsid w:val="00762F68"/>
    <w:rsid w:val="007657C1"/>
    <w:rsid w:val="00766E76"/>
    <w:rsid w:val="00774C3D"/>
    <w:rsid w:val="007816D3"/>
    <w:rsid w:val="00782E94"/>
    <w:rsid w:val="00791AC3"/>
    <w:rsid w:val="00795379"/>
    <w:rsid w:val="007965E1"/>
    <w:rsid w:val="00797906"/>
    <w:rsid w:val="007A0398"/>
    <w:rsid w:val="007C5ABD"/>
    <w:rsid w:val="007D1413"/>
    <w:rsid w:val="007D1F10"/>
    <w:rsid w:val="007D22C9"/>
    <w:rsid w:val="007D5C57"/>
    <w:rsid w:val="007E6A6A"/>
    <w:rsid w:val="007F42B2"/>
    <w:rsid w:val="007F4987"/>
    <w:rsid w:val="00800A2E"/>
    <w:rsid w:val="008272BD"/>
    <w:rsid w:val="00833E5F"/>
    <w:rsid w:val="00836FB1"/>
    <w:rsid w:val="00837492"/>
    <w:rsid w:val="00843E51"/>
    <w:rsid w:val="008516FE"/>
    <w:rsid w:val="00852E14"/>
    <w:rsid w:val="00853A71"/>
    <w:rsid w:val="0086026B"/>
    <w:rsid w:val="0086061E"/>
    <w:rsid w:val="00865AFE"/>
    <w:rsid w:val="00870683"/>
    <w:rsid w:val="00874909"/>
    <w:rsid w:val="00880D29"/>
    <w:rsid w:val="00881628"/>
    <w:rsid w:val="008829DD"/>
    <w:rsid w:val="0089541A"/>
    <w:rsid w:val="00897166"/>
    <w:rsid w:val="008A1502"/>
    <w:rsid w:val="008A4F4C"/>
    <w:rsid w:val="008A79E4"/>
    <w:rsid w:val="008B248C"/>
    <w:rsid w:val="008C3D9A"/>
    <w:rsid w:val="008C3DE7"/>
    <w:rsid w:val="008C5DCF"/>
    <w:rsid w:val="008D3656"/>
    <w:rsid w:val="008D4661"/>
    <w:rsid w:val="008D7B8D"/>
    <w:rsid w:val="00904FF8"/>
    <w:rsid w:val="009140C4"/>
    <w:rsid w:val="009148C8"/>
    <w:rsid w:val="00917488"/>
    <w:rsid w:val="00920673"/>
    <w:rsid w:val="00921681"/>
    <w:rsid w:val="00923252"/>
    <w:rsid w:val="00923532"/>
    <w:rsid w:val="00933ACD"/>
    <w:rsid w:val="009418D9"/>
    <w:rsid w:val="00942DE7"/>
    <w:rsid w:val="009515A4"/>
    <w:rsid w:val="00952379"/>
    <w:rsid w:val="009526B3"/>
    <w:rsid w:val="00954AAE"/>
    <w:rsid w:val="00957939"/>
    <w:rsid w:val="009702D6"/>
    <w:rsid w:val="009945AB"/>
    <w:rsid w:val="00995F49"/>
    <w:rsid w:val="009975FF"/>
    <w:rsid w:val="00997BCF"/>
    <w:rsid w:val="009A554C"/>
    <w:rsid w:val="009A6253"/>
    <w:rsid w:val="009C0C48"/>
    <w:rsid w:val="009C11E2"/>
    <w:rsid w:val="009C3840"/>
    <w:rsid w:val="009C7838"/>
    <w:rsid w:val="009E18F0"/>
    <w:rsid w:val="009F3B50"/>
    <w:rsid w:val="009F6969"/>
    <w:rsid w:val="00A00EBA"/>
    <w:rsid w:val="00A01B23"/>
    <w:rsid w:val="00A12352"/>
    <w:rsid w:val="00A22756"/>
    <w:rsid w:val="00A22F40"/>
    <w:rsid w:val="00A24455"/>
    <w:rsid w:val="00A26CEE"/>
    <w:rsid w:val="00A37FDF"/>
    <w:rsid w:val="00A40F7A"/>
    <w:rsid w:val="00A5513A"/>
    <w:rsid w:val="00A55E9D"/>
    <w:rsid w:val="00A62F92"/>
    <w:rsid w:val="00A65B2C"/>
    <w:rsid w:val="00A65D3C"/>
    <w:rsid w:val="00A704D9"/>
    <w:rsid w:val="00A7453F"/>
    <w:rsid w:val="00A757EA"/>
    <w:rsid w:val="00A8128F"/>
    <w:rsid w:val="00A82727"/>
    <w:rsid w:val="00A95E99"/>
    <w:rsid w:val="00A963C2"/>
    <w:rsid w:val="00AA0DEC"/>
    <w:rsid w:val="00AA1010"/>
    <w:rsid w:val="00AA257A"/>
    <w:rsid w:val="00AB1B12"/>
    <w:rsid w:val="00AC6C3A"/>
    <w:rsid w:val="00AC7548"/>
    <w:rsid w:val="00AD1E04"/>
    <w:rsid w:val="00AD3B86"/>
    <w:rsid w:val="00AE275A"/>
    <w:rsid w:val="00AF23FE"/>
    <w:rsid w:val="00AF4B9F"/>
    <w:rsid w:val="00AF7C66"/>
    <w:rsid w:val="00B1247E"/>
    <w:rsid w:val="00B20812"/>
    <w:rsid w:val="00B20D06"/>
    <w:rsid w:val="00B20DD4"/>
    <w:rsid w:val="00B22E9B"/>
    <w:rsid w:val="00B25672"/>
    <w:rsid w:val="00B33B82"/>
    <w:rsid w:val="00B34439"/>
    <w:rsid w:val="00B42092"/>
    <w:rsid w:val="00B55D8B"/>
    <w:rsid w:val="00B651C8"/>
    <w:rsid w:val="00B669EE"/>
    <w:rsid w:val="00B708DF"/>
    <w:rsid w:val="00B72EF7"/>
    <w:rsid w:val="00B73973"/>
    <w:rsid w:val="00B7777C"/>
    <w:rsid w:val="00B92FAC"/>
    <w:rsid w:val="00B95246"/>
    <w:rsid w:val="00B962C0"/>
    <w:rsid w:val="00BA1DA5"/>
    <w:rsid w:val="00BA254F"/>
    <w:rsid w:val="00BA63D2"/>
    <w:rsid w:val="00BA6545"/>
    <w:rsid w:val="00BB0912"/>
    <w:rsid w:val="00BB2708"/>
    <w:rsid w:val="00BC2B65"/>
    <w:rsid w:val="00BC3218"/>
    <w:rsid w:val="00BC4860"/>
    <w:rsid w:val="00BD28C4"/>
    <w:rsid w:val="00BD4C27"/>
    <w:rsid w:val="00BD4FD3"/>
    <w:rsid w:val="00BD5830"/>
    <w:rsid w:val="00BE0152"/>
    <w:rsid w:val="00BE1371"/>
    <w:rsid w:val="00BF156D"/>
    <w:rsid w:val="00BF2DAD"/>
    <w:rsid w:val="00BF400F"/>
    <w:rsid w:val="00BF49FC"/>
    <w:rsid w:val="00BF6A0B"/>
    <w:rsid w:val="00C035CB"/>
    <w:rsid w:val="00C10086"/>
    <w:rsid w:val="00C1229B"/>
    <w:rsid w:val="00C140BC"/>
    <w:rsid w:val="00C15B4F"/>
    <w:rsid w:val="00C22CDC"/>
    <w:rsid w:val="00C25942"/>
    <w:rsid w:val="00C2671A"/>
    <w:rsid w:val="00C26C65"/>
    <w:rsid w:val="00C303BA"/>
    <w:rsid w:val="00C32139"/>
    <w:rsid w:val="00C36B53"/>
    <w:rsid w:val="00C45639"/>
    <w:rsid w:val="00C478F4"/>
    <w:rsid w:val="00C51208"/>
    <w:rsid w:val="00C56A92"/>
    <w:rsid w:val="00C609B1"/>
    <w:rsid w:val="00C60E6F"/>
    <w:rsid w:val="00C644AD"/>
    <w:rsid w:val="00C75BBD"/>
    <w:rsid w:val="00C76F17"/>
    <w:rsid w:val="00C773AA"/>
    <w:rsid w:val="00C8682C"/>
    <w:rsid w:val="00C86B4A"/>
    <w:rsid w:val="00C90A5C"/>
    <w:rsid w:val="00C90C8C"/>
    <w:rsid w:val="00C90CF1"/>
    <w:rsid w:val="00C96C7E"/>
    <w:rsid w:val="00CB0CF7"/>
    <w:rsid w:val="00CC37D4"/>
    <w:rsid w:val="00CC3B4E"/>
    <w:rsid w:val="00CD1A4A"/>
    <w:rsid w:val="00CD34CA"/>
    <w:rsid w:val="00CD3DF5"/>
    <w:rsid w:val="00CE348E"/>
    <w:rsid w:val="00CF3110"/>
    <w:rsid w:val="00CF63DA"/>
    <w:rsid w:val="00CF7416"/>
    <w:rsid w:val="00D134E6"/>
    <w:rsid w:val="00D16B6F"/>
    <w:rsid w:val="00D2017C"/>
    <w:rsid w:val="00D2254F"/>
    <w:rsid w:val="00D25E22"/>
    <w:rsid w:val="00D26A78"/>
    <w:rsid w:val="00D33D7A"/>
    <w:rsid w:val="00D40272"/>
    <w:rsid w:val="00D451BD"/>
    <w:rsid w:val="00D473A1"/>
    <w:rsid w:val="00D54045"/>
    <w:rsid w:val="00D54112"/>
    <w:rsid w:val="00D63139"/>
    <w:rsid w:val="00D66DFB"/>
    <w:rsid w:val="00D75194"/>
    <w:rsid w:val="00D767E4"/>
    <w:rsid w:val="00D76B42"/>
    <w:rsid w:val="00D77229"/>
    <w:rsid w:val="00D81E95"/>
    <w:rsid w:val="00D85081"/>
    <w:rsid w:val="00D91D49"/>
    <w:rsid w:val="00D9490F"/>
    <w:rsid w:val="00D963E6"/>
    <w:rsid w:val="00DA340C"/>
    <w:rsid w:val="00DA791C"/>
    <w:rsid w:val="00DB2C6B"/>
    <w:rsid w:val="00DB3092"/>
    <w:rsid w:val="00DB3F05"/>
    <w:rsid w:val="00DC1E15"/>
    <w:rsid w:val="00DE6508"/>
    <w:rsid w:val="00E11FAD"/>
    <w:rsid w:val="00E2167D"/>
    <w:rsid w:val="00E2275D"/>
    <w:rsid w:val="00E3402F"/>
    <w:rsid w:val="00E44EB7"/>
    <w:rsid w:val="00E5769D"/>
    <w:rsid w:val="00E57D25"/>
    <w:rsid w:val="00E608C2"/>
    <w:rsid w:val="00E62825"/>
    <w:rsid w:val="00E63B81"/>
    <w:rsid w:val="00E65E0C"/>
    <w:rsid w:val="00E730B8"/>
    <w:rsid w:val="00E80D6D"/>
    <w:rsid w:val="00E84A18"/>
    <w:rsid w:val="00E85D89"/>
    <w:rsid w:val="00E87383"/>
    <w:rsid w:val="00E878E5"/>
    <w:rsid w:val="00E928E6"/>
    <w:rsid w:val="00EA4C8D"/>
    <w:rsid w:val="00EA58F3"/>
    <w:rsid w:val="00EB0A59"/>
    <w:rsid w:val="00EC2427"/>
    <w:rsid w:val="00EC6067"/>
    <w:rsid w:val="00ED08AC"/>
    <w:rsid w:val="00ED1E54"/>
    <w:rsid w:val="00ED30D2"/>
    <w:rsid w:val="00ED4F32"/>
    <w:rsid w:val="00EE0E61"/>
    <w:rsid w:val="00EE2397"/>
    <w:rsid w:val="00EE5269"/>
    <w:rsid w:val="00EF45A4"/>
    <w:rsid w:val="00F05C74"/>
    <w:rsid w:val="00F10311"/>
    <w:rsid w:val="00F108EF"/>
    <w:rsid w:val="00F17764"/>
    <w:rsid w:val="00F17DF1"/>
    <w:rsid w:val="00F260B5"/>
    <w:rsid w:val="00F2671C"/>
    <w:rsid w:val="00F34B88"/>
    <w:rsid w:val="00F4154C"/>
    <w:rsid w:val="00F526EF"/>
    <w:rsid w:val="00F6354D"/>
    <w:rsid w:val="00F6477B"/>
    <w:rsid w:val="00F66400"/>
    <w:rsid w:val="00F7053A"/>
    <w:rsid w:val="00F8578E"/>
    <w:rsid w:val="00FA1159"/>
    <w:rsid w:val="00FA1BDB"/>
    <w:rsid w:val="00FB0A55"/>
    <w:rsid w:val="00FC5862"/>
    <w:rsid w:val="00FD0F00"/>
    <w:rsid w:val="00FD2DFE"/>
    <w:rsid w:val="00FD4D91"/>
    <w:rsid w:val="00FD59B4"/>
    <w:rsid w:val="00FD5D91"/>
    <w:rsid w:val="00FD7267"/>
    <w:rsid w:val="00FE327D"/>
    <w:rsid w:val="00FE5E38"/>
    <w:rsid w:val="00FE69D5"/>
    <w:rsid w:val="00FE6C88"/>
    <w:rsid w:val="00FE7F3F"/>
    <w:rsid w:val="00FF0FF9"/>
    <w:rsid w:val="00FF22F6"/>
    <w:rsid w:val="00FF4621"/>
    <w:rsid w:val="00FF7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5B338-98ED-47C5-8DB5-C8AA7A8B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E0152"/>
    <w:pPr>
      <w:keepNext/>
      <w:keepLines/>
      <w:spacing w:before="480" w:after="0"/>
      <w:outlineLvl w:val="0"/>
    </w:pPr>
    <w:rPr>
      <w:rFonts w:ascii="Calibri Light" w:eastAsia="Times New Roman" w:hAnsi="Calibri Light" w:cs="Times New Roman"/>
      <w:b/>
      <w:bCs/>
      <w:color w:val="2E74B5"/>
      <w:sz w:val="28"/>
      <w:szCs w:val="28"/>
    </w:rPr>
  </w:style>
  <w:style w:type="paragraph" w:styleId="3">
    <w:name w:val="heading 3"/>
    <w:basedOn w:val="a"/>
    <w:next w:val="a"/>
    <w:link w:val="30"/>
    <w:uiPriority w:val="9"/>
    <w:semiHidden/>
    <w:unhideWhenUsed/>
    <w:qFormat/>
    <w:rsid w:val="001E04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0152"/>
    <w:rPr>
      <w:rFonts w:ascii="Calibri Light" w:eastAsia="Times New Roman" w:hAnsi="Calibri Light" w:cs="Times New Roman"/>
      <w:b/>
      <w:bCs/>
      <w:color w:val="2E74B5"/>
      <w:sz w:val="28"/>
      <w:szCs w:val="28"/>
    </w:rPr>
  </w:style>
  <w:style w:type="paragraph" w:styleId="a3">
    <w:name w:val="header"/>
    <w:basedOn w:val="a"/>
    <w:link w:val="a4"/>
    <w:uiPriority w:val="99"/>
    <w:unhideWhenUsed/>
    <w:rsid w:val="00C259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5942"/>
  </w:style>
  <w:style w:type="paragraph" w:styleId="a5">
    <w:name w:val="Balloon Text"/>
    <w:basedOn w:val="a"/>
    <w:link w:val="a6"/>
    <w:uiPriority w:val="99"/>
    <w:semiHidden/>
    <w:unhideWhenUsed/>
    <w:rsid w:val="00D772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7229"/>
    <w:rPr>
      <w:rFonts w:ascii="Tahoma" w:hAnsi="Tahoma" w:cs="Tahoma"/>
      <w:sz w:val="16"/>
      <w:szCs w:val="16"/>
    </w:rPr>
  </w:style>
  <w:style w:type="table" w:styleId="a7">
    <w:name w:val="Table Grid"/>
    <w:basedOn w:val="a1"/>
    <w:uiPriority w:val="59"/>
    <w:rsid w:val="00686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062BFC"/>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BE0152"/>
    <w:rPr>
      <w:rFonts w:ascii="Calibri" w:eastAsiaTheme="minorEastAsia" w:hAnsi="Calibri" w:cs="Calibri"/>
      <w:lang w:eastAsia="ru-RU"/>
    </w:rPr>
  </w:style>
  <w:style w:type="paragraph" w:customStyle="1" w:styleId="ConsPlusTitle">
    <w:name w:val="ConsPlusTitle"/>
    <w:rsid w:val="00D40272"/>
    <w:pPr>
      <w:widowControl w:val="0"/>
      <w:autoSpaceDE w:val="0"/>
      <w:autoSpaceDN w:val="0"/>
      <w:spacing w:after="0" w:line="240" w:lineRule="auto"/>
    </w:pPr>
    <w:rPr>
      <w:rFonts w:ascii="Calibri" w:eastAsiaTheme="minorEastAsia" w:hAnsi="Calibri" w:cs="Calibri"/>
      <w:b/>
      <w:lang w:eastAsia="ru-RU"/>
    </w:rPr>
  </w:style>
  <w:style w:type="paragraph" w:customStyle="1" w:styleId="11">
    <w:name w:val="Заголовок 11"/>
    <w:basedOn w:val="a"/>
    <w:next w:val="a"/>
    <w:uiPriority w:val="9"/>
    <w:qFormat/>
    <w:rsid w:val="00BE0152"/>
    <w:pPr>
      <w:keepNext/>
      <w:keepLines/>
      <w:spacing w:before="480" w:after="0"/>
      <w:outlineLvl w:val="0"/>
    </w:pPr>
    <w:rPr>
      <w:rFonts w:ascii="Calibri Light" w:eastAsia="Times New Roman" w:hAnsi="Calibri Light" w:cs="Times New Roman"/>
      <w:b/>
      <w:bCs/>
      <w:color w:val="2E74B5"/>
      <w:sz w:val="28"/>
      <w:szCs w:val="28"/>
    </w:rPr>
  </w:style>
  <w:style w:type="paragraph" w:customStyle="1" w:styleId="ConsPlusNonformat">
    <w:name w:val="ConsPlusNonformat"/>
    <w:rsid w:val="00BE015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BE0152"/>
    <w:pPr>
      <w:ind w:left="720"/>
      <w:contextualSpacing/>
    </w:pPr>
  </w:style>
  <w:style w:type="paragraph" w:styleId="a9">
    <w:name w:val="footnote text"/>
    <w:basedOn w:val="a"/>
    <w:link w:val="aa"/>
    <w:uiPriority w:val="99"/>
    <w:semiHidden/>
    <w:unhideWhenUsed/>
    <w:rsid w:val="00BE0152"/>
    <w:pPr>
      <w:spacing w:after="0" w:line="240" w:lineRule="auto"/>
    </w:pPr>
    <w:rPr>
      <w:sz w:val="20"/>
      <w:szCs w:val="20"/>
    </w:rPr>
  </w:style>
  <w:style w:type="character" w:customStyle="1" w:styleId="aa">
    <w:name w:val="Текст сноски Знак"/>
    <w:basedOn w:val="a0"/>
    <w:link w:val="a9"/>
    <w:uiPriority w:val="99"/>
    <w:semiHidden/>
    <w:rsid w:val="00BE0152"/>
    <w:rPr>
      <w:sz w:val="20"/>
      <w:szCs w:val="20"/>
    </w:rPr>
  </w:style>
  <w:style w:type="character" w:customStyle="1" w:styleId="12">
    <w:name w:val="Гиперссылка1"/>
    <w:basedOn w:val="a0"/>
    <w:uiPriority w:val="99"/>
    <w:unhideWhenUsed/>
    <w:rsid w:val="00BE0152"/>
    <w:rPr>
      <w:color w:val="0563C1"/>
      <w:u w:val="single"/>
    </w:rPr>
  </w:style>
  <w:style w:type="character" w:styleId="ab">
    <w:name w:val="Hyperlink"/>
    <w:basedOn w:val="a0"/>
    <w:uiPriority w:val="99"/>
    <w:semiHidden/>
    <w:unhideWhenUsed/>
    <w:rsid w:val="00BE0152"/>
    <w:rPr>
      <w:color w:val="0000FF" w:themeColor="hyperlink"/>
      <w:u w:val="single"/>
    </w:rPr>
  </w:style>
  <w:style w:type="paragraph" w:customStyle="1" w:styleId="xl65">
    <w:name w:val="xl65"/>
    <w:basedOn w:val="a"/>
    <w:rsid w:val="00BE01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66">
    <w:name w:val="xl66"/>
    <w:basedOn w:val="a"/>
    <w:rsid w:val="00BE01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67">
    <w:name w:val="xl67"/>
    <w:basedOn w:val="a"/>
    <w:rsid w:val="00BE01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68">
    <w:name w:val="xl68"/>
    <w:basedOn w:val="a"/>
    <w:rsid w:val="00BE01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BE01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4"/>
      <w:szCs w:val="14"/>
      <w:lang w:eastAsia="ru-RU"/>
    </w:rPr>
  </w:style>
  <w:style w:type="paragraph" w:customStyle="1" w:styleId="xl70">
    <w:name w:val="xl70"/>
    <w:basedOn w:val="a"/>
    <w:rsid w:val="00BE01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
    <w:rsid w:val="00BE01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BE01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BE01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BE01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5">
    <w:name w:val="xl75"/>
    <w:basedOn w:val="a"/>
    <w:rsid w:val="00BE01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BE01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4"/>
      <w:szCs w:val="14"/>
      <w:lang w:eastAsia="ru-RU"/>
    </w:rPr>
  </w:style>
  <w:style w:type="paragraph" w:customStyle="1" w:styleId="xl77">
    <w:name w:val="xl77"/>
    <w:basedOn w:val="a"/>
    <w:rsid w:val="00BE01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78">
    <w:name w:val="xl78"/>
    <w:basedOn w:val="a"/>
    <w:rsid w:val="00BE01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79">
    <w:name w:val="xl79"/>
    <w:basedOn w:val="a"/>
    <w:rsid w:val="00BE01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80">
    <w:name w:val="xl80"/>
    <w:basedOn w:val="a"/>
    <w:rsid w:val="00BE0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
    <w:rsid w:val="00BE0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character" w:customStyle="1" w:styleId="110">
    <w:name w:val="Заголовок 1 Знак1"/>
    <w:basedOn w:val="a0"/>
    <w:uiPriority w:val="9"/>
    <w:rsid w:val="00BE015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1E044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594962">
      <w:bodyDiv w:val="1"/>
      <w:marLeft w:val="0"/>
      <w:marRight w:val="0"/>
      <w:marTop w:val="0"/>
      <w:marBottom w:val="0"/>
      <w:divBdr>
        <w:top w:val="none" w:sz="0" w:space="0" w:color="auto"/>
        <w:left w:val="none" w:sz="0" w:space="0" w:color="auto"/>
        <w:bottom w:val="none" w:sz="0" w:space="0" w:color="auto"/>
        <w:right w:val="none" w:sz="0" w:space="0" w:color="auto"/>
      </w:divBdr>
    </w:div>
    <w:div w:id="1026718222">
      <w:bodyDiv w:val="1"/>
      <w:marLeft w:val="0"/>
      <w:marRight w:val="0"/>
      <w:marTop w:val="0"/>
      <w:marBottom w:val="0"/>
      <w:divBdr>
        <w:top w:val="none" w:sz="0" w:space="0" w:color="auto"/>
        <w:left w:val="none" w:sz="0" w:space="0" w:color="auto"/>
        <w:bottom w:val="none" w:sz="0" w:space="0" w:color="auto"/>
        <w:right w:val="none" w:sz="0" w:space="0" w:color="auto"/>
      </w:divBdr>
    </w:div>
    <w:div w:id="1661809197">
      <w:bodyDiv w:val="1"/>
      <w:marLeft w:val="0"/>
      <w:marRight w:val="0"/>
      <w:marTop w:val="0"/>
      <w:marBottom w:val="0"/>
      <w:divBdr>
        <w:top w:val="none" w:sz="0" w:space="0" w:color="auto"/>
        <w:left w:val="none" w:sz="0" w:space="0" w:color="auto"/>
        <w:bottom w:val="none" w:sz="0" w:space="0" w:color="auto"/>
        <w:right w:val="none" w:sz="0" w:space="0" w:color="auto"/>
      </w:divBdr>
    </w:div>
    <w:div w:id="1664502581">
      <w:bodyDiv w:val="1"/>
      <w:marLeft w:val="0"/>
      <w:marRight w:val="0"/>
      <w:marTop w:val="0"/>
      <w:marBottom w:val="0"/>
      <w:divBdr>
        <w:top w:val="none" w:sz="0" w:space="0" w:color="auto"/>
        <w:left w:val="none" w:sz="0" w:space="0" w:color="auto"/>
        <w:bottom w:val="none" w:sz="0" w:space="0" w:color="auto"/>
        <w:right w:val="none" w:sz="0" w:space="0" w:color="auto"/>
      </w:divBdr>
    </w:div>
    <w:div w:id="212337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44D687057D7D89956F9EA25453176980EE8AE66FD35BF842E545813CBDF65016E78A4B5F2F2CFBF53548DC52FF6D5126FAD0A79C24FF6289A7F7919270B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1C381-4AD4-4C65-88A6-1BEFAE71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5624</Words>
  <Characters>32061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Огеренко Ирена Альгимантовна</dc:creator>
  <cp:lastModifiedBy>Трефилова Наталья Юрьевна</cp:lastModifiedBy>
  <cp:revision>26</cp:revision>
  <cp:lastPrinted>2023-10-25T05:51:00Z</cp:lastPrinted>
  <dcterms:created xsi:type="dcterms:W3CDTF">2023-10-17T05:24:00Z</dcterms:created>
  <dcterms:modified xsi:type="dcterms:W3CDTF">2023-10-30T04:11:00Z</dcterms:modified>
</cp:coreProperties>
</file>