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5A8" w:rsidRDefault="00BE75A8" w:rsidP="00BE75A8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5A8" w:rsidRDefault="00BE75A8" w:rsidP="00BE75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BE75A8" w:rsidRDefault="00BE75A8" w:rsidP="00BE75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BE75A8" w:rsidRDefault="00BE75A8" w:rsidP="00BE75A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BE75A8" w:rsidRDefault="00BE75A8" w:rsidP="00BE75A8">
      <w:pPr>
        <w:pStyle w:val="3"/>
        <w:rPr>
          <w:sz w:val="16"/>
          <w:szCs w:val="16"/>
        </w:rPr>
      </w:pPr>
    </w:p>
    <w:p w:rsidR="00BE75A8" w:rsidRDefault="00BE75A8" w:rsidP="00BE75A8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BE75A8" w:rsidRDefault="00BE75A8" w:rsidP="00BE75A8">
      <w:pPr>
        <w:jc w:val="center"/>
        <w:rPr>
          <w:sz w:val="16"/>
          <w:szCs w:val="16"/>
        </w:rPr>
      </w:pPr>
    </w:p>
    <w:p w:rsidR="00BE75A8" w:rsidRDefault="00BE75A8" w:rsidP="00BE75A8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BE75A8" w:rsidRDefault="00BE75A8" w:rsidP="00BE75A8"/>
    <w:p w:rsidR="00BE75A8" w:rsidRDefault="00BE75A8" w:rsidP="00BE75A8">
      <w:pPr>
        <w:rPr>
          <w:sz w:val="16"/>
          <w:szCs w:val="16"/>
        </w:rPr>
      </w:pPr>
    </w:p>
    <w:p w:rsidR="00BE75A8" w:rsidRDefault="00BE75A8" w:rsidP="00BE75A8">
      <w:pPr>
        <w:jc w:val="both"/>
        <w:rPr>
          <w:bCs/>
          <w:sz w:val="32"/>
          <w:szCs w:val="20"/>
          <w:u w:val="single"/>
        </w:rPr>
      </w:pPr>
      <w:r>
        <w:rPr>
          <w:bCs/>
          <w:sz w:val="28"/>
        </w:rPr>
        <w:t xml:space="preserve">от 18 марта 2016 года                 </w:t>
      </w:r>
      <w:r>
        <w:rPr>
          <w:bCs/>
          <w:sz w:val="28"/>
        </w:rPr>
        <w:tab/>
        <w:t xml:space="preserve">                              </w:t>
      </w:r>
      <w:r>
        <w:rPr>
          <w:bCs/>
          <w:sz w:val="28"/>
        </w:rPr>
        <w:tab/>
        <w:t xml:space="preserve">                                          №15</w:t>
      </w:r>
    </w:p>
    <w:p w:rsidR="00BE75A8" w:rsidRDefault="00BE75A8" w:rsidP="00BE75A8">
      <w:pPr>
        <w:pStyle w:val="5"/>
        <w:jc w:val="center"/>
        <w:rPr>
          <w:b w:val="0"/>
          <w:sz w:val="16"/>
          <w:szCs w:val="16"/>
        </w:rPr>
      </w:pPr>
    </w:p>
    <w:p w:rsidR="00BE75A8" w:rsidRDefault="00BE75A8" w:rsidP="00BE75A8">
      <w:pPr>
        <w:jc w:val="center"/>
      </w:pPr>
      <w:r>
        <w:t>Ханты-Мансийск</w:t>
      </w:r>
    </w:p>
    <w:p w:rsidR="00BE75A8" w:rsidRDefault="00BE75A8" w:rsidP="00BE75A8">
      <w:pPr>
        <w:jc w:val="center"/>
      </w:pPr>
    </w:p>
    <w:p w:rsidR="00886638" w:rsidRDefault="00886638" w:rsidP="00886638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bCs/>
          <w:sz w:val="28"/>
          <w:szCs w:val="28"/>
        </w:rPr>
        <w:t>назначении публичных слушаний</w:t>
      </w:r>
    </w:p>
    <w:p w:rsidR="00886638" w:rsidRDefault="009308D1" w:rsidP="0088663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проекту Р</w:t>
      </w:r>
      <w:r w:rsidR="00886638">
        <w:rPr>
          <w:bCs/>
          <w:sz w:val="28"/>
          <w:szCs w:val="28"/>
        </w:rPr>
        <w:t xml:space="preserve">ешения Думы города </w:t>
      </w:r>
    </w:p>
    <w:p w:rsidR="009308D1" w:rsidRDefault="00886638" w:rsidP="00886638">
      <w:pPr>
        <w:jc w:val="both"/>
        <w:rPr>
          <w:bCs/>
          <w:iCs/>
          <w:sz w:val="28"/>
          <w:szCs w:val="28"/>
        </w:rPr>
      </w:pPr>
      <w:r>
        <w:rPr>
          <w:bCs/>
          <w:sz w:val="28"/>
          <w:szCs w:val="28"/>
        </w:rPr>
        <w:t xml:space="preserve">Ханты-Мансийска </w:t>
      </w:r>
      <w:r>
        <w:rPr>
          <w:bCs/>
          <w:iCs/>
          <w:sz w:val="28"/>
          <w:szCs w:val="28"/>
        </w:rPr>
        <w:t>«О внесении</w:t>
      </w:r>
    </w:p>
    <w:p w:rsidR="009308D1" w:rsidRDefault="009308D1" w:rsidP="00886638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</w:t>
      </w:r>
      <w:r w:rsidR="00886638">
        <w:rPr>
          <w:bCs/>
          <w:iCs/>
          <w:sz w:val="28"/>
          <w:szCs w:val="28"/>
        </w:rPr>
        <w:t>зменений</w:t>
      </w:r>
      <w:r>
        <w:rPr>
          <w:bCs/>
          <w:iCs/>
          <w:sz w:val="28"/>
          <w:szCs w:val="28"/>
        </w:rPr>
        <w:t xml:space="preserve"> </w:t>
      </w:r>
      <w:r w:rsidR="00886638">
        <w:rPr>
          <w:bCs/>
          <w:iCs/>
          <w:sz w:val="28"/>
          <w:szCs w:val="28"/>
        </w:rPr>
        <w:t>в Решение Думы города</w:t>
      </w:r>
    </w:p>
    <w:p w:rsidR="009308D1" w:rsidRDefault="00886638" w:rsidP="00886638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Ханты-Мансийска</w:t>
      </w:r>
    </w:p>
    <w:p w:rsidR="009308D1" w:rsidRDefault="00886638" w:rsidP="00886638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от 02 июня 2014 года №517-</w:t>
      </w:r>
      <w:r>
        <w:rPr>
          <w:bCs/>
          <w:iCs/>
          <w:sz w:val="28"/>
          <w:szCs w:val="28"/>
          <w:lang w:val="en-US"/>
        </w:rPr>
        <w:t>V</w:t>
      </w:r>
      <w:r>
        <w:rPr>
          <w:bCs/>
          <w:iCs/>
          <w:sz w:val="28"/>
          <w:szCs w:val="28"/>
        </w:rPr>
        <w:t xml:space="preserve"> РД</w:t>
      </w:r>
    </w:p>
    <w:p w:rsidR="009308D1" w:rsidRDefault="00886638" w:rsidP="00886638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«О Правилах благоустройства</w:t>
      </w:r>
    </w:p>
    <w:p w:rsidR="00886638" w:rsidRDefault="00886638" w:rsidP="00886638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 w:rsidR="009308D1">
        <w:rPr>
          <w:bCs/>
          <w:iCs/>
          <w:sz w:val="28"/>
          <w:szCs w:val="28"/>
        </w:rPr>
        <w:t>т</w:t>
      </w:r>
      <w:r>
        <w:rPr>
          <w:bCs/>
          <w:iCs/>
          <w:sz w:val="28"/>
          <w:szCs w:val="28"/>
        </w:rPr>
        <w:t>ерритории</w:t>
      </w:r>
      <w:r w:rsidR="009308D1">
        <w:rPr>
          <w:bCs/>
          <w:iCs/>
          <w:sz w:val="28"/>
          <w:szCs w:val="28"/>
        </w:rPr>
        <w:t xml:space="preserve"> города Ханты-Мансийска»</w:t>
      </w:r>
    </w:p>
    <w:p w:rsidR="00886638" w:rsidRDefault="00886638" w:rsidP="00886638">
      <w:pPr>
        <w:jc w:val="both"/>
        <w:rPr>
          <w:bCs/>
          <w:sz w:val="26"/>
          <w:szCs w:val="26"/>
        </w:rPr>
      </w:pPr>
    </w:p>
    <w:p w:rsidR="00886638" w:rsidRDefault="00886638" w:rsidP="00886638">
      <w:pPr>
        <w:ind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На основании пункта 3 части 3 статьи 28 Федерального закона от 06 октября 2003 года № 131-ФЗ «Об общих принципах организации местного самоуправления в Российской Федерации», в соответствии с Решением Думы города Ханты-Мансийска от 28 октября 2005 года № 123 «О </w:t>
      </w:r>
      <w:r w:rsidR="009308D1">
        <w:rPr>
          <w:bCs/>
          <w:sz w:val="28"/>
          <w:szCs w:val="28"/>
        </w:rPr>
        <w:t>Порядке организации и проведения</w:t>
      </w:r>
      <w:r>
        <w:rPr>
          <w:bCs/>
          <w:sz w:val="28"/>
          <w:szCs w:val="28"/>
        </w:rPr>
        <w:t xml:space="preserve"> публичных слушаний в городе Ханты-Мансийске», руководствуясь статьями 19, 70 Устава города Ханты-Мансийска:</w:t>
      </w:r>
      <w:proofErr w:type="gramEnd"/>
    </w:p>
    <w:p w:rsidR="00886638" w:rsidRDefault="009308D1" w:rsidP="0088663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886638">
        <w:rPr>
          <w:bCs/>
          <w:sz w:val="28"/>
          <w:szCs w:val="28"/>
        </w:rPr>
        <w:t>Назначить проведение</w:t>
      </w:r>
      <w:r>
        <w:rPr>
          <w:bCs/>
          <w:sz w:val="28"/>
          <w:szCs w:val="28"/>
        </w:rPr>
        <w:t xml:space="preserve"> публичных слушаний по проекту Р</w:t>
      </w:r>
      <w:r w:rsidR="00886638">
        <w:rPr>
          <w:bCs/>
          <w:sz w:val="28"/>
          <w:szCs w:val="28"/>
        </w:rPr>
        <w:t>ешения Думы города Ханты-Мансийска «</w:t>
      </w:r>
      <w:r w:rsidR="00886638">
        <w:rPr>
          <w:bCs/>
          <w:iCs/>
          <w:sz w:val="28"/>
          <w:szCs w:val="28"/>
        </w:rPr>
        <w:t>О внесении изменений в Решение Думы города Ханты-Мансийска от 02 июня 2014 года №517-</w:t>
      </w:r>
      <w:r w:rsidR="00886638">
        <w:rPr>
          <w:bCs/>
          <w:iCs/>
          <w:sz w:val="28"/>
          <w:szCs w:val="28"/>
          <w:lang w:val="en-US"/>
        </w:rPr>
        <w:t>V</w:t>
      </w:r>
      <w:r w:rsidR="00886638">
        <w:rPr>
          <w:bCs/>
          <w:iCs/>
          <w:sz w:val="28"/>
          <w:szCs w:val="28"/>
        </w:rPr>
        <w:t xml:space="preserve"> РД «О Правилах благоустройства территории города Ханты-Мансийска»</w:t>
      </w:r>
      <w:r w:rsidR="00727829">
        <w:rPr>
          <w:bCs/>
          <w:sz w:val="28"/>
          <w:szCs w:val="28"/>
        </w:rPr>
        <w:t xml:space="preserve"> </w:t>
      </w:r>
      <w:r w:rsidR="00886638">
        <w:rPr>
          <w:bCs/>
          <w:sz w:val="28"/>
          <w:szCs w:val="28"/>
        </w:rPr>
        <w:t>(прилагается).</w:t>
      </w:r>
    </w:p>
    <w:p w:rsidR="00886638" w:rsidRDefault="009308D1" w:rsidP="00886638">
      <w:pPr>
        <w:ind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2.</w:t>
      </w:r>
      <w:r w:rsidR="00886638">
        <w:rPr>
          <w:bCs/>
          <w:sz w:val="28"/>
          <w:szCs w:val="28"/>
        </w:rPr>
        <w:t>Установи</w:t>
      </w:r>
      <w:r>
        <w:rPr>
          <w:bCs/>
          <w:sz w:val="28"/>
          <w:szCs w:val="28"/>
        </w:rPr>
        <w:t>ть, что предложения по проекту Р</w:t>
      </w:r>
      <w:r w:rsidR="00886638">
        <w:rPr>
          <w:bCs/>
          <w:sz w:val="28"/>
          <w:szCs w:val="28"/>
        </w:rPr>
        <w:t>ешения Думы города Ханты-Мансийска «</w:t>
      </w:r>
      <w:r w:rsidR="00886638">
        <w:rPr>
          <w:bCs/>
          <w:iCs/>
          <w:sz w:val="28"/>
          <w:szCs w:val="28"/>
        </w:rPr>
        <w:t>О внесении изменений в Решение Думы города Ханты-Мансийска</w:t>
      </w:r>
      <w:r>
        <w:rPr>
          <w:bCs/>
          <w:iCs/>
          <w:sz w:val="28"/>
          <w:szCs w:val="28"/>
        </w:rPr>
        <w:t xml:space="preserve">            </w:t>
      </w:r>
      <w:r w:rsidR="00886638">
        <w:rPr>
          <w:bCs/>
          <w:iCs/>
          <w:sz w:val="28"/>
          <w:szCs w:val="28"/>
        </w:rPr>
        <w:t xml:space="preserve"> от 02 июня 2014 года №517-</w:t>
      </w:r>
      <w:r w:rsidR="00886638">
        <w:rPr>
          <w:bCs/>
          <w:iCs/>
          <w:sz w:val="28"/>
          <w:szCs w:val="28"/>
          <w:lang w:val="en-US"/>
        </w:rPr>
        <w:t>V</w:t>
      </w:r>
      <w:r w:rsidR="00886638">
        <w:rPr>
          <w:bCs/>
          <w:iCs/>
          <w:sz w:val="28"/>
          <w:szCs w:val="28"/>
        </w:rPr>
        <w:t xml:space="preserve"> РД «О Правилах благоустройства территории города Ханты-Мансийска»</w:t>
      </w:r>
      <w:r w:rsidR="00886638">
        <w:rPr>
          <w:bCs/>
          <w:sz w:val="28"/>
          <w:szCs w:val="28"/>
        </w:rPr>
        <w:t xml:space="preserve"> направляются в срок </w:t>
      </w:r>
      <w:r w:rsidR="00886638">
        <w:rPr>
          <w:bCs/>
          <w:color w:val="000000" w:themeColor="text1"/>
          <w:sz w:val="28"/>
          <w:szCs w:val="28"/>
        </w:rPr>
        <w:t>до 15 апреля</w:t>
      </w:r>
      <w:r w:rsidR="00886638">
        <w:rPr>
          <w:bCs/>
          <w:sz w:val="28"/>
          <w:szCs w:val="28"/>
        </w:rPr>
        <w:t xml:space="preserve"> 2016 года</w:t>
      </w:r>
      <w:r>
        <w:rPr>
          <w:bCs/>
          <w:sz w:val="28"/>
          <w:szCs w:val="28"/>
        </w:rPr>
        <w:t xml:space="preserve">                          </w:t>
      </w:r>
      <w:r w:rsidR="00886638">
        <w:rPr>
          <w:bCs/>
          <w:sz w:val="28"/>
          <w:szCs w:val="28"/>
        </w:rPr>
        <w:t xml:space="preserve"> в Департамент городского хозяйства Администрации города Ханты-Мансийска </w:t>
      </w:r>
      <w:r>
        <w:rPr>
          <w:bCs/>
          <w:sz w:val="28"/>
          <w:szCs w:val="28"/>
        </w:rPr>
        <w:t xml:space="preserve">                  </w:t>
      </w:r>
      <w:r w:rsidR="00886638">
        <w:rPr>
          <w:bCs/>
          <w:sz w:val="28"/>
          <w:szCs w:val="28"/>
        </w:rPr>
        <w:t>по адресу: г. Ханты-Мансийск, ул. Калинина, 26, кабинет 4,  контактный телефон: 32-57-94.</w:t>
      </w:r>
      <w:proofErr w:type="gramEnd"/>
    </w:p>
    <w:p w:rsidR="00886638" w:rsidRDefault="009308D1" w:rsidP="00886638">
      <w:pPr>
        <w:ind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3.</w:t>
      </w:r>
      <w:r w:rsidR="00886638">
        <w:rPr>
          <w:bCs/>
          <w:sz w:val="28"/>
          <w:szCs w:val="28"/>
        </w:rPr>
        <w:t>В рамках публичных слушаний н</w:t>
      </w:r>
      <w:r>
        <w:rPr>
          <w:bCs/>
          <w:sz w:val="28"/>
          <w:szCs w:val="28"/>
        </w:rPr>
        <w:t>азначить обсуждение по проекту Р</w:t>
      </w:r>
      <w:r w:rsidR="00886638">
        <w:rPr>
          <w:bCs/>
          <w:sz w:val="28"/>
          <w:szCs w:val="28"/>
        </w:rPr>
        <w:t>ешения Думы города Ханты-Мансийска «</w:t>
      </w:r>
      <w:r>
        <w:rPr>
          <w:bCs/>
          <w:iCs/>
          <w:sz w:val="28"/>
          <w:szCs w:val="28"/>
        </w:rPr>
        <w:t>О внесении изменений в Р</w:t>
      </w:r>
      <w:r w:rsidR="00886638">
        <w:rPr>
          <w:bCs/>
          <w:iCs/>
          <w:sz w:val="28"/>
          <w:szCs w:val="28"/>
        </w:rPr>
        <w:t>ешение Думы города Ханты-Мансийска от 02 июня 2014 года №517-</w:t>
      </w:r>
      <w:r w:rsidR="00886638">
        <w:rPr>
          <w:bCs/>
          <w:iCs/>
          <w:sz w:val="28"/>
          <w:szCs w:val="28"/>
          <w:lang w:val="en-US"/>
        </w:rPr>
        <w:t>V</w:t>
      </w:r>
      <w:r w:rsidR="00886638">
        <w:rPr>
          <w:bCs/>
          <w:iCs/>
          <w:sz w:val="28"/>
          <w:szCs w:val="28"/>
        </w:rPr>
        <w:t xml:space="preserve"> РД «О Правилах благоустройства территории города Ханты-Мансийска»</w:t>
      </w:r>
      <w:r w:rsidR="00886638">
        <w:rPr>
          <w:bCs/>
          <w:sz w:val="28"/>
          <w:szCs w:val="28"/>
        </w:rPr>
        <w:t xml:space="preserve"> </w:t>
      </w:r>
      <w:r w:rsidR="00886638">
        <w:rPr>
          <w:bCs/>
          <w:color w:val="000000" w:themeColor="text1"/>
          <w:sz w:val="28"/>
          <w:szCs w:val="28"/>
        </w:rPr>
        <w:t xml:space="preserve">21 апреля 2016 года </w:t>
      </w:r>
      <w:r>
        <w:rPr>
          <w:bCs/>
          <w:color w:val="000000" w:themeColor="text1"/>
          <w:sz w:val="28"/>
          <w:szCs w:val="28"/>
        </w:rPr>
        <w:t xml:space="preserve">             </w:t>
      </w:r>
      <w:r w:rsidR="00886638">
        <w:rPr>
          <w:bCs/>
          <w:sz w:val="28"/>
          <w:szCs w:val="28"/>
        </w:rPr>
        <w:t xml:space="preserve">с 18 часов 00 минут в городе Ханты-Мансийске по адресу: ул. </w:t>
      </w:r>
      <w:proofErr w:type="spellStart"/>
      <w:r w:rsidR="00886638">
        <w:rPr>
          <w:bCs/>
          <w:sz w:val="28"/>
          <w:szCs w:val="28"/>
        </w:rPr>
        <w:t>Рознина</w:t>
      </w:r>
      <w:proofErr w:type="spellEnd"/>
      <w:r w:rsidR="00886638">
        <w:rPr>
          <w:bCs/>
          <w:sz w:val="28"/>
          <w:szCs w:val="28"/>
        </w:rPr>
        <w:t>, 104</w:t>
      </w:r>
      <w:r>
        <w:rPr>
          <w:bCs/>
          <w:sz w:val="28"/>
          <w:szCs w:val="28"/>
        </w:rPr>
        <w:t xml:space="preserve">                     </w:t>
      </w:r>
      <w:r w:rsidR="00886638">
        <w:rPr>
          <w:bCs/>
          <w:sz w:val="28"/>
          <w:szCs w:val="28"/>
        </w:rPr>
        <w:t xml:space="preserve"> </w:t>
      </w:r>
      <w:r w:rsidR="00886638">
        <w:rPr>
          <w:bCs/>
          <w:sz w:val="28"/>
          <w:szCs w:val="28"/>
        </w:rPr>
        <w:lastRenderedPageBreak/>
        <w:t>в концертном зале муниципального бюджетного учреждени</w:t>
      </w:r>
      <w:r w:rsidR="00A65ADE">
        <w:rPr>
          <w:bCs/>
          <w:sz w:val="28"/>
          <w:szCs w:val="28"/>
        </w:rPr>
        <w:t>я «Спортивный комплекс «Дружба»</w:t>
      </w:r>
      <w:bookmarkStart w:id="0" w:name="_GoBack"/>
      <w:bookmarkEnd w:id="0"/>
      <w:r w:rsidR="00886638">
        <w:rPr>
          <w:bCs/>
          <w:sz w:val="28"/>
          <w:szCs w:val="28"/>
        </w:rPr>
        <w:t>.</w:t>
      </w:r>
      <w:proofErr w:type="gramEnd"/>
    </w:p>
    <w:p w:rsidR="00886638" w:rsidRDefault="009308D1" w:rsidP="0088663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="00886638">
        <w:rPr>
          <w:bCs/>
          <w:sz w:val="28"/>
          <w:szCs w:val="28"/>
        </w:rPr>
        <w:t>Органом, уполномоченным на проведение публичных слушаний                         и ответственным за подготовку заключения по результатам проведения публичных слушаний, определить Департамент городского хозяйства Администрации города Ханты-Мансийска.</w:t>
      </w:r>
    </w:p>
    <w:p w:rsidR="00886638" w:rsidRDefault="009308D1" w:rsidP="00886638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bCs/>
          <w:sz w:val="28"/>
          <w:szCs w:val="28"/>
        </w:rPr>
        <w:t>5.</w:t>
      </w:r>
      <w:r w:rsidR="00886638">
        <w:rPr>
          <w:sz w:val="28"/>
          <w:szCs w:val="28"/>
        </w:rPr>
        <w:t xml:space="preserve">Назначить председательствующим на публичных слушаниях директора Департамента городского хозяйства Администрации города Ханты-Мансийска </w:t>
      </w:r>
      <w:proofErr w:type="spellStart"/>
      <w:r w:rsidR="00886638">
        <w:rPr>
          <w:sz w:val="28"/>
          <w:szCs w:val="28"/>
        </w:rPr>
        <w:t>Речапова</w:t>
      </w:r>
      <w:proofErr w:type="spellEnd"/>
      <w:r w:rsidR="00886638">
        <w:rPr>
          <w:sz w:val="28"/>
          <w:szCs w:val="28"/>
        </w:rPr>
        <w:t xml:space="preserve"> Р.Ш., секретарем публичных слушаний – начальника отдела организации благоустройства и охраны лесов Департамента городского хозяйства Администрации города Ханты-Мансийска </w:t>
      </w:r>
      <w:r>
        <w:rPr>
          <w:color w:val="000000" w:themeColor="text1"/>
          <w:sz w:val="28"/>
          <w:szCs w:val="28"/>
        </w:rPr>
        <w:t>Мокроусова А.Ю.</w:t>
      </w:r>
    </w:p>
    <w:p w:rsidR="00886638" w:rsidRDefault="009308D1" w:rsidP="0088663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6.</w:t>
      </w:r>
      <w:r w:rsidR="00886638">
        <w:rPr>
          <w:rFonts w:eastAsiaTheme="minorHAnsi"/>
          <w:sz w:val="28"/>
          <w:szCs w:val="28"/>
          <w:lang w:eastAsia="en-US"/>
        </w:rPr>
        <w:t xml:space="preserve">Настоящее постановление, а также проект муниципального правового акта, подлежащего обсуждению на публичных слушаниях, разместить                         </w:t>
      </w:r>
      <w:r>
        <w:rPr>
          <w:rFonts w:eastAsiaTheme="minorHAnsi"/>
          <w:sz w:val="28"/>
          <w:szCs w:val="28"/>
          <w:lang w:eastAsia="en-US"/>
        </w:rPr>
        <w:t xml:space="preserve">    в установленном порядке на О</w:t>
      </w:r>
      <w:r w:rsidR="00886638">
        <w:rPr>
          <w:rFonts w:eastAsiaTheme="minorHAnsi"/>
          <w:sz w:val="28"/>
          <w:szCs w:val="28"/>
          <w:lang w:eastAsia="en-US"/>
        </w:rPr>
        <w:t>фициальном информационном портале органов местного самоуправления города Ханты-Мансийска в сети Интернет                               и опубликовать в газете «</w:t>
      </w:r>
      <w:proofErr w:type="spellStart"/>
      <w:r w:rsidR="00886638">
        <w:rPr>
          <w:rFonts w:eastAsiaTheme="minorHAnsi"/>
          <w:sz w:val="28"/>
          <w:szCs w:val="28"/>
          <w:lang w:eastAsia="en-US"/>
        </w:rPr>
        <w:t>Самарово</w:t>
      </w:r>
      <w:proofErr w:type="spellEnd"/>
      <w:r w:rsidR="00886638">
        <w:rPr>
          <w:rFonts w:eastAsiaTheme="minorHAnsi"/>
          <w:sz w:val="28"/>
          <w:szCs w:val="28"/>
          <w:lang w:eastAsia="en-US"/>
        </w:rPr>
        <w:t xml:space="preserve"> - Ханты-Мансийск».</w:t>
      </w:r>
    </w:p>
    <w:p w:rsidR="00886638" w:rsidRDefault="00886638" w:rsidP="00886638">
      <w:pPr>
        <w:pStyle w:val="2"/>
        <w:spacing w:after="0" w:line="240" w:lineRule="auto"/>
        <w:jc w:val="both"/>
        <w:rPr>
          <w:bCs/>
          <w:sz w:val="28"/>
          <w:szCs w:val="28"/>
        </w:rPr>
      </w:pPr>
    </w:p>
    <w:p w:rsidR="00BE75A8" w:rsidRDefault="00BE75A8" w:rsidP="00BE75A8">
      <w:pPr>
        <w:jc w:val="center"/>
      </w:pPr>
    </w:p>
    <w:p w:rsidR="00BE75A8" w:rsidRDefault="00BE75A8" w:rsidP="00BE75A8">
      <w:pPr>
        <w:jc w:val="center"/>
      </w:pPr>
    </w:p>
    <w:p w:rsidR="00BE75A8" w:rsidRDefault="00BE75A8" w:rsidP="00BE75A8">
      <w:pPr>
        <w:rPr>
          <w:sz w:val="28"/>
          <w:szCs w:val="28"/>
        </w:rPr>
      </w:pPr>
    </w:p>
    <w:p w:rsidR="00BE75A8" w:rsidRDefault="00BE75A8" w:rsidP="00BE75A8">
      <w:pPr>
        <w:rPr>
          <w:sz w:val="28"/>
          <w:szCs w:val="28"/>
        </w:rPr>
      </w:pPr>
    </w:p>
    <w:p w:rsidR="00BE75A8" w:rsidRDefault="00BE75A8" w:rsidP="00BE75A8">
      <w:pPr>
        <w:rPr>
          <w:sz w:val="28"/>
          <w:szCs w:val="28"/>
        </w:rPr>
      </w:pPr>
    </w:p>
    <w:p w:rsidR="00BE75A8" w:rsidRDefault="00BE75A8" w:rsidP="00BE75A8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BE75A8" w:rsidRDefault="00BE75A8" w:rsidP="00BE75A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Главы 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Т.А.Волгунова</w:t>
      </w:r>
    </w:p>
    <w:p w:rsidR="00BE75A8" w:rsidRDefault="00BE75A8" w:rsidP="00BE75A8"/>
    <w:p w:rsidR="00BE75A8" w:rsidRDefault="00BE75A8" w:rsidP="00BE75A8"/>
    <w:p w:rsidR="00BE75A8" w:rsidRDefault="00BE75A8" w:rsidP="00BE75A8"/>
    <w:p w:rsidR="009308D1" w:rsidRDefault="009308D1" w:rsidP="00BE75A8"/>
    <w:p w:rsidR="009308D1" w:rsidRDefault="009308D1" w:rsidP="00BE75A8"/>
    <w:p w:rsidR="009308D1" w:rsidRDefault="009308D1" w:rsidP="00BE75A8"/>
    <w:p w:rsidR="009308D1" w:rsidRDefault="009308D1" w:rsidP="00BE75A8"/>
    <w:p w:rsidR="009308D1" w:rsidRDefault="009308D1" w:rsidP="00BE75A8"/>
    <w:p w:rsidR="009308D1" w:rsidRDefault="009308D1" w:rsidP="00BE75A8"/>
    <w:p w:rsidR="009308D1" w:rsidRDefault="009308D1" w:rsidP="00BE75A8"/>
    <w:p w:rsidR="009308D1" w:rsidRDefault="009308D1" w:rsidP="00BE75A8"/>
    <w:p w:rsidR="009308D1" w:rsidRDefault="009308D1" w:rsidP="00BE75A8"/>
    <w:p w:rsidR="009308D1" w:rsidRDefault="009308D1" w:rsidP="00BE75A8"/>
    <w:p w:rsidR="009308D1" w:rsidRDefault="009308D1" w:rsidP="00BE75A8"/>
    <w:p w:rsidR="009308D1" w:rsidRDefault="009308D1" w:rsidP="00BE75A8"/>
    <w:p w:rsidR="009308D1" w:rsidRDefault="009308D1" w:rsidP="00BE75A8"/>
    <w:p w:rsidR="009308D1" w:rsidRDefault="009308D1" w:rsidP="00BE75A8"/>
    <w:p w:rsidR="009308D1" w:rsidRDefault="009308D1" w:rsidP="00BE75A8"/>
    <w:p w:rsidR="009308D1" w:rsidRDefault="009308D1" w:rsidP="00BE75A8"/>
    <w:p w:rsidR="009308D1" w:rsidRDefault="009308D1" w:rsidP="00BE75A8"/>
    <w:p w:rsidR="009308D1" w:rsidRDefault="009308D1" w:rsidP="00BE75A8"/>
    <w:p w:rsidR="009308D1" w:rsidRDefault="009308D1" w:rsidP="00BE75A8"/>
    <w:p w:rsidR="009308D1" w:rsidRDefault="009308D1" w:rsidP="00BE75A8"/>
    <w:p w:rsidR="009308D1" w:rsidRDefault="009308D1" w:rsidP="00BE75A8"/>
    <w:p w:rsidR="009308D1" w:rsidRDefault="009308D1" w:rsidP="00BE75A8"/>
    <w:p w:rsidR="00C67999" w:rsidRDefault="00C67999" w:rsidP="00C67999">
      <w:pPr>
        <w:jc w:val="right"/>
      </w:pPr>
      <w:r>
        <w:lastRenderedPageBreak/>
        <w:t>ПРОЕКТ</w:t>
      </w:r>
    </w:p>
    <w:p w:rsidR="00C67999" w:rsidRDefault="00C67999" w:rsidP="00C67999">
      <w:pPr>
        <w:jc w:val="right"/>
      </w:pPr>
      <w:r>
        <w:t>Вносится Главой Администрации</w:t>
      </w:r>
    </w:p>
    <w:p w:rsidR="00C67999" w:rsidRDefault="00C67999" w:rsidP="00C67999">
      <w:pPr>
        <w:jc w:val="right"/>
      </w:pPr>
      <w:r>
        <w:t>города Ханты-Мансийска</w:t>
      </w:r>
    </w:p>
    <w:p w:rsidR="00C67999" w:rsidRDefault="00C67999" w:rsidP="00C67999">
      <w:pPr>
        <w:jc w:val="right"/>
      </w:pPr>
    </w:p>
    <w:p w:rsidR="00C67999" w:rsidRDefault="00C67999" w:rsidP="00C67999">
      <w:pPr>
        <w:jc w:val="right"/>
      </w:pPr>
    </w:p>
    <w:p w:rsidR="00C67999" w:rsidRDefault="00C67999" w:rsidP="00C679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C67999" w:rsidRDefault="00C67999" w:rsidP="00C679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C67999" w:rsidRDefault="00C67999" w:rsidP="00C679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C67999" w:rsidRDefault="00C67999" w:rsidP="00C67999">
      <w:pPr>
        <w:jc w:val="center"/>
        <w:rPr>
          <w:b/>
          <w:sz w:val="28"/>
          <w:szCs w:val="28"/>
        </w:rPr>
      </w:pPr>
    </w:p>
    <w:p w:rsidR="00C67999" w:rsidRDefault="00C67999" w:rsidP="00C679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:rsidR="00C67999" w:rsidRDefault="00C67999" w:rsidP="00C67999">
      <w:pPr>
        <w:rPr>
          <w:b/>
          <w:sz w:val="28"/>
          <w:szCs w:val="28"/>
        </w:rPr>
      </w:pPr>
    </w:p>
    <w:p w:rsidR="00C67999" w:rsidRDefault="00C67999" w:rsidP="00C67999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РЕШЕНИЕ</w:t>
      </w:r>
    </w:p>
    <w:p w:rsidR="00C67999" w:rsidRDefault="00C67999" w:rsidP="00C67999">
      <w:pPr>
        <w:jc w:val="both"/>
        <w:rPr>
          <w:rFonts w:eastAsia="Calibri"/>
          <w:sz w:val="16"/>
          <w:szCs w:val="16"/>
        </w:rPr>
      </w:pPr>
    </w:p>
    <w:p w:rsidR="00C67999" w:rsidRDefault="00C67999" w:rsidP="00C67999">
      <w:pPr>
        <w:ind w:left="6372"/>
        <w:jc w:val="center"/>
        <w:rPr>
          <w:rFonts w:eastAsia="Calibri"/>
          <w:b/>
          <w:sz w:val="32"/>
          <w:szCs w:val="32"/>
        </w:rPr>
      </w:pPr>
      <w:r>
        <w:rPr>
          <w:bCs/>
          <w:i/>
          <w:iCs/>
          <w:sz w:val="28"/>
          <w:szCs w:val="28"/>
        </w:rPr>
        <w:t>Принято_______________</w:t>
      </w:r>
    </w:p>
    <w:p w:rsidR="00C67999" w:rsidRDefault="00C67999" w:rsidP="00C67999">
      <w:pPr>
        <w:jc w:val="center"/>
        <w:rPr>
          <w:b/>
          <w:sz w:val="28"/>
          <w:szCs w:val="28"/>
        </w:rPr>
      </w:pPr>
    </w:p>
    <w:p w:rsidR="00C67999" w:rsidRDefault="00C67999" w:rsidP="00C67999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 внесении изменений</w:t>
      </w:r>
    </w:p>
    <w:p w:rsidR="00C67999" w:rsidRDefault="00C67999" w:rsidP="00C67999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 Решение Думы города Ханты-Мансийска </w:t>
      </w:r>
    </w:p>
    <w:p w:rsidR="00C67999" w:rsidRDefault="00C67999" w:rsidP="00C67999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от 02 июня 2014 года №517-</w:t>
      </w:r>
      <w:r>
        <w:rPr>
          <w:bCs/>
          <w:iCs/>
          <w:sz w:val="28"/>
          <w:szCs w:val="28"/>
          <w:lang w:val="en-US"/>
        </w:rPr>
        <w:t>V</w:t>
      </w:r>
      <w:r>
        <w:rPr>
          <w:bCs/>
          <w:iCs/>
          <w:sz w:val="28"/>
          <w:szCs w:val="28"/>
        </w:rPr>
        <w:t xml:space="preserve"> РД «О </w:t>
      </w:r>
    </w:p>
    <w:p w:rsidR="00C67999" w:rsidRDefault="00C67999" w:rsidP="00C67999">
      <w:pPr>
        <w:jc w:val="both"/>
        <w:rPr>
          <w:bCs/>
          <w:iCs/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t>Правилах</w:t>
      </w:r>
      <w:proofErr w:type="gramEnd"/>
      <w:r>
        <w:rPr>
          <w:bCs/>
          <w:iCs/>
          <w:sz w:val="28"/>
          <w:szCs w:val="28"/>
        </w:rPr>
        <w:t xml:space="preserve"> благоустройства территории</w:t>
      </w:r>
    </w:p>
    <w:p w:rsidR="00C67999" w:rsidRDefault="00C67999" w:rsidP="00C67999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города Ханты-Мансийска»</w:t>
      </w:r>
    </w:p>
    <w:p w:rsidR="00C67999" w:rsidRDefault="00C67999" w:rsidP="00C67999">
      <w:pPr>
        <w:rPr>
          <w:sz w:val="28"/>
          <w:szCs w:val="28"/>
        </w:rPr>
      </w:pPr>
    </w:p>
    <w:p w:rsidR="00C67999" w:rsidRDefault="00C67999" w:rsidP="00C679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проект изменений в Правила  </w:t>
      </w:r>
      <w:r w:rsidR="009308D1">
        <w:rPr>
          <w:sz w:val="28"/>
          <w:szCs w:val="28"/>
        </w:rPr>
        <w:t xml:space="preserve">благоустройства </w:t>
      </w:r>
      <w:r>
        <w:rPr>
          <w:sz w:val="28"/>
          <w:szCs w:val="28"/>
        </w:rPr>
        <w:t xml:space="preserve">территории города Ханты-Мансийска, утвержденные Решением Думы города Ханты-Мансийска от 02 </w:t>
      </w:r>
      <w:r>
        <w:rPr>
          <w:bCs/>
          <w:iCs/>
          <w:sz w:val="28"/>
          <w:szCs w:val="28"/>
        </w:rPr>
        <w:t>июня 2014 года №517-</w:t>
      </w:r>
      <w:r>
        <w:rPr>
          <w:bCs/>
          <w:iCs/>
          <w:sz w:val="28"/>
          <w:szCs w:val="28"/>
          <w:lang w:val="en-US"/>
        </w:rPr>
        <w:t>V</w:t>
      </w:r>
      <w:r>
        <w:rPr>
          <w:bCs/>
          <w:iCs/>
          <w:sz w:val="28"/>
          <w:szCs w:val="28"/>
        </w:rPr>
        <w:t xml:space="preserve"> РД</w:t>
      </w:r>
      <w:r>
        <w:rPr>
          <w:sz w:val="28"/>
          <w:szCs w:val="28"/>
        </w:rPr>
        <w:t>, руководствуясь частью 1 статьи 69 Устава города Ханты-Мансийска, Дума города Ханты-Мансийска решила:</w:t>
      </w:r>
    </w:p>
    <w:p w:rsidR="00C67999" w:rsidRDefault="00C67999" w:rsidP="00C67999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статье 1 слова «</w:t>
      </w:r>
      <w:r>
        <w:rPr>
          <w:rFonts w:ascii="Times New Roman" w:hAnsi="Times New Roman" w:cs="Times New Roman"/>
          <w:sz w:val="28"/>
          <w:szCs w:val="28"/>
        </w:rPr>
        <w:t xml:space="preserve">с учетом положений, установленных Методическими </w:t>
      </w:r>
      <w:hyperlink r:id="rId7" w:tooltip="Приказ Минрегиона России от 27.12.2011 N 613 (ред. от 17.03.2014) &quot;Об утверждении Методических рекомендаций по разработке норм и правил по благоустройству территорий муниципальных образований&quot;{КонсультантПлюс}" w:history="1">
        <w:r w:rsidRPr="009308D1">
          <w:rPr>
            <w:rStyle w:val="a7"/>
            <w:rFonts w:ascii="Times New Roman" w:hAnsi="Times New Roman" w:cs="Times New Roman"/>
            <w:color w:val="000000"/>
            <w:sz w:val="28"/>
            <w:szCs w:val="28"/>
            <w:u w:val="none"/>
          </w:rPr>
          <w:t>рекомендациями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 разработке норм и правил по благоустройству территорий муниципальных образований, утвержденными Приказом Министерства регионального развития Российской Федерации от 27.12.2011 № 613» исключить.</w:t>
      </w:r>
    </w:p>
    <w:p w:rsidR="00C67999" w:rsidRDefault="00C67999" w:rsidP="00C67999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статье 2 после слова «образования» дополнить </w:t>
      </w:r>
      <w:r>
        <w:rPr>
          <w:rFonts w:ascii="Times New Roman" w:hAnsi="Times New Roman" w:cs="Times New Roman"/>
          <w:color w:val="000000"/>
          <w:sz w:val="28"/>
          <w:szCs w:val="28"/>
        </w:rPr>
        <w:t>словами «</w:t>
      </w:r>
      <w:r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C67999" w:rsidRDefault="00C67999" w:rsidP="00C67999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всему тексту слово «строений» исключить.</w:t>
      </w:r>
    </w:p>
    <w:p w:rsidR="00C67999" w:rsidRDefault="00C67999" w:rsidP="00C67999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статье 3 после слов «сооружений и земельных участков» дополнить </w:t>
      </w:r>
      <w:r>
        <w:rPr>
          <w:rFonts w:ascii="Times New Roman" w:hAnsi="Times New Roman" w:cs="Times New Roman"/>
          <w:color w:val="000000"/>
          <w:sz w:val="28"/>
          <w:szCs w:val="28"/>
        </w:rPr>
        <w:t>словами «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том числе предназначенных для индивидуального жилищного строительства».</w:t>
      </w:r>
    </w:p>
    <w:p w:rsidR="00C67999" w:rsidRDefault="00C67999" w:rsidP="00C67999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статье 5 после слова «осуществляющих» дополнить </w:t>
      </w:r>
      <w:r>
        <w:rPr>
          <w:rFonts w:ascii="Times New Roman" w:hAnsi="Times New Roman" w:cs="Times New Roman"/>
          <w:color w:val="000000"/>
          <w:sz w:val="28"/>
          <w:szCs w:val="28"/>
        </w:rPr>
        <w:t>словом «</w:t>
      </w:r>
      <w:r>
        <w:rPr>
          <w:rFonts w:ascii="Times New Roman" w:hAnsi="Times New Roman" w:cs="Times New Roman"/>
          <w:sz w:val="28"/>
          <w:szCs w:val="28"/>
        </w:rPr>
        <w:t>предпринимательскую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C67999" w:rsidRDefault="00C67999" w:rsidP="00C67999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всему тексту настоящих Правил слова «и озеленения территории города, организации освещения улиц, сбора и вывоза коммунальных и промышленных отходов»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«территории города», в соответствующих числах и падежах.</w:t>
      </w:r>
    </w:p>
    <w:p w:rsidR="00C67999" w:rsidRDefault="00C67999" w:rsidP="00C67999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6:</w:t>
      </w:r>
    </w:p>
    <w:p w:rsidR="00C67999" w:rsidRDefault="00C67999" w:rsidP="00C67999">
      <w:pPr>
        <w:pStyle w:val="ConsPlusNormal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Дополнить определением: </w:t>
      </w:r>
    </w:p>
    <w:p w:rsidR="00C67999" w:rsidRDefault="00C67999" w:rsidP="00C67999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«домовладение - совокупность принадлежащих гражданину на праве частной собственности жилого дома, подсобных хозяйственных построек (гаража, сарая,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теплиц и др.), расположенных на отдельном земельном участке»</w:t>
      </w:r>
    </w:p>
    <w:p w:rsidR="00C67999" w:rsidRDefault="00C67999" w:rsidP="00C67999">
      <w:pPr>
        <w:pStyle w:val="ConsPlusNormal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«зеленые насаждения» после слова «включая» добавить слово «городские».</w:t>
      </w:r>
    </w:p>
    <w:p w:rsidR="00C67999" w:rsidRDefault="00C67999" w:rsidP="00C67999">
      <w:pPr>
        <w:pStyle w:val="ConsPlusNormal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«прилегающая территория» после слова «границе» добавить слова «земельного участка домовладения,».  </w:t>
      </w:r>
    </w:p>
    <w:p w:rsidR="00C67999" w:rsidRDefault="00C67999" w:rsidP="00C67999">
      <w:pPr>
        <w:pStyle w:val="ConsPlusNormal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определением:</w:t>
      </w:r>
    </w:p>
    <w:p w:rsidR="00C67999" w:rsidRDefault="00C67999" w:rsidP="00C67999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«паспорт отделки фасадов - документ, представляющий собой совокупность материалов в текстовой и графической форме, включающий в себя: сведения об объекте; ситуационный план, отражающий расположение объекта в структуре города; схема планировочной организации земельного участка;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фотофиксацию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всех фасадов существующего объекта; графическое отображение всех фасадов объекта, ведомость отделки фасадов с указанием материала отделки каждого элемента фасада и его цветового решения.» </w:t>
      </w:r>
      <w:proofErr w:type="gramEnd"/>
    </w:p>
    <w:p w:rsidR="00C67999" w:rsidRDefault="00C67999" w:rsidP="00C67999">
      <w:pPr>
        <w:pStyle w:val="ConsPlusNormal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«содержание и уход за зелеными насаждениями» после слова «охране» </w:t>
      </w:r>
      <w:r>
        <w:rPr>
          <w:rFonts w:ascii="Times New Roman" w:hAnsi="Times New Roman" w:cs="Times New Roman"/>
          <w:color w:val="000000"/>
          <w:sz w:val="28"/>
          <w:szCs w:val="28"/>
        </w:rPr>
        <w:t>дополнить</w:t>
      </w:r>
      <w:r>
        <w:rPr>
          <w:rFonts w:ascii="Times New Roman" w:hAnsi="Times New Roman" w:cs="Times New Roman"/>
          <w:sz w:val="28"/>
          <w:szCs w:val="28"/>
        </w:rPr>
        <w:t xml:space="preserve"> слово «, защите». </w:t>
      </w:r>
    </w:p>
    <w:p w:rsidR="00C67999" w:rsidRDefault="00C67999" w:rsidP="00C67999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статье 7:</w:t>
      </w:r>
    </w:p>
    <w:p w:rsidR="00C67999" w:rsidRDefault="00C67999" w:rsidP="00C67999">
      <w:pPr>
        <w:pStyle w:val="ConsPlusNormal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Части 2 после слова «зданий» дополнить словами «(помещений в них)». </w:t>
      </w:r>
    </w:p>
    <w:p w:rsidR="00C67999" w:rsidRDefault="00C67999" w:rsidP="00C67999">
      <w:pPr>
        <w:pStyle w:val="ConsPlusNormal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Часть 3 изложить в новой редакции:</w:t>
      </w:r>
    </w:p>
    <w:p w:rsidR="00C67999" w:rsidRDefault="00C67999" w:rsidP="00C67999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«Собственники зданий (помещений в них) и сооружений могут привлекаться Администрацией города Ханты-Мансийска на добровольной основе к выполнению работ по благоустройству прилегающих территорий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установленном Уставом города Ханты-Мансийска».</w:t>
      </w:r>
    </w:p>
    <w:p w:rsidR="00C67999" w:rsidRDefault="00C67999" w:rsidP="00C67999">
      <w:pPr>
        <w:pStyle w:val="ConsPlu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статье 9:</w:t>
      </w:r>
    </w:p>
    <w:p w:rsidR="00C67999" w:rsidRDefault="00C67999" w:rsidP="00C67999">
      <w:pPr>
        <w:pStyle w:val="ConsPlusNormal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Часть 1 изложить в новой редакции:</w:t>
      </w:r>
    </w:p>
    <w:p w:rsidR="00C67999" w:rsidRDefault="00C67999" w:rsidP="00C679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bookmarkStart w:id="1" w:name="Par127"/>
      <w:bookmarkEnd w:id="1"/>
      <w:r>
        <w:rPr>
          <w:rFonts w:ascii="Times New Roman" w:hAnsi="Times New Roman" w:cs="Times New Roman"/>
          <w:sz w:val="28"/>
          <w:szCs w:val="28"/>
        </w:rPr>
        <w:t>Границы прилегающих территорий, подлежащих благоустройству, содержанию и уборке, определяются:</w:t>
      </w:r>
    </w:p>
    <w:p w:rsidR="00C67999" w:rsidRDefault="00C67999" w:rsidP="00C679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для зданий, домовладений и сооружений, в том числе нестационарных объектов, за исключением рекламных конструкций, - 10 метров по периметру от границ этих зданий,  сооружений, земельных участков;</w:t>
      </w:r>
    </w:p>
    <w:p w:rsidR="00C67999" w:rsidRDefault="00C67999" w:rsidP="00C679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для отдельно стоящих рекламных конструкций - 2 метра по периметру от границ основания рекламной конструкции;</w:t>
      </w:r>
    </w:p>
    <w:p w:rsidR="00C67999" w:rsidRDefault="00C67999" w:rsidP="00C679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для строительных площадок - 15 метров по периметру от границ площадок;</w:t>
      </w:r>
    </w:p>
    <w:p w:rsidR="00C67999" w:rsidRDefault="00C67999" w:rsidP="00C679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для земельных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предназначенных для индивидуального жилищного строительства – 5 метров от границы земельного участка.</w:t>
      </w:r>
    </w:p>
    <w:p w:rsidR="00C67999" w:rsidRDefault="00C67999" w:rsidP="00C6799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д) для гаражно-строительных кооперативов, садово-огороднических товариществ,  садово-огороднических некоммерческих товариществ, дачных некоммерческих  товариществ – 15 метров  по периметру от границы земельного участка».</w:t>
      </w:r>
    </w:p>
    <w:p w:rsidR="00C67999" w:rsidRDefault="00C67999" w:rsidP="00C67999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9.2. Часть 3 статьи 9 исключить.</w:t>
      </w:r>
    </w:p>
    <w:p w:rsidR="00C67999" w:rsidRDefault="00C67999" w:rsidP="00C67999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 Часть 2 статьи 11 изложить в новой редакции:</w:t>
      </w:r>
    </w:p>
    <w:p w:rsidR="00C67999" w:rsidRDefault="00C67999" w:rsidP="00C6799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«Размещение и использование объекта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временным сроком эксплуатации на земельных участках, находящихся в собственности  или ином вещном праве граждан, регламентируется Правилами землепользования и застройки территории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города Ханты-Мансийска».</w:t>
      </w:r>
    </w:p>
    <w:p w:rsidR="00C67999" w:rsidRDefault="00C67999" w:rsidP="00C67999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Часть 1 статьи 12 изложить в новой редакции:</w:t>
      </w:r>
    </w:p>
    <w:p w:rsidR="00C67999" w:rsidRDefault="00C67999" w:rsidP="00C67999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«Содержание </w:t>
      </w:r>
      <w:r>
        <w:rPr>
          <w:rFonts w:ascii="Times New Roman" w:hAnsi="Times New Roman" w:cs="Times New Roman"/>
          <w:sz w:val="28"/>
          <w:szCs w:val="28"/>
        </w:rPr>
        <w:t xml:space="preserve">территории городских кладбищ и </w:t>
      </w:r>
      <w:r>
        <w:rPr>
          <w:rFonts w:ascii="Times New Roman" w:hAnsi="Times New Roman" w:cs="Times New Roman"/>
          <w:color w:val="000000"/>
          <w:sz w:val="28"/>
          <w:szCs w:val="28"/>
        </w:rPr>
        <w:t>прилегающей к</w:t>
      </w:r>
      <w:r>
        <w:rPr>
          <w:rFonts w:ascii="Times New Roman" w:hAnsi="Times New Roman" w:cs="Times New Roman"/>
          <w:color w:val="FFFFF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ним территорий (15 метров от границ территорий кладбищ по всему периметру данных территорий) возлагается на организацию, обеспечивающую реализацию полномочий Администрации города в сфере организации ритуальных услуг и содержания мест захоронения».</w:t>
      </w:r>
    </w:p>
    <w:p w:rsidR="00C67999" w:rsidRDefault="00C67999" w:rsidP="00C67999">
      <w:pPr>
        <w:pStyle w:val="ConsPlusNormal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статье 13: </w:t>
      </w:r>
    </w:p>
    <w:p w:rsidR="00C67999" w:rsidRDefault="00C67999" w:rsidP="00C67999">
      <w:pPr>
        <w:pStyle w:val="ConsPlusNormal"/>
        <w:numPr>
          <w:ilvl w:val="1"/>
          <w:numId w:val="4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Пункте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«а» части 1 после слов «Транспортные средства» дополнить словами «и части транспортных средств (кузовные детали, колеса)».</w:t>
      </w:r>
    </w:p>
    <w:p w:rsidR="00C67999" w:rsidRDefault="00C67999" w:rsidP="00C67999">
      <w:pPr>
        <w:pStyle w:val="ConsPlusNormal"/>
        <w:numPr>
          <w:ilvl w:val="1"/>
          <w:numId w:val="4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Пункте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«б»  части 1 слово «оставлять» заменить словами «хранить, размещать».</w:t>
      </w:r>
    </w:p>
    <w:p w:rsidR="00C67999" w:rsidRDefault="00C67999" w:rsidP="00C67999">
      <w:pPr>
        <w:pStyle w:val="ConsPlusNormal"/>
        <w:numPr>
          <w:ilvl w:val="1"/>
          <w:numId w:val="4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Части 3 после слов «придомовых территорий» дополнить словами «многоквартирных домов».</w:t>
      </w:r>
    </w:p>
    <w:p w:rsidR="00C67999" w:rsidRDefault="00C67999" w:rsidP="00C67999">
      <w:pPr>
        <w:pStyle w:val="ConsPlusNormal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части 1 статьи 21 после слов «общественные здания» дополнить слова «гаражные боксы».</w:t>
      </w:r>
    </w:p>
    <w:p w:rsidR="00C67999" w:rsidRDefault="00C67999" w:rsidP="00C67999">
      <w:pPr>
        <w:pStyle w:val="ConsPlusNormal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пункте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 статьи 24 после слова «отведенных» дополнить словами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«для этих целей».</w:t>
      </w:r>
    </w:p>
    <w:p w:rsidR="00C67999" w:rsidRDefault="00C67999" w:rsidP="00C67999">
      <w:pPr>
        <w:pStyle w:val="ConsPlusNormal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Часть 2 статьи 25 исключить.</w:t>
      </w:r>
    </w:p>
    <w:p w:rsidR="00C67999" w:rsidRDefault="00C67999" w:rsidP="00C67999">
      <w:pPr>
        <w:pStyle w:val="ConsPlusNormal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статье 33:</w:t>
      </w:r>
    </w:p>
    <w:p w:rsidR="00C67999" w:rsidRDefault="00C67999" w:rsidP="00C67999">
      <w:pPr>
        <w:pStyle w:val="ConsPlusNormal"/>
        <w:numPr>
          <w:ilvl w:val="1"/>
          <w:numId w:val="4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Части 1 после слова «формы» дополнить слова «, индивидуальные предприниматели».</w:t>
      </w:r>
    </w:p>
    <w:p w:rsidR="00C67999" w:rsidRDefault="00C67999" w:rsidP="00C67999">
      <w:pPr>
        <w:pStyle w:val="ConsPlusNormal"/>
        <w:numPr>
          <w:ilvl w:val="1"/>
          <w:numId w:val="4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Часть 3 статьи 33 исключить.</w:t>
      </w:r>
    </w:p>
    <w:p w:rsidR="00C67999" w:rsidRDefault="00C67999" w:rsidP="00C67999">
      <w:pPr>
        <w:pStyle w:val="ConsPlusNormal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части 2 статьи 36 после слов «юридические лица» дополнить словами «, а также индивидуальные предприниматели».</w:t>
      </w:r>
    </w:p>
    <w:p w:rsidR="00C67999" w:rsidRDefault="00C67999" w:rsidP="00C67999">
      <w:pPr>
        <w:pStyle w:val="ConsPlusNormal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пункте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1 статьи 38 после слова «формы» дополнить слова «индивидуальные предприниматели».</w:t>
      </w:r>
    </w:p>
    <w:p w:rsidR="00C67999" w:rsidRDefault="00C67999" w:rsidP="00C67999">
      <w:pPr>
        <w:pStyle w:val="ConsPlusNormal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статье 39:</w:t>
      </w:r>
    </w:p>
    <w:p w:rsidR="00C67999" w:rsidRDefault="00C67999" w:rsidP="00C67999">
      <w:pPr>
        <w:pStyle w:val="ConsPlusNormal"/>
        <w:numPr>
          <w:ilvl w:val="1"/>
          <w:numId w:val="4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Часть 1 изложить в новой редакции:</w:t>
      </w:r>
    </w:p>
    <w:p w:rsidR="00C67999" w:rsidRDefault="00C67999" w:rsidP="00C67999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«Полив зеленых насаждений на территории земельных участков, государственная собственность на которые не разграничена, обеспечивается землепользователями данных земельных участков в утреннее время не позднее 9 часов или в вечернее время после 18 часов».</w:t>
      </w:r>
    </w:p>
    <w:p w:rsidR="00C67999" w:rsidRDefault="00C67999" w:rsidP="00C67999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19.2. Части 2 и 3 исключить.</w:t>
      </w:r>
    </w:p>
    <w:p w:rsidR="00C67999" w:rsidRDefault="00C67999" w:rsidP="00C67999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20. В статье 42:</w:t>
      </w:r>
    </w:p>
    <w:p w:rsidR="00C67999" w:rsidRDefault="00C67999" w:rsidP="00C67999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20.1. Первый абзац изложить в новой редакции:</w:t>
      </w:r>
    </w:p>
    <w:p w:rsidR="00C67999" w:rsidRDefault="00C67999" w:rsidP="00C67999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 озелененных территориях общего пользования, придомовых территориях многоквартирных домов и прилегающих к ним территориях запрещается».</w:t>
      </w:r>
    </w:p>
    <w:p w:rsidR="00C67999" w:rsidRDefault="00C67999" w:rsidP="00C6799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20.2.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 1 части 1 слово «сносить»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заменить на слово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«вырубать».</w:t>
      </w:r>
    </w:p>
    <w:p w:rsidR="00C67999" w:rsidRDefault="00C67999" w:rsidP="00C6799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20.3. Пункт 10 части 1 изложить в новой редакции:</w:t>
      </w:r>
    </w:p>
    <w:p w:rsidR="00C67999" w:rsidRDefault="00C67999" w:rsidP="00C6799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«размещать и хранить строительные материалы».</w:t>
      </w:r>
    </w:p>
    <w:p w:rsidR="00C67999" w:rsidRPr="009308D1" w:rsidRDefault="00C67999" w:rsidP="00C6799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8D1">
        <w:rPr>
          <w:rFonts w:ascii="Times New Roman" w:hAnsi="Times New Roman" w:cs="Times New Roman"/>
          <w:sz w:val="28"/>
          <w:szCs w:val="28"/>
        </w:rPr>
        <w:t>20.4. Дополнить частью 2 следующего содержания:</w:t>
      </w:r>
    </w:p>
    <w:p w:rsidR="00C67999" w:rsidRPr="009308D1" w:rsidRDefault="00C67999" w:rsidP="00C6799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8D1">
        <w:rPr>
          <w:rFonts w:ascii="Times New Roman" w:hAnsi="Times New Roman" w:cs="Times New Roman"/>
          <w:sz w:val="28"/>
          <w:szCs w:val="28"/>
        </w:rPr>
        <w:t xml:space="preserve">«Запрещается осуществление садово-огороднической деятельности на прилегающих территориях». </w:t>
      </w:r>
    </w:p>
    <w:p w:rsidR="00C67999" w:rsidRPr="009308D1" w:rsidRDefault="009308D1" w:rsidP="009308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21.</w:t>
      </w:r>
      <w:r w:rsidR="00C67999" w:rsidRPr="009308D1">
        <w:rPr>
          <w:rFonts w:ascii="Times New Roman" w:hAnsi="Times New Roman" w:cs="Times New Roman"/>
          <w:sz w:val="28"/>
          <w:szCs w:val="28"/>
        </w:rPr>
        <w:t>В статье 43:</w:t>
      </w:r>
    </w:p>
    <w:p w:rsidR="00C67999" w:rsidRPr="009308D1" w:rsidRDefault="00C67999" w:rsidP="00C6799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8D1">
        <w:rPr>
          <w:rFonts w:ascii="Times New Roman" w:hAnsi="Times New Roman" w:cs="Times New Roman"/>
          <w:sz w:val="28"/>
          <w:szCs w:val="28"/>
        </w:rPr>
        <w:t>21.1. Части 1 после слова «лица» дополнить слова «, индивидуальные предприниматели», после слова «участков» дополнить слова «, в том числе предназначенных для индивидуального жилищного строительства».</w:t>
      </w:r>
    </w:p>
    <w:p w:rsidR="00C67999" w:rsidRPr="009308D1" w:rsidRDefault="00C67999" w:rsidP="00C6799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8D1">
        <w:rPr>
          <w:rFonts w:ascii="Times New Roman" w:hAnsi="Times New Roman" w:cs="Times New Roman"/>
          <w:sz w:val="28"/>
          <w:szCs w:val="28"/>
        </w:rPr>
        <w:t>21.2. Часть 2 исключить.</w:t>
      </w:r>
    </w:p>
    <w:p w:rsidR="00C67999" w:rsidRDefault="00C67999" w:rsidP="00C67999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8D1">
        <w:rPr>
          <w:rFonts w:ascii="Times New Roman" w:hAnsi="Times New Roman" w:cs="Times New Roman"/>
          <w:sz w:val="28"/>
          <w:szCs w:val="28"/>
        </w:rPr>
        <w:t xml:space="preserve">21.3. Части 4 слова «собственники, владельцы земельных участков» </w:t>
      </w:r>
      <w:proofErr w:type="gramStart"/>
      <w:r w:rsidRPr="009308D1">
        <w:rPr>
          <w:rFonts w:ascii="Times New Roman" w:hAnsi="Times New Roman" w:cs="Times New Roman"/>
          <w:sz w:val="28"/>
          <w:szCs w:val="28"/>
        </w:rPr>
        <w:t xml:space="preserve">заменить </w:t>
      </w:r>
      <w:r>
        <w:rPr>
          <w:rFonts w:ascii="Times New Roman" w:hAnsi="Times New Roman" w:cs="Times New Roman"/>
          <w:color w:val="000000"/>
          <w:sz w:val="28"/>
          <w:szCs w:val="28"/>
        </w:rPr>
        <w:t>на слова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а также лица, указанные в части 1 настоящей статьи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C67999" w:rsidRDefault="00C67999" w:rsidP="00C67999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22. В статье 45:</w:t>
      </w:r>
    </w:p>
    <w:p w:rsidR="00C67999" w:rsidRDefault="00C67999" w:rsidP="00C67999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22.1. Часть 1 изложить в новой редакции:</w:t>
      </w:r>
    </w:p>
    <w:p w:rsidR="00C67999" w:rsidRDefault="00C67999" w:rsidP="00C67999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Сбор твердых коммунальных и промышленных отходов производится в контейнеры, бункера-накопители для мусора, установленные на специально оборудованных контейнерных площадках, размещенных в соответствии с санитарными правилами и нормами».</w:t>
      </w:r>
    </w:p>
    <w:p w:rsidR="00C67999" w:rsidRDefault="00C67999" w:rsidP="00C67999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22.2. Части 3 слова «либо уполномоченного лица» исключить.</w:t>
      </w:r>
    </w:p>
    <w:p w:rsidR="00C67999" w:rsidRDefault="00C67999" w:rsidP="00C67999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22.3. Дополнить часть 4 следующего содержания:</w:t>
      </w:r>
    </w:p>
    <w:p w:rsidR="00C67999" w:rsidRDefault="00C67999" w:rsidP="00C6799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контейнерных площадках, предназначенных для сбора твердых коммунальных отходов от жителей индивидуальных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многоквартиных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жилых домов запрещается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субъектам, осуществляющие торговую деятельность, услуги общественного питания и бытового обслуживания складировать тару (картонные коробки, ящики)».</w:t>
      </w:r>
    </w:p>
    <w:p w:rsidR="00C67999" w:rsidRDefault="00C67999" w:rsidP="00C67999">
      <w:pPr>
        <w:pStyle w:val="ConsPlusNormal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статье 46: </w:t>
      </w:r>
    </w:p>
    <w:p w:rsidR="00C67999" w:rsidRDefault="00C67999" w:rsidP="00C67999">
      <w:pPr>
        <w:pStyle w:val="ConsPlusNormal"/>
        <w:numPr>
          <w:ilvl w:val="1"/>
          <w:numId w:val="6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Части 1 и 2 изложить в новой редакции:</w:t>
      </w:r>
    </w:p>
    <w:p w:rsidR="00C67999" w:rsidRDefault="00C67999" w:rsidP="00C67999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 </w:t>
      </w:r>
      <w:proofErr w:type="gramStart"/>
      <w:r>
        <w:rPr>
          <w:rFonts w:ascii="Times New Roman" w:hAnsi="Times New Roman"/>
          <w:sz w:val="28"/>
          <w:szCs w:val="28"/>
        </w:rPr>
        <w:t>Запрещается размещение (сброс, складирование, хранение) промышленных, твердых коммунальных отходов, строительного и крупногабаритного мусора вне отведенного для этих целей мест.</w:t>
      </w:r>
      <w:proofErr w:type="gramEnd"/>
    </w:p>
    <w:p w:rsidR="00C67999" w:rsidRDefault="00C67999" w:rsidP="00C6799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 xml:space="preserve">Запрещается  размещение (складирование, хранение) тары, запасов товара, строительных материалов, строительных отходов, </w:t>
      </w:r>
      <w:r>
        <w:rPr>
          <w:rFonts w:ascii="Times New Roman" w:hAnsi="Times New Roman"/>
          <w:color w:val="000000"/>
          <w:sz w:val="28"/>
          <w:szCs w:val="28"/>
        </w:rPr>
        <w:t>твердых коммунальных отходов, а также выкладка и демонстрация товаров</w:t>
      </w:r>
      <w:r>
        <w:rPr>
          <w:rFonts w:ascii="Times New Roman" w:hAnsi="Times New Roman"/>
          <w:sz w:val="28"/>
          <w:szCs w:val="28"/>
        </w:rPr>
        <w:t xml:space="preserve"> у нестационарных  торговых объектов, магазинов, торговых комплексов, рынков, нежилых зданий, строений, в том числе гаражей, гаражных боксов, а также  использование для этих целей прилегающих территорий».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67999" w:rsidRDefault="00C67999" w:rsidP="00C67999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23.2. </w:t>
      </w:r>
      <w:r>
        <w:rPr>
          <w:rFonts w:ascii="Times New Roman" w:hAnsi="Times New Roman" w:cs="Times New Roman"/>
          <w:color w:val="000000"/>
          <w:sz w:val="28"/>
          <w:szCs w:val="28"/>
        </w:rPr>
        <w:t>Части 3 после слова «контейнеров» дополнить словом «, бункеров-накопителей».</w:t>
      </w:r>
    </w:p>
    <w:p w:rsidR="00C67999" w:rsidRDefault="00C67999" w:rsidP="00C67999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24. В части 1 статьи 49 после слова «контейнеров» дополнить словом «, бункеров-накопителей».</w:t>
      </w:r>
    </w:p>
    <w:p w:rsidR="00C67999" w:rsidRDefault="00C67999" w:rsidP="00C67999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25. В части 1 статьи 50 после слова «контейнеров» дополнить словом «, бункеров-накопителей».</w:t>
      </w:r>
    </w:p>
    <w:p w:rsidR="00C67999" w:rsidRDefault="00C67999" w:rsidP="00C67999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26. В статьи 74:</w:t>
      </w:r>
    </w:p>
    <w:p w:rsidR="00C67999" w:rsidRDefault="00C67999" w:rsidP="00C67999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26.1. Части 1 после слова «индивидуальных» дополнить словами «и многоквартирных».</w:t>
      </w:r>
    </w:p>
    <w:p w:rsidR="00C67999" w:rsidRDefault="00C67999" w:rsidP="00C67999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26.2. Пункта «б» после слов «самоходные машины» дополнить словами «и иное имущество».</w:t>
      </w:r>
    </w:p>
    <w:p w:rsidR="00C67999" w:rsidRDefault="00C67999" w:rsidP="00C67999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26.3. Пункта «а» части 2 после слова «домов» дополнить словами «, земельных участках предназначенных для индивидуального жилищного строительства».</w:t>
      </w:r>
    </w:p>
    <w:p w:rsidR="00C67999" w:rsidRDefault="00C67999" w:rsidP="00C67999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27. В статье 98:</w:t>
      </w:r>
    </w:p>
    <w:p w:rsidR="00C67999" w:rsidRDefault="00C67999" w:rsidP="00C67999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27.1. Часть 2 изложить в новой редакции:</w:t>
      </w:r>
    </w:p>
    <w:p w:rsidR="00C67999" w:rsidRDefault="00C67999" w:rsidP="00C6799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Собственники, владельцы нежилых зданий, строений, сооружений, в том числе гаражей, гаражных боксов, жилых и нежилых помещений в многоквартирных жилых домах обязаны своевременно принимать меры по содержанию, реставрации, ремонту и покраске фасадов и их отдельных внешних конструктивных элементов, заборов и ограждений указанных объектов, а также поддерживать в чистоте и исправном состоянии расположенные на фасадах зданий, сооружений элементы знаково-информационной системы.»</w:t>
      </w:r>
      <w:proofErr w:type="gramEnd"/>
    </w:p>
    <w:p w:rsidR="00C67999" w:rsidRDefault="00C67999" w:rsidP="00C6799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27.2. Дополнить частью 3 следующего содержания:</w:t>
      </w:r>
    </w:p>
    <w:p w:rsidR="00C67999" w:rsidRDefault="00C67999" w:rsidP="00C6799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 состав элементов фасадов зданий, строений и сооружений, подлежащих содержанию, реставрации, ремонту и покраске, входят:</w:t>
      </w:r>
    </w:p>
    <w:p w:rsidR="00C67999" w:rsidRDefault="00C67999" w:rsidP="00C6799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приямки, входы в подвальные помещения;</w:t>
      </w:r>
    </w:p>
    <w:p w:rsidR="00C67999" w:rsidRDefault="00C67999" w:rsidP="00C6799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 входные группы (ступени, площадки, перила, козырьки над входом, ограждения, стены, двери);</w:t>
      </w:r>
      <w:proofErr w:type="gramEnd"/>
    </w:p>
    <w:p w:rsidR="00C67999" w:rsidRDefault="00C67999" w:rsidP="00C6799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цоколь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отмостка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67999" w:rsidRDefault="00C67999" w:rsidP="00C6799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плоскости стен;</w:t>
      </w:r>
    </w:p>
    <w:p w:rsidR="00C67999" w:rsidRDefault="00C67999" w:rsidP="00C6799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выступающие элементы фасадов (балконы, лоджии, эркеры, карнизы);</w:t>
      </w:r>
    </w:p>
    <w:p w:rsidR="00C67999" w:rsidRDefault="00C67999" w:rsidP="00C6799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кровли, включая вентиляционные трубы, ограждающие решетки, выходы на кровлю;</w:t>
      </w:r>
    </w:p>
    <w:p w:rsidR="00C67999" w:rsidRDefault="00C67999" w:rsidP="00C6799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7) архитектурные детали и облицовка (колонны, пилястры, розетки, капители, фризы, пояски);</w:t>
      </w:r>
      <w:proofErr w:type="gramEnd"/>
    </w:p>
    <w:p w:rsidR="00C67999" w:rsidRDefault="00C67999" w:rsidP="00C6799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водосточные трубы, включая воронки;</w:t>
      </w:r>
    </w:p>
    <w:p w:rsidR="00C67999" w:rsidRDefault="00C67999" w:rsidP="00C6799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парапетные и оконные ограждения, решетки;</w:t>
      </w:r>
    </w:p>
    <w:p w:rsidR="00C67999" w:rsidRDefault="00C67999" w:rsidP="00C6799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металлическая отделка окон, балконов, поясков, выступов цоколя, свесов;</w:t>
      </w:r>
    </w:p>
    <w:p w:rsidR="00C67999" w:rsidRDefault="00C67999" w:rsidP="00C6799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навесные металлические конструкции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флагодержатели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>, анкеры, пожарные лестницы, вентиляционное оборудование);</w:t>
      </w:r>
    </w:p>
    <w:p w:rsidR="00C67999" w:rsidRDefault="00C67999" w:rsidP="00C6799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элементы знаково-информационных систем;</w:t>
      </w:r>
    </w:p>
    <w:p w:rsidR="00C67999" w:rsidRDefault="00C67999" w:rsidP="00C6799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стекла, рамы, балконные двери;</w:t>
      </w:r>
    </w:p>
    <w:p w:rsidR="00C67999" w:rsidRDefault="00C67999" w:rsidP="00C6799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стационарные ограждения, прилегающие к зданиям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C67999" w:rsidRDefault="00C67999" w:rsidP="00C6799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Статью 99 изложить в новой редакции:</w:t>
      </w:r>
    </w:p>
    <w:p w:rsidR="00C67999" w:rsidRDefault="00C67999" w:rsidP="00C6799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Работы по изменению архитектурного облика фасадов и внешних конструктивных элементов нежилых зданий, строений, сооружений, жилых и нежилых помещений в многоквартирных жилых домах и нестационарных торговых объектов, в том числе ограждений (заборов),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производятся физическими и (или) юридическими лицами с соблюдением строительных правил и норм </w:t>
      </w:r>
      <w:r>
        <w:rPr>
          <w:rFonts w:ascii="Times New Roman" w:hAnsi="Times New Roman" w:cs="Times New Roman"/>
          <w:sz w:val="28"/>
          <w:szCs w:val="28"/>
        </w:rPr>
        <w:t>на основании паспорта отделки фасадов, согласованного в порядке, утвержденным постановлением Администрации города Ханты-Мансийска.</w:t>
      </w:r>
      <w:proofErr w:type="gramEnd"/>
    </w:p>
    <w:p w:rsidR="00C67999" w:rsidRDefault="00C67999" w:rsidP="00C67999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Цветовая гамма фасада здания, а также изменение цветового тона фасада при эксплуатации здания, строения, сооружения, ремонте  определяется согласно паспорту отделки фасадов здания и согласовывается в установленном порядке. </w:t>
      </w:r>
    </w:p>
    <w:p w:rsidR="00C67999" w:rsidRDefault="00C67999" w:rsidP="00C67999">
      <w:pPr>
        <w:pStyle w:val="ConsPlusNormal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Работы по установке дополнительного оборудования (кондиционеров) на фасадах и внешних конструктивных элементах вновь строящихся жилых и нежилых зданий, строений, сооружений и нестационарных торговых объектов, допускаются на основании паспорта отделки фасадов, согласованного в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установленном порядке».</w:t>
      </w:r>
    </w:p>
    <w:p w:rsidR="00C67999" w:rsidRDefault="00C67999" w:rsidP="00C67999">
      <w:pPr>
        <w:pStyle w:val="ConsPlusNormal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29. Часть 1 статьи 101 изложить в новой редакции:</w:t>
      </w:r>
    </w:p>
    <w:p w:rsidR="00C67999" w:rsidRDefault="00C67999" w:rsidP="00C6799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«На период проведения работ, предусмотренных </w:t>
      </w:r>
      <w:hyperlink r:id="rId8" w:anchor="Par813" w:tooltip="Ссылка на текущий документ" w:history="1">
        <w:r w:rsidRPr="00886CF0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статьей 98</w:t>
        </w:r>
      </w:hyperlink>
      <w:r w:rsidRPr="00886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Правил, лица, указанные в </w:t>
      </w:r>
      <w:hyperlink r:id="rId9" w:anchor="Par808" w:tooltip="Ссылка на текущий документ" w:history="1">
        <w:r w:rsidRPr="00886CF0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статье 99</w:t>
        </w:r>
      </w:hyperlink>
      <w:r w:rsidRPr="00886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Правил, обеспечивают ежедневную уборку территории, прилегающей к объекту,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отношении которого проводятся ремонтные работы, от строительного мусора». </w:t>
      </w:r>
    </w:p>
    <w:p w:rsidR="00C67999" w:rsidRDefault="00C67999" w:rsidP="00C67999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30. Дополнить статьей 101.1 следующего содержания:</w:t>
      </w:r>
    </w:p>
    <w:p w:rsidR="00C67999" w:rsidRDefault="00C67999" w:rsidP="00C6799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При эксплуатации зданий, сооружений не допускается:</w:t>
      </w:r>
    </w:p>
    <w:p w:rsidR="00C67999" w:rsidRDefault="00C67999" w:rsidP="00C6799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Самовольная установка или перемещение элементов знаково-информационной системы.</w:t>
      </w:r>
    </w:p>
    <w:p w:rsidR="00C67999" w:rsidRDefault="00C67999" w:rsidP="00C6799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Отслоение, загрязнение поверхности стен фасадов зданий и сооружений: подтеки, шелушение окраски, наличие трещин, отслоившейся штукатурки, нарушение целостности облицовки, в том числе неисправность конструкции оконных, входных приямков.</w:t>
      </w:r>
    </w:p>
    <w:p w:rsidR="00C67999" w:rsidRDefault="00C67999" w:rsidP="00C6799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Отделка и окрашивание фасада и его элементов материалами, отличающимися по цвету от согласованного для данного здания, сооружения паспорта отделки фасадов.</w:t>
      </w:r>
    </w:p>
    <w:p w:rsidR="00C67999" w:rsidRDefault="00C67999" w:rsidP="00C6799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Окраска фасадов до восстановления разрушенных или поврежденных архитектурных деталей.</w:t>
      </w:r>
    </w:p>
    <w:p w:rsidR="00C67999" w:rsidRDefault="00C67999" w:rsidP="00C6799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Частичная окраска фасадов (исключение составляет полная окраска первых этажей зданий до горизонтального шва второго этажа).</w:t>
      </w:r>
    </w:p>
    <w:p w:rsidR="00C67999" w:rsidRDefault="00C67999" w:rsidP="00C6799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Не допускается окраска и покрытие декоративными пленками поверхностей остекления, замена остекления стеклоблоками в отсутствии паспорта отделки фасадов здания, согласованного в установленном порядке.</w:t>
      </w:r>
    </w:p>
    <w:p w:rsidR="00C67999" w:rsidRDefault="00C67999" w:rsidP="00C67999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Закрывать существующие декоративные, архитектурные и художественные элементы фасада элементами входной группы, новой отделкой и элементами знаково-информационной системы в отсутствии паспорта отделки фасадов здания, согласованного в установленном порядке».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86CF0" w:rsidRDefault="00C67999" w:rsidP="00C67999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31. По всему тексту настоящих Правил слова «твердые бытовые отходы» </w:t>
      </w:r>
      <w:proofErr w:type="gramStart"/>
      <w:r>
        <w:rPr>
          <w:color w:val="000000"/>
          <w:sz w:val="28"/>
          <w:szCs w:val="28"/>
        </w:rPr>
        <w:t>заменить на слова</w:t>
      </w:r>
      <w:proofErr w:type="gramEnd"/>
      <w:r>
        <w:rPr>
          <w:color w:val="000000"/>
          <w:sz w:val="28"/>
          <w:szCs w:val="28"/>
        </w:rPr>
        <w:t xml:space="preserve"> «твердые коммунальные отходы», в соответствующих числах и падежах</w:t>
      </w:r>
      <w:r>
        <w:rPr>
          <w:sz w:val="28"/>
          <w:szCs w:val="28"/>
        </w:rPr>
        <w:t>.</w:t>
      </w:r>
    </w:p>
    <w:p w:rsidR="00C67999" w:rsidRDefault="00886CF0" w:rsidP="00C679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32.</w:t>
      </w:r>
      <w:r w:rsidR="00C67999">
        <w:rPr>
          <w:sz w:val="28"/>
          <w:szCs w:val="28"/>
        </w:rPr>
        <w:t xml:space="preserve"> Настоящее Решение вступает в силу после дня его официального опубликования.</w:t>
      </w:r>
    </w:p>
    <w:p w:rsidR="00C67999" w:rsidRDefault="00C67999" w:rsidP="00C67999">
      <w:pPr>
        <w:ind w:firstLine="708"/>
        <w:rPr>
          <w:sz w:val="28"/>
          <w:szCs w:val="28"/>
        </w:rPr>
      </w:pPr>
    </w:p>
    <w:p w:rsidR="00C67999" w:rsidRDefault="00C67999" w:rsidP="00C67999">
      <w:pPr>
        <w:rPr>
          <w:sz w:val="28"/>
          <w:szCs w:val="28"/>
        </w:rPr>
      </w:pPr>
    </w:p>
    <w:p w:rsidR="00C67999" w:rsidRDefault="00C67999" w:rsidP="00C67999">
      <w:pPr>
        <w:rPr>
          <w:sz w:val="28"/>
          <w:szCs w:val="28"/>
        </w:rPr>
      </w:pPr>
    </w:p>
    <w:p w:rsidR="00C67999" w:rsidRDefault="00C67999" w:rsidP="00C679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города Ханты-Мансийска</w:t>
      </w:r>
      <w:r>
        <w:rPr>
          <w:b/>
          <w:sz w:val="28"/>
          <w:szCs w:val="28"/>
        </w:rPr>
        <w:tab/>
        <w:t xml:space="preserve">                                                  </w:t>
      </w:r>
      <w:proofErr w:type="spellStart"/>
      <w:r>
        <w:rPr>
          <w:b/>
          <w:sz w:val="28"/>
          <w:szCs w:val="28"/>
        </w:rPr>
        <w:t>В.А.Филипенко</w:t>
      </w:r>
      <w:proofErr w:type="spellEnd"/>
    </w:p>
    <w:p w:rsidR="00C67999" w:rsidRDefault="00C67999" w:rsidP="00C67999">
      <w:pPr>
        <w:jc w:val="both"/>
        <w:rPr>
          <w:b/>
          <w:sz w:val="28"/>
          <w:szCs w:val="28"/>
        </w:rPr>
      </w:pPr>
    </w:p>
    <w:p w:rsidR="00C67999" w:rsidRDefault="00C67999" w:rsidP="00C67999">
      <w:pPr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Подписано</w:t>
      </w:r>
    </w:p>
    <w:p w:rsidR="00C67999" w:rsidRDefault="00C67999" w:rsidP="00C67999">
      <w:pPr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____________</w:t>
      </w:r>
      <w:r>
        <w:rPr>
          <w:b/>
          <w:bCs/>
          <w:iCs/>
          <w:sz w:val="28"/>
          <w:szCs w:val="28"/>
        </w:rPr>
        <w:tab/>
      </w:r>
    </w:p>
    <w:p w:rsidR="00C67999" w:rsidRDefault="00C67999" w:rsidP="00C67999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Ханты–</w:t>
      </w:r>
      <w:proofErr w:type="spellStart"/>
      <w:r>
        <w:rPr>
          <w:bCs/>
          <w:iCs/>
          <w:sz w:val="28"/>
          <w:szCs w:val="28"/>
        </w:rPr>
        <w:t>Мансийск</w:t>
      </w:r>
      <w:proofErr w:type="spellEnd"/>
    </w:p>
    <w:p w:rsidR="00C67999" w:rsidRDefault="00C67999" w:rsidP="00C67999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_______________</w:t>
      </w:r>
    </w:p>
    <w:p w:rsidR="00C67999" w:rsidRDefault="00C67999" w:rsidP="00C67999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№  ______ - </w:t>
      </w:r>
      <w:r>
        <w:rPr>
          <w:bCs/>
          <w:iCs/>
          <w:lang w:val="en-US"/>
        </w:rPr>
        <w:t>V</w:t>
      </w:r>
      <w:r>
        <w:rPr>
          <w:bCs/>
          <w:iCs/>
        </w:rPr>
        <w:t xml:space="preserve">  </w:t>
      </w:r>
      <w:r>
        <w:rPr>
          <w:bCs/>
          <w:iCs/>
          <w:sz w:val="28"/>
          <w:szCs w:val="28"/>
        </w:rPr>
        <w:t>РД</w:t>
      </w:r>
    </w:p>
    <w:p w:rsidR="00E80536" w:rsidRDefault="00E80536"/>
    <w:sectPr w:rsidR="00E80536" w:rsidSect="00BE75A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D65F0"/>
    <w:multiLevelType w:val="multilevel"/>
    <w:tmpl w:val="278EE7E0"/>
    <w:lvl w:ilvl="0">
      <w:start w:val="11"/>
      <w:numFmt w:val="decimal"/>
      <w:lvlText w:val="%1."/>
      <w:lvlJc w:val="left"/>
      <w:pPr>
        <w:ind w:left="942" w:hanging="375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">
    <w:nsid w:val="083E59C6"/>
    <w:multiLevelType w:val="multilevel"/>
    <w:tmpl w:val="90405E0C"/>
    <w:lvl w:ilvl="0">
      <w:start w:val="8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">
    <w:nsid w:val="39A11FDA"/>
    <w:multiLevelType w:val="multilevel"/>
    <w:tmpl w:val="D8222196"/>
    <w:lvl w:ilvl="0">
      <w:start w:val="23"/>
      <w:numFmt w:val="decimal"/>
      <w:lvlText w:val="%1."/>
      <w:lvlJc w:val="left"/>
      <w:pPr>
        <w:ind w:left="1317" w:hanging="375"/>
      </w:pPr>
    </w:lvl>
    <w:lvl w:ilvl="1">
      <w:start w:val="1"/>
      <w:numFmt w:val="decimal"/>
      <w:isLgl/>
      <w:lvlText w:val="%1.%2."/>
      <w:lvlJc w:val="left"/>
      <w:pPr>
        <w:ind w:left="2037" w:hanging="720"/>
      </w:pPr>
    </w:lvl>
    <w:lvl w:ilvl="2">
      <w:start w:val="1"/>
      <w:numFmt w:val="decimal"/>
      <w:isLgl/>
      <w:lvlText w:val="%1.%2.%3."/>
      <w:lvlJc w:val="left"/>
      <w:pPr>
        <w:ind w:left="2412" w:hanging="720"/>
      </w:pPr>
    </w:lvl>
    <w:lvl w:ilvl="3">
      <w:start w:val="1"/>
      <w:numFmt w:val="decimal"/>
      <w:isLgl/>
      <w:lvlText w:val="%1.%2.%3.%4."/>
      <w:lvlJc w:val="left"/>
      <w:pPr>
        <w:ind w:left="3147" w:hanging="1080"/>
      </w:pPr>
    </w:lvl>
    <w:lvl w:ilvl="4">
      <w:start w:val="1"/>
      <w:numFmt w:val="decimal"/>
      <w:isLgl/>
      <w:lvlText w:val="%1.%2.%3.%4.%5."/>
      <w:lvlJc w:val="left"/>
      <w:pPr>
        <w:ind w:left="3522" w:hanging="1080"/>
      </w:pPr>
    </w:lvl>
    <w:lvl w:ilvl="5">
      <w:start w:val="1"/>
      <w:numFmt w:val="decimal"/>
      <w:isLgl/>
      <w:lvlText w:val="%1.%2.%3.%4.%5.%6."/>
      <w:lvlJc w:val="left"/>
      <w:pPr>
        <w:ind w:left="4257" w:hanging="1440"/>
      </w:pPr>
    </w:lvl>
    <w:lvl w:ilvl="6">
      <w:start w:val="1"/>
      <w:numFmt w:val="decimal"/>
      <w:isLgl/>
      <w:lvlText w:val="%1.%2.%3.%4.%5.%6.%7."/>
      <w:lvlJc w:val="left"/>
      <w:pPr>
        <w:ind w:left="4992" w:hanging="1800"/>
      </w:pPr>
    </w:lvl>
    <w:lvl w:ilvl="7">
      <w:start w:val="1"/>
      <w:numFmt w:val="decimal"/>
      <w:isLgl/>
      <w:lvlText w:val="%1.%2.%3.%4.%5.%6.%7.%8."/>
      <w:lvlJc w:val="left"/>
      <w:pPr>
        <w:ind w:left="5367" w:hanging="1800"/>
      </w:pPr>
    </w:lvl>
    <w:lvl w:ilvl="8">
      <w:start w:val="1"/>
      <w:numFmt w:val="decimal"/>
      <w:isLgl/>
      <w:lvlText w:val="%1.%2.%3.%4.%5.%6.%7.%8.%9."/>
      <w:lvlJc w:val="left"/>
      <w:pPr>
        <w:ind w:left="6102" w:hanging="2160"/>
      </w:pPr>
    </w:lvl>
  </w:abstractNum>
  <w:abstractNum w:abstractNumId="3">
    <w:nsid w:val="589342CC"/>
    <w:multiLevelType w:val="hybridMultilevel"/>
    <w:tmpl w:val="07F6BCD4"/>
    <w:lvl w:ilvl="0" w:tplc="233C0CD0">
      <w:start w:val="3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653856E9"/>
    <w:multiLevelType w:val="multilevel"/>
    <w:tmpl w:val="07884C0A"/>
    <w:lvl w:ilvl="0">
      <w:start w:val="7"/>
      <w:numFmt w:val="decimal"/>
      <w:lvlText w:val="%1."/>
      <w:lvlJc w:val="left"/>
      <w:pPr>
        <w:ind w:left="450" w:hanging="450"/>
      </w:pPr>
      <w:rPr>
        <w:color w:val="auto"/>
      </w:rPr>
    </w:lvl>
    <w:lvl w:ilvl="1">
      <w:start w:val="2"/>
      <w:numFmt w:val="decimal"/>
      <w:lvlText w:val="%1.%2."/>
      <w:lvlJc w:val="left"/>
      <w:pPr>
        <w:ind w:left="2564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4408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6612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8456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066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2864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4708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16912" w:hanging="2160"/>
      </w:pPr>
      <w:rPr>
        <w:color w:val="auto"/>
      </w:rPr>
    </w:lvl>
  </w:abstractNum>
  <w:abstractNum w:abstractNumId="5">
    <w:nsid w:val="7A2A7E32"/>
    <w:multiLevelType w:val="multilevel"/>
    <w:tmpl w:val="6EC87792"/>
    <w:lvl w:ilvl="0">
      <w:start w:val="1"/>
      <w:numFmt w:val="decimal"/>
      <w:lvlText w:val="%1."/>
      <w:lvlJc w:val="left"/>
      <w:pPr>
        <w:ind w:left="2999" w:hanging="1155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2564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3284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644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644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004" w:hanging="2160"/>
      </w:pPr>
      <w:rPr>
        <w:color w:val="auto"/>
      </w:rPr>
    </w:lvl>
  </w:abstractNum>
  <w:abstractNum w:abstractNumId="6">
    <w:nsid w:val="7F57729E"/>
    <w:multiLevelType w:val="hybridMultilevel"/>
    <w:tmpl w:val="2A5C8522"/>
    <w:lvl w:ilvl="0" w:tplc="5226EE1C">
      <w:start w:val="21"/>
      <w:numFmt w:val="decimal"/>
      <w:lvlText w:val="%1."/>
      <w:lvlJc w:val="left"/>
      <w:pPr>
        <w:ind w:left="942" w:hanging="375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EA1"/>
    <w:rsid w:val="00443EA1"/>
    <w:rsid w:val="00727829"/>
    <w:rsid w:val="00886638"/>
    <w:rsid w:val="00886CF0"/>
    <w:rsid w:val="009308D1"/>
    <w:rsid w:val="00A65ADE"/>
    <w:rsid w:val="00BE75A8"/>
    <w:rsid w:val="00C67999"/>
    <w:rsid w:val="00DC7372"/>
    <w:rsid w:val="00E8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75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75A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semiHidden/>
    <w:unhideWhenUsed/>
    <w:rsid w:val="0088663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8866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679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679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75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75A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semiHidden/>
    <w:unhideWhenUsed/>
    <w:rsid w:val="0088663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8866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679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679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9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TrefilovaN.ADM\Documents\2016%20&#1075;&#1086;&#1076;\&#1055;&#1054;&#1057;&#1058;&#1040;&#1053;&#1054;&#1042;&#1051;&#1045;&#1053;&#1048;&#1071;\&#1056;&#1077;&#1096;&#1077;&#1085;&#1080;&#1077;%20&#1044;&#1091;&#1084;&#1072;%202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9FE744D2FD1EA8ED6152D4EA61BFD8BBE2470A552E6F4726437EABCFD59DA6FAC81480388044B1EgF05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TrefilovaN.ADM\Documents\2016%20&#1075;&#1086;&#1076;\&#1055;&#1054;&#1057;&#1058;&#1040;&#1053;&#1054;&#1042;&#1051;&#1045;&#1053;&#1048;&#1071;\&#1056;&#1077;&#1096;&#1077;&#1085;&#1080;&#1077;%20&#1044;&#1091;&#1084;&#1072;%20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2531</Words>
  <Characters>14428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11</cp:revision>
  <cp:lastPrinted>2016-03-18T09:09:00Z</cp:lastPrinted>
  <dcterms:created xsi:type="dcterms:W3CDTF">2016-03-18T08:58:00Z</dcterms:created>
  <dcterms:modified xsi:type="dcterms:W3CDTF">2016-03-18T09:12:00Z</dcterms:modified>
</cp:coreProperties>
</file>