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id w:val="-1972535948"/>
        <w:docPartObj>
          <w:docPartGallery w:val="Cover Pages"/>
          <w:docPartUnique/>
        </w:docPartObj>
      </w:sdtPr>
      <w:sdtContent>
        <w:p w:rsidR="00531058" w:rsidRDefault="00AD5BE7" w:rsidP="00813332">
          <w:r>
            <w:rPr>
              <w:noProof/>
            </w:rPr>
            <w:pict>
              <v:group id="Group 18" o:spid="_x0000_s1026" style="position:absolute;margin-left:0;margin-top:0;width:593.9pt;height:729.9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8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" o:allowincell="f">
                <v:group id="Group 19" o:spid="_x0000_s1027" style="position:absolute;top:9661;width:12238;height:4739" coordorigin="-6,3399" coordsize="12196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20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21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M/cIA&#10;AADbAAAADwAAAGRycy9kb3ducmV2LnhtbERPS2vCQBC+C/6HZYTedGMpUqOrBKGtvZn4AG9Ddkyi&#10;2dmQXWP677uFgrf5+J6zXPemFh21rrKsYDqJQBDnVldcKDjsP8bvIJxH1lhbJgU/5GC9Gg6WGGv7&#10;4JS6zBcihLCLUUHpfRNL6fKSDLqJbYgDd7GtQR9gW0jd4iOEm1q+RtFMGqw4NJTY0Kak/JbdjYI0&#10;6o+72eeXvp5y182T3TlLk2+lXkZ9sgDhqfdP8b97q8P8N/j7JR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Yz9wgAAANsAAAAPAAAAAAAAAAAAAAAAAJgCAABkcnMvZG93&#10;bnJldi54bWxQSwUGAAAAAAQABAD1AAAAhwMAAAAA&#10;" path="m,l17,2863,7132,2578r,-2378l,xe" fillcolor="#a7bfde [1620]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22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C+MEA&#10;AADbAAAADwAAAGRycy9kb3ducmV2LnhtbERPS4vCMBC+C/sfwix403QVRbqmZREF8eQLlr0Nzdh2&#10;bSalibb6640geJuP7znztDOVuFLjSssKvoYRCOLM6pJzBcfDajAD4TyyxsoyKbiRgzT56M0x1rbl&#10;HV33PhchhF2MCgrv61hKlxVk0A1tTRy4k20M+gCbXOoG2xBuKjmKoqk0WHJoKLCmRUHZeX8xCv7/&#10;xsidW2zGy/u2xcvkuD79npXqf3Y/3yA8df4tfrnXOsyfwPOXcIB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MAvjBAAAA2wAAAA8AAAAAAAAAAAAAAAAAmAIAAGRycy9kb3du&#10;cmV2LnhtbFBLBQYAAAAABAAEAPUAAACGAwAAAAA=&#10;" path="m,569l,2930r3466,620l3466,,,569xe" fillcolor="#d3dfee [820]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23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v/MEA&#10;AADbAAAADwAAAGRycy9kb3ducmV2LnhtbERPTWvCQBC9F/wPywi91U3SViS6hlAQvDYVvY7ZMVnM&#10;zsbsNqb99d1Cobd5vM/ZFJPtxEiDN44VpIsEBHHttOFGweFj97QC4QOyxs4xKfgiD8V29rDBXLs7&#10;v9NYhUbEEPY5KmhD6HMpfd2SRb9wPXHkLm6wGCIcGqkHvMdw28ksSZbSouHY0GJPby3V1+rTKqDy&#10;+fv2Wp3O59Qcj3V/yMzLaJV6nE/lGkSgKfyL/9x7Hecv4f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b/zBAAAA2wAAAA8AAAAAAAAAAAAAAAAAmAIAAGRycy9kb3du&#10;cmV2LnhtbFBLBQYAAAAABAAEAPUAAACGAwAAAAA=&#10;" path="m,l,3550,1591,2746r,-2009l,xe" fillcolor="#a7bfde [1620]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24" o:spid="_x0000_s1032" style="position:absolute;left:8063;top:4036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k1qsIA&#10;AADbAAAADwAAAGRycy9kb3ducmV2LnhtbERPTWsCMRC9C/0PYQq9aVaFKqtRqtKqx9pCexw34+7a&#10;zWSbRHf11zdCwds83udM562pxJmcLy0r6PcSEMSZ1SXnCj4/XrtjED4ga6wsk4ILeZjPHjpTTLVt&#10;+J3Ou5CLGMI+RQVFCHUqpc8KMuh7tiaO3ME6gyFCl0vtsInhppKDJHmWBkuODQXWtCwo+9mdjILt&#10;ar/m4bX/tjj+5ouVa+zXsPpW6umxfZmACNSGu/jfvdFx/ghuv8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TWqwgAAANsAAAAPAAAAAAAAAAAAAAAAAJgCAABkcnMvZG93&#10;bnJldi54bWxQSwUGAAAAAAQABAD1AAAAhwMAAAAA&#10;" path="m1,251l,2662r4120,251l4120,,1,251xe" fillcolor="#d8d8d8 [2732]" stroked="f">
                    <v:path arrowok="t" o:connecttype="custom" o:connectlocs="1,251;0,2662;4120,2913;4120,0;1,251" o:connectangles="0,0,0,0,0"/>
                  </v:shape>
                  <v:shape id="Freeform 25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ClbMQA&#10;AADbAAAADwAAAGRycy9kb3ducmV2LnhtbESPQWvCQBCF74X+h2UKXqRu9FDa1E0o0oDSk7HgdchO&#10;k6XZ2ZBdNf575yB4m+G9ee+bdTn5Xp1pjC6wgeUiA0XcBOu4NfB7qF7fQcWEbLEPTAauFKEsnp/W&#10;mNtw4T2d69QqCeGYo4EupSHXOjYdeYyLMBCL9hdGj0nWsdV2xIuE+16vsuxNe3QsDR0OtOmo+a9P&#10;3sDkUl/vPlaVC8f59+FYzTc/15Mxs5fp6xNUoik9zPfrrRV8gZVfZABd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pWzEAAAA2wAAAA8AAAAAAAAAAAAAAAAAmAIAAGRycy9k&#10;b3ducmV2LnhtbFBLBQYAAAAABAAEAPUAAACJAwAAAAA=&#10;" path="m,l,4236,3985,3349r,-2428l,xe" fillcolor="#bfbfbf [2412]" stroked="f">
                    <v:path arrowok="t" o:connecttype="custom" o:connectlocs="0,0;0,4236;3985,3349;3985,921;0,0" o:connectangles="0,0,0,0,0"/>
                  </v:shape>
                  <v:shape id="Freeform 26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hicEA&#10;AADbAAAADwAAAGRycy9kb3ducmV2LnhtbERPTYvCMBC9C/sfwix403QVxO02FRHFPQm6gtehGdvS&#10;ZlKbqLW/fiMI3ubxPidZdKYWN2pdaVnB1zgCQZxZXXKu4Pi3Gc1BOI+ssbZMCh7kYJF+DBKMtb3z&#10;nm4Hn4sQwi5GBYX3TSylywoy6Ma2IQ7c2bYGfYBtLnWL9xBuajmJopk0WHJoKLChVUFZdbgaBf3J&#10;7s6y6fvpqd9U68ulWu63R6WGn93yB4Snzr/FL/evDvO/4fl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4oYnBAAAA2wAAAA8AAAAAAAAAAAAAAAAAmAIAAGRycy9kb3du&#10;cmV2LnhtbFBLBQYAAAAABAAEAPUAAACGAwAAAAA=&#10;" path="m4086,r-2,4253l,3198,,1072,4086,xe" fillcolor="#d8d8d8 [2732]" stroked="f">
                    <v:path arrowok="t" o:connecttype="custom" o:connectlocs="4086,0;4084,4253;0,3198;0,1072;4086,0" o:connectangles="0,0,0,0,0"/>
                  </v:shape>
                  <v:shape id="Freeform 27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wvcEA&#10;AADbAAAADwAAAGRycy9kb3ducmV2LnhtbERPyWrDMBC9B/oPYgq9hFquS0rjRAlpoRDwqY6h18Ga&#10;2CbWyEjy0r+PDoUeH2/fHxfTi4mc7ywreElSEMS11R03CqrL1/M7CB+QNfaWScEveTgeHlZ7zLWd&#10;+ZumMjQihrDPUUEbwpBL6euWDPrEDsSRu1pnMEToGqkdzjHc9DJL0zdpsOPY0OJAny3Vt3I0Csot&#10;LuMmPU3lB1Xj+mddZMWrU+rpcTntQARawr/4z33WCrK4Pn6JP0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FcL3BAAAA2wAAAA8AAAAAAAAAAAAAAAAAmAIAAGRycy9kb3du&#10;cmV2LnhtbFBLBQYAAAAABAAEAPUAAACGAwAAAAA=&#10;" path="m,921l2060,r16,3851l,2981,,921xe" fillcolor="#d3dfee [820]" stroked="f">
                    <v:fill opacity="46003f"/>
                    <v:path arrowok="t" o:connecttype="custom" o:connectlocs="0,921;2060,0;2076,3851;0,2981;0,921" o:connectangles="0,0,0,0,0"/>
                  </v:shape>
                  <v:shape id="Freeform 28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dW8UA&#10;AADbAAAADwAAAGRycy9kb3ducmV2LnhtbESPT2vCQBTE70K/w/KE3nSTUKxGVylCSk+l/gOPj+wz&#10;CWbfxuw2Sfvpu0LB4zAzv2FWm8HUoqPWVZYVxNMIBHFudcWFguMhm8xBOI+ssbZMCn7IwWb9NFph&#10;qm3PO+r2vhABwi5FBaX3TSqly0sy6Ka2IQ7exbYGfZBtIXWLfYCbWiZRNJMGKw4LJTa0LSm/7r+N&#10;gq7+PA6zOFl8vd/Ovxean15fOFPqeTy8LUF4Gvwj/N/+0AqSGO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p1bxQAAANsAAAAPAAAAAAAAAAAAAAAAAJgCAABkcnMv&#10;ZG93bnJldi54bWxQSwUGAAAAAAQABAD1AAAAigMAAAAA&#10;" path="m,l17,3835,6011,2629r,-1390l,xe" fillcolor="#a7bfde [1620]" stroked="f">
                    <v:fill opacity="46003f"/>
                    <v:path arrowok="t" o:connecttype="custom" o:connectlocs="0,0;17,3835;6011,2629;6011,1239;0,0" o:connectangles="0,0,0,0,0"/>
                  </v:shape>
                  <v:shape id="Freeform 29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cpcIA&#10;AADbAAAADwAAAGRycy9kb3ducmV2LnhtbESPwWrDMBBE74X+g9hCLiWRa5fgulFCKAR66CVpP2Cx&#10;NpKJtTKWYit/HxUKPQ4z84bZ7JLrxURj6DwreFkVIIhbrzs2Cn6+D8saRIjIGnvPpOBGAXbbx4cN&#10;NtrPfKTpFI3IEA4NKrAxDo2UobXkMKz8QJy9sx8dxixHI/WIc4a7XpZFsZYOO84LFgf6sNReTlen&#10;oEb5XPE5TZf6iO6rejN2eDVKLZ7S/h1EpBT/w3/tT62gLOH3S/4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5ylwgAAANsAAAAPAAAAAAAAAAAAAAAAAJgCAABkcnMvZG93&#10;bnJldi54bWxQSwUGAAAAAAQABAD1AAAAhwMAAAAA&#10;" path="m,1038l,2411,4102,3432,4102,,,1038xe" fillcolor="#d3dfee [820]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30" o:spid="_x0000_s1038" style="position:absolute;left:1800;top:1440;width:8639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tQ8QA&#10;AADbAAAADwAAAGRycy9kb3ducmV2LnhtbESP0WrCQBRE3wv9h+UWfCm6qUrU1FVELUTfjH7ANXub&#10;pGbvhuyq6d93C4KPw8ycYebLztTiRq2rLCv4GEQgiHOrKy4UnI5f/SkI55E11pZJwS85WC5eX+aY&#10;aHvnA90yX4gAYZeggtL7JpHS5SUZdAPbEAfv27YGfZBtIXWL9wA3tRxGUSwNVhwWSmxoXVJ+ya5G&#10;wW4/3p/Wqfy5zKrNezrJInmOt0r13rrVJwhPnX+GH+1UKxiO4P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2bUPEAAAA2wAAAA8AAAAAAAAAAAAAAAAAmAIAAGRycy9k&#10;b3ducmV2LnhtbFBLBQYAAAAABAAEAPUAAACJAwAAAAA=&#10;" filled="f" stroked="f">
                  <v:textbox style="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56"/>
                            <w:szCs w:val="56"/>
                          </w:rPr>
                          <w:alias w:val="Организация"/>
                          <w:id w:val="1586652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AD5BE7" w:rsidRPr="00531058" w:rsidRDefault="00AD5BE7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56"/>
                                <w:szCs w:val="56"/>
                              </w:rPr>
                            </w:pPr>
                            <w:r w:rsidRPr="00531058">
                              <w:rPr>
                                <w:b/>
                                <w:bCs/>
                                <w:color w:val="808080" w:themeColor="text1" w:themeTint="7F"/>
                                <w:sz w:val="56"/>
                                <w:szCs w:val="56"/>
                              </w:rPr>
                              <w:t>ПОЯСНИТЕЛЬНАЯ</w:t>
                            </w: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531058">
                              <w:rPr>
                                <w:b/>
                                <w:bCs/>
                                <w:color w:val="808080" w:themeColor="text1" w:themeTint="7F"/>
                                <w:sz w:val="56"/>
                                <w:szCs w:val="56"/>
                              </w:rPr>
                              <w:t xml:space="preserve"> ЗАПИСКА</w:t>
                            </w:r>
                          </w:p>
                        </w:sdtContent>
                      </w:sdt>
                      <w:p w:rsidR="00AD5BE7" w:rsidRDefault="00AD5BE7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31" o:spid="_x0000_s1039" style="position:absolute;left:6494;top:11160;width:4998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/1N8QA&#10;AADbAAAADwAAAGRycy9kb3ducmV2LnhtbESP3YrCMBSE74V9h3AWvBFNV8SfapTFH6jeWX2AY3O2&#10;7dqclCZqffvNguDlMDPfMItVaypxp8aVlhV8DSIQxJnVJecKzqddfwrCeWSNlWVS8CQHq+VHZ4Gx&#10;tg8+0j31uQgQdjEqKLyvYyldVpBBN7A1cfB+bGPQB9nkUjf4CHBTyWEUjaXBksNCgTWtC8qu6c0o&#10;2B9Gh/M6kb/XWbnpJZM0kpfxVqnuZ/s9B+Gp9e/wq51oBcMR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9TfEAAAA2wAAAA8AAAAAAAAAAAAAAAAAmAIAAGRycy9k&#10;b3ducmV2LnhtbFBLBQYAAAAABAAEAPUAAACJAwAAAAA=&#10;" filled="f" stroked="f">
                  <v:textbox style="mso-fit-shape-to-text:t">
                    <w:txbxContent>
                      <w:p w:rsidR="00AD5BE7" w:rsidRDefault="00AD5BE7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32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ibMQA&#10;AADbAAAADwAAAGRycy9kb3ducmV2LnhtbESP0WrCQBRE3wv9h+UW+lY3VRpK6ioSEStYIdYPuM1e&#10;k5Ds3bC7NfHvu0LBx2FmzjDz5Wg6cSHnG8sKXicJCOLS6oYrBafvzcs7CB+QNXaWScGVPCwXjw9z&#10;zLQduKDLMVQiQthnqKAOoc+k9GVNBv3E9sTRO1tnMETpKqkdDhFuOjlNklQabDgu1NhTXlPZHn+N&#10;gtn+cHBf63aTJuvTjq0b8+1PodTz07j6ABFoDPfwf/tTK5i+we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c4mzEAAAA2wAAAA8AAAAAAAAAAAAAAAAAmAIAAGRycy9k&#10;b3ducmV2LnhtbFBLBQYAAAAABAAEAPUAAACJAwAAAAA=&#10;" filled="f" stroked="f">
                  <v:textbox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AD5BE7" w:rsidRPr="007734F6" w:rsidRDefault="00AD5B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7734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Проект бюджета города Ханты-Мансийска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AD5BE7" w:rsidRPr="007734F6" w:rsidRDefault="00AD5BE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на 2023 </w:t>
                            </w:r>
                            <w:r w:rsidRPr="007734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год 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на</w:t>
                            </w:r>
                            <w:r w:rsidRPr="007734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плановый период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                            2024</w:t>
                            </w:r>
                            <w:r w:rsidRPr="007734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и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5</w:t>
                            </w:r>
                            <w:r w:rsidRPr="007734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годов</w:t>
                            </w:r>
                          </w:p>
                        </w:sdtContent>
                      </w:sdt>
                      <w:p w:rsidR="00AD5BE7" w:rsidRDefault="00AD5BE7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531058" w:rsidRDefault="00531058" w:rsidP="00813332"/>
        <w:p w:rsidR="00531058" w:rsidRDefault="00531058" w:rsidP="00813332">
          <w:pPr>
            <w:jc w:val="center"/>
          </w:pPr>
          <w: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-1237548177"/>
        <w:docPartObj>
          <w:docPartGallery w:val="Table of Contents"/>
          <w:docPartUnique/>
        </w:docPartObj>
      </w:sdtPr>
      <w:sdtContent>
        <w:p w:rsidR="00EA7316" w:rsidRDefault="00EA7316">
          <w:pPr>
            <w:pStyle w:val="a8"/>
          </w:pPr>
          <w:r>
            <w:t>Оглавление</w:t>
          </w:r>
        </w:p>
        <w:p w:rsidR="00F31E21" w:rsidRDefault="00EA7316">
          <w:pPr>
            <w:pStyle w:val="11"/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9334729" w:history="1">
            <w:r w:rsidR="00F31E21" w:rsidRPr="00014320">
              <w:rPr>
                <w:rStyle w:val="ab"/>
                <w:rFonts w:cs="Times New Roman"/>
                <w:noProof/>
              </w:rPr>
              <w:t>1. Основные характеристики бюджета города Ханты-Мансийска на 2023 год и на плановый период 2024 и 2025 годов.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_Toc119334729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4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30" w:history="1">
            <w:r w:rsidR="00F31E21" w:rsidRPr="00014320">
              <w:rPr>
                <w:rStyle w:val="ab"/>
                <w:noProof/>
              </w:rPr>
              <w:t>2. Доходы бюджета города Ханты-Мансийска на 2023 год и на плановый период 2024 и 2025 годов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_Toc119334730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8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31" w:history="1">
            <w:r w:rsidR="00F31E21" w:rsidRPr="00014320">
              <w:rPr>
                <w:rStyle w:val="ab"/>
                <w:noProof/>
              </w:rPr>
              <w:t>3. Расходы бюджета города Ханты-Мансийска на 2023 год и на плановый период 2024 и 2025 годов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_Toc119334731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25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32" w:history="1">
            <w:r w:rsidR="00F31E21" w:rsidRPr="00014320">
              <w:rPr>
                <w:rStyle w:val="ab"/>
                <w:noProof/>
              </w:rPr>
              <w:t>3.1. Муниципальная программа «Доступная среда в городе Ханты-Мансийске»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_Toc119334732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32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33" w:history="1">
            <w:r w:rsidR="00F31E21" w:rsidRPr="00014320">
              <w:rPr>
                <w:rStyle w:val="ab"/>
                <w:noProof/>
              </w:rPr>
              <w:t>3.2. Муниципальная программа «Профилактика правонарушений в сфере обеспечения общественной безопасности и правопорядка в городе Ханты-Мансийске»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_Toc119334733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34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34" w:history="1">
            <w:r w:rsidR="00F31E21" w:rsidRPr="00014320">
              <w:rPr>
                <w:rStyle w:val="ab"/>
                <w:noProof/>
              </w:rPr>
              <w:t>3.3. Муниципальная программа «Развитие физической культуры и спорта в городе Ханты-Мансийске»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_Toc119334734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40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35" w:history="1">
            <w:r w:rsidR="00F31E21" w:rsidRPr="00014320">
              <w:rPr>
                <w:rStyle w:val="ab"/>
                <w:noProof/>
              </w:rPr>
              <w:t>3.4. Муниципальная программа «Развитие культуры в городе Ханты-Мансийске»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_Toc119334735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45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36" w:history="1">
            <w:r w:rsidR="00F31E21" w:rsidRPr="00014320">
              <w:rPr>
                <w:rStyle w:val="ab"/>
                <w:noProof/>
              </w:rPr>
              <w:t>3.5. Муниципальная программа «Развитие образования в городе Ханты-Мансийске»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_Toc119334736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48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37" w:history="1">
            <w:r w:rsidR="00F31E21" w:rsidRPr="00014320">
              <w:rPr>
                <w:rStyle w:val="ab"/>
                <w:noProof/>
              </w:rPr>
              <w:t>3.6. Муниципальная программа «Обеспечение доступным и комфортным жильем жителей города Ханты-Мансийска»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_Toc119334737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56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38" w:history="1">
            <w:r w:rsidR="00F31E21" w:rsidRPr="00014320">
              <w:rPr>
                <w:rStyle w:val="ab"/>
                <w:rFonts w:eastAsia="Times New Roman"/>
                <w:noProof/>
              </w:rPr>
              <w:t>3.7. Муниципальная программа «Основные направления развития в области управления и распоряжения муниципальной собственностью города Ханты-Мансийска»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_Toc119334738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60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39" w:history="1">
            <w:r w:rsidR="00F31E21" w:rsidRPr="00014320">
              <w:rPr>
                <w:rStyle w:val="ab"/>
                <w:noProof/>
              </w:rPr>
              <w:t>3.8. Муниципальная программа «Развитие жилищно-коммунального комплекса и повышение энергетической эффективности в городе Ханты-Мансийске»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_Toc119334739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63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40" w:history="1">
            <w:r w:rsidR="00F31E21" w:rsidRPr="00014320">
              <w:rPr>
                <w:rStyle w:val="ab"/>
                <w:noProof/>
              </w:rPr>
              <w:t>3.9. Муниципальная программа «Развитие жилищного и дорожного хозяйства, благоустройство города Ханты-Мансийска»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_Toc119334740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65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41" w:history="1">
            <w:r w:rsidR="00F31E21" w:rsidRPr="00014320">
              <w:rPr>
                <w:rStyle w:val="ab"/>
                <w:rFonts w:eastAsia="Times New Roman"/>
                <w:noProof/>
              </w:rPr>
              <w:t>3.10. Муниципальная программа «Осуществление городом Ханты-Мансийском функций административного центра Ханты-Мансийского автономного округа – Югры»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_Toc119334741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74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42" w:history="1">
            <w:r w:rsidR="00F31E21" w:rsidRPr="00014320">
              <w:rPr>
                <w:rStyle w:val="ab"/>
                <w:noProof/>
              </w:rPr>
              <w:t>3.11. Муниципальная программа  «Управление муниципальными финансами города Ханты-Мансийска»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_Toc119334742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78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43" w:history="1">
            <w:r w:rsidR="00F31E21" w:rsidRPr="00014320">
              <w:rPr>
                <w:rStyle w:val="ab"/>
                <w:noProof/>
              </w:rPr>
              <w:t>3.12. Муниципальная программа «Развитие транспортной системы города Ханты-Мансийска»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_Toc119334743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80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44" w:history="1">
            <w:r w:rsidR="00F31E21" w:rsidRPr="00014320">
              <w:rPr>
                <w:rStyle w:val="ab"/>
                <w:noProof/>
              </w:rPr>
              <w:t>3.13. Муниципальная программа  «Развитие гражданского общества в городе Ханты-Мансийске»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_Toc119334744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86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45" w:history="1">
            <w:r w:rsidR="00F31E21" w:rsidRPr="00014320">
              <w:rPr>
                <w:rStyle w:val="ab"/>
                <w:noProof/>
              </w:rPr>
              <w:t>3.14. Муниципальная программа  «Содействие развитию садоводческих и огороднических некоммерческих объединений граждан города Ханты-Мансийска»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_Toc119334745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89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46" w:history="1">
            <w:r w:rsidR="00F31E21" w:rsidRPr="00014320">
              <w:rPr>
                <w:rStyle w:val="ab"/>
                <w:rFonts w:eastAsia="Times New Roman"/>
                <w:noProof/>
              </w:rPr>
              <w:t>3</w:t>
            </w:r>
            <w:r w:rsidR="00F31E21" w:rsidRPr="00014320">
              <w:rPr>
                <w:rStyle w:val="ab"/>
                <w:noProof/>
              </w:rPr>
              <w:t>.15. Муниципальная программа «Защита населения и территории от чрезвычайных ситуаций, обеспечение пожарной безопасности города Ханты-Мансийска»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_Toc119334746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92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47" w:history="1">
            <w:r w:rsidR="00F31E21" w:rsidRPr="00014320">
              <w:rPr>
                <w:rStyle w:val="ab"/>
                <w:noProof/>
              </w:rPr>
              <w:t>3.16. Муниципальная программа «Обеспечение градостроительной деятельности на территории города Ханты-Мансийска»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_Toc119334747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94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48" w:history="1">
            <w:r w:rsidR="00F31E21" w:rsidRPr="00014320">
              <w:rPr>
                <w:rStyle w:val="ab"/>
                <w:rFonts w:eastAsia="Times New Roman"/>
                <w:noProof/>
              </w:rPr>
              <w:t>3.17 Муниципальная программа «Развитие муниципальной службы в городе Ханты-Мансийске»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_Toc119334748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96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49" w:history="1">
            <w:r w:rsidR="00F31E21" w:rsidRPr="00014320">
              <w:rPr>
                <w:rStyle w:val="ab"/>
                <w:rFonts w:eastAsia="Times New Roman"/>
                <w:noProof/>
              </w:rPr>
              <w:t>3.18 Муниципальная программа «Развитие отдельных секторов экономики города Ханты-Мансийска»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_Toc119334749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99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50" w:history="1">
            <w:r w:rsidR="00F31E21" w:rsidRPr="00014320">
              <w:rPr>
                <w:rStyle w:val="ab"/>
                <w:rFonts w:cs="Times New Roman"/>
                <w:noProof/>
              </w:rPr>
              <w:t>4. Источники финансирования дефицита бюджета города Ханты-Мансийска на 2023 год и на плановый период 2024 и 2025 годов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_Toc119334750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105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51" w:history="1">
            <w:r w:rsidR="00F31E21" w:rsidRPr="00014320">
              <w:rPr>
                <w:rStyle w:val="ab"/>
                <w:rFonts w:cs="Times New Roman"/>
                <w:noProof/>
                <w:snapToGrid w:val="0"/>
              </w:rPr>
              <w:t>Приложение 1. Основные параметры бюджета города Ханты-Мансийска на 2023 год и на плановый период 2024 и 2025 годов, тыс. рублей.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_Toc119334751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106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52" w:history="1">
            <w:r w:rsidR="00F31E21" w:rsidRPr="00014320">
              <w:rPr>
                <w:rStyle w:val="ab"/>
                <w:rFonts w:cs="Times New Roman"/>
                <w:noProof/>
              </w:rPr>
              <w:t>Приложение 2.  Оценка ожидаемого</w:t>
            </w:r>
            <w:r w:rsidR="00F31E21" w:rsidRPr="00014320">
              <w:rPr>
                <w:rStyle w:val="ab"/>
                <w:rFonts w:eastAsia="Times New Roman" w:cs="Times New Roman"/>
                <w:noProof/>
              </w:rPr>
              <w:t xml:space="preserve"> исполнения бюджета города Ханты-Мансийска за 2022 год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_Toc119334752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115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53" w:history="1">
            <w:r w:rsidR="00F31E21" w:rsidRPr="00014320">
              <w:rPr>
                <w:rStyle w:val="ab"/>
                <w:rFonts w:cs="Times New Roman"/>
                <w:noProof/>
              </w:rPr>
              <w:t>Приложение 3. Сведения о доходах бюджета города Ханты-Мансийска по видам доходов на 2023 год и плановый период 2024 и 2025 годов в сравнении с ожидаемым исполнением за 2022 год и отчетом за 2021 год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_Toc119334753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121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54" w:history="1">
            <w:r w:rsidR="00F31E21" w:rsidRPr="00014320">
              <w:rPr>
                <w:rStyle w:val="ab"/>
                <w:rFonts w:cs="Times New Roman"/>
                <w:noProof/>
              </w:rPr>
              <w:t>Приложение 4.  Оценка налоговых расходов бюджета города Ханты-Мансийска   на 2023 -2024 годы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_Toc119334754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123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55" w:history="1">
            <w:r w:rsidR="00F31E21" w:rsidRPr="00014320">
              <w:rPr>
                <w:rStyle w:val="ab"/>
                <w:rFonts w:cs="Times New Roman"/>
                <w:noProof/>
              </w:rPr>
              <w:t>Приложение 5. Сведения об оценке налоговых льгот (налоговых расходов), предоставляемых в соответствии с решениями, принятыми органами местного самоуправления города Ханты-Мансийска, на 2023 год и плановой период 2025 и 2025 годов, тыс. рублей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_Toc119334755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124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56" w:history="1">
            <w:r w:rsidR="00F31E21" w:rsidRPr="00014320">
              <w:rPr>
                <w:rStyle w:val="ab"/>
                <w:rFonts w:cs="Times New Roman"/>
                <w:noProof/>
              </w:rPr>
              <w:t xml:space="preserve">Приложение 6. Сведения о расходах бюджета города Ханты-Мансийска </w:t>
            </w:r>
            <w:r w:rsidR="00F31E21" w:rsidRPr="00014320">
              <w:rPr>
                <w:rStyle w:val="ab"/>
                <w:rFonts w:eastAsia="Times New Roman" w:cs="Times New Roman"/>
                <w:noProof/>
              </w:rPr>
              <w:t>по разделам и подразделам классификации расходов бюджетов на 2023 год и на плановый период 2024 и 2025 годов, ожидаемое исполнение за 2022 год и отчет за 2021 год, тыс. рублей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_Toc119334756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131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F31E21" w:rsidRDefault="00AD5BE7">
          <w:pPr>
            <w:pStyle w:val="11"/>
            <w:rPr>
              <w:noProof/>
            </w:rPr>
          </w:pPr>
          <w:hyperlink w:anchor="_Toc119334757" w:history="1">
            <w:r w:rsidR="00F31E21" w:rsidRPr="00014320">
              <w:rPr>
                <w:rStyle w:val="ab"/>
                <w:rFonts w:cs="Times New Roman"/>
                <w:noProof/>
              </w:rPr>
              <w:t>Приложение 7. Сведения о расходах бюджета города Ханты-Мансийска на реализацию муниципальных программ на 2023 год и на плановый период 2024 и 2025 годов в сравнении с ожидаемым исполнением за 2022 год и отчетом за 2021 год, тыс. рублей</w:t>
            </w:r>
            <w:r w:rsidR="00F31E21">
              <w:rPr>
                <w:noProof/>
                <w:webHidden/>
              </w:rPr>
              <w:tab/>
            </w:r>
            <w:r w:rsidR="00F31E21">
              <w:rPr>
                <w:noProof/>
                <w:webHidden/>
              </w:rPr>
              <w:fldChar w:fldCharType="begin"/>
            </w:r>
            <w:r w:rsidR="00F31E21">
              <w:rPr>
                <w:noProof/>
                <w:webHidden/>
              </w:rPr>
              <w:instrText xml:space="preserve"> PAGEREF _Toc119334757 \h </w:instrText>
            </w:r>
            <w:r w:rsidR="00F31E21">
              <w:rPr>
                <w:noProof/>
                <w:webHidden/>
              </w:rPr>
            </w:r>
            <w:r w:rsidR="00F31E21">
              <w:rPr>
                <w:noProof/>
                <w:webHidden/>
              </w:rPr>
              <w:fldChar w:fldCharType="separate"/>
            </w:r>
            <w:r w:rsidR="00D00E37">
              <w:rPr>
                <w:noProof/>
                <w:webHidden/>
              </w:rPr>
              <w:t>136</w:t>
            </w:r>
            <w:r w:rsidR="00F31E21">
              <w:rPr>
                <w:noProof/>
                <w:webHidden/>
              </w:rPr>
              <w:fldChar w:fldCharType="end"/>
            </w:r>
          </w:hyperlink>
        </w:p>
        <w:p w:rsidR="00EA7316" w:rsidRDefault="00EA7316">
          <w:r>
            <w:rPr>
              <w:b/>
              <w:bCs/>
            </w:rPr>
            <w:fldChar w:fldCharType="end"/>
          </w:r>
        </w:p>
      </w:sdtContent>
    </w:sdt>
    <w:p w:rsidR="00064D26" w:rsidRPr="00792F5C" w:rsidRDefault="00064D26" w:rsidP="00813332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792F5C">
        <w:rPr>
          <w:rFonts w:ascii="Times New Roman" w:hAnsi="Times New Roman" w:cs="Times New Roman"/>
          <w:sz w:val="32"/>
          <w:szCs w:val="32"/>
        </w:rPr>
        <w:br w:type="page"/>
      </w:r>
    </w:p>
    <w:p w:rsidR="00C74648" w:rsidRPr="00C51CE7" w:rsidRDefault="00DA75BD" w:rsidP="00C51CE7">
      <w:pPr>
        <w:pStyle w:val="1"/>
        <w:rPr>
          <w:rFonts w:cs="Times New Roman"/>
        </w:rPr>
      </w:pPr>
      <w:bookmarkStart w:id="0" w:name="_Toc119334729"/>
      <w:r w:rsidRPr="00C51CE7">
        <w:rPr>
          <w:rFonts w:cs="Times New Roman"/>
        </w:rPr>
        <w:lastRenderedPageBreak/>
        <w:t xml:space="preserve">1. </w:t>
      </w:r>
      <w:r w:rsidRPr="00555383">
        <w:rPr>
          <w:rFonts w:cs="Times New Roman"/>
        </w:rPr>
        <w:t xml:space="preserve">Основные </w:t>
      </w:r>
      <w:r w:rsidRPr="00C51CE7">
        <w:rPr>
          <w:rFonts w:cs="Times New Roman"/>
        </w:rPr>
        <w:t>характеристики бюджета города</w:t>
      </w:r>
      <w:r w:rsidR="00B77088" w:rsidRPr="00C51CE7">
        <w:rPr>
          <w:rFonts w:cs="Times New Roman"/>
        </w:rPr>
        <w:t xml:space="preserve"> </w:t>
      </w:r>
      <w:r w:rsidRPr="00C51CE7">
        <w:rPr>
          <w:rFonts w:cs="Times New Roman"/>
        </w:rPr>
        <w:t xml:space="preserve">Ханты-Мансийска </w:t>
      </w:r>
      <w:r w:rsidR="00617479" w:rsidRPr="00C51CE7">
        <w:rPr>
          <w:rFonts w:cs="Times New Roman"/>
        </w:rPr>
        <w:t>на 20</w:t>
      </w:r>
      <w:r w:rsidR="00654081" w:rsidRPr="00C51CE7">
        <w:rPr>
          <w:rFonts w:cs="Times New Roman"/>
        </w:rPr>
        <w:t>2</w:t>
      </w:r>
      <w:r w:rsidR="00442917">
        <w:rPr>
          <w:rFonts w:cs="Times New Roman"/>
        </w:rPr>
        <w:t>3</w:t>
      </w:r>
      <w:r w:rsidR="00617479" w:rsidRPr="00C51CE7">
        <w:rPr>
          <w:rFonts w:cs="Times New Roman"/>
        </w:rPr>
        <w:t xml:space="preserve"> год и на плановый период 20</w:t>
      </w:r>
      <w:r w:rsidR="00D51E64" w:rsidRPr="00C51CE7">
        <w:rPr>
          <w:rFonts w:cs="Times New Roman"/>
        </w:rPr>
        <w:t>2</w:t>
      </w:r>
      <w:r w:rsidR="00442917">
        <w:rPr>
          <w:rFonts w:cs="Times New Roman"/>
        </w:rPr>
        <w:t>4</w:t>
      </w:r>
      <w:r w:rsidR="00617479" w:rsidRPr="00C51CE7">
        <w:rPr>
          <w:rFonts w:cs="Times New Roman"/>
        </w:rPr>
        <w:t xml:space="preserve"> и 20</w:t>
      </w:r>
      <w:r w:rsidR="004E25F6" w:rsidRPr="00C51CE7">
        <w:rPr>
          <w:rFonts w:cs="Times New Roman"/>
        </w:rPr>
        <w:t>2</w:t>
      </w:r>
      <w:r w:rsidR="00442917">
        <w:rPr>
          <w:rFonts w:cs="Times New Roman"/>
        </w:rPr>
        <w:t>5</w:t>
      </w:r>
      <w:r w:rsidRPr="00C51CE7">
        <w:rPr>
          <w:rFonts w:cs="Times New Roman"/>
        </w:rPr>
        <w:t xml:space="preserve"> годов.</w:t>
      </w:r>
      <w:bookmarkEnd w:id="0"/>
    </w:p>
    <w:p w:rsidR="00F956BC" w:rsidRDefault="00F956BC" w:rsidP="0081333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4D26" w:rsidRPr="00F53CB1" w:rsidRDefault="00064D26" w:rsidP="009537C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3CB1">
        <w:rPr>
          <w:rFonts w:ascii="Times New Roman" w:hAnsi="Times New Roman" w:cs="Times New Roman"/>
          <w:b w:val="0"/>
          <w:sz w:val="28"/>
          <w:szCs w:val="28"/>
        </w:rPr>
        <w:t>Проект Решения Думы города Ханты-Мансийска «О бюджете города Ханты-Мансийска на 20</w:t>
      </w:r>
      <w:r w:rsidR="00654081">
        <w:rPr>
          <w:rFonts w:ascii="Times New Roman" w:hAnsi="Times New Roman" w:cs="Times New Roman"/>
          <w:b w:val="0"/>
          <w:sz w:val="28"/>
          <w:szCs w:val="28"/>
        </w:rPr>
        <w:t>2</w:t>
      </w:r>
      <w:r w:rsidR="00442917">
        <w:rPr>
          <w:rFonts w:ascii="Times New Roman" w:hAnsi="Times New Roman" w:cs="Times New Roman"/>
          <w:b w:val="0"/>
          <w:sz w:val="28"/>
          <w:szCs w:val="28"/>
        </w:rPr>
        <w:t>3</w:t>
      </w:r>
      <w:r w:rsidR="006540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4E25F6"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</w:t>
      </w:r>
      <w:r w:rsidR="00B770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5F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D51E64">
        <w:rPr>
          <w:rFonts w:ascii="Times New Roman" w:hAnsi="Times New Roman" w:cs="Times New Roman"/>
          <w:b w:val="0"/>
          <w:sz w:val="28"/>
          <w:szCs w:val="28"/>
        </w:rPr>
        <w:t>2</w:t>
      </w:r>
      <w:r w:rsidR="00442917">
        <w:rPr>
          <w:rFonts w:ascii="Times New Roman" w:hAnsi="Times New Roman" w:cs="Times New Roman"/>
          <w:b w:val="0"/>
          <w:sz w:val="28"/>
          <w:szCs w:val="28"/>
        </w:rPr>
        <w:t>4</w:t>
      </w:r>
      <w:r w:rsidR="004E25F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442917">
        <w:rPr>
          <w:rFonts w:ascii="Times New Roman" w:hAnsi="Times New Roman" w:cs="Times New Roman"/>
          <w:b w:val="0"/>
          <w:sz w:val="28"/>
          <w:szCs w:val="28"/>
        </w:rPr>
        <w:t>5</w:t>
      </w:r>
      <w:r w:rsidR="004E25F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54081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F53CB1">
        <w:rPr>
          <w:rFonts w:ascii="Times New Roman" w:hAnsi="Times New Roman" w:cs="Times New Roman"/>
          <w:b w:val="0"/>
          <w:sz w:val="28"/>
          <w:szCs w:val="28"/>
        </w:rPr>
        <w:t xml:space="preserve">» подготовлен в соответствии с требованиями Бюджетного кодекса Российской Федерации, Решения Думы города Ханты-Мансийска № </w:t>
      </w:r>
      <w:r w:rsidR="004E25F6">
        <w:rPr>
          <w:rFonts w:ascii="Times New Roman" w:hAnsi="Times New Roman" w:cs="Times New Roman"/>
          <w:b w:val="0"/>
          <w:sz w:val="28"/>
          <w:szCs w:val="28"/>
        </w:rPr>
        <w:t>141</w:t>
      </w:r>
      <w:r w:rsidRPr="00F53CB1">
        <w:rPr>
          <w:rFonts w:ascii="Times New Roman" w:hAnsi="Times New Roman" w:cs="Times New Roman"/>
          <w:b w:val="0"/>
          <w:sz w:val="28"/>
          <w:szCs w:val="28"/>
        </w:rPr>
        <w:t>-</w:t>
      </w:r>
      <w:r w:rsidRPr="00F53CB1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4E25F6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F53CB1">
        <w:rPr>
          <w:rFonts w:ascii="Times New Roman" w:hAnsi="Times New Roman" w:cs="Times New Roman"/>
          <w:b w:val="0"/>
          <w:sz w:val="28"/>
          <w:szCs w:val="28"/>
        </w:rPr>
        <w:t xml:space="preserve">РД от </w:t>
      </w:r>
      <w:r w:rsidR="004E25F6" w:rsidRPr="004E25F6">
        <w:rPr>
          <w:rFonts w:ascii="Times New Roman" w:hAnsi="Times New Roman" w:cs="Times New Roman"/>
          <w:b w:val="0"/>
          <w:sz w:val="28"/>
          <w:szCs w:val="28"/>
        </w:rPr>
        <w:t>30</w:t>
      </w:r>
      <w:r w:rsidRPr="00F53CB1">
        <w:rPr>
          <w:rFonts w:ascii="Times New Roman" w:hAnsi="Times New Roman" w:cs="Times New Roman"/>
          <w:b w:val="0"/>
          <w:sz w:val="28"/>
          <w:szCs w:val="28"/>
        </w:rPr>
        <w:t>.</w:t>
      </w:r>
      <w:r w:rsidR="004E25F6" w:rsidRPr="004E25F6">
        <w:rPr>
          <w:rFonts w:ascii="Times New Roman" w:hAnsi="Times New Roman" w:cs="Times New Roman"/>
          <w:b w:val="0"/>
          <w:sz w:val="28"/>
          <w:szCs w:val="28"/>
        </w:rPr>
        <w:t>06</w:t>
      </w:r>
      <w:r w:rsidRPr="00F53CB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E25F6" w:rsidRPr="004E25F6">
        <w:rPr>
          <w:rFonts w:ascii="Times New Roman" w:hAnsi="Times New Roman" w:cs="Times New Roman"/>
          <w:b w:val="0"/>
          <w:sz w:val="28"/>
          <w:szCs w:val="28"/>
        </w:rPr>
        <w:t>7</w:t>
      </w:r>
      <w:r w:rsidRPr="00F53CB1">
        <w:rPr>
          <w:rFonts w:ascii="Times New Roman" w:hAnsi="Times New Roman" w:cs="Times New Roman"/>
          <w:b w:val="0"/>
          <w:sz w:val="28"/>
          <w:szCs w:val="28"/>
        </w:rPr>
        <w:t xml:space="preserve"> «О положении об отдельных вопросах организации и осуществления бюджетного процесса в  городе Ханты-Мансийске» и </w:t>
      </w:r>
      <w:r w:rsidR="00D51E64" w:rsidRPr="00D51E64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Pr="00D51E6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Ханты-Мансийска от </w:t>
      </w:r>
      <w:r w:rsidR="00D51E64" w:rsidRPr="00D51E64">
        <w:rPr>
          <w:rFonts w:ascii="Times New Roman" w:hAnsi="Times New Roman" w:cs="Times New Roman"/>
          <w:b w:val="0"/>
          <w:sz w:val="28"/>
          <w:szCs w:val="28"/>
        </w:rPr>
        <w:t>16</w:t>
      </w:r>
      <w:r w:rsidRPr="00D51E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1E64" w:rsidRPr="00D51E64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D51E6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51E64" w:rsidRPr="00D51E64">
        <w:rPr>
          <w:rFonts w:ascii="Times New Roman" w:hAnsi="Times New Roman" w:cs="Times New Roman"/>
          <w:b w:val="0"/>
          <w:sz w:val="28"/>
          <w:szCs w:val="28"/>
        </w:rPr>
        <w:t>8</w:t>
      </w:r>
      <w:r w:rsidRPr="00D51E64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D51E64" w:rsidRPr="00D51E64">
        <w:rPr>
          <w:rFonts w:ascii="Times New Roman" w:hAnsi="Times New Roman" w:cs="Times New Roman"/>
          <w:b w:val="0"/>
          <w:sz w:val="28"/>
          <w:szCs w:val="28"/>
        </w:rPr>
        <w:t>818</w:t>
      </w:r>
      <w:r w:rsidRPr="00D51E64">
        <w:rPr>
          <w:rFonts w:ascii="Times New Roman" w:hAnsi="Times New Roman" w:cs="Times New Roman"/>
          <w:b w:val="0"/>
          <w:sz w:val="28"/>
          <w:szCs w:val="28"/>
        </w:rPr>
        <w:t xml:space="preserve"> «О Порядке составления проекта бюджета города Ханты-Мансийска на очередной финансовый год и плановый период».</w:t>
      </w:r>
    </w:p>
    <w:p w:rsidR="00064D26" w:rsidRPr="00F53CB1" w:rsidRDefault="00064D26" w:rsidP="009537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 w:rsidRPr="00F53C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</w:t>
      </w:r>
      <w:r w:rsidR="003B0B97" w:rsidRPr="003B0B97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3B0B97">
        <w:rPr>
          <w:rFonts w:ascii="Times New Roman" w:eastAsia="Calibri" w:hAnsi="Times New Roman" w:cs="Times New Roman"/>
          <w:sz w:val="28"/>
          <w:szCs w:val="28"/>
        </w:rPr>
        <w:t>статьи 3</w:t>
      </w:r>
      <w:r w:rsidRPr="00F53CB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53CB1">
        <w:rPr>
          <w:rFonts w:ascii="Times New Roman" w:hAnsi="Times New Roman" w:cs="Times New Roman"/>
          <w:sz w:val="28"/>
          <w:szCs w:val="28"/>
        </w:rPr>
        <w:t>Положения об отдельных вопросах организации и осуществления бюджетного процесса в городе Ханты-Мансийске»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CB1">
        <w:rPr>
          <w:rFonts w:ascii="Times New Roman" w:hAnsi="Times New Roman" w:cs="Times New Roman"/>
          <w:sz w:val="28"/>
          <w:szCs w:val="28"/>
        </w:rPr>
        <w:t xml:space="preserve"> утверждённого Решением Думы города Ханты-Мансийска № </w:t>
      </w:r>
      <w:r w:rsidR="003B0B97">
        <w:rPr>
          <w:rFonts w:ascii="Times New Roman" w:hAnsi="Times New Roman" w:cs="Times New Roman"/>
          <w:sz w:val="28"/>
          <w:szCs w:val="28"/>
        </w:rPr>
        <w:t>141</w:t>
      </w:r>
      <w:r w:rsidRPr="00F53CB1">
        <w:rPr>
          <w:rFonts w:ascii="Times New Roman" w:hAnsi="Times New Roman" w:cs="Times New Roman"/>
          <w:sz w:val="28"/>
          <w:szCs w:val="28"/>
        </w:rPr>
        <w:t>-</w:t>
      </w:r>
      <w:r w:rsidRPr="00F53C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0B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3CB1">
        <w:rPr>
          <w:rFonts w:ascii="Times New Roman" w:hAnsi="Times New Roman" w:cs="Times New Roman"/>
          <w:sz w:val="28"/>
          <w:szCs w:val="28"/>
        </w:rPr>
        <w:t xml:space="preserve">РД от </w:t>
      </w:r>
      <w:r w:rsidR="003B0B97" w:rsidRPr="003B0B97">
        <w:rPr>
          <w:rFonts w:ascii="Times New Roman" w:hAnsi="Times New Roman" w:cs="Times New Roman"/>
          <w:sz w:val="28"/>
          <w:szCs w:val="28"/>
        </w:rPr>
        <w:t>30</w:t>
      </w:r>
      <w:r w:rsidRPr="00F53CB1">
        <w:rPr>
          <w:rFonts w:ascii="Times New Roman" w:hAnsi="Times New Roman" w:cs="Times New Roman"/>
          <w:sz w:val="28"/>
          <w:szCs w:val="28"/>
        </w:rPr>
        <w:t>.</w:t>
      </w:r>
      <w:r w:rsidR="003B0B97" w:rsidRPr="003B0B97">
        <w:rPr>
          <w:rFonts w:ascii="Times New Roman" w:hAnsi="Times New Roman" w:cs="Times New Roman"/>
          <w:sz w:val="28"/>
          <w:szCs w:val="28"/>
        </w:rPr>
        <w:t>06</w:t>
      </w:r>
      <w:r w:rsidRPr="00F53CB1">
        <w:rPr>
          <w:rFonts w:ascii="Times New Roman" w:hAnsi="Times New Roman" w:cs="Times New Roman"/>
          <w:sz w:val="28"/>
          <w:szCs w:val="28"/>
        </w:rPr>
        <w:t>.201</w:t>
      </w:r>
      <w:r w:rsidR="003B0B97" w:rsidRPr="003B0B97">
        <w:rPr>
          <w:rFonts w:ascii="Times New Roman" w:hAnsi="Times New Roman" w:cs="Times New Roman"/>
          <w:sz w:val="28"/>
          <w:szCs w:val="28"/>
        </w:rPr>
        <w:t>7</w:t>
      </w:r>
      <w:r w:rsidRPr="00F53CB1">
        <w:rPr>
          <w:rFonts w:ascii="Times New Roman" w:hAnsi="Times New Roman" w:cs="Times New Roman"/>
          <w:sz w:val="28"/>
          <w:szCs w:val="28"/>
        </w:rPr>
        <w:t xml:space="preserve">, </w:t>
      </w:r>
      <w:r w:rsidRPr="00F53CB1">
        <w:rPr>
          <w:rFonts w:ascii="Times New Roman" w:eastAsia="Calibri" w:hAnsi="Times New Roman" w:cs="Times New Roman"/>
          <w:sz w:val="28"/>
          <w:szCs w:val="28"/>
        </w:rPr>
        <w:t>одновременно с проектом решения о бюджете в Думу города представлены:</w:t>
      </w:r>
    </w:p>
    <w:p w:rsidR="00064D26" w:rsidRPr="002D27B2" w:rsidRDefault="00064D26" w:rsidP="00555383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D27B2">
        <w:rPr>
          <w:rFonts w:ascii="Times New Roman" w:eastAsia="Calibri" w:hAnsi="Times New Roman" w:cs="Times New Roman"/>
          <w:sz w:val="28"/>
          <w:szCs w:val="28"/>
        </w:rPr>
        <w:t>основные направления бюджетной и налоговой политики города Ханты-Мансийска на 20</w:t>
      </w:r>
      <w:r w:rsidR="00654081">
        <w:rPr>
          <w:rFonts w:ascii="Times New Roman" w:eastAsia="Calibri" w:hAnsi="Times New Roman" w:cs="Times New Roman"/>
          <w:sz w:val="28"/>
          <w:szCs w:val="28"/>
        </w:rPr>
        <w:t>2</w:t>
      </w:r>
      <w:r w:rsidR="00442917">
        <w:rPr>
          <w:rFonts w:ascii="Times New Roman" w:eastAsia="Calibri" w:hAnsi="Times New Roman" w:cs="Times New Roman"/>
          <w:sz w:val="28"/>
          <w:szCs w:val="28"/>
        </w:rPr>
        <w:t>3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 и </w:t>
      </w:r>
      <w:r w:rsidR="003B0B97" w:rsidRPr="002D27B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51E64">
        <w:rPr>
          <w:rFonts w:ascii="Times New Roman" w:eastAsia="Calibri" w:hAnsi="Times New Roman" w:cs="Times New Roman"/>
          <w:sz w:val="28"/>
          <w:szCs w:val="28"/>
        </w:rPr>
        <w:t>плановый период 202</w:t>
      </w:r>
      <w:r w:rsidR="00442917">
        <w:rPr>
          <w:rFonts w:ascii="Times New Roman" w:eastAsia="Calibri" w:hAnsi="Times New Roman" w:cs="Times New Roman"/>
          <w:sz w:val="28"/>
          <w:szCs w:val="28"/>
        </w:rPr>
        <w:t>4</w:t>
      </w:r>
      <w:r w:rsidR="00D51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7B2">
        <w:rPr>
          <w:rFonts w:ascii="Times New Roman" w:eastAsia="Calibri" w:hAnsi="Times New Roman" w:cs="Times New Roman"/>
          <w:sz w:val="28"/>
          <w:szCs w:val="28"/>
        </w:rPr>
        <w:t>и 20</w:t>
      </w:r>
      <w:r w:rsidR="00E27878">
        <w:rPr>
          <w:rFonts w:ascii="Times New Roman" w:eastAsia="Calibri" w:hAnsi="Times New Roman" w:cs="Times New Roman"/>
          <w:sz w:val="28"/>
          <w:szCs w:val="28"/>
        </w:rPr>
        <w:t>2</w:t>
      </w:r>
      <w:r w:rsidR="00442917">
        <w:rPr>
          <w:rFonts w:ascii="Times New Roman" w:eastAsia="Calibri" w:hAnsi="Times New Roman" w:cs="Times New Roman"/>
          <w:sz w:val="28"/>
          <w:szCs w:val="28"/>
        </w:rPr>
        <w:t>5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годов;</w:t>
      </w:r>
    </w:p>
    <w:p w:rsidR="00064D26" w:rsidRPr="002D27B2" w:rsidRDefault="00064D26" w:rsidP="00555383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D27B2">
        <w:rPr>
          <w:rFonts w:ascii="Times New Roman" w:eastAsia="Calibri" w:hAnsi="Times New Roman" w:cs="Times New Roman"/>
          <w:sz w:val="28"/>
          <w:szCs w:val="28"/>
        </w:rPr>
        <w:t>предварительные итоги социально-экономического развития города Ханты-Мансийска за 9 месяцев 20</w:t>
      </w:r>
      <w:r w:rsidR="00442917">
        <w:rPr>
          <w:rFonts w:ascii="Times New Roman" w:eastAsia="Calibri" w:hAnsi="Times New Roman" w:cs="Times New Roman"/>
          <w:sz w:val="28"/>
          <w:szCs w:val="28"/>
        </w:rPr>
        <w:t>22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года и ожидаемые итоги социально-экономического развития города Ханты-Мансийска за 20</w:t>
      </w:r>
      <w:r w:rsidR="0085242D">
        <w:rPr>
          <w:rFonts w:ascii="Times New Roman" w:eastAsia="Calibri" w:hAnsi="Times New Roman" w:cs="Times New Roman"/>
          <w:sz w:val="28"/>
          <w:szCs w:val="28"/>
        </w:rPr>
        <w:t>2</w:t>
      </w:r>
      <w:r w:rsidR="00442917">
        <w:rPr>
          <w:rFonts w:ascii="Times New Roman" w:eastAsia="Calibri" w:hAnsi="Times New Roman" w:cs="Times New Roman"/>
          <w:sz w:val="28"/>
          <w:szCs w:val="28"/>
        </w:rPr>
        <w:t>2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064D26" w:rsidRPr="00654081" w:rsidRDefault="00064D26" w:rsidP="00555383">
      <w:pPr>
        <w:spacing w:after="0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 w:rsidRPr="002D27B2">
        <w:rPr>
          <w:rFonts w:ascii="Times New Roman" w:eastAsia="Calibri" w:hAnsi="Times New Roman" w:cs="Times New Roman"/>
          <w:sz w:val="28"/>
          <w:szCs w:val="28"/>
        </w:rPr>
        <w:t>прогноз социально-экономического развития города Ханты-Мансийска на 20</w:t>
      </w:r>
      <w:r w:rsidR="00654081">
        <w:rPr>
          <w:rFonts w:ascii="Times New Roman" w:eastAsia="Calibri" w:hAnsi="Times New Roman" w:cs="Times New Roman"/>
          <w:sz w:val="28"/>
          <w:szCs w:val="28"/>
        </w:rPr>
        <w:t>2</w:t>
      </w:r>
      <w:r w:rsidR="008831A1">
        <w:rPr>
          <w:rFonts w:ascii="Times New Roman" w:eastAsia="Calibri" w:hAnsi="Times New Roman" w:cs="Times New Roman"/>
          <w:sz w:val="28"/>
          <w:szCs w:val="28"/>
        </w:rPr>
        <w:t>3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 и</w:t>
      </w:r>
      <w:r w:rsidR="00D51E6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2D27B2">
        <w:rPr>
          <w:rFonts w:ascii="Times New Roman" w:eastAsia="Calibri" w:hAnsi="Times New Roman" w:cs="Times New Roman"/>
          <w:sz w:val="28"/>
          <w:szCs w:val="28"/>
        </w:rPr>
        <w:t>плановый период 20</w:t>
      </w:r>
      <w:r w:rsidR="00D51E64">
        <w:rPr>
          <w:rFonts w:ascii="Times New Roman" w:eastAsia="Calibri" w:hAnsi="Times New Roman" w:cs="Times New Roman"/>
          <w:sz w:val="28"/>
          <w:szCs w:val="28"/>
        </w:rPr>
        <w:t>2</w:t>
      </w:r>
      <w:r w:rsidR="008831A1">
        <w:rPr>
          <w:rFonts w:ascii="Times New Roman" w:eastAsia="Calibri" w:hAnsi="Times New Roman" w:cs="Times New Roman"/>
          <w:sz w:val="28"/>
          <w:szCs w:val="28"/>
        </w:rPr>
        <w:t>4</w:t>
      </w:r>
      <w:r w:rsidR="003B0B97" w:rsidRPr="002D2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7B2">
        <w:rPr>
          <w:rFonts w:ascii="Times New Roman" w:eastAsia="Calibri" w:hAnsi="Times New Roman" w:cs="Times New Roman"/>
          <w:sz w:val="28"/>
          <w:szCs w:val="28"/>
        </w:rPr>
        <w:t>и 20</w:t>
      </w:r>
      <w:r w:rsidR="00D51E64">
        <w:rPr>
          <w:rFonts w:ascii="Times New Roman" w:eastAsia="Calibri" w:hAnsi="Times New Roman" w:cs="Times New Roman"/>
          <w:sz w:val="28"/>
          <w:szCs w:val="28"/>
        </w:rPr>
        <w:t>2</w:t>
      </w:r>
      <w:r w:rsidR="008831A1">
        <w:rPr>
          <w:rFonts w:ascii="Times New Roman" w:eastAsia="Calibri" w:hAnsi="Times New Roman" w:cs="Times New Roman"/>
          <w:sz w:val="28"/>
          <w:szCs w:val="28"/>
        </w:rPr>
        <w:t>5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Pr="002522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4DD4" w:rsidRDefault="00064D26" w:rsidP="00555383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D27B2">
        <w:rPr>
          <w:rFonts w:ascii="Times New Roman" w:eastAsia="Calibri" w:hAnsi="Times New Roman" w:cs="Times New Roman"/>
          <w:sz w:val="28"/>
          <w:szCs w:val="28"/>
        </w:rPr>
        <w:t>прогноз основных характеристик (общий объем доходов,</w:t>
      </w:r>
      <w:r w:rsidR="00B77088">
        <w:rPr>
          <w:rFonts w:ascii="Times New Roman" w:eastAsia="Calibri" w:hAnsi="Times New Roman" w:cs="Times New Roman"/>
          <w:sz w:val="28"/>
          <w:szCs w:val="28"/>
        </w:rPr>
        <w:t xml:space="preserve"> общий объем расходов, дефицита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бюджета города на 20</w:t>
      </w:r>
      <w:r w:rsidR="00654081">
        <w:rPr>
          <w:rFonts w:ascii="Times New Roman" w:eastAsia="Calibri" w:hAnsi="Times New Roman" w:cs="Times New Roman"/>
          <w:sz w:val="28"/>
          <w:szCs w:val="28"/>
        </w:rPr>
        <w:t>2</w:t>
      </w:r>
      <w:r w:rsidR="008831A1">
        <w:rPr>
          <w:rFonts w:ascii="Times New Roman" w:eastAsia="Calibri" w:hAnsi="Times New Roman" w:cs="Times New Roman"/>
          <w:sz w:val="28"/>
          <w:szCs w:val="28"/>
        </w:rPr>
        <w:t>3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D51E64">
        <w:rPr>
          <w:rFonts w:ascii="Times New Roman" w:eastAsia="Calibri" w:hAnsi="Times New Roman" w:cs="Times New Roman"/>
          <w:sz w:val="28"/>
          <w:szCs w:val="28"/>
        </w:rPr>
        <w:t>2</w:t>
      </w:r>
      <w:r w:rsidR="008831A1">
        <w:rPr>
          <w:rFonts w:ascii="Times New Roman" w:eastAsia="Calibri" w:hAnsi="Times New Roman" w:cs="Times New Roman"/>
          <w:sz w:val="28"/>
          <w:szCs w:val="28"/>
        </w:rPr>
        <w:t>4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D51E64">
        <w:rPr>
          <w:rFonts w:ascii="Times New Roman" w:eastAsia="Calibri" w:hAnsi="Times New Roman" w:cs="Times New Roman"/>
          <w:sz w:val="28"/>
          <w:szCs w:val="28"/>
        </w:rPr>
        <w:t>2</w:t>
      </w:r>
      <w:r w:rsidR="008831A1">
        <w:rPr>
          <w:rFonts w:ascii="Times New Roman" w:eastAsia="Calibri" w:hAnsi="Times New Roman" w:cs="Times New Roman"/>
          <w:sz w:val="28"/>
          <w:szCs w:val="28"/>
        </w:rPr>
        <w:t>5</w:t>
      </w:r>
      <w:r w:rsidR="00EF4DD4">
        <w:rPr>
          <w:rFonts w:ascii="Times New Roman" w:eastAsia="Calibri" w:hAnsi="Times New Roman" w:cs="Times New Roman"/>
          <w:sz w:val="28"/>
          <w:szCs w:val="28"/>
        </w:rPr>
        <w:t xml:space="preserve"> годов;</w:t>
      </w:r>
    </w:p>
    <w:p w:rsidR="00064D26" w:rsidRPr="002D27B2" w:rsidRDefault="00064D26" w:rsidP="00555383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D27B2">
        <w:rPr>
          <w:rFonts w:ascii="Times New Roman" w:eastAsia="Calibri" w:hAnsi="Times New Roman" w:cs="Times New Roman"/>
          <w:sz w:val="28"/>
          <w:szCs w:val="28"/>
        </w:rPr>
        <w:t>пояснительная записка к проекту бюджета города;</w:t>
      </w:r>
    </w:p>
    <w:p w:rsidR="0002564D" w:rsidRPr="0002564D" w:rsidRDefault="00064D26" w:rsidP="005553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64D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долга на конец 20</w:t>
      </w:r>
      <w:r w:rsidR="00654081" w:rsidRPr="0002564D">
        <w:rPr>
          <w:rFonts w:ascii="Times New Roman" w:eastAsia="Calibri" w:hAnsi="Times New Roman" w:cs="Times New Roman"/>
          <w:sz w:val="28"/>
          <w:szCs w:val="28"/>
        </w:rPr>
        <w:t>2</w:t>
      </w:r>
      <w:r w:rsidR="008831A1">
        <w:rPr>
          <w:rFonts w:ascii="Times New Roman" w:eastAsia="Calibri" w:hAnsi="Times New Roman" w:cs="Times New Roman"/>
          <w:sz w:val="28"/>
          <w:szCs w:val="28"/>
        </w:rPr>
        <w:t>3</w:t>
      </w:r>
      <w:r w:rsidRPr="0002564D">
        <w:rPr>
          <w:rFonts w:ascii="Times New Roman" w:eastAsia="Calibri" w:hAnsi="Times New Roman" w:cs="Times New Roman"/>
          <w:sz w:val="28"/>
          <w:szCs w:val="28"/>
        </w:rPr>
        <w:t xml:space="preserve"> года и конец каждого года планового периода 20</w:t>
      </w:r>
      <w:r w:rsidR="00D51E64" w:rsidRPr="0002564D">
        <w:rPr>
          <w:rFonts w:ascii="Times New Roman" w:eastAsia="Calibri" w:hAnsi="Times New Roman" w:cs="Times New Roman"/>
          <w:sz w:val="28"/>
          <w:szCs w:val="28"/>
        </w:rPr>
        <w:t>2</w:t>
      </w:r>
      <w:r w:rsidR="008831A1">
        <w:rPr>
          <w:rFonts w:ascii="Times New Roman" w:eastAsia="Calibri" w:hAnsi="Times New Roman" w:cs="Times New Roman"/>
          <w:sz w:val="28"/>
          <w:szCs w:val="28"/>
        </w:rPr>
        <w:t>4</w:t>
      </w:r>
      <w:r w:rsidRPr="0002564D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3B0B97" w:rsidRPr="0002564D">
        <w:rPr>
          <w:rFonts w:ascii="Times New Roman" w:eastAsia="Calibri" w:hAnsi="Times New Roman" w:cs="Times New Roman"/>
          <w:sz w:val="28"/>
          <w:szCs w:val="28"/>
        </w:rPr>
        <w:t>2</w:t>
      </w:r>
      <w:r w:rsidR="008831A1">
        <w:rPr>
          <w:rFonts w:ascii="Times New Roman" w:eastAsia="Calibri" w:hAnsi="Times New Roman" w:cs="Times New Roman"/>
          <w:sz w:val="28"/>
          <w:szCs w:val="28"/>
        </w:rPr>
        <w:t>5</w:t>
      </w:r>
      <w:r w:rsidR="0002564D" w:rsidRPr="0002564D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02564D" w:rsidRPr="0002564D">
        <w:rPr>
          <w:rFonts w:ascii="Times New Roman" w:hAnsi="Times New Roman" w:cs="Times New Roman"/>
          <w:sz w:val="28"/>
          <w:szCs w:val="28"/>
        </w:rPr>
        <w:t xml:space="preserve">, с указанием в том числе верхнего предела долга по муниципальным </w:t>
      </w:r>
      <w:r w:rsidR="00B77088">
        <w:rPr>
          <w:rFonts w:ascii="Times New Roman" w:hAnsi="Times New Roman" w:cs="Times New Roman"/>
          <w:sz w:val="28"/>
          <w:szCs w:val="28"/>
        </w:rPr>
        <w:t>гарантиям;</w:t>
      </w:r>
    </w:p>
    <w:p w:rsidR="00064D26" w:rsidRPr="002D27B2" w:rsidRDefault="00064D26" w:rsidP="00555383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оценка ожидаемого исполнения бюджета города </w:t>
      </w:r>
      <w:r w:rsidR="008831A1">
        <w:rPr>
          <w:rFonts w:ascii="Times New Roman" w:eastAsia="Calibri" w:hAnsi="Times New Roman" w:cs="Times New Roman"/>
          <w:sz w:val="28"/>
          <w:szCs w:val="28"/>
        </w:rPr>
        <w:t>за 2022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3B0B97" w:rsidRPr="002D27B2" w:rsidRDefault="003B0B97" w:rsidP="0055538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B2">
        <w:rPr>
          <w:rFonts w:ascii="Times New Roman" w:hAnsi="Times New Roman" w:cs="Times New Roman"/>
          <w:sz w:val="28"/>
          <w:szCs w:val="28"/>
        </w:rPr>
        <w:t>информация о планируемых бюджетных инвестициях в объекты муниципальной собственности, а также планируемом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на 20</w:t>
      </w:r>
      <w:r w:rsidR="00654081">
        <w:rPr>
          <w:rFonts w:ascii="Times New Roman" w:hAnsi="Times New Roman" w:cs="Times New Roman"/>
          <w:sz w:val="28"/>
          <w:szCs w:val="28"/>
        </w:rPr>
        <w:t>2</w:t>
      </w:r>
      <w:r w:rsidR="008831A1">
        <w:rPr>
          <w:rFonts w:ascii="Times New Roman" w:hAnsi="Times New Roman" w:cs="Times New Roman"/>
          <w:sz w:val="28"/>
          <w:szCs w:val="28"/>
        </w:rPr>
        <w:t>3</w:t>
      </w:r>
      <w:r w:rsidR="00D51E6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831A1">
        <w:rPr>
          <w:rFonts w:ascii="Times New Roman" w:hAnsi="Times New Roman" w:cs="Times New Roman"/>
          <w:sz w:val="28"/>
          <w:szCs w:val="28"/>
        </w:rPr>
        <w:t>4</w:t>
      </w:r>
      <w:r w:rsidR="00D51E64">
        <w:rPr>
          <w:rFonts w:ascii="Times New Roman" w:hAnsi="Times New Roman" w:cs="Times New Roman"/>
          <w:sz w:val="28"/>
          <w:szCs w:val="28"/>
        </w:rPr>
        <w:t xml:space="preserve"> и 202</w:t>
      </w:r>
      <w:r w:rsidR="008831A1">
        <w:rPr>
          <w:rFonts w:ascii="Times New Roman" w:hAnsi="Times New Roman" w:cs="Times New Roman"/>
          <w:sz w:val="28"/>
          <w:szCs w:val="28"/>
        </w:rPr>
        <w:t>5</w:t>
      </w:r>
      <w:r w:rsidRPr="002D27B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064D26" w:rsidRPr="002D27B2" w:rsidRDefault="003B0B97" w:rsidP="0055538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D27B2">
        <w:rPr>
          <w:rFonts w:ascii="Times New Roman" w:hAnsi="Times New Roman" w:cs="Times New Roman"/>
          <w:sz w:val="28"/>
          <w:szCs w:val="28"/>
        </w:rPr>
        <w:lastRenderedPageBreak/>
        <w:t>информация об объектах муниципальной собственности, планируемых к приватизации в 20</w:t>
      </w:r>
      <w:r w:rsidR="00654081">
        <w:rPr>
          <w:rFonts w:ascii="Times New Roman" w:hAnsi="Times New Roman" w:cs="Times New Roman"/>
          <w:sz w:val="28"/>
          <w:szCs w:val="28"/>
        </w:rPr>
        <w:t>2</w:t>
      </w:r>
      <w:r w:rsidR="008831A1">
        <w:rPr>
          <w:rFonts w:ascii="Times New Roman" w:hAnsi="Times New Roman" w:cs="Times New Roman"/>
          <w:sz w:val="28"/>
          <w:szCs w:val="28"/>
        </w:rPr>
        <w:t>3</w:t>
      </w:r>
      <w:r w:rsidRPr="002D27B2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D51E64">
        <w:rPr>
          <w:rFonts w:ascii="Times New Roman" w:hAnsi="Times New Roman" w:cs="Times New Roman"/>
          <w:sz w:val="28"/>
          <w:szCs w:val="28"/>
        </w:rPr>
        <w:t>2</w:t>
      </w:r>
      <w:r w:rsidR="008831A1">
        <w:rPr>
          <w:rFonts w:ascii="Times New Roman" w:hAnsi="Times New Roman" w:cs="Times New Roman"/>
          <w:sz w:val="28"/>
          <w:szCs w:val="28"/>
        </w:rPr>
        <w:t>4</w:t>
      </w:r>
      <w:r w:rsidRPr="002D27B2">
        <w:rPr>
          <w:rFonts w:ascii="Times New Roman" w:hAnsi="Times New Roman" w:cs="Times New Roman"/>
          <w:sz w:val="28"/>
          <w:szCs w:val="28"/>
        </w:rPr>
        <w:t xml:space="preserve"> и 20</w:t>
      </w:r>
      <w:r w:rsidR="00D51E64">
        <w:rPr>
          <w:rFonts w:ascii="Times New Roman" w:hAnsi="Times New Roman" w:cs="Times New Roman"/>
          <w:sz w:val="28"/>
          <w:szCs w:val="28"/>
        </w:rPr>
        <w:t>2</w:t>
      </w:r>
      <w:r w:rsidR="008831A1">
        <w:rPr>
          <w:rFonts w:ascii="Times New Roman" w:hAnsi="Times New Roman" w:cs="Times New Roman"/>
          <w:sz w:val="28"/>
          <w:szCs w:val="28"/>
        </w:rPr>
        <w:t>5</w:t>
      </w:r>
      <w:r w:rsidRPr="002D27B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064D26" w:rsidRDefault="002D27B2" w:rsidP="0055538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паспорта муниципальных программ;</w:t>
      </w:r>
    </w:p>
    <w:p w:rsidR="00B77088" w:rsidRDefault="002D27B2" w:rsidP="005553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реестр источников доходов бюджета города Ханты-Мансийска.</w:t>
      </w:r>
    </w:p>
    <w:p w:rsidR="0056485A" w:rsidRPr="0012605C" w:rsidRDefault="0012605C" w:rsidP="005553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85A" w:rsidRPr="0056485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6485A">
        <w:rPr>
          <w:rFonts w:ascii="Times New Roman" w:hAnsi="Times New Roman" w:cs="Times New Roman"/>
          <w:sz w:val="28"/>
          <w:szCs w:val="28"/>
        </w:rPr>
        <w:t>решения Думы города Ханты-Мансийска</w:t>
      </w:r>
      <w:r w:rsidR="006B4557">
        <w:rPr>
          <w:rFonts w:ascii="Times New Roman" w:hAnsi="Times New Roman" w:cs="Times New Roman"/>
          <w:sz w:val="28"/>
          <w:szCs w:val="28"/>
        </w:rPr>
        <w:t xml:space="preserve"> </w:t>
      </w:r>
      <w:r w:rsidR="0056485A" w:rsidRPr="0056485A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56485A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56485A" w:rsidRPr="0056485A">
        <w:rPr>
          <w:rFonts w:ascii="Times New Roman" w:hAnsi="Times New Roman" w:cs="Times New Roman"/>
          <w:sz w:val="28"/>
          <w:szCs w:val="28"/>
        </w:rPr>
        <w:t xml:space="preserve"> на 202</w:t>
      </w:r>
      <w:r w:rsidR="008831A1">
        <w:rPr>
          <w:rFonts w:ascii="Times New Roman" w:hAnsi="Times New Roman" w:cs="Times New Roman"/>
          <w:sz w:val="28"/>
          <w:szCs w:val="28"/>
        </w:rPr>
        <w:t>3</w:t>
      </w:r>
      <w:r w:rsidR="0056485A" w:rsidRPr="0056485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831A1">
        <w:rPr>
          <w:rFonts w:ascii="Times New Roman" w:hAnsi="Times New Roman" w:cs="Times New Roman"/>
          <w:sz w:val="28"/>
          <w:szCs w:val="28"/>
        </w:rPr>
        <w:t>4</w:t>
      </w:r>
      <w:r w:rsidR="0056485A" w:rsidRPr="0056485A">
        <w:rPr>
          <w:rFonts w:ascii="Times New Roman" w:hAnsi="Times New Roman" w:cs="Times New Roman"/>
          <w:sz w:val="28"/>
          <w:szCs w:val="28"/>
        </w:rPr>
        <w:t xml:space="preserve"> и 202</w:t>
      </w:r>
      <w:r w:rsidR="008831A1">
        <w:rPr>
          <w:rFonts w:ascii="Times New Roman" w:hAnsi="Times New Roman" w:cs="Times New Roman"/>
          <w:sz w:val="28"/>
          <w:szCs w:val="28"/>
        </w:rPr>
        <w:t>5</w:t>
      </w:r>
      <w:r w:rsidR="0056485A" w:rsidRPr="0056485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6485A">
        <w:rPr>
          <w:rFonts w:ascii="Times New Roman" w:hAnsi="Times New Roman" w:cs="Times New Roman"/>
          <w:sz w:val="28"/>
          <w:szCs w:val="28"/>
        </w:rPr>
        <w:t xml:space="preserve">» </w:t>
      </w:r>
      <w:r w:rsidR="0056485A" w:rsidRPr="0056485A">
        <w:rPr>
          <w:rFonts w:ascii="Times New Roman" w:hAnsi="Times New Roman" w:cs="Times New Roman"/>
          <w:sz w:val="28"/>
          <w:szCs w:val="28"/>
        </w:rPr>
        <w:t>подготовлен с учетом:</w:t>
      </w:r>
    </w:p>
    <w:p w:rsidR="00B77088" w:rsidRDefault="00AD5BE7" w:rsidP="0055538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9" w:history="1">
        <w:r w:rsidR="00B77088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="00B77088" w:rsidRPr="0075776A">
          <w:rPr>
            <w:rFonts w:ascii="Times New Roman" w:hAnsi="Times New Roman" w:cs="Times New Roman"/>
            <w:b w:val="0"/>
            <w:sz w:val="28"/>
            <w:szCs w:val="28"/>
          </w:rPr>
          <w:t>ослания</w:t>
        </w:r>
      </w:hyperlink>
      <w:r w:rsidR="00B77088" w:rsidRPr="0075776A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Федеральному Собранию Российско</w:t>
      </w:r>
      <w:r w:rsidR="00B77088">
        <w:rPr>
          <w:rFonts w:ascii="Times New Roman" w:hAnsi="Times New Roman" w:cs="Times New Roman"/>
          <w:b w:val="0"/>
          <w:sz w:val="28"/>
          <w:szCs w:val="28"/>
        </w:rPr>
        <w:t>й Федерации от 15.01.2020;</w:t>
      </w:r>
      <w:r w:rsidR="00B77088" w:rsidRPr="007577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77088" w:rsidRDefault="00B77088" w:rsidP="0055538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776A">
        <w:rPr>
          <w:rFonts w:ascii="Times New Roman" w:hAnsi="Times New Roman" w:cs="Times New Roman"/>
          <w:b w:val="0"/>
          <w:sz w:val="28"/>
          <w:szCs w:val="28"/>
        </w:rPr>
        <w:t>указов Президента Российской Федерации 2012 года, Указа Президента Российской Федерации от 21.07.2020 №474 «О национальных целях развития Российской Федерации на период до 2030 года»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       </w:t>
      </w:r>
    </w:p>
    <w:p w:rsidR="00B77088" w:rsidRDefault="00B77088" w:rsidP="0055538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 xml:space="preserve">тратегии социально-экономического развития Ханты-Мансийского автономного округа – Югры до 2030 года, </w:t>
      </w:r>
      <w:bookmarkStart w:id="1" w:name="_Toc465260970"/>
      <w:bookmarkStart w:id="2" w:name="_Toc431379551"/>
    </w:p>
    <w:p w:rsidR="00B77088" w:rsidRDefault="00B77088" w:rsidP="0055538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>тратегии социально-экономического развития города Ханты-Мансийска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>до 2020 года и на период до 2030 года</w:t>
      </w:r>
      <w:bookmarkEnd w:id="1"/>
      <w:bookmarkEnd w:id="2"/>
      <w:r w:rsidRPr="0075776A">
        <w:rPr>
          <w:rFonts w:ascii="Times New Roman" w:hAnsi="Times New Roman" w:cs="Times New Roman"/>
          <w:b w:val="0"/>
          <w:sz w:val="28"/>
          <w:szCs w:val="28"/>
        </w:rPr>
        <w:t>,</w:t>
      </w:r>
      <w:r w:rsidRPr="0075776A">
        <w:rPr>
          <w:rFonts w:ascii="Times New Roman" w:hAnsi="Times New Roman" w:cs="Times New Roman"/>
          <w:b w:val="0"/>
        </w:rPr>
        <w:t xml:space="preserve"> </w:t>
      </w:r>
    </w:p>
    <w:p w:rsidR="00B77088" w:rsidRDefault="00B77088" w:rsidP="0055538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ourier New" w:hAnsi="Times New Roman" w:cs="Times New Roman"/>
          <w:b w:val="0"/>
          <w:sz w:val="28"/>
          <w:szCs w:val="28"/>
        </w:rPr>
        <w:t>к</w:t>
      </w:r>
      <w:r w:rsidRPr="0075776A">
        <w:rPr>
          <w:rFonts w:ascii="Times New Roman" w:eastAsia="Courier New" w:hAnsi="Times New Roman" w:cs="Times New Roman"/>
          <w:b w:val="0"/>
          <w:sz w:val="28"/>
          <w:szCs w:val="28"/>
        </w:rPr>
        <w:t xml:space="preserve">онцепции повышения эффективности бюджетных расходов в 2019-2024 годах </w:t>
      </w:r>
      <w:r w:rsidRPr="0075776A">
        <w:rPr>
          <w:rFonts w:ascii="Times New Roman" w:hAnsi="Times New Roman" w:cs="Times New Roman"/>
          <w:b w:val="0"/>
          <w:bCs w:val="0"/>
          <w:sz w:val="28"/>
          <w:szCs w:val="28"/>
        </w:rPr>
        <w:t>в Ханты-Мансийском автономном округе – Югре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B77088" w:rsidRPr="0075776A" w:rsidRDefault="00B77088" w:rsidP="0055538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776A">
        <w:rPr>
          <w:rFonts w:ascii="Times New Roman" w:hAnsi="Times New Roman" w:cs="Times New Roman"/>
          <w:b w:val="0"/>
          <w:sz w:val="28"/>
          <w:szCs w:val="28"/>
        </w:rPr>
        <w:t>основны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 xml:space="preserve"> налоговой, бюджетной и долговой политики Ханты-Мансийского автономного округа – Югры на 202</w:t>
      </w:r>
      <w:r w:rsidR="008831A1">
        <w:rPr>
          <w:rFonts w:ascii="Times New Roman" w:hAnsi="Times New Roman" w:cs="Times New Roman"/>
          <w:b w:val="0"/>
          <w:sz w:val="28"/>
          <w:szCs w:val="28"/>
        </w:rPr>
        <w:t>3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>02</w:t>
      </w:r>
      <w:r w:rsidR="008831A1">
        <w:rPr>
          <w:rFonts w:ascii="Times New Roman" w:hAnsi="Times New Roman" w:cs="Times New Roman"/>
          <w:b w:val="0"/>
          <w:sz w:val="28"/>
          <w:szCs w:val="28"/>
        </w:rPr>
        <w:t>4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8831A1">
        <w:rPr>
          <w:rFonts w:ascii="Times New Roman" w:hAnsi="Times New Roman" w:cs="Times New Roman"/>
          <w:b w:val="0"/>
          <w:sz w:val="28"/>
          <w:szCs w:val="28"/>
        </w:rPr>
        <w:t>5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 xml:space="preserve"> годов, одобренны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 Правительства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автономного округа – Югры от </w:t>
      </w:r>
      <w:r w:rsidR="008831A1">
        <w:rPr>
          <w:rFonts w:ascii="Times New Roman" w:hAnsi="Times New Roman" w:cs="Times New Roman"/>
          <w:b w:val="0"/>
          <w:sz w:val="28"/>
          <w:szCs w:val="28"/>
        </w:rPr>
        <w:t>16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>.0</w:t>
      </w:r>
      <w:r w:rsidR="008831A1">
        <w:rPr>
          <w:rFonts w:ascii="Times New Roman" w:hAnsi="Times New Roman" w:cs="Times New Roman"/>
          <w:b w:val="0"/>
          <w:sz w:val="28"/>
          <w:szCs w:val="28"/>
        </w:rPr>
        <w:t>9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>.202</w:t>
      </w:r>
      <w:r w:rsidR="008831A1">
        <w:rPr>
          <w:rFonts w:ascii="Times New Roman" w:hAnsi="Times New Roman" w:cs="Times New Roman"/>
          <w:b w:val="0"/>
          <w:sz w:val="28"/>
          <w:szCs w:val="28"/>
        </w:rPr>
        <w:t>2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831A1">
        <w:rPr>
          <w:rFonts w:ascii="Times New Roman" w:hAnsi="Times New Roman" w:cs="Times New Roman"/>
          <w:b w:val="0"/>
          <w:sz w:val="28"/>
          <w:szCs w:val="28"/>
        </w:rPr>
        <w:t>565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>рп</w:t>
      </w:r>
      <w:r w:rsidR="00CB561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D15029" w:rsidRPr="0012605C" w:rsidRDefault="00B77088" w:rsidP="00555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5029" w:rsidRPr="00D15029">
        <w:rPr>
          <w:rFonts w:ascii="Times New Roman" w:hAnsi="Times New Roman" w:cs="Times New Roman"/>
          <w:sz w:val="28"/>
          <w:szCs w:val="28"/>
        </w:rPr>
        <w:t>рогноза социально-экономического развития города Ханты-Мансийска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15029" w:rsidRPr="00D15029">
        <w:rPr>
          <w:rFonts w:ascii="Times New Roman" w:hAnsi="Times New Roman" w:cs="Times New Roman"/>
          <w:sz w:val="28"/>
          <w:szCs w:val="28"/>
        </w:rPr>
        <w:t>-202</w:t>
      </w:r>
      <w:r w:rsidR="008831A1">
        <w:rPr>
          <w:rFonts w:ascii="Times New Roman" w:hAnsi="Times New Roman" w:cs="Times New Roman"/>
          <w:sz w:val="28"/>
          <w:szCs w:val="28"/>
        </w:rPr>
        <w:t>5</w:t>
      </w:r>
      <w:r w:rsidR="00D15029" w:rsidRPr="00D15029">
        <w:rPr>
          <w:rFonts w:ascii="Times New Roman" w:hAnsi="Times New Roman" w:cs="Times New Roman"/>
          <w:sz w:val="28"/>
          <w:szCs w:val="28"/>
        </w:rPr>
        <w:t xml:space="preserve"> годы</w:t>
      </w:r>
      <w:r w:rsidR="00D15029">
        <w:rPr>
          <w:rFonts w:ascii="Times New Roman" w:hAnsi="Times New Roman" w:cs="Times New Roman"/>
          <w:sz w:val="28"/>
          <w:szCs w:val="28"/>
        </w:rPr>
        <w:t>,</w:t>
      </w:r>
    </w:p>
    <w:p w:rsidR="0012605C" w:rsidRDefault="00B77088" w:rsidP="00555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605C" w:rsidRPr="0012605C">
        <w:rPr>
          <w:rFonts w:ascii="Times New Roman" w:hAnsi="Times New Roman" w:cs="Times New Roman"/>
          <w:sz w:val="28"/>
          <w:szCs w:val="28"/>
        </w:rPr>
        <w:t>сновных направлени</w:t>
      </w:r>
      <w:r w:rsidR="00343907">
        <w:rPr>
          <w:rFonts w:ascii="Times New Roman" w:hAnsi="Times New Roman" w:cs="Times New Roman"/>
          <w:sz w:val="28"/>
          <w:szCs w:val="28"/>
        </w:rPr>
        <w:t>й</w:t>
      </w:r>
      <w:r w:rsidR="0012605C" w:rsidRPr="0012605C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="0012605C">
        <w:rPr>
          <w:rFonts w:ascii="Times New Roman" w:hAnsi="Times New Roman" w:cs="Times New Roman"/>
          <w:sz w:val="28"/>
          <w:szCs w:val="28"/>
        </w:rPr>
        <w:t xml:space="preserve"> и налоговой политики города Ханты-Мансийска</w:t>
      </w:r>
      <w:r w:rsidR="0012605C" w:rsidRPr="0012605C">
        <w:rPr>
          <w:rFonts w:ascii="Times New Roman" w:hAnsi="Times New Roman" w:cs="Times New Roman"/>
          <w:sz w:val="28"/>
          <w:szCs w:val="28"/>
        </w:rPr>
        <w:t xml:space="preserve"> на 202</w:t>
      </w:r>
      <w:r w:rsidR="008831A1">
        <w:rPr>
          <w:rFonts w:ascii="Times New Roman" w:hAnsi="Times New Roman" w:cs="Times New Roman"/>
          <w:sz w:val="28"/>
          <w:szCs w:val="28"/>
        </w:rPr>
        <w:t>3</w:t>
      </w:r>
      <w:r w:rsidR="0012605C" w:rsidRPr="0012605C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05C" w:rsidRPr="0012605C">
        <w:rPr>
          <w:rFonts w:ascii="Times New Roman" w:hAnsi="Times New Roman" w:cs="Times New Roman"/>
          <w:sz w:val="28"/>
          <w:szCs w:val="28"/>
        </w:rPr>
        <w:t>202</w:t>
      </w:r>
      <w:r w:rsidR="008831A1">
        <w:rPr>
          <w:rFonts w:ascii="Times New Roman" w:hAnsi="Times New Roman" w:cs="Times New Roman"/>
          <w:sz w:val="28"/>
          <w:szCs w:val="28"/>
        </w:rPr>
        <w:t>4</w:t>
      </w:r>
      <w:r w:rsidR="0012605C" w:rsidRPr="0012605C">
        <w:rPr>
          <w:rFonts w:ascii="Times New Roman" w:hAnsi="Times New Roman" w:cs="Times New Roman"/>
          <w:sz w:val="28"/>
          <w:szCs w:val="28"/>
        </w:rPr>
        <w:t xml:space="preserve"> и 202</w:t>
      </w:r>
      <w:r w:rsidR="008831A1">
        <w:rPr>
          <w:rFonts w:ascii="Times New Roman" w:hAnsi="Times New Roman" w:cs="Times New Roman"/>
          <w:sz w:val="28"/>
          <w:szCs w:val="28"/>
        </w:rPr>
        <w:t>5</w:t>
      </w:r>
      <w:r w:rsidR="0012605C" w:rsidRPr="0012605C">
        <w:rPr>
          <w:rFonts w:ascii="Times New Roman" w:hAnsi="Times New Roman" w:cs="Times New Roman"/>
          <w:sz w:val="28"/>
          <w:szCs w:val="28"/>
        </w:rPr>
        <w:t xml:space="preserve"> го</w:t>
      </w:r>
      <w:r w:rsidR="0012605C">
        <w:rPr>
          <w:rFonts w:ascii="Times New Roman" w:hAnsi="Times New Roman" w:cs="Times New Roman"/>
          <w:sz w:val="28"/>
          <w:szCs w:val="28"/>
        </w:rPr>
        <w:t>дов, одобренных постановлением Администрации города Ханты-Мансийска</w:t>
      </w:r>
      <w:r w:rsidR="006B4557">
        <w:rPr>
          <w:rFonts w:ascii="Times New Roman" w:hAnsi="Times New Roman" w:cs="Times New Roman"/>
          <w:sz w:val="28"/>
          <w:szCs w:val="28"/>
        </w:rPr>
        <w:t xml:space="preserve"> от 0</w:t>
      </w:r>
      <w:r w:rsidR="008831A1">
        <w:rPr>
          <w:rFonts w:ascii="Times New Roman" w:hAnsi="Times New Roman" w:cs="Times New Roman"/>
          <w:sz w:val="28"/>
          <w:szCs w:val="28"/>
        </w:rPr>
        <w:t>9</w:t>
      </w:r>
      <w:r w:rsidR="006B4557">
        <w:rPr>
          <w:rFonts w:ascii="Times New Roman" w:hAnsi="Times New Roman" w:cs="Times New Roman"/>
          <w:sz w:val="28"/>
          <w:szCs w:val="28"/>
        </w:rPr>
        <w:t>.1</w:t>
      </w:r>
      <w:r w:rsidR="008831A1">
        <w:rPr>
          <w:rFonts w:ascii="Times New Roman" w:hAnsi="Times New Roman" w:cs="Times New Roman"/>
          <w:sz w:val="28"/>
          <w:szCs w:val="28"/>
        </w:rPr>
        <w:t>1</w:t>
      </w:r>
      <w:r w:rsidR="006B4557">
        <w:rPr>
          <w:rFonts w:ascii="Times New Roman" w:hAnsi="Times New Roman" w:cs="Times New Roman"/>
          <w:sz w:val="28"/>
          <w:szCs w:val="28"/>
        </w:rPr>
        <w:t>.202</w:t>
      </w:r>
      <w:r w:rsidR="008831A1">
        <w:rPr>
          <w:rFonts w:ascii="Times New Roman" w:hAnsi="Times New Roman" w:cs="Times New Roman"/>
          <w:sz w:val="28"/>
          <w:szCs w:val="28"/>
        </w:rPr>
        <w:t>2</w:t>
      </w:r>
      <w:r w:rsidR="006B455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831A1">
        <w:rPr>
          <w:rFonts w:ascii="Times New Roman" w:hAnsi="Times New Roman" w:cs="Times New Roman"/>
          <w:sz w:val="28"/>
          <w:szCs w:val="28"/>
        </w:rPr>
        <w:t>95</w:t>
      </w:r>
      <w:r w:rsidR="00343907">
        <w:rPr>
          <w:rFonts w:ascii="Times New Roman" w:hAnsi="Times New Roman" w:cs="Times New Roman"/>
          <w:sz w:val="28"/>
          <w:szCs w:val="28"/>
        </w:rPr>
        <w:t>,</w:t>
      </w:r>
    </w:p>
    <w:p w:rsidR="006B4557" w:rsidRDefault="00CB561A" w:rsidP="00555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4557" w:rsidRPr="0012605C">
        <w:rPr>
          <w:rFonts w:ascii="Times New Roman" w:hAnsi="Times New Roman" w:cs="Times New Roman"/>
          <w:sz w:val="28"/>
          <w:szCs w:val="28"/>
        </w:rPr>
        <w:t>сновных направлени</w:t>
      </w:r>
      <w:r w:rsidR="00343907">
        <w:rPr>
          <w:rFonts w:ascii="Times New Roman" w:hAnsi="Times New Roman" w:cs="Times New Roman"/>
          <w:sz w:val="28"/>
          <w:szCs w:val="28"/>
        </w:rPr>
        <w:t>й</w:t>
      </w:r>
      <w:r w:rsidR="006B4557" w:rsidRPr="0012605C">
        <w:rPr>
          <w:rFonts w:ascii="Times New Roman" w:hAnsi="Times New Roman" w:cs="Times New Roman"/>
          <w:sz w:val="28"/>
          <w:szCs w:val="28"/>
        </w:rPr>
        <w:t xml:space="preserve"> </w:t>
      </w:r>
      <w:r w:rsidR="006B4557">
        <w:rPr>
          <w:rFonts w:ascii="Times New Roman" w:hAnsi="Times New Roman" w:cs="Times New Roman"/>
          <w:sz w:val="28"/>
          <w:szCs w:val="28"/>
        </w:rPr>
        <w:t>долговой политики города Ханты-Мансийска</w:t>
      </w:r>
      <w:r w:rsidR="006B4557" w:rsidRPr="0012605C">
        <w:rPr>
          <w:rFonts w:ascii="Times New Roman" w:hAnsi="Times New Roman" w:cs="Times New Roman"/>
          <w:sz w:val="28"/>
          <w:szCs w:val="28"/>
        </w:rPr>
        <w:t xml:space="preserve"> на 202</w:t>
      </w:r>
      <w:r w:rsidR="008831A1">
        <w:rPr>
          <w:rFonts w:ascii="Times New Roman" w:hAnsi="Times New Roman" w:cs="Times New Roman"/>
          <w:sz w:val="28"/>
          <w:szCs w:val="28"/>
        </w:rPr>
        <w:t>3</w:t>
      </w:r>
      <w:r w:rsidR="006B4557" w:rsidRPr="0012605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831A1">
        <w:rPr>
          <w:rFonts w:ascii="Times New Roman" w:hAnsi="Times New Roman" w:cs="Times New Roman"/>
          <w:sz w:val="28"/>
          <w:szCs w:val="28"/>
        </w:rPr>
        <w:t>4</w:t>
      </w:r>
      <w:r w:rsidR="006B4557" w:rsidRPr="0012605C">
        <w:rPr>
          <w:rFonts w:ascii="Times New Roman" w:hAnsi="Times New Roman" w:cs="Times New Roman"/>
          <w:sz w:val="28"/>
          <w:szCs w:val="28"/>
        </w:rPr>
        <w:t xml:space="preserve"> и 202</w:t>
      </w:r>
      <w:r w:rsidR="008831A1">
        <w:rPr>
          <w:rFonts w:ascii="Times New Roman" w:hAnsi="Times New Roman" w:cs="Times New Roman"/>
          <w:sz w:val="28"/>
          <w:szCs w:val="28"/>
        </w:rPr>
        <w:t>5</w:t>
      </w:r>
      <w:r w:rsidR="006B4557" w:rsidRPr="0012605C">
        <w:rPr>
          <w:rFonts w:ascii="Times New Roman" w:hAnsi="Times New Roman" w:cs="Times New Roman"/>
          <w:sz w:val="28"/>
          <w:szCs w:val="28"/>
        </w:rPr>
        <w:t xml:space="preserve"> го</w:t>
      </w:r>
      <w:r w:rsidR="006B4557">
        <w:rPr>
          <w:rFonts w:ascii="Times New Roman" w:hAnsi="Times New Roman" w:cs="Times New Roman"/>
          <w:sz w:val="28"/>
          <w:szCs w:val="28"/>
        </w:rPr>
        <w:t>дов, одобренных постановлением Администрации города Ханты-Мансийска от 0</w:t>
      </w:r>
      <w:r w:rsidR="008831A1">
        <w:rPr>
          <w:rFonts w:ascii="Times New Roman" w:hAnsi="Times New Roman" w:cs="Times New Roman"/>
          <w:sz w:val="28"/>
          <w:szCs w:val="28"/>
        </w:rPr>
        <w:t>9</w:t>
      </w:r>
      <w:r w:rsidR="006B4557">
        <w:rPr>
          <w:rFonts w:ascii="Times New Roman" w:hAnsi="Times New Roman" w:cs="Times New Roman"/>
          <w:sz w:val="28"/>
          <w:szCs w:val="28"/>
        </w:rPr>
        <w:t>.11.202</w:t>
      </w:r>
      <w:r w:rsidR="008831A1">
        <w:rPr>
          <w:rFonts w:ascii="Times New Roman" w:hAnsi="Times New Roman" w:cs="Times New Roman"/>
          <w:sz w:val="28"/>
          <w:szCs w:val="28"/>
        </w:rPr>
        <w:t>2</w:t>
      </w:r>
      <w:r w:rsidR="006B4557">
        <w:rPr>
          <w:rFonts w:ascii="Times New Roman" w:hAnsi="Times New Roman" w:cs="Times New Roman"/>
          <w:sz w:val="28"/>
          <w:szCs w:val="28"/>
        </w:rPr>
        <w:t xml:space="preserve"> № </w:t>
      </w:r>
      <w:r w:rsidR="00B77088">
        <w:rPr>
          <w:rFonts w:ascii="Times New Roman" w:hAnsi="Times New Roman" w:cs="Times New Roman"/>
          <w:sz w:val="28"/>
          <w:szCs w:val="28"/>
        </w:rPr>
        <w:t>11</w:t>
      </w:r>
      <w:r w:rsidR="008831A1">
        <w:rPr>
          <w:rFonts w:ascii="Times New Roman" w:hAnsi="Times New Roman" w:cs="Times New Roman"/>
          <w:sz w:val="28"/>
          <w:szCs w:val="28"/>
        </w:rPr>
        <w:t>96</w:t>
      </w:r>
      <w:r w:rsidR="006B4557">
        <w:rPr>
          <w:rFonts w:ascii="Times New Roman" w:hAnsi="Times New Roman" w:cs="Times New Roman"/>
          <w:sz w:val="28"/>
          <w:szCs w:val="28"/>
        </w:rPr>
        <w:t>.</w:t>
      </w:r>
    </w:p>
    <w:p w:rsidR="00234BF9" w:rsidRPr="00234BF9" w:rsidRDefault="00234BF9" w:rsidP="00555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BF9">
        <w:rPr>
          <w:rFonts w:ascii="Times New Roman" w:eastAsia="Courier New" w:hAnsi="Times New Roman" w:cs="Times New Roman"/>
          <w:sz w:val="28"/>
          <w:szCs w:val="28"/>
        </w:rPr>
        <w:t>Основными ориентирами   и приоритетами бюджетной и налоговой  политики города являются сохранение финансовой устойчивости и сбалансированности бюджетной системы города Ханты-Мансийска (далее – город, муниципальное образование), обеспечение достижения национальных целей развития Российской Федерации, направленных на повышение уровня жизни граждан, создание комфортных условий для их проживания, обеспечение достойного эффективного труда людей и успешное предпринимательство, цифровую трансформацию.</w:t>
      </w:r>
    </w:p>
    <w:p w:rsidR="00513DCD" w:rsidRPr="009A1787" w:rsidRDefault="00064D26" w:rsidP="00555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029">
        <w:rPr>
          <w:rFonts w:ascii="Times New Roman" w:hAnsi="Times New Roman" w:cs="Times New Roman"/>
          <w:sz w:val="28"/>
          <w:szCs w:val="28"/>
        </w:rPr>
        <w:t>Основные характеристики бюджета города Ханты-Мансийска сформированы с учётом прогноза социально-экономического развития города Ханты-Мансийска на 20</w:t>
      </w:r>
      <w:r w:rsidR="0056485A" w:rsidRPr="00D15029">
        <w:rPr>
          <w:rFonts w:ascii="Times New Roman" w:hAnsi="Times New Roman" w:cs="Times New Roman"/>
          <w:sz w:val="28"/>
          <w:szCs w:val="28"/>
        </w:rPr>
        <w:t>2</w:t>
      </w:r>
      <w:r w:rsidR="009A1787">
        <w:rPr>
          <w:rFonts w:ascii="Times New Roman" w:hAnsi="Times New Roman" w:cs="Times New Roman"/>
          <w:sz w:val="28"/>
          <w:szCs w:val="28"/>
        </w:rPr>
        <w:t>3</w:t>
      </w:r>
      <w:r w:rsidR="003B0B97" w:rsidRPr="00D15029">
        <w:rPr>
          <w:rFonts w:ascii="Times New Roman" w:hAnsi="Times New Roman" w:cs="Times New Roman"/>
          <w:sz w:val="28"/>
          <w:szCs w:val="28"/>
        </w:rPr>
        <w:t>-</w:t>
      </w:r>
      <w:r w:rsidRPr="00D15029">
        <w:rPr>
          <w:rFonts w:ascii="Times New Roman" w:hAnsi="Times New Roman" w:cs="Times New Roman"/>
          <w:sz w:val="28"/>
          <w:szCs w:val="28"/>
        </w:rPr>
        <w:t>20</w:t>
      </w:r>
      <w:r w:rsidR="003B0B97" w:rsidRPr="00D15029">
        <w:rPr>
          <w:rFonts w:ascii="Times New Roman" w:hAnsi="Times New Roman" w:cs="Times New Roman"/>
          <w:sz w:val="28"/>
          <w:szCs w:val="28"/>
        </w:rPr>
        <w:t>2</w:t>
      </w:r>
      <w:r w:rsidR="009A1787">
        <w:rPr>
          <w:rFonts w:ascii="Times New Roman" w:hAnsi="Times New Roman" w:cs="Times New Roman"/>
          <w:sz w:val="28"/>
          <w:szCs w:val="28"/>
        </w:rPr>
        <w:t>5</w:t>
      </w:r>
      <w:r w:rsidRPr="00D15029">
        <w:rPr>
          <w:rFonts w:ascii="Times New Roman" w:hAnsi="Times New Roman" w:cs="Times New Roman"/>
          <w:sz w:val="28"/>
          <w:szCs w:val="28"/>
        </w:rPr>
        <w:t xml:space="preserve"> годы. </w:t>
      </w:r>
      <w:r w:rsidRPr="00D15029">
        <w:rPr>
          <w:rFonts w:ascii="Times New Roman" w:eastAsia="Calibri" w:hAnsi="Times New Roman" w:cs="Times New Roman"/>
          <w:sz w:val="28"/>
          <w:szCs w:val="28"/>
        </w:rPr>
        <w:t>В основу формирования проекта бюджета города на среднесрочную перспективу 20</w:t>
      </w:r>
      <w:r w:rsidR="0056485A" w:rsidRPr="00D15029">
        <w:rPr>
          <w:rFonts w:ascii="Times New Roman" w:eastAsia="Calibri" w:hAnsi="Times New Roman" w:cs="Times New Roman"/>
          <w:sz w:val="28"/>
          <w:szCs w:val="28"/>
        </w:rPr>
        <w:t>2</w:t>
      </w:r>
      <w:r w:rsidR="009A1787">
        <w:rPr>
          <w:rFonts w:ascii="Times New Roman" w:eastAsia="Calibri" w:hAnsi="Times New Roman" w:cs="Times New Roman"/>
          <w:sz w:val="28"/>
          <w:szCs w:val="28"/>
        </w:rPr>
        <w:t>3</w:t>
      </w:r>
      <w:r w:rsidRPr="00D15029">
        <w:rPr>
          <w:rFonts w:ascii="Times New Roman" w:eastAsia="Calibri" w:hAnsi="Times New Roman" w:cs="Times New Roman"/>
          <w:sz w:val="28"/>
          <w:szCs w:val="28"/>
        </w:rPr>
        <w:t>-20</w:t>
      </w:r>
      <w:r w:rsidR="003B0B97" w:rsidRPr="00D15029">
        <w:rPr>
          <w:rFonts w:ascii="Times New Roman" w:eastAsia="Calibri" w:hAnsi="Times New Roman" w:cs="Times New Roman"/>
          <w:sz w:val="28"/>
          <w:szCs w:val="28"/>
        </w:rPr>
        <w:t>2</w:t>
      </w:r>
      <w:r w:rsidR="009A1787">
        <w:rPr>
          <w:rFonts w:ascii="Times New Roman" w:eastAsia="Calibri" w:hAnsi="Times New Roman" w:cs="Times New Roman"/>
          <w:sz w:val="28"/>
          <w:szCs w:val="28"/>
        </w:rPr>
        <w:t>5</w:t>
      </w:r>
      <w:r w:rsidR="00EA1E04" w:rsidRPr="00D15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029">
        <w:rPr>
          <w:rFonts w:ascii="Times New Roman" w:eastAsia="Calibri" w:hAnsi="Times New Roman" w:cs="Times New Roman"/>
          <w:sz w:val="28"/>
          <w:szCs w:val="28"/>
        </w:rPr>
        <w:t xml:space="preserve">годов положены показатели </w:t>
      </w:r>
      <w:r w:rsidR="000E4035" w:rsidRPr="00D15029">
        <w:rPr>
          <w:rFonts w:ascii="Times New Roman" w:eastAsia="Calibri" w:hAnsi="Times New Roman" w:cs="Times New Roman"/>
          <w:sz w:val="28"/>
          <w:szCs w:val="28"/>
        </w:rPr>
        <w:t xml:space="preserve">базового варианта основных показателей </w:t>
      </w:r>
      <w:r w:rsidRPr="00D15029">
        <w:rPr>
          <w:rFonts w:ascii="Times New Roman" w:eastAsia="Calibri" w:hAnsi="Times New Roman" w:cs="Times New Roman"/>
          <w:sz w:val="28"/>
          <w:szCs w:val="28"/>
        </w:rPr>
        <w:t>прогноза социально-экономического развития города Ханты-Мансийска на 20</w:t>
      </w:r>
      <w:r w:rsidR="0056485A" w:rsidRPr="00D15029">
        <w:rPr>
          <w:rFonts w:ascii="Times New Roman" w:eastAsia="Calibri" w:hAnsi="Times New Roman" w:cs="Times New Roman"/>
          <w:sz w:val="28"/>
          <w:szCs w:val="28"/>
        </w:rPr>
        <w:t>2</w:t>
      </w:r>
      <w:r w:rsidR="009A1787">
        <w:rPr>
          <w:rFonts w:ascii="Times New Roman" w:eastAsia="Calibri" w:hAnsi="Times New Roman" w:cs="Times New Roman"/>
          <w:sz w:val="28"/>
          <w:szCs w:val="28"/>
        </w:rPr>
        <w:t>3</w:t>
      </w:r>
      <w:r w:rsidRPr="00D15029">
        <w:rPr>
          <w:rFonts w:ascii="Times New Roman" w:eastAsia="Calibri" w:hAnsi="Times New Roman" w:cs="Times New Roman"/>
          <w:sz w:val="28"/>
          <w:szCs w:val="28"/>
        </w:rPr>
        <w:t>-20</w:t>
      </w:r>
      <w:r w:rsidR="003B0B97" w:rsidRPr="00D15029">
        <w:rPr>
          <w:rFonts w:ascii="Times New Roman" w:eastAsia="Calibri" w:hAnsi="Times New Roman" w:cs="Times New Roman"/>
          <w:sz w:val="28"/>
          <w:szCs w:val="28"/>
        </w:rPr>
        <w:t>2</w:t>
      </w:r>
      <w:r w:rsidR="009A1787">
        <w:rPr>
          <w:rFonts w:ascii="Times New Roman" w:eastAsia="Calibri" w:hAnsi="Times New Roman" w:cs="Times New Roman"/>
          <w:sz w:val="28"/>
          <w:szCs w:val="28"/>
        </w:rPr>
        <w:t>5</w:t>
      </w:r>
      <w:r w:rsidRPr="00D15029">
        <w:rPr>
          <w:rFonts w:ascii="Times New Roman" w:eastAsia="Calibri" w:hAnsi="Times New Roman" w:cs="Times New Roman"/>
          <w:sz w:val="28"/>
          <w:szCs w:val="28"/>
        </w:rPr>
        <w:t xml:space="preserve"> годы,</w:t>
      </w:r>
      <w:r w:rsidR="009A178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9A1787" w:rsidRPr="009A1787">
        <w:rPr>
          <w:rFonts w:ascii="Times New Roman" w:hAnsi="Times New Roman" w:cs="Times New Roman"/>
          <w:sz w:val="28"/>
          <w:szCs w:val="28"/>
        </w:rPr>
        <w:t>отражающ</w:t>
      </w:r>
      <w:r w:rsidR="009A1787">
        <w:rPr>
          <w:rFonts w:ascii="Times New Roman" w:hAnsi="Times New Roman" w:cs="Times New Roman"/>
          <w:sz w:val="28"/>
          <w:szCs w:val="28"/>
        </w:rPr>
        <w:t>его</w:t>
      </w:r>
      <w:r w:rsidR="009A1787" w:rsidRPr="009A1787">
        <w:rPr>
          <w:rFonts w:ascii="Times New Roman" w:hAnsi="Times New Roman" w:cs="Times New Roman"/>
          <w:sz w:val="28"/>
          <w:szCs w:val="28"/>
        </w:rPr>
        <w:t xml:space="preserve"> наиболее вероятный сценарий развития экономки на фоне максимального эффекта от принимаемого комплекса мероприятий по обеспечению социально-экономической стабильности в условиях внешнего </w:t>
      </w:r>
      <w:proofErr w:type="spellStart"/>
      <w:r w:rsidR="009A1787" w:rsidRPr="009A1787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="009A1787" w:rsidRPr="009A1787">
        <w:rPr>
          <w:rFonts w:ascii="Times New Roman" w:hAnsi="Times New Roman" w:cs="Times New Roman"/>
          <w:sz w:val="28"/>
          <w:szCs w:val="28"/>
        </w:rPr>
        <w:t xml:space="preserve"> давления, реализации стратегических приоритетов и национальных проектов.</w:t>
      </w:r>
    </w:p>
    <w:p w:rsidR="00064D26" w:rsidRDefault="00064D26" w:rsidP="005553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0F0">
        <w:rPr>
          <w:rFonts w:ascii="Times New Roman" w:eastAsia="Times New Roman" w:hAnsi="Times New Roman" w:cs="Times New Roman"/>
          <w:sz w:val="28"/>
          <w:szCs w:val="28"/>
        </w:rPr>
        <w:t>Основные параметры проекта бюджета города</w:t>
      </w:r>
      <w:r w:rsidR="002445BB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Ханты-Мансийска </w:t>
      </w:r>
      <w:r w:rsidRPr="002860F0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8133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1787">
        <w:rPr>
          <w:rFonts w:ascii="Times New Roman" w:eastAsia="Times New Roman" w:hAnsi="Times New Roman" w:cs="Times New Roman"/>
          <w:sz w:val="28"/>
          <w:szCs w:val="28"/>
        </w:rPr>
        <w:t>3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A17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AB4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0F0">
        <w:rPr>
          <w:rFonts w:ascii="Times New Roman" w:eastAsia="Times New Roman" w:hAnsi="Times New Roman" w:cs="Times New Roman"/>
          <w:sz w:val="28"/>
          <w:szCs w:val="28"/>
        </w:rPr>
        <w:t>и 20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1787">
        <w:rPr>
          <w:rFonts w:ascii="Times New Roman" w:eastAsia="Times New Roman" w:hAnsi="Times New Roman" w:cs="Times New Roman"/>
          <w:sz w:val="28"/>
          <w:szCs w:val="28"/>
        </w:rPr>
        <w:t>5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0F0">
        <w:rPr>
          <w:rFonts w:ascii="Times New Roman" w:eastAsia="Times New Roman" w:hAnsi="Times New Roman" w:cs="Times New Roman"/>
          <w:sz w:val="28"/>
          <w:szCs w:val="28"/>
        </w:rPr>
        <w:t>годов характеризуются следующими показателями:</w:t>
      </w:r>
    </w:p>
    <w:p w:rsidR="00D015EB" w:rsidRPr="00D015EB" w:rsidRDefault="00D015EB" w:rsidP="00CB561A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15EB">
        <w:rPr>
          <w:rFonts w:ascii="Times New Roman" w:hAnsi="Times New Roman" w:cs="Times New Roman"/>
          <w:sz w:val="28"/>
          <w:szCs w:val="28"/>
        </w:rPr>
        <w:t>Таблица 1.</w:t>
      </w:r>
      <w:r w:rsidR="00F956BC">
        <w:rPr>
          <w:rFonts w:ascii="Times New Roman" w:hAnsi="Times New Roman" w:cs="Times New Roman"/>
          <w:sz w:val="28"/>
          <w:szCs w:val="28"/>
        </w:rPr>
        <w:t>1</w:t>
      </w:r>
      <w:r w:rsidRPr="00D015EB">
        <w:rPr>
          <w:rFonts w:ascii="Times New Roman" w:hAnsi="Times New Roman" w:cs="Times New Roman"/>
          <w:sz w:val="28"/>
          <w:szCs w:val="28"/>
        </w:rPr>
        <w:t>.</w:t>
      </w:r>
    </w:p>
    <w:p w:rsidR="00D015EB" w:rsidRPr="00187034" w:rsidRDefault="00D015EB" w:rsidP="00CB56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параметры проекта бюджета города </w:t>
      </w:r>
      <w:r w:rsidR="002445BB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Ханты-Мансийска 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81333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A178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EA1E0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A178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B4CE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 w:rsidR="00F956B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A178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F956BC" w:rsidRDefault="000E4035" w:rsidP="00CB561A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701"/>
        <w:gridCol w:w="1701"/>
        <w:gridCol w:w="1701"/>
      </w:tblGrid>
      <w:tr w:rsidR="009A1787" w:rsidRPr="00494BBE" w:rsidTr="001E6E71">
        <w:trPr>
          <w:trHeight w:val="16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(исполнено)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(утверждено)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 (проект)</w:t>
            </w:r>
          </w:p>
        </w:tc>
      </w:tr>
      <w:tr w:rsidR="009A1787" w:rsidRPr="00494BBE" w:rsidTr="001E6E71">
        <w:trPr>
          <w:trHeight w:val="4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11 219 533,8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11 061 611,6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12 278 724,9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12 791 550,2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10 812 713,9</w:t>
            </w:r>
          </w:p>
        </w:tc>
      </w:tr>
      <w:tr w:rsidR="009A1787" w:rsidRPr="00494BBE" w:rsidTr="001E6E7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в % к 2021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98,6%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109,4%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114,0%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96,4%</w:t>
            </w:r>
          </w:p>
        </w:tc>
      </w:tr>
      <w:tr w:rsidR="009A1787" w:rsidRPr="00494BBE" w:rsidTr="001E6E7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в % в 2022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111,0%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115,6%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97,7%</w:t>
            </w:r>
          </w:p>
        </w:tc>
      </w:tr>
      <w:tr w:rsidR="009A1787" w:rsidRPr="00494BBE" w:rsidTr="001E6E71">
        <w:trPr>
          <w:trHeight w:val="7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11 040 784,0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11 261 611,6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12 463 724,9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12 961 550,2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10 972 713,9</w:t>
            </w:r>
          </w:p>
        </w:tc>
      </w:tr>
      <w:tr w:rsidR="009A1787" w:rsidRPr="00494BBE" w:rsidTr="001E6E7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в % к 2021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102,0%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112,9%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117,4%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99,4%</w:t>
            </w:r>
          </w:p>
        </w:tc>
      </w:tr>
      <w:tr w:rsidR="009A1787" w:rsidRPr="00494BBE" w:rsidTr="001E6E7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в % к 2022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110,7%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115,1%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97,4%</w:t>
            </w:r>
          </w:p>
        </w:tc>
      </w:tr>
      <w:tr w:rsidR="009A1787" w:rsidRPr="00494BBE" w:rsidTr="001E6E71">
        <w:trPr>
          <w:trHeight w:val="7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(-), профицит (+),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178 749,8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-            200 000,0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-         185 000,0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-           170 000,0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787" w:rsidRPr="00494BBE" w:rsidRDefault="009A1787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BBE">
              <w:rPr>
                <w:rFonts w:ascii="Times New Roman" w:eastAsia="Times New Roman" w:hAnsi="Times New Roman" w:cs="Times New Roman"/>
                <w:sz w:val="20"/>
                <w:szCs w:val="20"/>
              </w:rPr>
              <w:t>-           160 000,0</w:t>
            </w:r>
          </w:p>
        </w:tc>
      </w:tr>
    </w:tbl>
    <w:p w:rsidR="00AB4CE3" w:rsidRPr="000C3C96" w:rsidRDefault="00AB4CE3" w:rsidP="00CB561A">
      <w:pPr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64D26" w:rsidRPr="000C3C96" w:rsidRDefault="00064D26" w:rsidP="00CB561A">
      <w:pPr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E2DFB" w:rsidRDefault="000C3C96" w:rsidP="00CB56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Доходы бюджета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>запланированы на 20</w:t>
      </w:r>
      <w:r w:rsidR="004E0B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178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B14DF2" w:rsidRPr="00B14DF2">
        <w:rPr>
          <w:rFonts w:ascii="Times New Roman" w:hAnsi="Times New Roman"/>
          <w:sz w:val="28"/>
          <w:szCs w:val="28"/>
        </w:rPr>
        <w:t>12</w:t>
      </w:r>
      <w:r w:rsidR="00B14DF2">
        <w:rPr>
          <w:rFonts w:ascii="Times New Roman" w:hAnsi="Times New Roman"/>
          <w:sz w:val="28"/>
          <w:szCs w:val="28"/>
          <w:lang w:val="en-US"/>
        </w:rPr>
        <w:t> </w:t>
      </w:r>
      <w:r w:rsidR="00B14DF2" w:rsidRPr="00B14DF2">
        <w:rPr>
          <w:rFonts w:ascii="Times New Roman" w:hAnsi="Times New Roman"/>
          <w:sz w:val="28"/>
          <w:szCs w:val="28"/>
        </w:rPr>
        <w:t>278</w:t>
      </w:r>
      <w:r w:rsidR="00B14DF2">
        <w:rPr>
          <w:rFonts w:ascii="Times New Roman" w:hAnsi="Times New Roman"/>
          <w:sz w:val="28"/>
          <w:szCs w:val="28"/>
          <w:lang w:val="en-US"/>
        </w:rPr>
        <w:t> </w:t>
      </w:r>
      <w:r w:rsidR="00B14DF2">
        <w:rPr>
          <w:rFonts w:ascii="Times New Roman" w:hAnsi="Times New Roman"/>
          <w:sz w:val="28"/>
          <w:szCs w:val="28"/>
        </w:rPr>
        <w:t>724,</w:t>
      </w:r>
      <w:r w:rsidR="00B14DF2" w:rsidRPr="00B14DF2">
        <w:rPr>
          <w:rFonts w:ascii="Times New Roman" w:hAnsi="Times New Roman"/>
          <w:sz w:val="28"/>
          <w:szCs w:val="28"/>
        </w:rPr>
        <w:t>9</w:t>
      </w:r>
      <w:r w:rsidR="00AB4CE3">
        <w:rPr>
          <w:rFonts w:ascii="Times New Roman" w:hAnsi="Times New Roman"/>
          <w:sz w:val="28"/>
          <w:szCs w:val="28"/>
        </w:rPr>
        <w:t xml:space="preserve"> 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>тыс. рублей, на 20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4DF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8D2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DF2">
        <w:rPr>
          <w:rFonts w:ascii="Times New Roman" w:eastAsia="Times New Roman" w:hAnsi="Times New Roman" w:cs="Times New Roman"/>
          <w:bCs/>
          <w:sz w:val="28"/>
          <w:szCs w:val="28"/>
        </w:rPr>
        <w:t>12 791 550,2</w:t>
      </w:r>
      <w:r w:rsidR="00AB4CE3">
        <w:rPr>
          <w:rFonts w:ascii="Times New Roman" w:eastAsia="Times New Roman" w:hAnsi="Times New Roman" w:cs="Times New Roman"/>
          <w:bCs/>
        </w:rPr>
        <w:t xml:space="preserve"> </w:t>
      </w:r>
      <w:r w:rsidR="002E2DF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F956BC">
        <w:rPr>
          <w:rFonts w:ascii="Times New Roman" w:eastAsia="Times New Roman" w:hAnsi="Times New Roman" w:cs="Times New Roman"/>
          <w:sz w:val="28"/>
          <w:szCs w:val="28"/>
        </w:rPr>
        <w:t>, на 202</w:t>
      </w:r>
      <w:r w:rsidR="00735CC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B14DF2">
        <w:rPr>
          <w:rFonts w:ascii="Times New Roman" w:eastAsia="Times New Roman" w:hAnsi="Times New Roman" w:cs="Times New Roman"/>
          <w:bCs/>
          <w:sz w:val="28"/>
          <w:szCs w:val="28"/>
        </w:rPr>
        <w:t xml:space="preserve">10 812 </w:t>
      </w:r>
      <w:r w:rsidR="009C4F82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B14DF2">
        <w:rPr>
          <w:rFonts w:ascii="Times New Roman" w:eastAsia="Times New Roman" w:hAnsi="Times New Roman" w:cs="Times New Roman"/>
          <w:bCs/>
          <w:sz w:val="28"/>
          <w:szCs w:val="28"/>
        </w:rPr>
        <w:t>13,9</w:t>
      </w:r>
      <w:r w:rsidR="00AB4C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2DFB" w:rsidRPr="00AB4CE3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2E2DFB">
        <w:rPr>
          <w:rFonts w:ascii="Times New Roman" w:eastAsia="Times New Roman" w:hAnsi="Times New Roman" w:cs="Times New Roman"/>
          <w:sz w:val="28"/>
          <w:szCs w:val="28"/>
        </w:rPr>
        <w:t>. рублей.</w:t>
      </w:r>
    </w:p>
    <w:p w:rsidR="000C3C96" w:rsidRPr="00AB4CE3" w:rsidRDefault="000C3C96" w:rsidP="00CB56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B4CE3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Pr="00AB4CE3">
        <w:rPr>
          <w:rFonts w:ascii="Times New Roman" w:hAnsi="Times New Roman"/>
          <w:sz w:val="28"/>
          <w:szCs w:val="28"/>
        </w:rPr>
        <w:t xml:space="preserve">города </w:t>
      </w:r>
      <w:r w:rsidR="00F956BC" w:rsidRPr="00AB4C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4CE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00C86" w:rsidRPr="00AB4C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5CC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4CE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956BC" w:rsidRPr="00AB4CE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B4CE3">
        <w:rPr>
          <w:rFonts w:ascii="Times New Roman" w:eastAsia="Times New Roman" w:hAnsi="Times New Roman" w:cs="Times New Roman"/>
          <w:sz w:val="28"/>
          <w:szCs w:val="28"/>
        </w:rPr>
        <w:t xml:space="preserve"> составят </w:t>
      </w:r>
      <w:r w:rsidR="00B14DF2">
        <w:rPr>
          <w:rFonts w:ascii="Times New Roman" w:eastAsia="Times New Roman" w:hAnsi="Times New Roman" w:cs="Times New Roman"/>
          <w:bCs/>
          <w:sz w:val="28"/>
          <w:szCs w:val="28"/>
        </w:rPr>
        <w:t>12 463 724,9</w:t>
      </w:r>
      <w:r w:rsidR="00AB4CE3" w:rsidRPr="00AB4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DFB" w:rsidRPr="00AB4CE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EA1E04" w:rsidRPr="00AB4CE3">
        <w:rPr>
          <w:rFonts w:ascii="Times New Roman" w:eastAsia="Times New Roman" w:hAnsi="Times New Roman" w:cs="Times New Roman"/>
          <w:sz w:val="28"/>
          <w:szCs w:val="28"/>
        </w:rPr>
        <w:t>, на 202</w:t>
      </w:r>
      <w:r w:rsidR="00735CC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B4CE3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CB561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B4CE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B14DF2">
        <w:rPr>
          <w:rFonts w:ascii="Times New Roman" w:eastAsia="Times New Roman" w:hAnsi="Times New Roman" w:cs="Times New Roman"/>
          <w:bCs/>
          <w:sz w:val="28"/>
          <w:szCs w:val="28"/>
        </w:rPr>
        <w:t xml:space="preserve">12 961 550,2 </w:t>
      </w:r>
      <w:r w:rsidRPr="00AB4CE3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2E2DFB" w:rsidRPr="00AB4CE3">
        <w:rPr>
          <w:rFonts w:ascii="Times New Roman" w:eastAsia="Times New Roman" w:hAnsi="Times New Roman" w:cs="Times New Roman"/>
          <w:sz w:val="28"/>
          <w:szCs w:val="28"/>
        </w:rPr>
        <w:t>с. рублей</w:t>
      </w:r>
      <w:r w:rsidRPr="00AB4CE3">
        <w:rPr>
          <w:rFonts w:ascii="Times New Roman" w:eastAsia="Times New Roman" w:hAnsi="Times New Roman" w:cs="Times New Roman"/>
          <w:sz w:val="28"/>
          <w:szCs w:val="28"/>
        </w:rPr>
        <w:t>, на 20</w:t>
      </w:r>
      <w:r w:rsidR="00F956BC" w:rsidRPr="00AB4C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5CC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B4CE3">
        <w:rPr>
          <w:rFonts w:ascii="Times New Roman" w:eastAsia="Times New Roman" w:hAnsi="Times New Roman" w:cs="Times New Roman"/>
          <w:sz w:val="28"/>
          <w:szCs w:val="28"/>
        </w:rPr>
        <w:t xml:space="preserve"> год – в сумме </w:t>
      </w:r>
      <w:r w:rsidR="00CB561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14DF2">
        <w:rPr>
          <w:rFonts w:ascii="Times New Roman" w:eastAsia="Times New Roman" w:hAnsi="Times New Roman" w:cs="Times New Roman"/>
          <w:bCs/>
          <w:sz w:val="28"/>
          <w:szCs w:val="28"/>
        </w:rPr>
        <w:t xml:space="preserve"> 10 972 713,9 </w:t>
      </w:r>
      <w:r w:rsidR="002E2DFB" w:rsidRPr="00AB4CE3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0C3C96" w:rsidRDefault="000C3C96" w:rsidP="00CB561A">
      <w:pPr>
        <w:spacing w:after="0"/>
        <w:ind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Трехлетний бюджетный цикл спрогнозирован с дефицитом бюджета </w:t>
      </w:r>
      <w:r>
        <w:rPr>
          <w:rFonts w:ascii="Times New Roman" w:hAnsi="Times New Roman"/>
          <w:sz w:val="28"/>
          <w:szCs w:val="28"/>
        </w:rPr>
        <w:t>города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800C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5CC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B14DF2">
        <w:rPr>
          <w:rFonts w:ascii="Times New Roman" w:hAnsi="Times New Roman"/>
          <w:sz w:val="28"/>
          <w:szCs w:val="28"/>
        </w:rPr>
        <w:t>185</w:t>
      </w:r>
      <w:r w:rsidR="00800C86">
        <w:rPr>
          <w:rFonts w:ascii="Times New Roman" w:hAnsi="Times New Roman"/>
          <w:sz w:val="28"/>
          <w:szCs w:val="28"/>
        </w:rPr>
        <w:t> 000,0</w:t>
      </w:r>
      <w:r w:rsidR="00D3481E">
        <w:rPr>
          <w:rFonts w:ascii="Times New Roman" w:hAnsi="Times New Roman"/>
          <w:sz w:val="28"/>
          <w:szCs w:val="28"/>
        </w:rPr>
        <w:t xml:space="preserve"> 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>тыс. рублей, на 20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5CC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AB4C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DF2">
        <w:rPr>
          <w:rFonts w:ascii="Times New Roman" w:hAnsi="Times New Roman"/>
          <w:sz w:val="28"/>
          <w:szCs w:val="28"/>
        </w:rPr>
        <w:t>170</w:t>
      </w:r>
      <w:r w:rsidR="00800C86">
        <w:rPr>
          <w:rFonts w:ascii="Times New Roman" w:hAnsi="Times New Roman"/>
          <w:sz w:val="28"/>
          <w:szCs w:val="28"/>
        </w:rPr>
        <w:t xml:space="preserve"> 000</w:t>
      </w:r>
      <w:r w:rsidR="00D3481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956B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35CC6">
        <w:rPr>
          <w:rFonts w:ascii="Times New Roman" w:eastAsia="Times New Roman" w:hAnsi="Times New Roman" w:cs="Times New Roman"/>
          <w:sz w:val="28"/>
          <w:szCs w:val="28"/>
        </w:rPr>
        <w:t>5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D34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DFB">
        <w:rPr>
          <w:rFonts w:ascii="Times New Roman" w:eastAsia="Times New Roman" w:hAnsi="Times New Roman" w:cs="Times New Roman"/>
          <w:sz w:val="28"/>
          <w:szCs w:val="28"/>
        </w:rPr>
        <w:t>160</w:t>
      </w:r>
      <w:r w:rsidR="00800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81E">
        <w:rPr>
          <w:rFonts w:ascii="Times New Roman" w:eastAsia="Times New Roman" w:hAnsi="Times New Roman" w:cs="Times New Roman"/>
          <w:sz w:val="28"/>
          <w:szCs w:val="28"/>
        </w:rPr>
        <w:t xml:space="preserve">000,0 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F95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4F6" w:rsidRPr="00CC2CCF" w:rsidRDefault="007734F6" w:rsidP="00CB561A">
      <w:pPr>
        <w:spacing w:after="0"/>
        <w:ind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F6">
        <w:t xml:space="preserve"> </w:t>
      </w:r>
      <w:r w:rsidRPr="007734F6">
        <w:rPr>
          <w:rFonts w:ascii="Times New Roman" w:eastAsia="Times New Roman" w:hAnsi="Times New Roman" w:cs="Times New Roman"/>
          <w:sz w:val="28"/>
          <w:szCs w:val="28"/>
        </w:rPr>
        <w:t>Основные параметры бюджета города Ханты-Мансийска на 20</w:t>
      </w:r>
      <w:r w:rsidR="00800C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5CC6">
        <w:rPr>
          <w:rFonts w:ascii="Times New Roman" w:eastAsia="Times New Roman" w:hAnsi="Times New Roman" w:cs="Times New Roman"/>
          <w:sz w:val="28"/>
          <w:szCs w:val="28"/>
        </w:rPr>
        <w:t>3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735CC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734F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35CC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734F6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CB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в приложении </w:t>
      </w:r>
      <w:r w:rsidR="002F2FCB" w:rsidRPr="002F2FC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F2FCB">
        <w:rPr>
          <w:rFonts w:ascii="Times New Roman" w:eastAsia="Times New Roman" w:hAnsi="Times New Roman" w:cs="Times New Roman"/>
          <w:sz w:val="28"/>
          <w:szCs w:val="28"/>
        </w:rPr>
        <w:t xml:space="preserve"> к пояснительной записке.</w:t>
      </w:r>
    </w:p>
    <w:p w:rsidR="000C3C96" w:rsidRPr="00CC2CCF" w:rsidRDefault="000C3C96" w:rsidP="009537C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C2CCF">
        <w:rPr>
          <w:color w:val="auto"/>
          <w:sz w:val="28"/>
          <w:szCs w:val="28"/>
        </w:rPr>
        <w:t xml:space="preserve">Подробное описание, расчеты и обоснования объемов доходов, бюджетных ассигнований по расходам, а также источников покрытия дефицита бюджета </w:t>
      </w:r>
      <w:r>
        <w:rPr>
          <w:color w:val="auto"/>
          <w:sz w:val="28"/>
          <w:szCs w:val="28"/>
        </w:rPr>
        <w:t>города</w:t>
      </w:r>
      <w:r w:rsidRPr="00CC2CCF">
        <w:rPr>
          <w:color w:val="auto"/>
          <w:sz w:val="28"/>
          <w:szCs w:val="28"/>
        </w:rPr>
        <w:t xml:space="preserve"> приведены в соответствующих разделах настоящей пояснительной записки.</w:t>
      </w:r>
    </w:p>
    <w:p w:rsidR="00295428" w:rsidRPr="002F2FCB" w:rsidRDefault="00276036" w:rsidP="00CB56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C3C96" w:rsidRPr="002954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бюджета </w:t>
      </w:r>
      <w:r w:rsidR="000C3C96" w:rsidRPr="00295428">
        <w:rPr>
          <w:rFonts w:ascii="Times New Roman" w:hAnsi="Times New Roman" w:cs="Times New Roman"/>
          <w:sz w:val="28"/>
          <w:szCs w:val="28"/>
        </w:rPr>
        <w:t>города</w:t>
      </w:r>
      <w:r w:rsidR="000C3C96" w:rsidRPr="002954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</w:t>
      </w:r>
      <w:r w:rsidR="00295428" w:rsidRPr="002954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35CC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C3C96" w:rsidRPr="002954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приведенные далее в аналитическом материале, соответствуют показателям, утвержденным </w:t>
      </w:r>
      <w:r w:rsidR="000C3C96" w:rsidRPr="00295428">
        <w:rPr>
          <w:rFonts w:ascii="Times New Roman" w:hAnsi="Times New Roman" w:cs="Times New Roman"/>
          <w:sz w:val="28"/>
          <w:szCs w:val="28"/>
        </w:rPr>
        <w:t xml:space="preserve">Решением Думы города Ханты-Мансийска </w:t>
      </w:r>
      <w:r w:rsidR="00295428" w:rsidRPr="00295428">
        <w:rPr>
          <w:rFonts w:ascii="Times New Roman" w:hAnsi="Times New Roman" w:cs="Times New Roman"/>
          <w:snapToGrid w:val="0"/>
          <w:sz w:val="28"/>
          <w:szCs w:val="28"/>
        </w:rPr>
        <w:t>от 2</w:t>
      </w:r>
      <w:r w:rsidR="00735CC6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295428" w:rsidRPr="00295428">
        <w:rPr>
          <w:rFonts w:ascii="Times New Roman" w:hAnsi="Times New Roman" w:cs="Times New Roman"/>
          <w:snapToGrid w:val="0"/>
          <w:sz w:val="28"/>
          <w:szCs w:val="28"/>
        </w:rPr>
        <w:t xml:space="preserve"> декабря 20</w:t>
      </w:r>
      <w:r w:rsidR="00AB4CE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735CC6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295428" w:rsidRPr="00295428">
        <w:rPr>
          <w:rFonts w:ascii="Times New Roman" w:hAnsi="Times New Roman" w:cs="Times New Roman"/>
          <w:snapToGrid w:val="0"/>
          <w:sz w:val="28"/>
          <w:szCs w:val="28"/>
        </w:rPr>
        <w:t xml:space="preserve"> года № </w:t>
      </w:r>
      <w:r w:rsidR="00735CC6">
        <w:rPr>
          <w:rFonts w:ascii="Times New Roman" w:hAnsi="Times New Roman" w:cs="Times New Roman"/>
          <w:snapToGrid w:val="0"/>
          <w:sz w:val="28"/>
          <w:szCs w:val="28"/>
        </w:rPr>
        <w:t>26</w:t>
      </w:r>
      <w:r w:rsidR="00295428" w:rsidRPr="002954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35CC6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295428" w:rsidRPr="00295428">
        <w:rPr>
          <w:rFonts w:ascii="Times New Roman" w:hAnsi="Times New Roman" w:cs="Times New Roman"/>
          <w:snapToGrid w:val="0"/>
          <w:sz w:val="28"/>
          <w:szCs w:val="28"/>
          <w:lang w:val="en-US"/>
        </w:rPr>
        <w:t>VI</w:t>
      </w:r>
      <w:r w:rsidR="00735CC6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735CC6" w:rsidRPr="00735CC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95428" w:rsidRPr="00295428">
        <w:rPr>
          <w:rFonts w:ascii="Times New Roman" w:hAnsi="Times New Roman" w:cs="Times New Roman"/>
          <w:snapToGrid w:val="0"/>
          <w:sz w:val="28"/>
          <w:szCs w:val="28"/>
        </w:rPr>
        <w:t>РД «О бюджете города Ханты-Мансийска на 202</w:t>
      </w:r>
      <w:r w:rsidR="00735CC6" w:rsidRPr="00735CC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295428" w:rsidRPr="00295428">
        <w:rPr>
          <w:rFonts w:ascii="Times New Roman" w:hAnsi="Times New Roman" w:cs="Times New Roman"/>
          <w:snapToGrid w:val="0"/>
          <w:sz w:val="28"/>
          <w:szCs w:val="28"/>
        </w:rPr>
        <w:t xml:space="preserve"> год и на плановый период 202</w:t>
      </w:r>
      <w:r w:rsidR="00735CC6" w:rsidRPr="00735CC6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295428" w:rsidRPr="00295428">
        <w:rPr>
          <w:rFonts w:ascii="Times New Roman" w:hAnsi="Times New Roman" w:cs="Times New Roman"/>
          <w:snapToGrid w:val="0"/>
          <w:sz w:val="28"/>
          <w:szCs w:val="28"/>
        </w:rPr>
        <w:t xml:space="preserve"> и 202</w:t>
      </w:r>
      <w:r w:rsidR="00735CC6" w:rsidRPr="00735CC6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295428" w:rsidRPr="00295428">
        <w:rPr>
          <w:rFonts w:ascii="Times New Roman" w:hAnsi="Times New Roman" w:cs="Times New Roman"/>
          <w:snapToGrid w:val="0"/>
          <w:sz w:val="28"/>
          <w:szCs w:val="28"/>
        </w:rPr>
        <w:t xml:space="preserve"> годов»</w:t>
      </w:r>
      <w:r w:rsidR="00AB4CE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C3337" w:rsidRDefault="007734F6" w:rsidP="009537C0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34F6">
        <w:rPr>
          <w:rFonts w:ascii="Times New Roman" w:hAnsi="Times New Roman" w:cs="Times New Roman"/>
          <w:snapToGrid w:val="0"/>
          <w:sz w:val="28"/>
          <w:szCs w:val="28"/>
        </w:rPr>
        <w:t>Оценка ожидаемого исполнения бюджета города Ханты-Мансийска за 20</w:t>
      </w:r>
      <w:r w:rsidR="00295428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735CC6" w:rsidRPr="009A70D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7734F6">
        <w:rPr>
          <w:rFonts w:ascii="Times New Roman" w:hAnsi="Times New Roman" w:cs="Times New Roman"/>
          <w:snapToGrid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представлена </w:t>
      </w:r>
      <w:r w:rsidRPr="002F2FCB">
        <w:rPr>
          <w:rFonts w:ascii="Times New Roman" w:hAnsi="Times New Roman" w:cs="Times New Roman"/>
          <w:snapToGrid w:val="0"/>
          <w:sz w:val="28"/>
          <w:szCs w:val="28"/>
        </w:rPr>
        <w:t>в приложении 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 пояснительной записке.</w:t>
      </w:r>
    </w:p>
    <w:p w:rsidR="00CF0BED" w:rsidRDefault="00CF0BED" w:rsidP="009537C0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F0BED" w:rsidRDefault="00CF0BED" w:rsidP="009537C0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F0BED" w:rsidRDefault="00CF0BED" w:rsidP="009537C0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F0BED" w:rsidRDefault="00CF0BED" w:rsidP="009537C0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F0BED" w:rsidRDefault="00CF0BED" w:rsidP="009537C0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F0BED" w:rsidRDefault="00CF0BED" w:rsidP="009537C0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F0BED" w:rsidRDefault="00CF0BED" w:rsidP="009537C0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F0BED" w:rsidRDefault="00CF0BED" w:rsidP="009537C0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F0BED" w:rsidRDefault="00CF0BED" w:rsidP="009537C0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F0BED" w:rsidRDefault="00CF0BED" w:rsidP="009537C0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F0BED" w:rsidRPr="00EA7316" w:rsidRDefault="00CF0BED" w:rsidP="00EA7316">
      <w:pPr>
        <w:pStyle w:val="1"/>
      </w:pPr>
      <w:bookmarkStart w:id="3" w:name="_Toc119334730"/>
      <w:r w:rsidRPr="00EA7316">
        <w:t>2. Доходы бюджета города Ханты-Мансийска на 2023 год и на плановый период 2024 и 2025 годов</w:t>
      </w:r>
      <w:bookmarkEnd w:id="3"/>
    </w:p>
    <w:p w:rsidR="004C55F1" w:rsidRDefault="004C55F1" w:rsidP="00CF0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BED" w:rsidRPr="00352C12" w:rsidRDefault="00CF0BED" w:rsidP="00CF0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C12">
        <w:rPr>
          <w:rFonts w:ascii="Times New Roman" w:hAnsi="Times New Roman" w:cs="Times New Roman"/>
          <w:sz w:val="28"/>
          <w:szCs w:val="28"/>
        </w:rPr>
        <w:t>Формирование доходной базы бюджета города Ханты-Мансийска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2C1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2C1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2C12">
        <w:rPr>
          <w:rFonts w:ascii="Times New Roman" w:hAnsi="Times New Roman" w:cs="Times New Roman"/>
          <w:sz w:val="28"/>
          <w:szCs w:val="28"/>
        </w:rPr>
        <w:t xml:space="preserve"> годов осуществлено на основе действующего федерального, регионального бюджетного и налогового законодательства, с учетом нормативно - правовых треб</w:t>
      </w:r>
      <w:r>
        <w:rPr>
          <w:rFonts w:ascii="Times New Roman" w:hAnsi="Times New Roman" w:cs="Times New Roman"/>
          <w:sz w:val="28"/>
          <w:szCs w:val="28"/>
        </w:rPr>
        <w:t>ований Бюджетного и Налогового к</w:t>
      </w:r>
      <w:r w:rsidRPr="00352C12">
        <w:rPr>
          <w:rFonts w:ascii="Times New Roman" w:hAnsi="Times New Roman" w:cs="Times New Roman"/>
          <w:sz w:val="28"/>
          <w:szCs w:val="28"/>
        </w:rPr>
        <w:t>одексов Российской Федерации, нормативно – правовых актов Ханты-Мансийского автономного округа - Югры, муниципальных правовых актов, изменений и дополнений к ним.</w:t>
      </w:r>
    </w:p>
    <w:p w:rsidR="00CF0BED" w:rsidRPr="00352C12" w:rsidRDefault="00CF0BED" w:rsidP="00CF0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C12">
        <w:rPr>
          <w:rFonts w:ascii="Times New Roman" w:hAnsi="Times New Roman" w:cs="Times New Roman"/>
          <w:sz w:val="28"/>
          <w:szCs w:val="28"/>
        </w:rPr>
        <w:t>Базовыми параметрами при расчете доходной части бюджета города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2C12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2C1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2C12">
        <w:rPr>
          <w:rFonts w:ascii="Times New Roman" w:hAnsi="Times New Roman" w:cs="Times New Roman"/>
          <w:sz w:val="28"/>
          <w:szCs w:val="28"/>
        </w:rPr>
        <w:t xml:space="preserve"> годов приняты отчетные данные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2C12">
        <w:rPr>
          <w:rFonts w:ascii="Times New Roman" w:hAnsi="Times New Roman" w:cs="Times New Roman"/>
          <w:sz w:val="28"/>
          <w:szCs w:val="28"/>
        </w:rPr>
        <w:t xml:space="preserve"> год, первое полугодие 20</w:t>
      </w:r>
      <w:r w:rsidRPr="002E46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2C12">
        <w:rPr>
          <w:rFonts w:ascii="Times New Roman" w:hAnsi="Times New Roman" w:cs="Times New Roman"/>
          <w:sz w:val="28"/>
          <w:szCs w:val="28"/>
        </w:rPr>
        <w:t xml:space="preserve"> года и ожидаемое поступление доходов за 20</w:t>
      </w:r>
      <w:r w:rsidRPr="002E46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2C1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F0BED" w:rsidRPr="006262F9" w:rsidRDefault="00CF0BED" w:rsidP="00CF0B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2F9">
        <w:rPr>
          <w:rFonts w:ascii="Times New Roman" w:hAnsi="Times New Roman" w:cs="Times New Roman"/>
          <w:sz w:val="28"/>
          <w:szCs w:val="28"/>
        </w:rPr>
        <w:t>Доходы на новый бюджетный цикл спрогнозированы в следующих размерах:</w:t>
      </w:r>
    </w:p>
    <w:p w:rsidR="00CF0BED" w:rsidRPr="006262F9" w:rsidRDefault="00CF0BED" w:rsidP="00CF0B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62F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62F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12 278 724,9</w:t>
      </w:r>
      <w:r w:rsidRPr="006262F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6262F9" w:rsidRDefault="00CF0BED" w:rsidP="00CF0B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62F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62F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12 791 550,2 </w:t>
      </w:r>
      <w:r w:rsidRPr="006262F9">
        <w:rPr>
          <w:rFonts w:ascii="Times New Roman" w:hAnsi="Times New Roman" w:cs="Times New Roman"/>
          <w:sz w:val="28"/>
          <w:szCs w:val="28"/>
        </w:rPr>
        <w:t>тыс. рублей;</w:t>
      </w:r>
    </w:p>
    <w:p w:rsidR="00CF0BED" w:rsidRPr="006262F9" w:rsidRDefault="00CF0BED" w:rsidP="00CF0B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62F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62F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10 812 713,9</w:t>
      </w:r>
      <w:r w:rsidRPr="006262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0BED" w:rsidRPr="006262F9" w:rsidRDefault="00CF0BED" w:rsidP="00CF0BE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262F9">
        <w:rPr>
          <w:rFonts w:ascii="Times New Roman" w:hAnsi="Times New Roman" w:cs="Times New Roman"/>
          <w:sz w:val="28"/>
          <w:szCs w:val="28"/>
        </w:rPr>
        <w:t>Рисунок 2.1</w:t>
      </w:r>
    </w:p>
    <w:p w:rsidR="00CF0BED" w:rsidRPr="006262F9" w:rsidRDefault="00CF0BED" w:rsidP="00CF0B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BED" w:rsidRPr="006262F9" w:rsidRDefault="00CF0BED" w:rsidP="00CF0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2F9">
        <w:rPr>
          <w:rFonts w:ascii="Times New Roman" w:hAnsi="Times New Roman" w:cs="Times New Roman"/>
          <w:b/>
          <w:bCs/>
          <w:sz w:val="24"/>
          <w:szCs w:val="24"/>
        </w:rPr>
        <w:t>Динамика и структура доходов бюджета города Ханты-Мансийска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262F9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202</w:t>
      </w:r>
      <w:r w:rsidRPr="00F132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262F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Pr="00F132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262F9">
        <w:rPr>
          <w:rFonts w:ascii="Times New Roman" w:hAnsi="Times New Roman" w:cs="Times New Roman"/>
          <w:b/>
          <w:bCs/>
          <w:sz w:val="24"/>
          <w:szCs w:val="24"/>
        </w:rPr>
        <w:t xml:space="preserve"> годов, тыс. рублей</w:t>
      </w:r>
    </w:p>
    <w:p w:rsidR="00CF0BED" w:rsidRPr="003E6B67" w:rsidRDefault="00CF0BED" w:rsidP="00CF0BED">
      <w:pPr>
        <w:rPr>
          <w:rFonts w:ascii="Times New Roman" w:hAnsi="Times New Roman" w:cs="Times New Roman"/>
          <w:sz w:val="28"/>
          <w:szCs w:val="28"/>
        </w:rPr>
      </w:pPr>
      <w:r w:rsidRPr="003E6B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E010D4" wp14:editId="35F2614B">
            <wp:extent cx="6105525" cy="3324225"/>
            <wp:effectExtent l="0" t="0" r="0" b="0"/>
            <wp:docPr id="4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0BED" w:rsidRPr="003E6B67" w:rsidRDefault="00CF0BED" w:rsidP="00CF0B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0BED" w:rsidRPr="003E6B67" w:rsidRDefault="00CF0BED" w:rsidP="00CF0B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B67">
        <w:rPr>
          <w:rFonts w:ascii="Times New Roman" w:hAnsi="Times New Roman" w:cs="Times New Roman"/>
          <w:sz w:val="28"/>
          <w:szCs w:val="28"/>
        </w:rPr>
        <w:t>Доходы бюджета города Ханты-Мансийска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6B6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6B6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6B67">
        <w:rPr>
          <w:rFonts w:ascii="Times New Roman" w:hAnsi="Times New Roman" w:cs="Times New Roman"/>
          <w:sz w:val="28"/>
          <w:szCs w:val="28"/>
        </w:rPr>
        <w:t xml:space="preserve"> годов сложились из безвозмездных поступлений, составляющих в общем объеме </w:t>
      </w:r>
      <w:r w:rsidRPr="005D5A55">
        <w:rPr>
          <w:rFonts w:ascii="Times New Roman" w:hAnsi="Times New Roman" w:cs="Times New Roman"/>
          <w:sz w:val="28"/>
          <w:szCs w:val="28"/>
        </w:rPr>
        <w:t>доходов 5</w:t>
      </w:r>
      <w:r w:rsidR="007A2004">
        <w:rPr>
          <w:rFonts w:ascii="Times New Roman" w:hAnsi="Times New Roman" w:cs="Times New Roman"/>
          <w:sz w:val="28"/>
          <w:szCs w:val="28"/>
        </w:rPr>
        <w:t>9</w:t>
      </w:r>
      <w:r w:rsidRPr="005D5A55">
        <w:rPr>
          <w:rFonts w:ascii="Times New Roman" w:hAnsi="Times New Roman" w:cs="Times New Roman"/>
          <w:sz w:val="28"/>
          <w:szCs w:val="28"/>
        </w:rPr>
        <w:t xml:space="preserve"> %, налоговых доходов, которые составляют </w:t>
      </w:r>
      <w:r w:rsidR="007A2004">
        <w:rPr>
          <w:rFonts w:ascii="Times New Roman" w:hAnsi="Times New Roman" w:cs="Times New Roman"/>
          <w:sz w:val="28"/>
          <w:szCs w:val="28"/>
        </w:rPr>
        <w:t>39</w:t>
      </w:r>
      <w:r w:rsidRPr="005D5A55">
        <w:rPr>
          <w:rFonts w:ascii="Times New Roman" w:hAnsi="Times New Roman" w:cs="Times New Roman"/>
          <w:sz w:val="28"/>
          <w:szCs w:val="28"/>
        </w:rPr>
        <w:t xml:space="preserve"> % в структуре доходов бюджета города, неналоговых доходов, доля которых составляет 2%. Прогнозные</w:t>
      </w:r>
      <w:r w:rsidRPr="003E6B67">
        <w:rPr>
          <w:rFonts w:ascii="Times New Roman" w:hAnsi="Times New Roman" w:cs="Times New Roman"/>
          <w:sz w:val="28"/>
          <w:szCs w:val="28"/>
        </w:rPr>
        <w:t xml:space="preserve"> назначения доходной части бюджета города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6B6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3E6B67">
        <w:rPr>
          <w:rFonts w:ascii="Times New Roman" w:hAnsi="Times New Roman" w:cs="Times New Roman"/>
          <w:sz w:val="28"/>
          <w:szCs w:val="28"/>
        </w:rPr>
        <w:t xml:space="preserve"> доходов, утверждённых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6B6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D5A55">
        <w:rPr>
          <w:rFonts w:ascii="Times New Roman" w:hAnsi="Times New Roman" w:cs="Times New Roman"/>
          <w:sz w:val="28"/>
          <w:szCs w:val="28"/>
        </w:rPr>
        <w:t>на 11%.</w:t>
      </w:r>
      <w:r w:rsidRPr="003E6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BED" w:rsidRPr="005D1B73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73">
        <w:rPr>
          <w:rFonts w:ascii="Times New Roman" w:hAnsi="Times New Roman" w:cs="Times New Roman"/>
          <w:sz w:val="28"/>
          <w:szCs w:val="28"/>
        </w:rPr>
        <w:t>Сведения о доходах бюджета города Ханты-Мансийска по видам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1B7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1B7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1B73">
        <w:rPr>
          <w:rFonts w:ascii="Times New Roman" w:hAnsi="Times New Roman" w:cs="Times New Roman"/>
          <w:sz w:val="28"/>
          <w:szCs w:val="28"/>
        </w:rPr>
        <w:t xml:space="preserve"> годов в сравнении с ожидаемым исполнением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1B73">
        <w:rPr>
          <w:rFonts w:ascii="Times New Roman" w:hAnsi="Times New Roman" w:cs="Times New Roman"/>
          <w:sz w:val="28"/>
          <w:szCs w:val="28"/>
        </w:rPr>
        <w:t xml:space="preserve"> год и отчетом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D1B73">
        <w:rPr>
          <w:rFonts w:ascii="Times New Roman" w:hAnsi="Times New Roman" w:cs="Times New Roman"/>
          <w:sz w:val="28"/>
          <w:szCs w:val="28"/>
        </w:rPr>
        <w:t xml:space="preserve"> год представлены в </w:t>
      </w:r>
      <w:r w:rsidRPr="00600556">
        <w:rPr>
          <w:rFonts w:ascii="Times New Roman" w:hAnsi="Times New Roman" w:cs="Times New Roman"/>
          <w:sz w:val="28"/>
          <w:szCs w:val="28"/>
        </w:rPr>
        <w:t>приложении 3 к пояснительной</w:t>
      </w:r>
      <w:r w:rsidRPr="005D1B73">
        <w:rPr>
          <w:rFonts w:ascii="Times New Roman" w:hAnsi="Times New Roman" w:cs="Times New Roman"/>
          <w:sz w:val="28"/>
          <w:szCs w:val="28"/>
        </w:rPr>
        <w:t xml:space="preserve"> записке.</w:t>
      </w:r>
    </w:p>
    <w:p w:rsidR="00CF0BED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BED" w:rsidRPr="00E473A7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3A7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 w:rsidRPr="00E473A7">
        <w:rPr>
          <w:rFonts w:ascii="Times New Roman" w:hAnsi="Times New Roman" w:cs="Times New Roman"/>
          <w:sz w:val="28"/>
          <w:szCs w:val="28"/>
        </w:rPr>
        <w:t xml:space="preserve"> в бюджет города Ханты-Мансийска запланированы в пределах сумм, предусмотренных Законом </w:t>
      </w:r>
      <w:r w:rsidRPr="008B3D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73A7">
        <w:rPr>
          <w:rFonts w:ascii="Times New Roman" w:hAnsi="Times New Roman" w:cs="Times New Roman"/>
          <w:sz w:val="28"/>
          <w:szCs w:val="28"/>
        </w:rPr>
        <w:t>Ханты-Мансийского автономного округа «О бюджете Ханты-Мансийского автономного округа - Югры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73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73A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E473A7">
        <w:rPr>
          <w:rFonts w:ascii="Times New Roman" w:hAnsi="Times New Roman" w:cs="Times New Roman"/>
          <w:sz w:val="28"/>
          <w:szCs w:val="28"/>
        </w:rPr>
        <w:t>годов» и составят:</w:t>
      </w:r>
    </w:p>
    <w:p w:rsidR="00CF0BED" w:rsidRPr="00E473A7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473A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73A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7 295 693,0</w:t>
      </w:r>
      <w:r w:rsidRPr="00E473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E473A7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473A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73A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7 705 614,2</w:t>
      </w:r>
      <w:r w:rsidRPr="00E473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E473A7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473A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73A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5 588 697,0</w:t>
      </w:r>
      <w:r w:rsidRPr="00E473A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0BED" w:rsidRPr="00E473A7" w:rsidRDefault="00CF0BED" w:rsidP="00CF0BED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E473A7">
        <w:rPr>
          <w:rFonts w:ascii="Times New Roman" w:hAnsi="Times New Roman" w:cs="Times New Roman"/>
          <w:sz w:val="28"/>
          <w:szCs w:val="28"/>
        </w:rPr>
        <w:t>Таблица 2.1</w:t>
      </w:r>
    </w:p>
    <w:p w:rsidR="00CF0BED" w:rsidRPr="00352C12" w:rsidRDefault="00CF0BED" w:rsidP="00CF0BED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0BED" w:rsidRPr="00BC3714" w:rsidRDefault="00CF0BED" w:rsidP="00CF0BED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BC3714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в бюджет города Ханты-Мансийска </w:t>
      </w:r>
    </w:p>
    <w:p w:rsidR="00CF0BED" w:rsidRPr="00BC3714" w:rsidRDefault="00CF0BED" w:rsidP="00CF0BED">
      <w:pPr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BC3714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10094" w:type="dxa"/>
        <w:tblInd w:w="-601" w:type="dxa"/>
        <w:tblLook w:val="04A0" w:firstRow="1" w:lastRow="0" w:firstColumn="1" w:lastColumn="0" w:noHBand="0" w:noVBand="1"/>
      </w:tblPr>
      <w:tblGrid>
        <w:gridCol w:w="3290"/>
        <w:gridCol w:w="1417"/>
        <w:gridCol w:w="1418"/>
        <w:gridCol w:w="1417"/>
        <w:gridCol w:w="1276"/>
        <w:gridCol w:w="1276"/>
      </w:tblGrid>
      <w:tr w:rsidR="00CF0BED" w:rsidRPr="00BC3714" w:rsidTr="001E6E71">
        <w:trPr>
          <w:trHeight w:val="1215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ED" w:rsidRPr="001039DB" w:rsidRDefault="00CF0BED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(отчёт)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C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(Решение Думы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</w:t>
            </w:r>
            <w:r w:rsidRPr="00BC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BC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РД от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C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BC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F0BED" w:rsidRPr="00BC3714" w:rsidTr="001E6E71">
        <w:trPr>
          <w:trHeight w:val="450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ED" w:rsidRPr="001039DB" w:rsidRDefault="00CF0BED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BED" w:rsidRPr="00BC3714" w:rsidTr="001E6E71">
        <w:trPr>
          <w:trHeight w:val="31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D" w:rsidRPr="001039DB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6 265 715,3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D" w:rsidRPr="00B61D18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6 238 300,1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7 295 693,0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7 705 614,2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5 588 697,0</w:t>
            </w:r>
          </w:p>
        </w:tc>
      </w:tr>
      <w:tr w:rsidR="00CF0BED" w:rsidRPr="00BC3714" w:rsidTr="001E6E71">
        <w:trPr>
          <w:trHeight w:val="31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D" w:rsidRPr="001039DB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97 788,1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26 471,4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168 381,1</w:t>
            </w:r>
            <w:r w:rsidRPr="00BC3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209 212,2</w:t>
            </w:r>
            <w:r w:rsidRPr="00BC3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79 440,1</w:t>
            </w:r>
          </w:p>
        </w:tc>
      </w:tr>
      <w:tr w:rsidR="00CF0BED" w:rsidRPr="00BC3714" w:rsidTr="001E6E71">
        <w:trPr>
          <w:trHeight w:val="31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D" w:rsidRPr="001039DB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2 283 359,1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ED" w:rsidRPr="00B61D18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2 236 135,2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2 713 331,4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2 846 111,9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1 264 799,7</w:t>
            </w:r>
          </w:p>
        </w:tc>
      </w:tr>
      <w:tr w:rsidR="00CF0BED" w:rsidRPr="00BC3714" w:rsidTr="001E6E71">
        <w:trPr>
          <w:trHeight w:val="31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D" w:rsidRPr="001039DB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3 800 951,5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ED" w:rsidRPr="00B61D18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3 882 195,1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4 314 781,8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4 551 091,4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4 145 258,5</w:t>
            </w:r>
          </w:p>
        </w:tc>
      </w:tr>
      <w:tr w:rsidR="00CF0BED" w:rsidRPr="00BC3714" w:rsidTr="001E6E71">
        <w:trPr>
          <w:trHeight w:val="63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D" w:rsidRPr="001039DB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95 052,7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ED" w:rsidRPr="00B61D18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93 498,4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99 198,7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99 198,7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99 198,7</w:t>
            </w:r>
          </w:p>
        </w:tc>
      </w:tr>
      <w:tr w:rsidR="00CF0BED" w:rsidRPr="00BC3714" w:rsidTr="001E6E71">
        <w:trPr>
          <w:trHeight w:val="63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ED" w:rsidRPr="00BC3714" w:rsidRDefault="00CF0BED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1039DB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39DB">
              <w:rPr>
                <w:rFonts w:ascii="Times New Roman" w:eastAsia="Times New Roman" w:hAnsi="Times New Roman" w:cs="Times New Roman"/>
                <w:color w:val="000000"/>
              </w:rPr>
              <w:t>20 000,0</w:t>
            </w:r>
          </w:p>
          <w:p w:rsidR="00CF0BED" w:rsidRPr="001039DB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0BED" w:rsidRPr="00BC3714" w:rsidTr="001E6E71">
        <w:trPr>
          <w:trHeight w:val="63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D" w:rsidRPr="001039DB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-31 436,1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ED" w:rsidRPr="00BC3714" w:rsidRDefault="00CF0BED" w:rsidP="001E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F0BED" w:rsidRPr="00352C12" w:rsidRDefault="00CF0BED" w:rsidP="00CF0BE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0BED" w:rsidRPr="00BC3714" w:rsidRDefault="00CF0BED" w:rsidP="00CF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</w:t>
      </w:r>
    </w:p>
    <w:p w:rsidR="00CF0BED" w:rsidRPr="00BC3714" w:rsidRDefault="00CF0BED" w:rsidP="00CF0BED">
      <w:pPr>
        <w:jc w:val="right"/>
        <w:rPr>
          <w:rFonts w:ascii="Times New Roman" w:hAnsi="Times New Roman"/>
          <w:sz w:val="28"/>
          <w:szCs w:val="28"/>
          <w:lang w:val="en-US"/>
        </w:rPr>
      </w:pPr>
      <w:r w:rsidRPr="00BC3714">
        <w:rPr>
          <w:rFonts w:ascii="Times New Roman" w:hAnsi="Times New Roman"/>
          <w:sz w:val="28"/>
          <w:szCs w:val="28"/>
        </w:rPr>
        <w:t xml:space="preserve">Рисунок </w:t>
      </w:r>
      <w:r w:rsidRPr="00BC3714">
        <w:rPr>
          <w:rFonts w:ascii="Times New Roman" w:hAnsi="Times New Roman"/>
          <w:sz w:val="28"/>
          <w:szCs w:val="28"/>
          <w:lang w:val="en-US"/>
        </w:rPr>
        <w:t xml:space="preserve">2.2 </w:t>
      </w:r>
    </w:p>
    <w:p w:rsidR="00CF0BED" w:rsidRPr="00352C12" w:rsidRDefault="00CF0BED" w:rsidP="00CF0BED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BC3714">
        <w:rPr>
          <w:rFonts w:ascii="Times New Roman" w:hAnsi="Times New Roman"/>
          <w:b/>
          <w:sz w:val="28"/>
          <w:szCs w:val="28"/>
        </w:rPr>
        <w:t>Безвозмездные поступления в бюджет города Ханты-Мансийска</w:t>
      </w:r>
    </w:p>
    <w:p w:rsidR="00CF0BED" w:rsidRPr="00A33081" w:rsidRDefault="00CF0BED" w:rsidP="00CF0BED">
      <w:pPr>
        <w:jc w:val="right"/>
        <w:rPr>
          <w:rFonts w:ascii="Times New Roman" w:eastAsia="Times New Roman" w:hAnsi="Times New Roman" w:cs="Times New Roman"/>
        </w:rPr>
      </w:pPr>
      <w:r w:rsidRPr="00A33081">
        <w:rPr>
          <w:rFonts w:ascii="Times New Roman" w:hAnsi="Times New Roman"/>
          <w:sz w:val="28"/>
          <w:szCs w:val="28"/>
        </w:rPr>
        <w:t>тыс. рублей</w:t>
      </w:r>
      <w:r w:rsidRPr="00A330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8B50A4" wp14:editId="31A1679D">
            <wp:extent cx="6191250" cy="460057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0BED" w:rsidRPr="00352C12" w:rsidRDefault="00CF0BED" w:rsidP="00CF0BED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0BED" w:rsidRDefault="00CF0BED" w:rsidP="00CF0B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98">
        <w:rPr>
          <w:rFonts w:ascii="Times New Roman" w:hAnsi="Times New Roman" w:cs="Times New Roman"/>
          <w:sz w:val="28"/>
          <w:szCs w:val="28"/>
        </w:rPr>
        <w:t xml:space="preserve">В объеме доходов бюджета города значительный удельный вес приходится на </w:t>
      </w:r>
      <w:r w:rsidRPr="00800B98">
        <w:rPr>
          <w:rFonts w:ascii="Times New Roman" w:hAnsi="Times New Roman" w:cs="Times New Roman"/>
          <w:b/>
          <w:sz w:val="28"/>
          <w:szCs w:val="28"/>
        </w:rPr>
        <w:t>налоговые платежи,</w:t>
      </w:r>
      <w:r w:rsidRPr="00800B98">
        <w:rPr>
          <w:rFonts w:ascii="Times New Roman" w:hAnsi="Times New Roman" w:cs="Times New Roman"/>
          <w:sz w:val="28"/>
          <w:szCs w:val="28"/>
        </w:rPr>
        <w:t xml:space="preserve"> которые формируются в основном за счет трёх источников: налога на доходы физических лиц - на его долю приходится 83 % налоговых поступлений, налогов на совокупный доход (13%), налогов на имущество (3%).</w:t>
      </w:r>
    </w:p>
    <w:p w:rsidR="0091426B" w:rsidRDefault="0091426B" w:rsidP="00CF0B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5F1" w:rsidRDefault="004C55F1" w:rsidP="00CF0B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695" w:rsidRDefault="00F26695" w:rsidP="00CF0B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695" w:rsidRPr="00A33081" w:rsidRDefault="00F26695" w:rsidP="00CF0B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BED" w:rsidRPr="00A33081" w:rsidRDefault="00CF0BED" w:rsidP="00CF0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3081">
        <w:rPr>
          <w:rFonts w:ascii="Times New Roman" w:hAnsi="Times New Roman" w:cs="Times New Roman"/>
          <w:sz w:val="28"/>
          <w:szCs w:val="28"/>
        </w:rPr>
        <w:t>Рисунок 2.3</w:t>
      </w:r>
    </w:p>
    <w:p w:rsidR="00CF0BED" w:rsidRPr="00352C12" w:rsidRDefault="00CF0BED" w:rsidP="00CF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0BED" w:rsidRPr="00A33081" w:rsidRDefault="00CF0BED" w:rsidP="00CF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81">
        <w:rPr>
          <w:rFonts w:ascii="Times New Roman" w:hAnsi="Times New Roman" w:cs="Times New Roman"/>
          <w:b/>
          <w:sz w:val="28"/>
          <w:szCs w:val="28"/>
        </w:rPr>
        <w:t>Структура налоговых доходов бюджета города Ханты-Мансийска</w:t>
      </w:r>
    </w:p>
    <w:p w:rsidR="00CF0BED" w:rsidRPr="00A33081" w:rsidRDefault="00CF0BED" w:rsidP="00CF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81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33081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3308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3081">
        <w:rPr>
          <w:rFonts w:ascii="Times New Roman" w:hAnsi="Times New Roman" w:cs="Times New Roman"/>
          <w:b/>
          <w:sz w:val="28"/>
          <w:szCs w:val="28"/>
        </w:rPr>
        <w:t xml:space="preserve"> годов, в %</w:t>
      </w:r>
    </w:p>
    <w:p w:rsidR="00CF0BED" w:rsidRPr="00352C12" w:rsidRDefault="00CF0BED" w:rsidP="00CF0BED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0BED" w:rsidRPr="00352C12" w:rsidRDefault="00CF0BED" w:rsidP="00CF0BED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1810C92E" wp14:editId="5702A6B4">
            <wp:extent cx="6143625" cy="3429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0BED" w:rsidRPr="00352C12" w:rsidRDefault="00CF0BED" w:rsidP="00CF0BED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0BED" w:rsidRPr="0039747C" w:rsidRDefault="00CF0BED" w:rsidP="00CF0BED">
      <w:pPr>
        <w:jc w:val="right"/>
        <w:rPr>
          <w:rFonts w:ascii="Times New Roman" w:hAnsi="Times New Roman" w:cs="Times New Roman"/>
          <w:sz w:val="28"/>
          <w:szCs w:val="28"/>
        </w:rPr>
      </w:pPr>
      <w:r w:rsidRPr="0039747C">
        <w:rPr>
          <w:rFonts w:ascii="Times New Roman" w:hAnsi="Times New Roman" w:cs="Times New Roman"/>
          <w:sz w:val="28"/>
          <w:szCs w:val="28"/>
        </w:rPr>
        <w:t>Таблица 2.2</w:t>
      </w:r>
    </w:p>
    <w:p w:rsidR="00CF0BED" w:rsidRPr="0039747C" w:rsidRDefault="00CF0BED" w:rsidP="00CF0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7C">
        <w:rPr>
          <w:rFonts w:ascii="Times New Roman" w:hAnsi="Times New Roman" w:cs="Times New Roman"/>
          <w:b/>
          <w:sz w:val="28"/>
          <w:szCs w:val="28"/>
        </w:rPr>
        <w:t>Налоговые доходы бюджета города Ханты-Мансийска</w:t>
      </w:r>
    </w:p>
    <w:p w:rsidR="00CF0BED" w:rsidRPr="0039747C" w:rsidRDefault="00CF0BED" w:rsidP="00CF0BED">
      <w:pPr>
        <w:jc w:val="right"/>
        <w:rPr>
          <w:rFonts w:ascii="Times New Roman" w:hAnsi="Times New Roman" w:cs="Times New Roman"/>
          <w:sz w:val="28"/>
          <w:szCs w:val="28"/>
        </w:rPr>
      </w:pPr>
      <w:r w:rsidRPr="0039747C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p w:rsidR="00CF0BED" w:rsidRPr="0039747C" w:rsidRDefault="00CF0BED" w:rsidP="00CF0BE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220"/>
        <w:gridCol w:w="1453"/>
        <w:gridCol w:w="1276"/>
        <w:gridCol w:w="1276"/>
        <w:gridCol w:w="1275"/>
        <w:gridCol w:w="1276"/>
      </w:tblGrid>
      <w:tr w:rsidR="00CF0BED" w:rsidRPr="0039747C" w:rsidTr="00491914">
        <w:trPr>
          <w:trHeight w:val="1125"/>
          <w:tblHeader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D" w:rsidRPr="0039747C" w:rsidRDefault="00CF0BED" w:rsidP="001E6E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 w:rsidRPr="00397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(отчёт)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397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Pr="003974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(РД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  <w:r w:rsidRPr="003974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-VI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3974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РД от 2</w:t>
            </w:r>
            <w:r w:rsidRPr="009E48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3974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.12.20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9E48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3974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397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397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397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F0BED" w:rsidRPr="0039747C" w:rsidTr="001E6E7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ED" w:rsidRPr="0039747C" w:rsidRDefault="00CF0BED" w:rsidP="001E6E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9747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9E4826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3 806 258,5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3 845 180,9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E2431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3 959 541,0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E2431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4 063 298,3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E2431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4 199 781,4</w:t>
            </w:r>
          </w:p>
        </w:tc>
      </w:tr>
      <w:tr w:rsidR="00CF0BED" w:rsidRPr="0039747C" w:rsidTr="001E6E71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ED" w:rsidRPr="0039747C" w:rsidRDefault="00CF0BED" w:rsidP="001E6E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9747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28 227,2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27 385,7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28 273,5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28 273,5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28 273,5</w:t>
            </w:r>
          </w:p>
        </w:tc>
      </w:tr>
      <w:tr w:rsidR="00CF0BED" w:rsidRPr="00F00879" w:rsidTr="001E6E7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ED" w:rsidRPr="0039747C" w:rsidRDefault="00CF0BED" w:rsidP="001E6E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008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544 126,2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565 133,0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599 264,0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605 045,4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610 956,4</w:t>
            </w:r>
          </w:p>
        </w:tc>
      </w:tr>
      <w:tr w:rsidR="00CF0BED" w:rsidRPr="00F00879" w:rsidTr="001E6E71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ED" w:rsidRPr="0039747C" w:rsidRDefault="00CF0BED" w:rsidP="001E6E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9747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УСНО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502 247,8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530 708,0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575 000,0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580 539,3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586 204,8</w:t>
            </w:r>
          </w:p>
        </w:tc>
      </w:tr>
      <w:tr w:rsidR="00CF0BED" w:rsidRPr="00F00879" w:rsidTr="001E6E7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ED" w:rsidRPr="0039747C" w:rsidRDefault="00CF0BED" w:rsidP="001E6E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9747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ЕНВД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13 463,7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</w:t>
            </w:r>
          </w:p>
        </w:tc>
      </w:tr>
      <w:tr w:rsidR="00CF0BED" w:rsidRPr="00F00879" w:rsidTr="001E6E7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ED" w:rsidRPr="0039747C" w:rsidRDefault="00CF0BED" w:rsidP="001E6E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9747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ЕСХН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157,0</w:t>
            </w:r>
          </w:p>
        </w:tc>
      </w:tr>
      <w:tr w:rsidR="00CF0BED" w:rsidRPr="00F00879" w:rsidTr="001E6E71">
        <w:trPr>
          <w:trHeight w:val="4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ED" w:rsidRPr="0039747C" w:rsidRDefault="00CF0BED" w:rsidP="001E6E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9747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28 346,3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33 800,0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24 110,0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24 351,1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24 594,6</w:t>
            </w:r>
          </w:p>
        </w:tc>
      </w:tr>
      <w:tr w:rsidR="00CF0BED" w:rsidRPr="00F00879" w:rsidTr="001E6E7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ED" w:rsidRPr="0039747C" w:rsidRDefault="00CF0BED" w:rsidP="001E6E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008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139 496,2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160 155,0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130 205,0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131 360,0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132 095,0</w:t>
            </w:r>
          </w:p>
        </w:tc>
      </w:tr>
      <w:tr w:rsidR="00CF0BED" w:rsidRPr="0039747C" w:rsidTr="001E6E71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ED" w:rsidRPr="0039747C" w:rsidRDefault="00CF0BED" w:rsidP="001E6E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9747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30 177,8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29 215,0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33 150,0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33 750,0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34 015,0</w:t>
            </w:r>
          </w:p>
        </w:tc>
      </w:tr>
      <w:tr w:rsidR="00CF0BED" w:rsidRPr="0039747C" w:rsidTr="001E6E71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ED" w:rsidRPr="0039747C" w:rsidRDefault="00CF0BED" w:rsidP="001E6E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9747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Транспортный налог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34 792,0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34 140,0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39 140,0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39 490,0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39 840,0</w:t>
            </w:r>
          </w:p>
        </w:tc>
      </w:tr>
      <w:tr w:rsidR="00CF0BED" w:rsidRPr="0039747C" w:rsidTr="001E6E71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ED" w:rsidRPr="0039747C" w:rsidRDefault="00CF0BED" w:rsidP="001E6E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9747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74 526,4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96 800,0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57 915,0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58 120,0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58 240,0</w:t>
            </w:r>
          </w:p>
        </w:tc>
      </w:tr>
      <w:tr w:rsidR="00CF0BED" w:rsidRPr="0039747C" w:rsidTr="001E6E7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ED" w:rsidRPr="0039747C" w:rsidRDefault="00CF0BED" w:rsidP="001E6E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9747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32 624,7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30 373,0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33 176,2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33 505,2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33 849,2</w:t>
            </w:r>
          </w:p>
        </w:tc>
      </w:tr>
      <w:tr w:rsidR="00CF0BED" w:rsidRPr="0039747C" w:rsidTr="001E6E71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D" w:rsidRPr="0039747C" w:rsidRDefault="00CF0BED" w:rsidP="001E6E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9747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4 550 474,4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4 628 227,6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4 750 459,7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4 861 482,4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39747C" w:rsidRDefault="00CF0BED" w:rsidP="001E6E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5 004 955,5</w:t>
            </w:r>
          </w:p>
        </w:tc>
      </w:tr>
    </w:tbl>
    <w:p w:rsidR="00CF0BED" w:rsidRPr="009315F7" w:rsidRDefault="00CF0BED" w:rsidP="00CF0BE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sz w:val="28"/>
          <w:szCs w:val="28"/>
        </w:rPr>
        <w:t>Рисунок 2.4</w:t>
      </w:r>
    </w:p>
    <w:p w:rsidR="00CF0BED" w:rsidRPr="009315F7" w:rsidRDefault="00CF0BED" w:rsidP="00CF0B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b/>
          <w:sz w:val="28"/>
          <w:szCs w:val="28"/>
        </w:rPr>
        <w:t>Налоговые доходы бюджета города Ханты-Мансийска</w:t>
      </w:r>
    </w:p>
    <w:p w:rsidR="00CF0BED" w:rsidRPr="009315F7" w:rsidRDefault="00CF0BED" w:rsidP="00CF0BE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p w:rsidR="00CF0BED" w:rsidRPr="009315F7" w:rsidRDefault="00CF0BED" w:rsidP="00CF0BED">
      <w:pPr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BC21BB0" wp14:editId="00ACEFAE">
            <wp:extent cx="5940425" cy="347662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F0BED" w:rsidRPr="009315F7" w:rsidRDefault="00CF0BED" w:rsidP="00CF0B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sz w:val="28"/>
          <w:szCs w:val="28"/>
        </w:rPr>
        <w:t>В бюджет города 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15F7">
        <w:rPr>
          <w:rFonts w:ascii="Times New Roman" w:eastAsia="Times New Roman" w:hAnsi="Times New Roman" w:cs="Times New Roman"/>
          <w:sz w:val="28"/>
          <w:szCs w:val="28"/>
        </w:rPr>
        <w:t xml:space="preserve"> году и плановом периоде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315F7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315F7">
        <w:rPr>
          <w:rFonts w:ascii="Times New Roman" w:eastAsia="Times New Roman" w:hAnsi="Times New Roman" w:cs="Times New Roman"/>
          <w:sz w:val="28"/>
          <w:szCs w:val="28"/>
        </w:rPr>
        <w:t xml:space="preserve"> годов планируется поступление налоговых доходов от местных налогов, в том числе: </w:t>
      </w:r>
    </w:p>
    <w:p w:rsidR="00CF0BED" w:rsidRPr="009315F7" w:rsidRDefault="00CF0BED" w:rsidP="00CF0B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sz w:val="28"/>
          <w:szCs w:val="28"/>
        </w:rPr>
        <w:t>земельного налога - по нормативу 100 %;</w:t>
      </w:r>
    </w:p>
    <w:p w:rsidR="00CF0BED" w:rsidRPr="009315F7" w:rsidRDefault="00CF0BED" w:rsidP="00CF0B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sz w:val="28"/>
          <w:szCs w:val="28"/>
        </w:rPr>
        <w:t xml:space="preserve">налога на имущество физических лиц - по нормативу 100 %. </w:t>
      </w:r>
    </w:p>
    <w:p w:rsidR="00CF0BED" w:rsidRDefault="00CF0BED" w:rsidP="00CF0BE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sz w:val="28"/>
          <w:szCs w:val="28"/>
        </w:rPr>
        <w:t>Налоговые доходы от федеральных налогов и сборов, в том числе налогов, предусмотренных специальными налоговыми режимами, в соответствии с Бюджетным Кодексом Российской Федерации составят:</w:t>
      </w:r>
    </w:p>
    <w:p w:rsidR="00CF0BED" w:rsidRDefault="00CF0BED" w:rsidP="00CF0B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 на доходы физических лиц - по нормативу 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0BED" w:rsidRDefault="00CF0BED" w:rsidP="00CF0B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единый сельскохозяйственный налог - по нормативу 100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0BED" w:rsidRPr="00F97E45" w:rsidRDefault="00CF0BED" w:rsidP="00CF0B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пошлина, </w:t>
      </w:r>
      <w:r w:rsidRPr="009315F7">
        <w:rPr>
          <w:rFonts w:ascii="Times New Roman" w:eastAsia="Times New Roman" w:hAnsi="Times New Roman" w:cs="Times New Roman"/>
          <w:sz w:val="28"/>
          <w:szCs w:val="28"/>
        </w:rPr>
        <w:t>подлежащая зачислению по месту государственной регистрации, совершения юридически значимых действий или выдачи документов - по нормативу 100 %;</w:t>
      </w:r>
    </w:p>
    <w:p w:rsidR="00CF0BED" w:rsidRPr="009315F7" w:rsidRDefault="00CF0BED" w:rsidP="00CF0BED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налога, взимаемого в связи с применением патентной системы налогообложения - по нормативу 100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0BED" w:rsidRPr="009315F7" w:rsidRDefault="00CF0BED" w:rsidP="00CF0B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sz w:val="28"/>
          <w:szCs w:val="28"/>
        </w:rPr>
        <w:t>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единым нормативам отчислений, установленным законодательством Ханты-Мансийского автономного округа - Югры для зачисления соответствующих налоговых доходов в бюджеты городских округов, в том числе:</w:t>
      </w:r>
    </w:p>
    <w:p w:rsidR="00CF0BED" w:rsidRPr="009315F7" w:rsidRDefault="00CF0BED" w:rsidP="00CF0B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sz w:val="28"/>
          <w:szCs w:val="28"/>
        </w:rPr>
        <w:t>налог на доходы физических лиц - по нормативу 20,5 %;</w:t>
      </w:r>
    </w:p>
    <w:p w:rsidR="00CF0BED" w:rsidRPr="009315F7" w:rsidRDefault="00CF0BED" w:rsidP="00CF0B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sz w:val="28"/>
          <w:szCs w:val="28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315F7">
        <w:rPr>
          <w:rFonts w:ascii="Times New Roman" w:eastAsia="Times New Roman" w:hAnsi="Times New Roman" w:cs="Times New Roman"/>
          <w:sz w:val="28"/>
          <w:szCs w:val="28"/>
        </w:rPr>
        <w:t>инжекторных</w:t>
      </w:r>
      <w:proofErr w:type="spellEnd"/>
      <w:r w:rsidRPr="009315F7">
        <w:rPr>
          <w:rFonts w:ascii="Times New Roman" w:eastAsia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 – по дифференцированному </w:t>
      </w:r>
      <w:r w:rsidRPr="00800B98">
        <w:rPr>
          <w:rFonts w:ascii="Times New Roman" w:eastAsia="Times New Roman" w:hAnsi="Times New Roman" w:cs="Times New Roman"/>
          <w:sz w:val="28"/>
          <w:szCs w:val="28"/>
        </w:rPr>
        <w:t>нормативу 0,417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0B98"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CF0BED" w:rsidRPr="009315F7" w:rsidRDefault="00CF0BED" w:rsidP="00CF0B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sz w:val="28"/>
          <w:szCs w:val="28"/>
        </w:rPr>
        <w:t>налог, взимаемый по упрощённой системе налогообложения –                              по нормативу 100 %;</w:t>
      </w:r>
    </w:p>
    <w:p w:rsidR="00CF0BED" w:rsidRPr="009315F7" w:rsidRDefault="00CF0BED" w:rsidP="00CF0BE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транспортный налог – по нормативу 20%.</w:t>
      </w:r>
    </w:p>
    <w:p w:rsidR="00CF0BED" w:rsidRPr="009315F7" w:rsidRDefault="00CF0BED" w:rsidP="00CF0BE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Вместо дотаций на выравнивание бюджетной обеспеченности </w:t>
      </w:r>
      <w:r w:rsidRPr="009315F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муниципальных районов (городских </w:t>
      </w:r>
      <w:r w:rsidRPr="009315F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округов) в бюджет города будет передан дополнительный норматив отчислений от налога на доходы физических лиц в размере:</w:t>
      </w:r>
    </w:p>
    <w:p w:rsidR="00CF0BED" w:rsidRPr="009315F7" w:rsidRDefault="00CF0BED" w:rsidP="00CF0BED">
      <w:pPr>
        <w:spacing w:after="0"/>
        <w:ind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3</w:t>
      </w:r>
      <w:r w:rsidRPr="009315F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год в размере</w:t>
      </w: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7,29 </w:t>
      </w: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  <w:r w:rsidRPr="009315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CF0BED" w:rsidRPr="009315F7" w:rsidRDefault="00CF0BED" w:rsidP="00CF0BE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Pr="009315F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год в размере</w:t>
      </w: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5,54</w:t>
      </w: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%;</w:t>
      </w:r>
    </w:p>
    <w:p w:rsidR="00CF0BED" w:rsidRDefault="00CF0BED" w:rsidP="00CF0BE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5</w:t>
      </w:r>
      <w:r w:rsidRPr="009315F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год в размере</w:t>
      </w: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2,35</w:t>
      </w: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</w:p>
    <w:p w:rsidR="00491914" w:rsidRDefault="00491914" w:rsidP="00CF0BE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914" w:rsidRDefault="00491914" w:rsidP="00CF0BE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914" w:rsidRDefault="00491914" w:rsidP="00CF0BE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914" w:rsidRDefault="00491914" w:rsidP="00CF0BE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914" w:rsidRDefault="00491914" w:rsidP="00CF0BE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914" w:rsidRDefault="00491914" w:rsidP="00CF0BE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914" w:rsidRDefault="00491914" w:rsidP="00CF0BE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914" w:rsidRDefault="00491914" w:rsidP="00CF0BE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914" w:rsidRDefault="00491914" w:rsidP="00CF0BE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914" w:rsidRDefault="00491914" w:rsidP="00CF0BE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914" w:rsidRDefault="00491914" w:rsidP="00CF0BE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914" w:rsidRDefault="00491914" w:rsidP="00CF0BE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914" w:rsidRPr="009315F7" w:rsidRDefault="00491914" w:rsidP="00CF0BE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BED" w:rsidRPr="009315F7" w:rsidRDefault="00CF0BED" w:rsidP="00CF0BED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2.5</w:t>
      </w:r>
    </w:p>
    <w:p w:rsidR="00CF0BED" w:rsidRPr="00994F8F" w:rsidRDefault="00CF0BED" w:rsidP="00CF0B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4F8F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норматива поступления налога на доходы физических лиц в бюджет города Ханты-Мансийска</w:t>
      </w:r>
    </w:p>
    <w:p w:rsidR="00CF0BED" w:rsidRPr="00994F8F" w:rsidRDefault="00AD5BE7" w:rsidP="00CF0BE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Блок-схема: подготовка 11" o:spid="_x0000_s1050" type="#_x0000_t117" style="position:absolute;margin-left:352.95pt;margin-top:14.25pt;width:90.7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" fillcolor="#4bacc6 [3208]" strokecolor="#f2f2f2 [3041]" strokeweight="3pt">
            <v:shadow on="t" color="#205867 [1608]" opacity=".5" offset="1pt"/>
            <v:textbox>
              <w:txbxContent>
                <w:p w:rsidR="00AD5BE7" w:rsidRPr="00484CAB" w:rsidRDefault="00AD5BE7" w:rsidP="00CF0BED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37,85</w:t>
                  </w:r>
                  <w:r w:rsidRPr="00484CAB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одготовка 12" o:spid="_x0000_s1049" type="#_x0000_t117" style="position:absolute;margin-left:250.95pt;margin-top:14.25pt;width:90.7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" fillcolor="#4bacc6 [3208]" strokecolor="#f2f2f2 [3041]" strokeweight="3pt">
            <v:shadow on="t" color="#205867 [1608]" opacity=".5" offset="1pt"/>
            <v:textbox>
              <w:txbxContent>
                <w:p w:rsidR="00AD5BE7" w:rsidRPr="00484CAB" w:rsidRDefault="00AD5BE7" w:rsidP="00CF0BED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41,04</w:t>
                  </w:r>
                  <w:r w:rsidRPr="00484CAB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одготовка 9" o:spid="_x0000_s1048" type="#_x0000_t117" style="position:absolute;margin-left:28.2pt;margin-top:14.25pt;width:78.7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" fillcolor="#4bacc6 [3208]" strokecolor="#f2f2f2 [3041]" strokeweight="3pt">
            <v:shadow on="t" color="#205867 [1608]" opacity=".5" offset="1pt"/>
            <v:textbox>
              <w:txbxContent>
                <w:p w:rsidR="00AD5BE7" w:rsidRPr="00484CAB" w:rsidRDefault="00AD5BE7" w:rsidP="00CF0BED">
                  <w:pPr>
                    <w:ind w:left="-142" w:right="11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43,26</w:t>
                  </w:r>
                  <w:r w:rsidRPr="00484CAB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одготовка 10" o:spid="_x0000_s1047" type="#_x0000_t117" style="position:absolute;margin-left:140.7pt;margin-top:14.25pt;width:90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" fillcolor="#4bacc6 [3208]" strokecolor="#f2f2f2 [3041]" strokeweight="3pt">
            <v:shadow on="t" color="#205867 [1608]" opacity=".5" offset="1pt"/>
            <v:textbox>
              <w:txbxContent>
                <w:p w:rsidR="00AD5BE7" w:rsidRPr="00484CAB" w:rsidRDefault="00AD5BE7" w:rsidP="00CF0BED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42,79</w:t>
                  </w:r>
                  <w:r w:rsidRPr="00484CAB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%</w:t>
                  </w:r>
                </w:p>
              </w:txbxContent>
            </v:textbox>
          </v:shape>
        </w:pict>
      </w:r>
    </w:p>
    <w:p w:rsidR="00CF0BED" w:rsidRPr="00994F8F" w:rsidRDefault="00CF0BED" w:rsidP="00CF0BE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0BED" w:rsidRPr="00994F8F" w:rsidRDefault="00CF0BED" w:rsidP="00CF0BED">
      <w:pPr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994F8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994F8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3DE1330" wp14:editId="59930156">
            <wp:extent cx="1078865" cy="923925"/>
            <wp:effectExtent l="0" t="38100" r="0" b="28575"/>
            <wp:docPr id="38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Pr="00994F8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94F8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994F8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7A72578" wp14:editId="625555A4">
            <wp:extent cx="1078865" cy="942975"/>
            <wp:effectExtent l="0" t="57150" r="0" b="9525"/>
            <wp:docPr id="42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Pr="00994F8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</w:t>
      </w:r>
      <w:r w:rsidRPr="00994F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94F8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994F8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EC367E4" wp14:editId="29758493">
            <wp:extent cx="1104900" cy="866775"/>
            <wp:effectExtent l="0" t="38100" r="0" b="28575"/>
            <wp:docPr id="43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 w:rsidRPr="00994F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94F8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</w:t>
      </w:r>
      <w:r w:rsidRPr="00994F8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C6BC0DD" wp14:editId="6CD2A05F">
            <wp:extent cx="1133475" cy="871220"/>
            <wp:effectExtent l="0" t="38100" r="0" b="24130"/>
            <wp:docPr id="44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CF0BED" w:rsidRPr="00994F8F" w:rsidRDefault="00CF0BED" w:rsidP="00CF0BED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94F8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                    202</w:t>
      </w: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2</w:t>
      </w:r>
      <w:r w:rsidRPr="00994F8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год                      202</w:t>
      </w: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3</w:t>
      </w:r>
      <w:r w:rsidRPr="00994F8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год                  202</w:t>
      </w: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4</w:t>
      </w:r>
      <w:r w:rsidRPr="00994F8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год                     202</w:t>
      </w: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5</w:t>
      </w:r>
      <w:r w:rsidRPr="00994F8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год</w:t>
      </w:r>
    </w:p>
    <w:p w:rsidR="00CF0BED" w:rsidRPr="00994F8F" w:rsidRDefault="00CF0BED" w:rsidP="00CF0B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4F8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75F3E4B" wp14:editId="4BE59EBC">
            <wp:extent cx="248369" cy="258793"/>
            <wp:effectExtent l="38100" t="19050" r="0" b="8255"/>
            <wp:docPr id="47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  <w:r w:rsidRPr="00994F8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Бюджетному кодексу РФ </w:t>
      </w:r>
      <w:r w:rsidRPr="00994F8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30763D2" wp14:editId="0D8D3ABF">
            <wp:extent cx="362309" cy="241539"/>
            <wp:effectExtent l="0" t="19050" r="0" b="6350"/>
            <wp:docPr id="46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  <w:r w:rsidRPr="00994F8F">
        <w:rPr>
          <w:rFonts w:ascii="Times New Roman" w:hAnsi="Times New Roman" w:cs="Times New Roman"/>
          <w:color w:val="000000"/>
          <w:sz w:val="24"/>
          <w:szCs w:val="24"/>
        </w:rPr>
        <w:t>Согласно законодательству ХМАО-Югры</w:t>
      </w:r>
    </w:p>
    <w:p w:rsidR="00CF0BED" w:rsidRPr="00994F8F" w:rsidRDefault="00CF0BED" w:rsidP="00CF0B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4F8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E13617D" wp14:editId="488FE9C7">
            <wp:extent cx="327804" cy="250166"/>
            <wp:effectExtent l="0" t="19050" r="0" b="0"/>
            <wp:docPr id="48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  <w:r w:rsidRPr="00994F8F">
        <w:rPr>
          <w:rFonts w:ascii="Times New Roman" w:hAnsi="Times New Roman" w:cs="Times New Roman"/>
          <w:color w:val="000000"/>
          <w:sz w:val="24"/>
          <w:szCs w:val="24"/>
        </w:rPr>
        <w:t>Дополнительный норматив (взамен дотации на выравнивание уровня бюджетной обеспеченности)</w:t>
      </w:r>
    </w:p>
    <w:p w:rsidR="00CF0BED" w:rsidRPr="00994F8F" w:rsidRDefault="00CF0BED" w:rsidP="00CF0B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F8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F0BED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 на доходы физических лиц </w:t>
      </w:r>
      <w:r w:rsidRPr="00130731"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 на основании прогнозируемого фонда оплаты труда работников, прогнозной информации Межрайонной инспекции Федеральной налоговой службы № 1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130731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Ханты-Мансийскому автономному округу – Югре об оценке начислений текущего года и прогноза на предстоящий период, данных налоговой отчётности формы 5-НДФЛ и анализа динамики поступлений как в текущем году, так и за отчетные периоды </w:t>
      </w:r>
      <w:r w:rsidRPr="00600556">
        <w:rPr>
          <w:rFonts w:ascii="Times New Roman" w:hAnsi="Times New Roman" w:cs="Times New Roman"/>
          <w:color w:val="000000"/>
          <w:sz w:val="28"/>
          <w:szCs w:val="28"/>
        </w:rPr>
        <w:t>2019-2021 годов.</w:t>
      </w:r>
      <w:r w:rsidRPr="00130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01 января 2021</w:t>
      </w:r>
      <w:r w:rsidRPr="00A91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в </w:t>
      </w:r>
      <w:r w:rsidRPr="00A91947">
        <w:rPr>
          <w:rFonts w:ascii="Times New Roman" w:eastAsia="Times New Roman" w:hAnsi="Times New Roman" w:cs="Times New Roman"/>
          <w:sz w:val="28"/>
          <w:szCs w:val="28"/>
        </w:rPr>
        <w:t>соответствии со ст</w:t>
      </w:r>
      <w:r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A91947">
        <w:rPr>
          <w:rFonts w:ascii="Times New Roman" w:eastAsia="Times New Roman" w:hAnsi="Times New Roman" w:cs="Times New Roman"/>
          <w:sz w:val="28"/>
          <w:szCs w:val="28"/>
        </w:rPr>
        <w:t xml:space="preserve"> 431 Налогового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A91947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 изменен порядок</w:t>
      </w:r>
      <w:r w:rsidRPr="00A91947">
        <w:rPr>
          <w:rFonts w:ascii="Times New Roman" w:eastAsia="Times New Roman" w:hAnsi="Times New Roman" w:cs="Times New Roman"/>
          <w:sz w:val="28"/>
          <w:szCs w:val="28"/>
        </w:rPr>
        <w:t xml:space="preserve"> назначени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91947">
        <w:rPr>
          <w:rFonts w:ascii="Times New Roman" w:eastAsia="Times New Roman" w:hAnsi="Times New Roman" w:cs="Times New Roman"/>
          <w:sz w:val="28"/>
          <w:szCs w:val="28"/>
        </w:rPr>
        <w:t xml:space="preserve"> и выплат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91947">
        <w:rPr>
          <w:rFonts w:ascii="Times New Roman" w:eastAsia="Times New Roman" w:hAnsi="Times New Roman" w:cs="Times New Roman"/>
          <w:sz w:val="28"/>
          <w:szCs w:val="28"/>
        </w:rPr>
        <w:t xml:space="preserve"> страхового обеспечения по обязательному социальному страхованию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1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91947">
        <w:rPr>
          <w:rFonts w:ascii="Times New Roman" w:eastAsia="Times New Roman" w:hAnsi="Times New Roman" w:cs="Times New Roman"/>
          <w:sz w:val="28"/>
          <w:szCs w:val="28"/>
        </w:rPr>
        <w:t>ыплат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1947">
        <w:rPr>
          <w:rFonts w:ascii="Times New Roman" w:eastAsia="Times New Roman" w:hAnsi="Times New Roman" w:cs="Times New Roman"/>
          <w:sz w:val="28"/>
          <w:szCs w:val="28"/>
        </w:rPr>
        <w:t xml:space="preserve"> страхового обеспечения по обязательному социальному страхованию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947">
        <w:rPr>
          <w:rFonts w:ascii="Times New Roman" w:eastAsia="Times New Roman" w:hAnsi="Times New Roman" w:cs="Times New Roman"/>
          <w:sz w:val="28"/>
          <w:szCs w:val="28"/>
        </w:rPr>
        <w:t>застрахованным лицам осуществляется непосредственно территориальными органами фонда с использованием механизма «Прямых выплат».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947">
        <w:rPr>
          <w:rFonts w:ascii="TimesNewRomanPSMT" w:eastAsia="Times New Roman" w:hAnsi="TimesNewRomanPSMT" w:cs="TimesNewRomanPSMT"/>
          <w:sz w:val="28"/>
          <w:szCs w:val="28"/>
        </w:rPr>
        <w:t>Фонд социального страхования Р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оссийской Федерации </w:t>
      </w:r>
      <w:r w:rsidRPr="00A91947">
        <w:rPr>
          <w:rFonts w:ascii="TimesNewRomanPSMT" w:eastAsia="Times New Roman" w:hAnsi="TimesNewRomanPSMT" w:cs="TimesNewRomanPSMT"/>
          <w:sz w:val="28"/>
          <w:szCs w:val="28"/>
        </w:rPr>
        <w:t>по Х</w:t>
      </w:r>
      <w:r>
        <w:rPr>
          <w:rFonts w:ascii="TimesNewRomanPSMT" w:eastAsia="Times New Roman" w:hAnsi="TimesNewRomanPSMT" w:cs="TimesNewRomanPSMT"/>
          <w:sz w:val="28"/>
          <w:szCs w:val="28"/>
        </w:rPr>
        <w:t>анты-Мансийскому автономному округу</w:t>
      </w:r>
      <w:r w:rsidRPr="00A91947">
        <w:rPr>
          <w:rFonts w:ascii="TimesNewRomanPSMT" w:eastAsia="Times New Roman" w:hAnsi="TimesNewRomanPSMT" w:cs="TimesNewRomanPSMT"/>
          <w:sz w:val="28"/>
          <w:szCs w:val="28"/>
        </w:rPr>
        <w:t xml:space="preserve"> – Югре является налоговым агентом по исчислению и уплате НДФЛ, выплата пособий по обязательному социальному страхованию и удержание налога осуществляется региональным отделением в городе Ханты-Мансийске.</w:t>
      </w:r>
    </w:p>
    <w:p w:rsidR="00CF0BED" w:rsidRPr="00130731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>С учетом всех составляющих, а также с учётом установленного норматива отчислений налога в бюджет города Ханты-Мансийска рассчитана сумма налога на доходы физических лиц в размере:</w:t>
      </w:r>
    </w:p>
    <w:p w:rsidR="00CF0BED" w:rsidRPr="00130731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073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3 959 541,0</w:t>
      </w:r>
      <w:r w:rsidRPr="0013073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130731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073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4 063 298,3</w:t>
      </w:r>
      <w:r w:rsidRPr="0013073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130731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 xml:space="preserve">5 год – 4 199 781,4 </w:t>
      </w:r>
      <w:r w:rsidRPr="00130731">
        <w:rPr>
          <w:rFonts w:ascii="Times New Roman" w:hAnsi="Times New Roman" w:cs="Times New Roman"/>
          <w:sz w:val="28"/>
          <w:szCs w:val="28"/>
        </w:rPr>
        <w:t>тыс. рублей.</w:t>
      </w:r>
    </w:p>
    <w:p w:rsidR="00CF0BED" w:rsidRPr="00673D75" w:rsidRDefault="00CF0BED" w:rsidP="00CF0B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BED" w:rsidRPr="00800B98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D75">
        <w:rPr>
          <w:rFonts w:ascii="Times New Roman" w:hAnsi="Times New Roman" w:cs="Times New Roman"/>
          <w:b/>
          <w:sz w:val="28"/>
          <w:szCs w:val="28"/>
        </w:rPr>
        <w:t xml:space="preserve">Доходы от </w:t>
      </w:r>
      <w:r w:rsidRPr="00673D75">
        <w:rPr>
          <w:rFonts w:ascii="Times New Roman" w:eastAsia="Times New Roman" w:hAnsi="Times New Roman" w:cs="Times New Roman"/>
          <w:b/>
          <w:sz w:val="28"/>
          <w:szCs w:val="28"/>
        </w:rPr>
        <w:t>акцизов на автомобильный и прямогонный бензин</w:t>
      </w:r>
      <w:r w:rsidRPr="00673D75">
        <w:rPr>
          <w:rFonts w:ascii="Times New Roman" w:eastAsia="Times New Roman" w:hAnsi="Times New Roman" w:cs="Times New Roman"/>
          <w:sz w:val="28"/>
          <w:szCs w:val="28"/>
        </w:rPr>
        <w:t>, дизельное топливо, моторные масла для дизельных и (или) карбюраторных (</w:t>
      </w:r>
      <w:proofErr w:type="spellStart"/>
      <w:r w:rsidRPr="00673D75">
        <w:rPr>
          <w:rFonts w:ascii="Times New Roman" w:eastAsia="Times New Roman" w:hAnsi="Times New Roman" w:cs="Times New Roman"/>
          <w:sz w:val="28"/>
          <w:szCs w:val="28"/>
        </w:rPr>
        <w:t>инжекторных</w:t>
      </w:r>
      <w:proofErr w:type="spellEnd"/>
      <w:r w:rsidRPr="00673D75">
        <w:rPr>
          <w:rFonts w:ascii="Times New Roman" w:eastAsia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 (далее – акцизы на нефтепродукты) зачисляются в бюджет города Ханты-Мансийска в соответствии с нормативом, установленным Законом </w:t>
      </w:r>
      <w:r w:rsidRPr="00850C96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о бюджете, в размере </w:t>
      </w:r>
      <w:r w:rsidRPr="00800B98">
        <w:rPr>
          <w:rFonts w:ascii="Times New Roman" w:eastAsia="Times New Roman" w:hAnsi="Times New Roman" w:cs="Times New Roman"/>
          <w:sz w:val="28"/>
          <w:szCs w:val="28"/>
        </w:rPr>
        <w:t xml:space="preserve">0,4173%. </w:t>
      </w:r>
    </w:p>
    <w:p w:rsidR="00CF0BED" w:rsidRPr="00673D75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98">
        <w:rPr>
          <w:rFonts w:ascii="Times New Roman" w:eastAsia="Times New Roman" w:hAnsi="Times New Roman" w:cs="Times New Roman"/>
          <w:sz w:val="28"/>
          <w:szCs w:val="28"/>
        </w:rPr>
        <w:t>Акцизы на нефтепродукты</w:t>
      </w:r>
      <w:r w:rsidRPr="00673D75">
        <w:rPr>
          <w:rFonts w:ascii="Times New Roman" w:hAnsi="Times New Roman" w:cs="Times New Roman"/>
          <w:sz w:val="28"/>
          <w:szCs w:val="28"/>
        </w:rPr>
        <w:t xml:space="preserve"> спрогнозированы в следующем размере:</w:t>
      </w:r>
    </w:p>
    <w:p w:rsidR="00CF0BED" w:rsidRPr="00673D75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D7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3D7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28 273,5</w:t>
      </w:r>
      <w:r w:rsidRPr="00673D7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673D75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D7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3D7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28 273,5</w:t>
      </w:r>
      <w:r w:rsidRPr="00673D7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673D75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D7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3D7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28 273,5</w:t>
      </w:r>
      <w:r w:rsidRPr="00673D7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0BED" w:rsidRPr="00C54968" w:rsidRDefault="00CF0BED" w:rsidP="00CF0BED">
      <w:pPr>
        <w:rPr>
          <w:rFonts w:ascii="Times New Roman" w:hAnsi="Times New Roman" w:cs="Times New Roman"/>
          <w:sz w:val="28"/>
          <w:szCs w:val="28"/>
        </w:rPr>
      </w:pPr>
    </w:p>
    <w:p w:rsidR="00CF0BED" w:rsidRPr="00C54968" w:rsidRDefault="00CF0BED" w:rsidP="00CF0BE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68">
        <w:rPr>
          <w:rFonts w:ascii="Times New Roman" w:hAnsi="Times New Roman" w:cs="Times New Roman"/>
          <w:b/>
          <w:sz w:val="28"/>
          <w:szCs w:val="28"/>
        </w:rPr>
        <w:t>Налоги на совокупный доход</w:t>
      </w:r>
      <w:r w:rsidRPr="00CD7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</w:t>
      </w:r>
      <w:r w:rsidRPr="00C54968">
        <w:rPr>
          <w:rFonts w:ascii="Times New Roman" w:hAnsi="Times New Roman" w:cs="Times New Roman"/>
          <w:sz w:val="28"/>
          <w:szCs w:val="28"/>
        </w:rPr>
        <w:t>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4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C54968">
        <w:rPr>
          <w:rFonts w:ascii="Times New Roman" w:hAnsi="Times New Roman" w:cs="Times New Roman"/>
          <w:sz w:val="28"/>
          <w:szCs w:val="28"/>
        </w:rPr>
        <w:t xml:space="preserve"> налоговых доходов бюджета муниципального образования.</w:t>
      </w:r>
    </w:p>
    <w:p w:rsidR="00CF0BED" w:rsidRPr="00EC6FC6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968">
        <w:rPr>
          <w:rFonts w:ascii="Times New Roman" w:hAnsi="Times New Roman" w:cs="Times New Roman"/>
          <w:b/>
          <w:i/>
          <w:sz w:val="28"/>
          <w:szCs w:val="28"/>
        </w:rPr>
        <w:t>Налог, уплачиваемый в связи с применением упр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ощенной системы налогообложения. </w:t>
      </w:r>
      <w:r w:rsidRPr="00EC6FC6">
        <w:rPr>
          <w:rFonts w:ascii="Times New Roman" w:hAnsi="Times New Roman" w:cs="Times New Roman"/>
          <w:sz w:val="28"/>
          <w:szCs w:val="28"/>
        </w:rPr>
        <w:t xml:space="preserve">Согласно налоговой отчетности по форме № 5-УСН «Отчет о налоговой базе и структуре начислений по налогу, уплачиваемому в связи с применением упрощенной системы налогообложения» наблюдается ежегодный рост налоговой базы по налогу. Количество </w:t>
      </w:r>
      <w:r w:rsidRPr="00BB21B9">
        <w:rPr>
          <w:rFonts w:ascii="Times New Roman" w:hAnsi="Times New Roman" w:cs="Times New Roman"/>
          <w:sz w:val="28"/>
          <w:szCs w:val="28"/>
        </w:rPr>
        <w:t xml:space="preserve">налогоплательщиков, использующих данную систему налогообложения, составляет 2 </w:t>
      </w:r>
      <w:r>
        <w:rPr>
          <w:rFonts w:ascii="Times New Roman" w:hAnsi="Times New Roman" w:cs="Times New Roman"/>
          <w:sz w:val="28"/>
          <w:szCs w:val="28"/>
        </w:rPr>
        <w:t>968</w:t>
      </w:r>
      <w:r w:rsidRPr="00BB21B9">
        <w:rPr>
          <w:rFonts w:ascii="Times New Roman" w:hAnsi="Times New Roman" w:cs="Times New Roman"/>
          <w:sz w:val="28"/>
          <w:szCs w:val="28"/>
        </w:rPr>
        <w:t xml:space="preserve"> ед./чел.</w:t>
      </w:r>
      <w:r w:rsidRPr="00EC6FC6">
        <w:rPr>
          <w:rFonts w:ascii="Times New Roman" w:hAnsi="Times New Roman" w:cs="Times New Roman"/>
          <w:sz w:val="28"/>
          <w:szCs w:val="28"/>
        </w:rPr>
        <w:t xml:space="preserve"> </w:t>
      </w:r>
      <w:r w:rsidRPr="00EC6FC6">
        <w:rPr>
          <w:rFonts w:ascii="Times New Roman" w:eastAsia="Times New Roman" w:hAnsi="Times New Roman" w:cs="Times New Roman"/>
          <w:sz w:val="28"/>
          <w:szCs w:val="28"/>
        </w:rPr>
        <w:t>Поступление налога согласно</w:t>
      </w:r>
      <w:r w:rsidRPr="00EC6F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6FC6">
        <w:rPr>
          <w:rFonts w:ascii="Times New Roman" w:hAnsi="Times New Roman" w:cs="Times New Roman"/>
          <w:color w:val="000000"/>
          <w:sz w:val="28"/>
          <w:szCs w:val="28"/>
        </w:rPr>
        <w:t xml:space="preserve">Решению Думы </w:t>
      </w:r>
      <w:r w:rsidRPr="00EC6FC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C6FC6">
        <w:rPr>
          <w:rFonts w:ascii="Times New Roman" w:hAnsi="Times New Roman" w:cs="Times New Roman"/>
          <w:sz w:val="28"/>
          <w:szCs w:val="28"/>
        </w:rPr>
        <w:t>-</w:t>
      </w:r>
      <w:r w:rsidRPr="00EC6FC6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6FC6">
        <w:rPr>
          <w:rFonts w:ascii="Times New Roman" w:hAnsi="Times New Roman" w:cs="Times New Roman"/>
          <w:sz w:val="28"/>
          <w:szCs w:val="28"/>
        </w:rPr>
        <w:t xml:space="preserve"> РД от 2</w:t>
      </w:r>
      <w:r w:rsidRPr="008E5ECE">
        <w:rPr>
          <w:rFonts w:ascii="Times New Roman" w:hAnsi="Times New Roman" w:cs="Times New Roman"/>
          <w:sz w:val="28"/>
          <w:szCs w:val="28"/>
        </w:rPr>
        <w:t>4</w:t>
      </w:r>
      <w:r w:rsidRPr="00EC6FC6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5ECE">
        <w:rPr>
          <w:rFonts w:ascii="Times New Roman" w:hAnsi="Times New Roman" w:cs="Times New Roman"/>
          <w:sz w:val="28"/>
          <w:szCs w:val="28"/>
        </w:rPr>
        <w:t>1</w:t>
      </w:r>
      <w:r w:rsidRPr="00EC6FC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C6FC6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Pr="008E5EC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6FC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8E5ECE">
        <w:rPr>
          <w:rFonts w:ascii="Times New Roman" w:eastAsia="Times New Roman" w:hAnsi="Times New Roman" w:cs="Times New Roman"/>
          <w:sz w:val="28"/>
          <w:szCs w:val="28"/>
        </w:rPr>
        <w:t>565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133,0</w:t>
      </w:r>
      <w:r w:rsidRPr="00EC6FC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CF0BED" w:rsidRPr="00EC6FC6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FC6">
        <w:rPr>
          <w:rFonts w:ascii="Times New Roman" w:hAnsi="Times New Roman" w:cs="Times New Roman"/>
          <w:sz w:val="28"/>
          <w:szCs w:val="28"/>
        </w:rPr>
        <w:t>Налог, поступающий по упрощённой системе налогообложения, спрогнозирован в размере:</w:t>
      </w:r>
    </w:p>
    <w:p w:rsidR="00CF0BED" w:rsidRPr="00EC6FC6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6FC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6FC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599 264,0</w:t>
      </w:r>
      <w:r w:rsidRPr="00EC6FC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EC6FC6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6FC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6FC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605 045,4</w:t>
      </w:r>
      <w:r w:rsidRPr="00EC6FC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EC6FC6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6FC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6FC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610 956,4</w:t>
      </w:r>
      <w:r w:rsidRPr="00EC6FC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0BED" w:rsidRDefault="00CF0BED" w:rsidP="00CF0B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BED" w:rsidRPr="00915B9E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B9E">
        <w:rPr>
          <w:rFonts w:ascii="Times New Roman" w:hAnsi="Times New Roman" w:cs="Times New Roman"/>
          <w:b/>
          <w:i/>
          <w:sz w:val="28"/>
          <w:szCs w:val="28"/>
        </w:rPr>
        <w:t>Единый налог на вменённый доход</w:t>
      </w:r>
      <w:r w:rsidRPr="00915B9E">
        <w:rPr>
          <w:rFonts w:ascii="Times New Roman" w:hAnsi="Times New Roman" w:cs="Times New Roman"/>
          <w:sz w:val="28"/>
          <w:szCs w:val="28"/>
        </w:rPr>
        <w:t xml:space="preserve"> отмен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15B9E">
        <w:rPr>
          <w:rFonts w:ascii="Times New Roman" w:hAnsi="Times New Roman" w:cs="Times New Roman"/>
          <w:sz w:val="28"/>
          <w:szCs w:val="28"/>
        </w:rPr>
        <w:t xml:space="preserve"> с 1 января 2021 года в соответствии с Федеральным законом от 29 июня 2012 года № 97-ФЗ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5B9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15B9E">
        <w:rPr>
          <w:rFonts w:ascii="Times New Roman" w:hAnsi="Times New Roman" w:cs="Times New Roman"/>
          <w:sz w:val="28"/>
          <w:szCs w:val="28"/>
        </w:rPr>
        <w:t>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деятельности». В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15B9E">
        <w:rPr>
          <w:rFonts w:ascii="Times New Roman" w:hAnsi="Times New Roman" w:cs="Times New Roman"/>
          <w:sz w:val="28"/>
          <w:szCs w:val="28"/>
        </w:rPr>
        <w:t>году поступ</w:t>
      </w:r>
      <w:r>
        <w:rPr>
          <w:rFonts w:ascii="Times New Roman" w:hAnsi="Times New Roman" w:cs="Times New Roman"/>
          <w:sz w:val="28"/>
          <w:szCs w:val="28"/>
        </w:rPr>
        <w:t xml:space="preserve">ают до начисленные суммы </w:t>
      </w:r>
      <w:r w:rsidRPr="00915B9E">
        <w:rPr>
          <w:rFonts w:ascii="Times New Roman" w:hAnsi="Times New Roman" w:cs="Times New Roman"/>
          <w:sz w:val="28"/>
          <w:szCs w:val="28"/>
        </w:rPr>
        <w:t>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5B9E">
        <w:rPr>
          <w:rFonts w:ascii="Times New Roman" w:hAnsi="Times New Roman" w:cs="Times New Roman"/>
          <w:sz w:val="28"/>
          <w:szCs w:val="28"/>
        </w:rPr>
        <w:t xml:space="preserve"> прошлых лет.</w:t>
      </w:r>
    </w:p>
    <w:p w:rsidR="00CF0BED" w:rsidRPr="00EF226A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EF226A">
        <w:rPr>
          <w:rFonts w:ascii="Times New Roman" w:hAnsi="Times New Roman" w:cs="Times New Roman"/>
          <w:sz w:val="28"/>
          <w:szCs w:val="28"/>
        </w:rPr>
        <w:t xml:space="preserve"> по единому налогу на вменённый доход </w:t>
      </w:r>
      <w:r>
        <w:rPr>
          <w:rFonts w:ascii="Times New Roman" w:hAnsi="Times New Roman" w:cs="Times New Roman"/>
          <w:sz w:val="28"/>
          <w:szCs w:val="28"/>
        </w:rPr>
        <w:t>на 2023-2025 годы не прогнозируются.</w:t>
      </w:r>
      <w:r w:rsidRPr="00EF2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BED" w:rsidRPr="00915B9E" w:rsidRDefault="00CF0BED" w:rsidP="00CF0B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BED" w:rsidRPr="00A47739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739">
        <w:rPr>
          <w:rFonts w:ascii="Times New Roman" w:hAnsi="Times New Roman" w:cs="Times New Roman"/>
          <w:sz w:val="28"/>
          <w:szCs w:val="28"/>
        </w:rPr>
        <w:t xml:space="preserve">По </w:t>
      </w:r>
      <w:r w:rsidRPr="00A47739">
        <w:rPr>
          <w:rFonts w:ascii="Times New Roman" w:hAnsi="Times New Roman" w:cs="Times New Roman"/>
          <w:b/>
          <w:i/>
          <w:sz w:val="28"/>
          <w:szCs w:val="28"/>
        </w:rPr>
        <w:t xml:space="preserve">единому </w:t>
      </w:r>
      <w:r w:rsidRPr="00850C96">
        <w:rPr>
          <w:rFonts w:ascii="Times New Roman" w:hAnsi="Times New Roman" w:cs="Times New Roman"/>
          <w:b/>
          <w:i/>
          <w:sz w:val="28"/>
          <w:szCs w:val="28"/>
        </w:rPr>
        <w:t>сельскохозяйственному налогу</w:t>
      </w:r>
      <w:r w:rsidRPr="00850C9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50C96">
        <w:rPr>
          <w:rFonts w:ascii="Times New Roman" w:hAnsi="Times New Roman" w:cs="Times New Roman"/>
          <w:sz w:val="28"/>
          <w:szCs w:val="28"/>
        </w:rPr>
        <w:t xml:space="preserve"> году налоговые декларации представили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0C96">
        <w:rPr>
          <w:rFonts w:ascii="Times New Roman" w:hAnsi="Times New Roman" w:cs="Times New Roman"/>
          <w:sz w:val="28"/>
          <w:szCs w:val="28"/>
        </w:rPr>
        <w:t xml:space="preserve"> налогоплательщиков, из них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0C96">
        <w:rPr>
          <w:rFonts w:ascii="Times New Roman" w:hAnsi="Times New Roman" w:cs="Times New Roman"/>
          <w:sz w:val="28"/>
          <w:szCs w:val="28"/>
        </w:rPr>
        <w:t xml:space="preserve"> налогоплательщиков – физические лица.</w:t>
      </w:r>
      <w:r w:rsidRPr="00A47739">
        <w:rPr>
          <w:rFonts w:ascii="Times New Roman" w:hAnsi="Times New Roman" w:cs="Times New Roman"/>
          <w:sz w:val="28"/>
          <w:szCs w:val="28"/>
        </w:rPr>
        <w:t xml:space="preserve"> Прогнозные назначения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773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4773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A477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47739">
        <w:rPr>
          <w:rFonts w:ascii="Times New Roman" w:hAnsi="Times New Roman" w:cs="Times New Roman"/>
          <w:color w:val="000000"/>
          <w:sz w:val="28"/>
          <w:szCs w:val="28"/>
        </w:rPr>
        <w:t xml:space="preserve">Решению Думы </w:t>
      </w:r>
      <w:r w:rsidRPr="00A4773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47739">
        <w:rPr>
          <w:rFonts w:ascii="Times New Roman" w:hAnsi="Times New Roman" w:cs="Times New Roman"/>
          <w:sz w:val="28"/>
          <w:szCs w:val="28"/>
        </w:rPr>
        <w:t>-</w:t>
      </w:r>
      <w:r w:rsidRPr="00A47739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7739">
        <w:rPr>
          <w:rFonts w:ascii="Times New Roman" w:hAnsi="Times New Roman" w:cs="Times New Roman"/>
          <w:sz w:val="28"/>
          <w:szCs w:val="28"/>
        </w:rPr>
        <w:t xml:space="preserve"> РД от 2</w:t>
      </w:r>
      <w:r w:rsidRPr="00A45972">
        <w:rPr>
          <w:rFonts w:ascii="Times New Roman" w:hAnsi="Times New Roman" w:cs="Times New Roman"/>
          <w:sz w:val="28"/>
          <w:szCs w:val="28"/>
        </w:rPr>
        <w:t>4</w:t>
      </w:r>
      <w:r w:rsidRPr="00A47739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5972">
        <w:rPr>
          <w:rFonts w:ascii="Times New Roman" w:hAnsi="Times New Roman" w:cs="Times New Roman"/>
          <w:sz w:val="28"/>
          <w:szCs w:val="28"/>
        </w:rPr>
        <w:t>1</w:t>
      </w:r>
      <w:r w:rsidRPr="00A47739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Pr="00A45972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7739">
        <w:rPr>
          <w:rFonts w:ascii="Times New Roman" w:hAnsi="Times New Roman" w:cs="Times New Roman"/>
          <w:sz w:val="28"/>
          <w:szCs w:val="28"/>
        </w:rPr>
        <w:t>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BED" w:rsidRPr="00D63362" w:rsidRDefault="00CF0BED" w:rsidP="00CF0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62">
        <w:rPr>
          <w:rFonts w:ascii="Times New Roman" w:hAnsi="Times New Roman" w:cs="Times New Roman"/>
          <w:sz w:val="28"/>
          <w:szCs w:val="28"/>
        </w:rPr>
        <w:t>Прогнозные назначения по единому сельскохозяйственному налогу составляют:</w:t>
      </w:r>
    </w:p>
    <w:p w:rsidR="00CF0BED" w:rsidRPr="00D63362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3362">
        <w:rPr>
          <w:rFonts w:ascii="Times New Roman" w:hAnsi="Times New Roman" w:cs="Times New Roman"/>
          <w:sz w:val="28"/>
          <w:szCs w:val="28"/>
        </w:rPr>
        <w:t>на 202</w:t>
      </w:r>
      <w:r w:rsidRPr="00A45972">
        <w:rPr>
          <w:rFonts w:ascii="Times New Roman" w:hAnsi="Times New Roman" w:cs="Times New Roman"/>
          <w:sz w:val="28"/>
          <w:szCs w:val="28"/>
        </w:rPr>
        <w:t>3</w:t>
      </w:r>
      <w:r w:rsidRPr="00D63362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A45972">
        <w:rPr>
          <w:rFonts w:ascii="Times New Roman" w:hAnsi="Times New Roman" w:cs="Times New Roman"/>
          <w:sz w:val="28"/>
          <w:szCs w:val="28"/>
        </w:rPr>
        <w:t>154</w:t>
      </w:r>
      <w:r w:rsidRPr="00D6336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F0BED" w:rsidRPr="00D63362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336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3362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A45972">
        <w:rPr>
          <w:rFonts w:ascii="Times New Roman" w:hAnsi="Times New Roman" w:cs="Times New Roman"/>
          <w:sz w:val="28"/>
          <w:szCs w:val="28"/>
        </w:rPr>
        <w:t>155</w:t>
      </w:r>
      <w:r w:rsidRPr="00D6336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F0BED" w:rsidRPr="00D63362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336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3362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043C02">
        <w:rPr>
          <w:rFonts w:ascii="Times New Roman" w:hAnsi="Times New Roman" w:cs="Times New Roman"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D63362">
        <w:rPr>
          <w:rFonts w:ascii="Times New Roman" w:hAnsi="Times New Roman" w:cs="Times New Roman"/>
          <w:sz w:val="28"/>
          <w:szCs w:val="28"/>
        </w:rPr>
        <w:t>тыс. рублей.</w:t>
      </w:r>
    </w:p>
    <w:p w:rsidR="00CF0BED" w:rsidRPr="00D63362" w:rsidRDefault="00CF0BED" w:rsidP="00CF0B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BED" w:rsidRPr="00CD0A5D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A5D">
        <w:rPr>
          <w:rFonts w:ascii="Times New Roman" w:hAnsi="Times New Roman" w:cs="Times New Roman"/>
          <w:b/>
          <w:i/>
          <w:sz w:val="28"/>
          <w:szCs w:val="28"/>
        </w:rPr>
        <w:t>Налог, взимаемый в связи с применением патентной системы налогообложения</w:t>
      </w:r>
      <w:r w:rsidRPr="00CD0A5D">
        <w:rPr>
          <w:rFonts w:ascii="Times New Roman" w:hAnsi="Times New Roman" w:cs="Times New Roman"/>
          <w:sz w:val="28"/>
          <w:szCs w:val="28"/>
        </w:rPr>
        <w:t xml:space="preserve"> в бюджет города Ханты-</w:t>
      </w:r>
      <w:r w:rsidRPr="00F7449D">
        <w:rPr>
          <w:rFonts w:ascii="Times New Roman" w:hAnsi="Times New Roman" w:cs="Times New Roman"/>
          <w:sz w:val="28"/>
          <w:szCs w:val="28"/>
        </w:rPr>
        <w:t>Мансийска поступает по нормативу 100 %. По состоянию на 01.07.202</w:t>
      </w:r>
      <w:r w:rsidRPr="00E6368A">
        <w:rPr>
          <w:rFonts w:ascii="Times New Roman" w:hAnsi="Times New Roman" w:cs="Times New Roman"/>
          <w:sz w:val="28"/>
          <w:szCs w:val="28"/>
        </w:rPr>
        <w:t>2</w:t>
      </w:r>
      <w:r w:rsidRPr="00F7449D">
        <w:rPr>
          <w:rFonts w:ascii="Times New Roman" w:hAnsi="Times New Roman" w:cs="Times New Roman"/>
          <w:sz w:val="28"/>
          <w:szCs w:val="28"/>
        </w:rPr>
        <w:t xml:space="preserve"> года выдано 13</w:t>
      </w:r>
      <w:r w:rsidRPr="00E6368A">
        <w:rPr>
          <w:rFonts w:ascii="Times New Roman" w:hAnsi="Times New Roman" w:cs="Times New Roman"/>
          <w:sz w:val="28"/>
          <w:szCs w:val="28"/>
        </w:rPr>
        <w:t>68</w:t>
      </w:r>
      <w:r w:rsidRPr="00F7449D">
        <w:rPr>
          <w:rFonts w:ascii="Times New Roman" w:hAnsi="Times New Roman" w:cs="Times New Roman"/>
          <w:sz w:val="28"/>
          <w:szCs w:val="28"/>
        </w:rPr>
        <w:t xml:space="preserve"> патентов. Первоначальный план поступлений налога, взимаемого в связи с применением патентной системы налогообложения в 202</w:t>
      </w:r>
      <w:r w:rsidRPr="00E6368A">
        <w:rPr>
          <w:rFonts w:ascii="Times New Roman" w:hAnsi="Times New Roman" w:cs="Times New Roman"/>
          <w:sz w:val="28"/>
          <w:szCs w:val="28"/>
        </w:rPr>
        <w:t>2</w:t>
      </w:r>
      <w:r w:rsidRPr="00F7449D">
        <w:rPr>
          <w:rFonts w:ascii="Times New Roman" w:hAnsi="Times New Roman" w:cs="Times New Roman"/>
          <w:sz w:val="28"/>
          <w:szCs w:val="28"/>
        </w:rPr>
        <w:t xml:space="preserve"> году, составил </w:t>
      </w:r>
      <w:r w:rsidRPr="00E6368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800,0</w:t>
      </w:r>
      <w:r w:rsidRPr="00CD0A5D">
        <w:rPr>
          <w:rFonts w:ascii="Times New Roman" w:hAnsi="Times New Roman" w:cs="Times New Roman"/>
          <w:sz w:val="28"/>
          <w:szCs w:val="28"/>
        </w:rPr>
        <w:t xml:space="preserve"> тыс. рублей. Данный налог спрогнозирован в следующем размере:</w:t>
      </w:r>
    </w:p>
    <w:p w:rsidR="00CF0BED" w:rsidRPr="00C96FDD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6FD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6FD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24 110,0</w:t>
      </w:r>
      <w:r w:rsidRPr="00C96FD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C96FDD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6FD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FD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24 351,1</w:t>
      </w:r>
      <w:r w:rsidRPr="00C96FD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C96FDD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6FD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6FD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24 594,6</w:t>
      </w:r>
      <w:r w:rsidRPr="00C96FD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0BED" w:rsidRPr="00352C12" w:rsidRDefault="00CF0BED" w:rsidP="00CF0BED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0BED" w:rsidRPr="00CB0951" w:rsidRDefault="00CF0BED" w:rsidP="00CF0BE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951">
        <w:rPr>
          <w:rFonts w:ascii="Times New Roman" w:hAnsi="Times New Roman" w:cs="Times New Roman"/>
          <w:b/>
          <w:sz w:val="28"/>
          <w:szCs w:val="28"/>
        </w:rPr>
        <w:t xml:space="preserve">Налоги на имущество </w:t>
      </w:r>
    </w:p>
    <w:p w:rsidR="00CF0BED" w:rsidRPr="00616B1E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0951">
        <w:rPr>
          <w:rFonts w:ascii="Times New Roman" w:hAnsi="Times New Roman" w:cs="Times New Roman"/>
          <w:b/>
          <w:i/>
          <w:sz w:val="28"/>
          <w:szCs w:val="28"/>
        </w:rPr>
        <w:t>Налог на имущество физических лиц</w:t>
      </w:r>
      <w:r w:rsidRPr="00CB09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951">
        <w:rPr>
          <w:rFonts w:ascii="Times New Roman" w:hAnsi="Times New Roman" w:cs="Times New Roman"/>
          <w:sz w:val="28"/>
          <w:szCs w:val="28"/>
        </w:rPr>
        <w:t xml:space="preserve">является местным налогом, установлен решением Думы города Ханты-Мансийска от 31.10.2014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B0951">
        <w:rPr>
          <w:rFonts w:ascii="Times New Roman" w:hAnsi="Times New Roman" w:cs="Times New Roman"/>
          <w:sz w:val="28"/>
          <w:szCs w:val="28"/>
        </w:rPr>
        <w:t xml:space="preserve">№ 551 </w:t>
      </w:r>
      <w:r w:rsidRPr="00CB09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0951">
        <w:rPr>
          <w:rFonts w:ascii="Times New Roman" w:hAnsi="Times New Roman" w:cs="Times New Roman"/>
          <w:sz w:val="28"/>
          <w:szCs w:val="28"/>
        </w:rPr>
        <w:t>РД. С 1 января 2015 года</w:t>
      </w:r>
      <w:r w:rsidRPr="00CB0951">
        <w:rPr>
          <w:rFonts w:ascii="Times New Roman" w:hAnsi="Times New Roman" w:cs="Times New Roman"/>
          <w:color w:val="000000"/>
          <w:sz w:val="28"/>
          <w:szCs w:val="28"/>
        </w:rPr>
        <w:t xml:space="preserve"> налоговая база в отношении объектов имущества определяется исходя из их кадастровой стоимости, в соответствии с решением, принятым на уровне Ханты-Мансийского автономного округа – Югры (Закон ХМАО-Югры от 17.10.2014 № 81-оз</w:t>
      </w:r>
      <w:r w:rsidRPr="00447E2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447E2D">
        <w:rPr>
          <w:rFonts w:ascii="Times New Roman" w:hAnsi="Times New Roman" w:cs="Times New Roman"/>
          <w:sz w:val="28"/>
          <w:szCs w:val="28"/>
        </w:rPr>
        <w:t>Прогнозные назначения налога в 202</w:t>
      </w:r>
      <w:r w:rsidRPr="00883F12">
        <w:rPr>
          <w:rFonts w:ascii="Times New Roman" w:hAnsi="Times New Roman" w:cs="Times New Roman"/>
          <w:sz w:val="28"/>
          <w:szCs w:val="28"/>
        </w:rPr>
        <w:t>2</w:t>
      </w:r>
      <w:r w:rsidRPr="00447E2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47E2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447E2D">
        <w:rPr>
          <w:rFonts w:ascii="Times New Roman" w:hAnsi="Times New Roman" w:cs="Times New Roman"/>
          <w:sz w:val="28"/>
          <w:szCs w:val="28"/>
        </w:rPr>
        <w:t xml:space="preserve"> Решению Думы № </w:t>
      </w:r>
      <w:r w:rsidRPr="00883F12">
        <w:rPr>
          <w:rFonts w:ascii="Times New Roman" w:hAnsi="Times New Roman" w:cs="Times New Roman"/>
          <w:sz w:val="28"/>
          <w:szCs w:val="28"/>
        </w:rPr>
        <w:t>26</w:t>
      </w:r>
      <w:r w:rsidRPr="00447E2D">
        <w:rPr>
          <w:rFonts w:ascii="Times New Roman" w:hAnsi="Times New Roman" w:cs="Times New Roman"/>
          <w:sz w:val="28"/>
          <w:szCs w:val="28"/>
        </w:rPr>
        <w:t>-</w:t>
      </w:r>
      <w:r w:rsidRPr="00447E2D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7E2D">
        <w:rPr>
          <w:rFonts w:ascii="Times New Roman" w:hAnsi="Times New Roman" w:cs="Times New Roman"/>
          <w:sz w:val="28"/>
          <w:szCs w:val="28"/>
        </w:rPr>
        <w:t xml:space="preserve"> РД от 2</w:t>
      </w:r>
      <w:r w:rsidRPr="00883F12">
        <w:rPr>
          <w:rFonts w:ascii="Times New Roman" w:hAnsi="Times New Roman" w:cs="Times New Roman"/>
          <w:sz w:val="28"/>
          <w:szCs w:val="28"/>
        </w:rPr>
        <w:t>4</w:t>
      </w:r>
      <w:r w:rsidRPr="00447E2D">
        <w:rPr>
          <w:rFonts w:ascii="Times New Roman" w:hAnsi="Times New Roman" w:cs="Times New Roman"/>
          <w:sz w:val="28"/>
          <w:szCs w:val="28"/>
        </w:rPr>
        <w:t>.12.202</w:t>
      </w:r>
      <w:r w:rsidRPr="00883F12">
        <w:rPr>
          <w:rFonts w:ascii="Times New Roman" w:hAnsi="Times New Roman" w:cs="Times New Roman"/>
          <w:sz w:val="28"/>
          <w:szCs w:val="28"/>
        </w:rPr>
        <w:t>1</w:t>
      </w:r>
      <w:r w:rsidRPr="00447E2D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Pr="00883F1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215,0</w:t>
      </w:r>
      <w:r w:rsidRPr="00447E2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EC6FC6">
        <w:rPr>
          <w:rFonts w:ascii="Times New Roman" w:hAnsi="Times New Roman" w:cs="Times New Roman"/>
          <w:sz w:val="28"/>
          <w:szCs w:val="28"/>
        </w:rPr>
        <w:t xml:space="preserve">Согласно налоговой отчетности по форме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6FC6">
        <w:rPr>
          <w:rFonts w:ascii="Times New Roman" w:hAnsi="Times New Roman" w:cs="Times New Roman"/>
          <w:sz w:val="28"/>
          <w:szCs w:val="28"/>
        </w:rPr>
        <w:t>№ 5-УСН «Отчет о налоговой базе и структуре начислений</w:t>
      </w:r>
      <w:r>
        <w:rPr>
          <w:rFonts w:ascii="Times New Roman" w:hAnsi="Times New Roman" w:cs="Times New Roman"/>
          <w:sz w:val="28"/>
          <w:szCs w:val="28"/>
        </w:rPr>
        <w:t xml:space="preserve"> по местным налогам</w:t>
      </w:r>
      <w:r w:rsidRPr="00667936">
        <w:rPr>
          <w:rFonts w:ascii="Times New Roman" w:hAnsi="Times New Roman" w:cs="Times New Roman"/>
          <w:sz w:val="28"/>
          <w:szCs w:val="28"/>
        </w:rPr>
        <w:t>»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793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667936">
        <w:rPr>
          <w:rFonts w:ascii="Times New Roman" w:hAnsi="Times New Roman" w:cs="Times New Roman"/>
          <w:sz w:val="28"/>
          <w:szCs w:val="28"/>
        </w:rPr>
        <w:t xml:space="preserve"> к уплате исчислен по </w:t>
      </w:r>
      <w:r>
        <w:rPr>
          <w:rFonts w:ascii="Times New Roman" w:hAnsi="Times New Roman" w:cs="Times New Roman"/>
          <w:sz w:val="28"/>
          <w:szCs w:val="28"/>
        </w:rPr>
        <w:t>27 750</w:t>
      </w:r>
      <w:r w:rsidRPr="00667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объектам недвижимости</w:t>
      </w:r>
      <w:r w:rsidRPr="00667936">
        <w:rPr>
          <w:rFonts w:ascii="Times New Roman" w:hAnsi="Times New Roman" w:cs="Times New Roman"/>
          <w:sz w:val="28"/>
          <w:szCs w:val="28"/>
        </w:rPr>
        <w:t>.</w:t>
      </w:r>
    </w:p>
    <w:p w:rsidR="00CF0BED" w:rsidRPr="00D40639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59">
        <w:rPr>
          <w:rFonts w:ascii="Times New Roman" w:hAnsi="Times New Roman" w:cs="Times New Roman"/>
          <w:sz w:val="28"/>
          <w:szCs w:val="28"/>
        </w:rPr>
        <w:t>Поступления налога на имущество физических лиц прогнозируются в объёме:</w:t>
      </w:r>
      <w:r w:rsidRPr="00D4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BED" w:rsidRPr="00D40639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63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063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33 150,0</w:t>
      </w:r>
      <w:r w:rsidRPr="00D406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D40639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4063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063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33 750</w:t>
      </w:r>
      <w:r w:rsidRPr="00D40639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F0BED" w:rsidRPr="00D40639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4063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063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34 015</w:t>
      </w:r>
      <w:r w:rsidRPr="00D40639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CF0BED" w:rsidRPr="00B11AFE" w:rsidRDefault="00CF0BED" w:rsidP="00CF0B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BED" w:rsidRPr="00B11AFE" w:rsidRDefault="00CF0BED" w:rsidP="00CF0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AFE">
        <w:rPr>
          <w:rFonts w:ascii="Times New Roman" w:hAnsi="Times New Roman" w:cs="Times New Roman"/>
          <w:b/>
          <w:i/>
          <w:sz w:val="28"/>
          <w:szCs w:val="28"/>
        </w:rPr>
        <w:t>Транспортный налог</w:t>
      </w:r>
      <w:r w:rsidRPr="00B11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AFE">
        <w:rPr>
          <w:rFonts w:ascii="Times New Roman" w:hAnsi="Times New Roman" w:cs="Times New Roman"/>
          <w:sz w:val="28"/>
          <w:szCs w:val="28"/>
        </w:rPr>
        <w:t xml:space="preserve">является региональным налогом. В соответствии с </w:t>
      </w:r>
      <w:r w:rsidRPr="00B11AFE">
        <w:rPr>
          <w:rFonts w:ascii="Times New Roman" w:hAnsi="Times New Roman" w:cs="Times New Roman"/>
          <w:bCs/>
          <w:sz w:val="28"/>
          <w:szCs w:val="28"/>
        </w:rPr>
        <w:t xml:space="preserve">Законом Ханты-Мансийского автономного округа - Югры от 10.11.2008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11AFE">
        <w:rPr>
          <w:rFonts w:ascii="Times New Roman" w:hAnsi="Times New Roman" w:cs="Times New Roman"/>
          <w:bCs/>
          <w:sz w:val="28"/>
          <w:szCs w:val="28"/>
        </w:rPr>
        <w:t>№ 132-оз «О межбюджетных отношениях в Ханты-Мансийском автономном округе – Югре»</w:t>
      </w:r>
      <w:r w:rsidRPr="00B11AFE">
        <w:rPr>
          <w:rFonts w:ascii="Times New Roman" w:hAnsi="Times New Roman" w:cs="Times New Roman"/>
          <w:sz w:val="28"/>
          <w:szCs w:val="28"/>
        </w:rPr>
        <w:t xml:space="preserve"> с 01 января 2020 года в доход бюджета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11AFE">
        <w:rPr>
          <w:rFonts w:ascii="Times New Roman" w:hAnsi="Times New Roman" w:cs="Times New Roman"/>
          <w:sz w:val="28"/>
          <w:szCs w:val="28"/>
        </w:rPr>
        <w:t>Ханты-Мансийска налог поступает по нормативу 20%.</w:t>
      </w:r>
    </w:p>
    <w:p w:rsidR="00CF0BED" w:rsidRPr="00B11AFE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FE">
        <w:rPr>
          <w:rFonts w:ascii="Times New Roman" w:hAnsi="Times New Roman" w:cs="Times New Roman"/>
          <w:sz w:val="28"/>
          <w:szCs w:val="28"/>
        </w:rPr>
        <w:t xml:space="preserve">Поступления транспортного налога прогнозируются в объёме: </w:t>
      </w:r>
    </w:p>
    <w:p w:rsidR="00CF0BED" w:rsidRPr="00B11AFE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FE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1AFE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39 140,0</w:t>
      </w:r>
      <w:r w:rsidRPr="00B11A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B11AFE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1AFE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1AFE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39 490,0</w:t>
      </w:r>
      <w:r w:rsidRPr="00B11A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B11AFE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1AFE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1AFE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39 840</w:t>
      </w:r>
      <w:r w:rsidRPr="00B11AFE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CF0BED" w:rsidRPr="00616B1E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BED" w:rsidRPr="00616B1E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6B1E">
        <w:rPr>
          <w:rFonts w:ascii="Times New Roman" w:hAnsi="Times New Roman" w:cs="Times New Roman"/>
          <w:b/>
          <w:sz w:val="28"/>
          <w:szCs w:val="28"/>
        </w:rPr>
        <w:t xml:space="preserve">Земельный налог </w:t>
      </w:r>
      <w:r w:rsidRPr="00616B1E">
        <w:rPr>
          <w:rFonts w:ascii="Times New Roman" w:hAnsi="Times New Roman" w:cs="Times New Roman"/>
          <w:sz w:val="28"/>
          <w:szCs w:val="28"/>
        </w:rPr>
        <w:t>на территории города Ханты-Мансийска установлен Налоговым Кодексом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16B1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16B1E">
        <w:rPr>
          <w:rFonts w:ascii="Times New Roman" w:hAnsi="Times New Roman" w:cs="Times New Roman"/>
          <w:sz w:val="28"/>
          <w:szCs w:val="28"/>
        </w:rPr>
        <w:t xml:space="preserve"> и Решением Думы города Ханты-Мансийска от 28.10.2005 № 116 «О земельном налоге». </w:t>
      </w:r>
      <w:r w:rsidRPr="00616B1E">
        <w:rPr>
          <w:rFonts w:ascii="Times New Roman" w:hAnsi="Times New Roman" w:cs="Times New Roman"/>
          <w:bCs/>
          <w:iCs/>
          <w:sz w:val="28"/>
          <w:szCs w:val="28"/>
        </w:rPr>
        <w:t>Налоговая база по земельному налогу определяется как кадастровая стоимость земельных участков.</w:t>
      </w:r>
      <w:r w:rsidRPr="00D65C10">
        <w:rPr>
          <w:rFonts w:ascii="Times New Roman" w:hAnsi="Times New Roman" w:cs="Times New Roman"/>
          <w:sz w:val="28"/>
          <w:szCs w:val="28"/>
        </w:rPr>
        <w:t xml:space="preserve"> </w:t>
      </w:r>
      <w:r w:rsidRPr="00EC6FC6">
        <w:rPr>
          <w:rFonts w:ascii="Times New Roman" w:hAnsi="Times New Roman" w:cs="Times New Roman"/>
          <w:sz w:val="28"/>
          <w:szCs w:val="28"/>
        </w:rPr>
        <w:t>Согласно налоговой отчетности по форме № 5-УСН «Отчет о налоговой базе и структуре начислений</w:t>
      </w:r>
      <w:r>
        <w:rPr>
          <w:rFonts w:ascii="Times New Roman" w:hAnsi="Times New Roman" w:cs="Times New Roman"/>
          <w:sz w:val="28"/>
          <w:szCs w:val="28"/>
        </w:rPr>
        <w:t xml:space="preserve"> по местным налогам</w:t>
      </w:r>
      <w:r w:rsidRPr="00667936">
        <w:rPr>
          <w:rFonts w:ascii="Times New Roman" w:hAnsi="Times New Roman" w:cs="Times New Roman"/>
          <w:sz w:val="28"/>
          <w:szCs w:val="28"/>
        </w:rPr>
        <w:t>»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7936">
        <w:rPr>
          <w:rFonts w:ascii="Times New Roman" w:hAnsi="Times New Roman" w:cs="Times New Roman"/>
          <w:sz w:val="28"/>
          <w:szCs w:val="28"/>
        </w:rPr>
        <w:t xml:space="preserve"> год земельный налог к уплате исчислен по </w:t>
      </w:r>
      <w:r>
        <w:rPr>
          <w:rFonts w:ascii="Times New Roman" w:hAnsi="Times New Roman" w:cs="Times New Roman"/>
          <w:sz w:val="28"/>
          <w:szCs w:val="28"/>
        </w:rPr>
        <w:t>16 200</w:t>
      </w:r>
      <w:r w:rsidRPr="00667936">
        <w:rPr>
          <w:rFonts w:ascii="Times New Roman" w:hAnsi="Times New Roman" w:cs="Times New Roman"/>
          <w:sz w:val="28"/>
          <w:szCs w:val="28"/>
        </w:rPr>
        <w:t xml:space="preserve"> земельным участкам.</w:t>
      </w:r>
    </w:p>
    <w:p w:rsidR="00CF0BED" w:rsidRPr="00616B1E" w:rsidRDefault="00CF0BED" w:rsidP="00CF0BED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616B1E">
        <w:rPr>
          <w:rFonts w:ascii="Times New Roman" w:hAnsi="Times New Roman" w:cs="Times New Roman"/>
          <w:bCs/>
          <w:iCs/>
          <w:sz w:val="28"/>
          <w:szCs w:val="28"/>
        </w:rPr>
        <w:t>Поступления земельного налога в городской бюджет спрогнозированы в объёме:</w:t>
      </w:r>
    </w:p>
    <w:p w:rsidR="00CF0BED" w:rsidRPr="00131422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142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142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57 915</w:t>
      </w:r>
      <w:r w:rsidRPr="0013142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F0BED" w:rsidRPr="00131422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142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142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58 120</w:t>
      </w:r>
      <w:r w:rsidRPr="0013142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F0BED" w:rsidRPr="00616B1E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142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142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58 240</w:t>
      </w:r>
      <w:r w:rsidRPr="00131422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CF0BED" w:rsidRPr="00131422" w:rsidRDefault="00CF0BED" w:rsidP="00CF0B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BED" w:rsidRPr="00131422" w:rsidRDefault="00CF0BED" w:rsidP="00CF0BE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31422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</w:p>
    <w:p w:rsidR="00CF0BED" w:rsidRPr="00131422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422">
        <w:rPr>
          <w:rFonts w:ascii="Times New Roman" w:hAnsi="Times New Roman" w:cs="Times New Roman"/>
          <w:sz w:val="28"/>
          <w:szCs w:val="28"/>
        </w:rPr>
        <w:t xml:space="preserve">Основную долю данных поступлений (порядка 99%) составляет государственная пошлина по делам, рассматриваемым в судах общей юрисдикции, мировыми судьями (за исключением Верховного Суда Российской Федерации), администратором которой является </w:t>
      </w:r>
      <w:r w:rsidRPr="00131422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Межрайонная инспекция Федеральной налоговой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России </w:t>
      </w:r>
      <w:r w:rsidRPr="00131422">
        <w:rPr>
          <w:rFonts w:ascii="Times New Roman" w:hAnsi="Times New Roman" w:cs="Times New Roman"/>
          <w:color w:val="000000"/>
          <w:sz w:val="28"/>
          <w:szCs w:val="28"/>
        </w:rPr>
        <w:t xml:space="preserve">№ 1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131422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Ханты-Мансийскому автономному округу – Югре. </w:t>
      </w:r>
      <w:r w:rsidRPr="00131422">
        <w:rPr>
          <w:rFonts w:ascii="Times New Roman" w:eastAsia="Times New Roman" w:hAnsi="Times New Roman" w:cs="Times New Roman"/>
          <w:sz w:val="28"/>
          <w:szCs w:val="28"/>
        </w:rPr>
        <w:t>Поступление государственной пошлины согласно</w:t>
      </w:r>
      <w:r w:rsidRPr="001314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31422">
        <w:rPr>
          <w:rFonts w:ascii="Times New Roman" w:hAnsi="Times New Roman" w:cs="Times New Roman"/>
          <w:color w:val="000000"/>
          <w:sz w:val="28"/>
          <w:szCs w:val="28"/>
        </w:rPr>
        <w:t xml:space="preserve">Решению Думы </w:t>
      </w:r>
      <w:r w:rsidRPr="0013142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31422">
        <w:rPr>
          <w:rFonts w:ascii="Times New Roman" w:hAnsi="Times New Roman" w:cs="Times New Roman"/>
          <w:sz w:val="28"/>
          <w:szCs w:val="28"/>
        </w:rPr>
        <w:t>-</w:t>
      </w:r>
      <w:r w:rsidRPr="00131422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1422">
        <w:rPr>
          <w:rFonts w:ascii="Times New Roman" w:hAnsi="Times New Roman" w:cs="Times New Roman"/>
          <w:sz w:val="28"/>
          <w:szCs w:val="28"/>
        </w:rPr>
        <w:t xml:space="preserve"> РД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1422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142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31422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1422">
        <w:rPr>
          <w:rFonts w:ascii="Times New Roman" w:eastAsia="Times New Roman" w:hAnsi="Times New Roman" w:cs="Times New Roman"/>
          <w:sz w:val="28"/>
          <w:szCs w:val="28"/>
        </w:rPr>
        <w:t xml:space="preserve"> год спрогнозировано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30 373,0</w:t>
      </w:r>
      <w:r w:rsidRPr="0013142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CF0BED" w:rsidRPr="00131422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422">
        <w:rPr>
          <w:rFonts w:ascii="Times New Roman" w:hAnsi="Times New Roman" w:cs="Times New Roman"/>
          <w:sz w:val="28"/>
          <w:szCs w:val="28"/>
        </w:rPr>
        <w:t>Государственная пошлина на очередной финансовый год, исходя из прогнозов, представленных главными администраторами доходов спрогнозирована в сумме:</w:t>
      </w:r>
    </w:p>
    <w:p w:rsidR="00CF0BED" w:rsidRPr="00131422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142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142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33 176,2</w:t>
      </w:r>
      <w:r w:rsidRPr="001314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131422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142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142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33 505,2</w:t>
      </w:r>
      <w:r w:rsidRPr="001314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131422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142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142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33 849,2</w:t>
      </w:r>
      <w:r w:rsidRPr="0013142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0BED" w:rsidRPr="006412DA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F0BED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AA">
        <w:rPr>
          <w:rFonts w:ascii="Times New Roman" w:hAnsi="Times New Roman" w:cs="Times New Roman"/>
          <w:sz w:val="28"/>
          <w:szCs w:val="28"/>
        </w:rPr>
        <w:t xml:space="preserve">В соответствии с решениями, принятыми Думой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B21AA">
        <w:rPr>
          <w:rFonts w:ascii="Times New Roman" w:hAnsi="Times New Roman" w:cs="Times New Roman"/>
          <w:sz w:val="28"/>
          <w:szCs w:val="28"/>
        </w:rPr>
        <w:t>Ханты-Мансийска, по уплате местных налогов предоставлено 15 видов налоговых льгот и пониженных ставок, в том числе по налогу на имущество физических лиц льгот</w:t>
      </w:r>
      <w:r>
        <w:rPr>
          <w:rFonts w:ascii="Times New Roman" w:hAnsi="Times New Roman" w:cs="Times New Roman"/>
          <w:sz w:val="28"/>
          <w:szCs w:val="28"/>
        </w:rPr>
        <w:t xml:space="preserve">ы и пониженные ставки </w:t>
      </w:r>
      <w:r w:rsidRPr="006B21AA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21AA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B21AA">
        <w:rPr>
          <w:rFonts w:ascii="Times New Roman" w:hAnsi="Times New Roman" w:cs="Times New Roman"/>
          <w:sz w:val="28"/>
          <w:szCs w:val="28"/>
        </w:rPr>
        <w:t xml:space="preserve"> налогоплательщиков, по земельному налогу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B21AA">
        <w:rPr>
          <w:rFonts w:ascii="Times New Roman" w:hAnsi="Times New Roman" w:cs="Times New Roman"/>
          <w:sz w:val="28"/>
          <w:szCs w:val="28"/>
        </w:rPr>
        <w:t xml:space="preserve"> категориям налогоплательщиков.</w:t>
      </w:r>
    </w:p>
    <w:p w:rsidR="00CF0BED" w:rsidRPr="00FE36B7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6B7">
        <w:rPr>
          <w:rFonts w:ascii="Times New Roman" w:hAnsi="Times New Roman" w:cs="Times New Roman"/>
          <w:sz w:val="28"/>
          <w:szCs w:val="28"/>
        </w:rPr>
        <w:t>В связи с решениями, принятыми на местном уровне, прогнозный объём выпадающих доходов (налоговые расходы) составит:</w:t>
      </w:r>
    </w:p>
    <w:p w:rsidR="00CF0BED" w:rsidRPr="00131422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E36B7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59 546,9</w:t>
      </w:r>
      <w:r w:rsidRPr="00FE36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131422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142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142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60 735,3</w:t>
      </w:r>
      <w:r w:rsidRPr="001314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131422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3142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142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61 947,5</w:t>
      </w:r>
      <w:r w:rsidRPr="0013142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0BED" w:rsidRDefault="00CF0BED" w:rsidP="00CF0B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0BED" w:rsidRPr="00FE36B7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6B7">
        <w:rPr>
          <w:rFonts w:ascii="Times New Roman" w:hAnsi="Times New Roman" w:cs="Times New Roman"/>
          <w:sz w:val="28"/>
          <w:szCs w:val="28"/>
        </w:rPr>
        <w:t>Всего, согласно проведённой оценке, в связи с решениями по предоставлению налоговых льгот по местным налогам принятыми на местном и на федеральном уровне, объем выпадающих доходов бюджета города Ханты-Мансийска составит:</w:t>
      </w:r>
    </w:p>
    <w:p w:rsidR="00CF0BED" w:rsidRPr="00131422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E36B7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71 855,9</w:t>
      </w:r>
      <w:r w:rsidRPr="00FE36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131422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142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142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73 044,3</w:t>
      </w:r>
      <w:r w:rsidRPr="001314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131422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3142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142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74 256,5</w:t>
      </w:r>
      <w:r w:rsidRPr="0013142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0BED" w:rsidRPr="00520A01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F0BED" w:rsidRPr="00520A01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6B7">
        <w:rPr>
          <w:rFonts w:ascii="Times New Roman" w:hAnsi="Times New Roman" w:cs="Times New Roman"/>
          <w:sz w:val="28"/>
          <w:szCs w:val="28"/>
        </w:rPr>
        <w:t>Прогноз налоговых расходов бюджета города Ханты-Мансийска                                                                                      на 2023 год и на плановой период 2024 и 2025 годов в связи с применением налоговых льгот представлен в приложении 4 к пояснительной записке.</w:t>
      </w:r>
      <w:r w:rsidRPr="00520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BED" w:rsidRPr="00520A01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F0BED" w:rsidRPr="00520A01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6B7">
        <w:rPr>
          <w:rFonts w:ascii="Times New Roman" w:hAnsi="Times New Roman" w:cs="Times New Roman"/>
          <w:sz w:val="28"/>
          <w:szCs w:val="28"/>
        </w:rPr>
        <w:t>Сведения об оценке налоговых льгот (налоговых расходов), предоставляемых в соответствии с решениями, принятыми органами местного самоуправления города Ханты-Мансийска, на 2023 год и на плановой период 2024 и 2025 годов представлены в приложении 5 к пояснительной записке.</w:t>
      </w:r>
    </w:p>
    <w:p w:rsidR="00CF0BED" w:rsidRPr="00352C12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0BED" w:rsidRPr="00552EE4" w:rsidRDefault="00CF0BED" w:rsidP="00CF0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E4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Pr="00552EE4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Pr="00600556">
        <w:rPr>
          <w:rFonts w:ascii="Times New Roman" w:hAnsi="Times New Roman" w:cs="Times New Roman"/>
          <w:sz w:val="28"/>
          <w:szCs w:val="28"/>
        </w:rPr>
        <w:t>порядка 2% в</w:t>
      </w:r>
      <w:r w:rsidRPr="00552EE4">
        <w:rPr>
          <w:rFonts w:ascii="Times New Roman" w:hAnsi="Times New Roman" w:cs="Times New Roman"/>
          <w:sz w:val="28"/>
          <w:szCs w:val="28"/>
        </w:rPr>
        <w:t xml:space="preserve"> структуре доходов городского бюджета. Поступление неналоговых доходов спрогнозировано в сумме: </w:t>
      </w:r>
    </w:p>
    <w:p w:rsidR="00CF0BED" w:rsidRPr="00552EE4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2EE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2EE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232 572,2</w:t>
      </w:r>
      <w:r w:rsidRPr="00552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552EE4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2EE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2EE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224 453,6</w:t>
      </w:r>
      <w:r w:rsidRPr="00552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552EE4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2EE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2EE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219 061,4</w:t>
      </w:r>
      <w:r w:rsidRPr="00552E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0BED" w:rsidRPr="00552EE4" w:rsidRDefault="00CF0BED" w:rsidP="00CF0BED">
      <w:pPr>
        <w:jc w:val="right"/>
        <w:rPr>
          <w:rFonts w:ascii="Times New Roman" w:hAnsi="Times New Roman" w:cs="Times New Roman"/>
          <w:sz w:val="28"/>
          <w:szCs w:val="28"/>
        </w:rPr>
      </w:pPr>
      <w:r w:rsidRPr="00552EE4">
        <w:rPr>
          <w:rFonts w:ascii="Times New Roman" w:hAnsi="Times New Roman" w:cs="Times New Roman"/>
          <w:sz w:val="28"/>
          <w:szCs w:val="28"/>
        </w:rPr>
        <w:t>Рисунок 2.6</w:t>
      </w:r>
    </w:p>
    <w:p w:rsidR="00CF0BED" w:rsidRPr="00552EE4" w:rsidRDefault="00CF0BED" w:rsidP="00CF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E4">
        <w:rPr>
          <w:rFonts w:ascii="Times New Roman" w:hAnsi="Times New Roman" w:cs="Times New Roman"/>
          <w:b/>
          <w:sz w:val="28"/>
          <w:szCs w:val="28"/>
        </w:rPr>
        <w:t>Структура неналоговых доходов бюджета города Ханты-Мансийска</w:t>
      </w:r>
    </w:p>
    <w:p w:rsidR="00CF0BED" w:rsidRPr="00552EE4" w:rsidRDefault="00CF0BED" w:rsidP="00CF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E4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52EE4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52EE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52EE4">
        <w:rPr>
          <w:rFonts w:ascii="Times New Roman" w:hAnsi="Times New Roman" w:cs="Times New Roman"/>
          <w:b/>
          <w:sz w:val="28"/>
          <w:szCs w:val="28"/>
        </w:rPr>
        <w:t xml:space="preserve"> годов, в %</w:t>
      </w:r>
    </w:p>
    <w:p w:rsidR="00CF0BED" w:rsidRPr="00552EE4" w:rsidRDefault="00CF0BED" w:rsidP="00CF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BED" w:rsidRPr="00A530CA" w:rsidRDefault="00CF0BED" w:rsidP="00CF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BED" w:rsidRPr="00352C12" w:rsidRDefault="00CF0BED" w:rsidP="00CF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0BED" w:rsidRPr="00352C12" w:rsidRDefault="00AD5BE7" w:rsidP="00CF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46" type="#_x0000_t202" style="position:absolute;left:0;text-align:left;margin-left:127.2pt;margin-top:201.35pt;width:111.85pt;height:91.75pt;rotation:-21523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" filled="f" stroked="f">
            <v:textbox>
              <w:txbxContent>
                <w:p w:rsidR="00AD5BE7" w:rsidRPr="00491914" w:rsidRDefault="00AD5BE7" w:rsidP="00CF0BED">
                  <w:pPr>
                    <w:pStyle w:val="ae"/>
                    <w:spacing w:before="0" w:beforeAutospacing="0" w:after="0" w:afterAutospacing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491914">
                    <w:rPr>
                      <w:color w:val="FFFFFF" w:themeColor="background1"/>
                      <w:sz w:val="20"/>
                      <w:szCs w:val="20"/>
                    </w:rPr>
                    <w:t>2022 год (план)</w:t>
                  </w:r>
                </w:p>
                <w:p w:rsidR="00AD5BE7" w:rsidRPr="00491914" w:rsidRDefault="00AD5BE7" w:rsidP="00CF0BED">
                  <w:pPr>
                    <w:pStyle w:val="ae"/>
                    <w:spacing w:before="0" w:beforeAutospacing="0" w:after="0" w:afterAutospacing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AD5BE7" w:rsidRPr="00491914" w:rsidRDefault="00AD5BE7" w:rsidP="00CF0BED">
                  <w:pPr>
                    <w:pStyle w:val="ae"/>
                    <w:spacing w:before="0" w:beforeAutospacing="0" w:after="0" w:afterAutospacing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491914">
                    <w:rPr>
                      <w:color w:val="FFFFFF" w:themeColor="background1"/>
                      <w:sz w:val="20"/>
                      <w:szCs w:val="20"/>
                    </w:rPr>
                    <w:t xml:space="preserve">   2023 год (проект)</w:t>
                  </w:r>
                </w:p>
                <w:p w:rsidR="00AD5BE7" w:rsidRPr="00491914" w:rsidRDefault="00AD5BE7" w:rsidP="00CF0BED">
                  <w:pPr>
                    <w:pStyle w:val="ae"/>
                    <w:spacing w:before="0" w:beforeAutospacing="0" w:after="0" w:afterAutospacing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AD5BE7" w:rsidRPr="00491914" w:rsidRDefault="00AD5BE7" w:rsidP="00CF0BED">
                  <w:pPr>
                    <w:pStyle w:val="ae"/>
                    <w:spacing w:before="0" w:beforeAutospacing="0" w:after="0" w:afterAutospacing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491914">
                    <w:rPr>
                      <w:color w:val="FFFFFF" w:themeColor="background1"/>
                      <w:sz w:val="20"/>
                      <w:szCs w:val="20"/>
                    </w:rPr>
                    <w:t xml:space="preserve">      2024 год (проект)</w:t>
                  </w:r>
                </w:p>
                <w:p w:rsidR="00AD5BE7" w:rsidRPr="00491914" w:rsidRDefault="00AD5BE7" w:rsidP="00CF0BED">
                  <w:pPr>
                    <w:pStyle w:val="ae"/>
                    <w:spacing w:before="0" w:beforeAutospacing="0" w:after="0" w:afterAutospacing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AD5BE7" w:rsidRPr="00491914" w:rsidRDefault="00AD5BE7" w:rsidP="00CF0BED">
                  <w:pPr>
                    <w:pStyle w:val="ae"/>
                    <w:spacing w:before="0" w:beforeAutospacing="0" w:after="0" w:afterAutospacing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491914">
                    <w:rPr>
                      <w:color w:val="FFFFFF" w:themeColor="background1"/>
                      <w:sz w:val="20"/>
                      <w:szCs w:val="20"/>
                    </w:rPr>
                    <w:t xml:space="preserve">         2025 год (проект)</w:t>
                  </w:r>
                </w:p>
              </w:txbxContent>
            </v:textbox>
          </v:shape>
        </w:pict>
      </w:r>
      <w:r w:rsidR="00CF0BED">
        <w:rPr>
          <w:noProof/>
        </w:rPr>
        <w:drawing>
          <wp:inline distT="0" distB="0" distL="0" distR="0" wp14:anchorId="61DF2068" wp14:editId="47EB2F04">
            <wp:extent cx="6067425" cy="39052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CF0BED" w:rsidRPr="00352C12" w:rsidRDefault="00CF0BED" w:rsidP="00CF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0BED" w:rsidRPr="00352C12" w:rsidRDefault="00CF0BED" w:rsidP="00CF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0BED" w:rsidRPr="00352C12" w:rsidRDefault="00CF0BED" w:rsidP="00CF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0BED" w:rsidRDefault="00CF0BED" w:rsidP="00CF0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BED" w:rsidRPr="00B914B0" w:rsidRDefault="00CF0BED" w:rsidP="00CF0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BED" w:rsidRPr="00352C12" w:rsidRDefault="00CF0BED" w:rsidP="00CF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0BED" w:rsidRDefault="00CF0BED" w:rsidP="00CF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0BED" w:rsidRDefault="00CF0BED" w:rsidP="00CF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0BED" w:rsidRDefault="00CF0BED" w:rsidP="00CF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0BED" w:rsidRDefault="00CF0BED" w:rsidP="00CF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0BED" w:rsidRDefault="00CF0BED" w:rsidP="00CF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0BED" w:rsidRPr="00552EE4" w:rsidRDefault="00CF0BED" w:rsidP="00CF0BED">
      <w:pPr>
        <w:jc w:val="right"/>
        <w:rPr>
          <w:rFonts w:ascii="Times New Roman" w:hAnsi="Times New Roman" w:cs="Times New Roman"/>
          <w:sz w:val="28"/>
          <w:szCs w:val="28"/>
        </w:rPr>
      </w:pPr>
      <w:r w:rsidRPr="00552EE4">
        <w:rPr>
          <w:rFonts w:ascii="Times New Roman" w:hAnsi="Times New Roman" w:cs="Times New Roman"/>
          <w:sz w:val="28"/>
          <w:szCs w:val="28"/>
        </w:rPr>
        <w:t>Рисунок 2.7</w:t>
      </w:r>
    </w:p>
    <w:p w:rsidR="00CF0BED" w:rsidRPr="00552EE4" w:rsidRDefault="00CF0BED" w:rsidP="00CF0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E4">
        <w:rPr>
          <w:rFonts w:ascii="Times New Roman" w:hAnsi="Times New Roman" w:cs="Times New Roman"/>
          <w:b/>
          <w:sz w:val="28"/>
          <w:szCs w:val="28"/>
        </w:rPr>
        <w:t>Неналоговые доходы бюджета города Ханты-Мансийска</w:t>
      </w:r>
    </w:p>
    <w:p w:rsidR="00CF0BED" w:rsidRPr="00552EE4" w:rsidRDefault="00CF0BED" w:rsidP="00CF0BED">
      <w:pPr>
        <w:jc w:val="right"/>
        <w:rPr>
          <w:rFonts w:ascii="Times New Roman" w:hAnsi="Times New Roman" w:cs="Times New Roman"/>
          <w:sz w:val="28"/>
          <w:szCs w:val="28"/>
        </w:rPr>
      </w:pPr>
      <w:r w:rsidRPr="00552EE4">
        <w:rPr>
          <w:rFonts w:ascii="Times New Roman" w:hAnsi="Times New Roman" w:cs="Times New Roman"/>
          <w:sz w:val="28"/>
          <w:szCs w:val="28"/>
        </w:rPr>
        <w:t>(тыс. рублей)</w:t>
      </w:r>
    </w:p>
    <w:p w:rsidR="00CF0BED" w:rsidRPr="00141E6F" w:rsidRDefault="00CF0BED" w:rsidP="00CF0BED">
      <w:pPr>
        <w:rPr>
          <w:rFonts w:ascii="Times New Roman" w:hAnsi="Times New Roman" w:cs="Times New Roman"/>
          <w:b/>
          <w:sz w:val="28"/>
          <w:szCs w:val="28"/>
        </w:rPr>
      </w:pPr>
      <w:r w:rsidRPr="00141E6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477823F" wp14:editId="17CC83E8">
            <wp:extent cx="6113145" cy="3863340"/>
            <wp:effectExtent l="0" t="0" r="0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CF0BED" w:rsidRPr="00141E6F" w:rsidRDefault="00CF0BED" w:rsidP="00CF0BED">
      <w:pPr>
        <w:rPr>
          <w:rFonts w:ascii="Times New Roman" w:hAnsi="Times New Roman" w:cs="Times New Roman"/>
          <w:b/>
          <w:sz w:val="28"/>
          <w:szCs w:val="28"/>
        </w:rPr>
      </w:pPr>
    </w:p>
    <w:p w:rsidR="00CF0BED" w:rsidRPr="00141E6F" w:rsidRDefault="00CF0BED" w:rsidP="00CF0BED">
      <w:pPr>
        <w:jc w:val="right"/>
        <w:rPr>
          <w:rFonts w:ascii="Times New Roman" w:hAnsi="Times New Roman" w:cs="Times New Roman"/>
          <w:sz w:val="28"/>
          <w:szCs w:val="28"/>
        </w:rPr>
      </w:pPr>
      <w:r w:rsidRPr="00141E6F">
        <w:rPr>
          <w:rFonts w:ascii="Times New Roman" w:hAnsi="Times New Roman" w:cs="Times New Roman"/>
          <w:sz w:val="28"/>
          <w:szCs w:val="28"/>
        </w:rPr>
        <w:t xml:space="preserve">Таблица 2.3 </w:t>
      </w:r>
    </w:p>
    <w:p w:rsidR="00CF0BED" w:rsidRPr="00141E6F" w:rsidRDefault="00CF0BED" w:rsidP="00CF0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6F">
        <w:rPr>
          <w:rFonts w:ascii="Times New Roman" w:hAnsi="Times New Roman" w:cs="Times New Roman"/>
          <w:b/>
          <w:sz w:val="28"/>
          <w:szCs w:val="28"/>
        </w:rPr>
        <w:t>Неналоговые доходы бюджета города Ханты-Мансийска</w:t>
      </w:r>
    </w:p>
    <w:p w:rsidR="00CF0BED" w:rsidRPr="00141E6F" w:rsidRDefault="00CF0BED" w:rsidP="00CF0BED">
      <w:pPr>
        <w:jc w:val="right"/>
        <w:rPr>
          <w:rFonts w:ascii="Times New Roman" w:hAnsi="Times New Roman" w:cs="Times New Roman"/>
          <w:sz w:val="28"/>
          <w:szCs w:val="28"/>
        </w:rPr>
      </w:pPr>
      <w:r w:rsidRPr="00141E6F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2991"/>
        <w:gridCol w:w="1276"/>
        <w:gridCol w:w="1417"/>
        <w:gridCol w:w="1276"/>
        <w:gridCol w:w="1276"/>
        <w:gridCol w:w="1134"/>
      </w:tblGrid>
      <w:tr w:rsidR="00CF0BED" w:rsidRPr="00141E6F" w:rsidTr="001E6E71">
        <w:trPr>
          <w:trHeight w:val="1397"/>
          <w:tblHeader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D" w:rsidRPr="00141E6F" w:rsidRDefault="00CF0BED" w:rsidP="001E6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E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D" w:rsidRPr="00141E6F" w:rsidRDefault="00CF0BED" w:rsidP="001E6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14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(факт)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D" w:rsidRPr="00141E6F" w:rsidRDefault="00CF0BED" w:rsidP="001E6E7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4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(Решение Думы </w:t>
            </w:r>
            <w:r w:rsidRPr="00141E6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41E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1E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41E6F">
              <w:rPr>
                <w:rFonts w:ascii="Times New Roman" w:hAnsi="Times New Roman" w:cs="Times New Roman"/>
                <w:sz w:val="20"/>
                <w:szCs w:val="20"/>
              </w:rPr>
              <w:t xml:space="preserve"> РД от 2</w:t>
            </w:r>
            <w:r w:rsidRPr="00624F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1E6F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4F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41E6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14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D" w:rsidRPr="00141E6F" w:rsidRDefault="00CF0BED" w:rsidP="001E6E7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141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CF0BED" w:rsidRPr="00141E6F" w:rsidRDefault="00CF0BED" w:rsidP="001E6E7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D" w:rsidRPr="00141E6F" w:rsidRDefault="00CF0BED" w:rsidP="001E6E7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Pr="00141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CF0BED" w:rsidRPr="00141E6F" w:rsidRDefault="00CF0BED" w:rsidP="001E6E7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D" w:rsidRPr="00141E6F" w:rsidRDefault="00CF0BED" w:rsidP="001E6E7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141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CF0BED" w:rsidRPr="00141E6F" w:rsidRDefault="00CF0BED" w:rsidP="001E6E7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0BED" w:rsidRPr="00141E6F" w:rsidTr="001E6E71">
        <w:trPr>
          <w:trHeight w:val="796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ED" w:rsidRPr="00141E6F" w:rsidRDefault="00CF0BED" w:rsidP="001E6E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FE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001,0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118 256,0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147 570,0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138 371,1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135 374,0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CF0BED" w:rsidRPr="00141E6F" w:rsidTr="001E6E71">
        <w:trPr>
          <w:trHeight w:val="548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ED" w:rsidRPr="00141E6F" w:rsidRDefault="00CF0BED" w:rsidP="001E6E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за пользование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10 783,6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12 149,6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7 187,9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7 187,9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7 187,9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CF0BED" w:rsidRPr="00141E6F" w:rsidTr="001E6E71">
        <w:trPr>
          <w:trHeight w:val="791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ED" w:rsidRPr="00141E6F" w:rsidRDefault="00CF0BED" w:rsidP="001E6E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42 609,9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CF0BED" w:rsidRPr="00141E6F" w:rsidTr="001E6E71">
        <w:trPr>
          <w:trHeight w:val="758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ED" w:rsidRPr="00141E6F" w:rsidRDefault="00CF0BED" w:rsidP="001E6E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97 904,7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51 292,0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66 700,1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67 862,0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65 467,0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0BED" w:rsidRPr="00141E6F" w:rsidTr="001E6E71">
        <w:trPr>
          <w:trHeight w:val="518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ED" w:rsidRPr="00141E6F" w:rsidRDefault="00CF0BED" w:rsidP="001E6E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34 482,3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11 451,3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10 604,2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10 522,6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10 522,5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CF0BED" w:rsidRPr="00141E6F" w:rsidTr="001E6E71">
        <w:trPr>
          <w:trHeight w:val="359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ED" w:rsidRPr="00141E6F" w:rsidRDefault="00CF0BED" w:rsidP="001E6E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1 562,6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1 110,0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ED" w:rsidRPr="00A3199F" w:rsidRDefault="00CF0BED" w:rsidP="001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CF0BED" w:rsidRPr="00141E6F" w:rsidTr="001E6E71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D" w:rsidRPr="00141E6F" w:rsidRDefault="00CF0BED" w:rsidP="001E6E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A3199F" w:rsidRDefault="00CF0BED" w:rsidP="001E6E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403 344,1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A3199F" w:rsidRDefault="00CF0BED" w:rsidP="001E6E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195 083,9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A3199F" w:rsidRDefault="00CF0BED" w:rsidP="001E6E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232 572,2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A3199F" w:rsidRDefault="00CF0BED" w:rsidP="001E6E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224 453,6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BED" w:rsidRPr="00A3199F" w:rsidRDefault="00CF0BED" w:rsidP="001E6E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219 061,4</w:t>
            </w:r>
          </w:p>
        </w:tc>
      </w:tr>
    </w:tbl>
    <w:p w:rsidR="00CF0BED" w:rsidRPr="009B1FF2" w:rsidRDefault="00CF0BED" w:rsidP="00CF0BE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0BED" w:rsidRPr="009B1FF2" w:rsidRDefault="00CF0BED" w:rsidP="00CF0B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FF2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использования имущества, находящегося в муниципальной собственности</w:t>
      </w:r>
    </w:p>
    <w:p w:rsidR="00CF0BED" w:rsidRPr="009B1FF2" w:rsidRDefault="00CF0BED" w:rsidP="00CF0BE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FF2">
        <w:rPr>
          <w:rFonts w:ascii="Times New Roman" w:eastAsia="Times New Roman" w:hAnsi="Times New Roman" w:cs="Times New Roman"/>
          <w:sz w:val="28"/>
          <w:szCs w:val="28"/>
        </w:rPr>
        <w:t>Доходы от использования имущества, находящегося в муниципальной собственности города Ханты-Мансийска администрируют Департамент муниципальной собственности Администрации города Ханты-Мансийска в отношении муниципального имущества и Департамент градостроительства и архитектуры Администрации города Ханты-Мансийска в отношении земельных отношений.</w:t>
      </w:r>
    </w:p>
    <w:p w:rsidR="00CF0BED" w:rsidRPr="009B1FF2" w:rsidRDefault="00CF0BED" w:rsidP="00CF0BE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FF2">
        <w:rPr>
          <w:rFonts w:ascii="Times New Roman" w:eastAsia="Times New Roman" w:hAnsi="Times New Roman" w:cs="Times New Roman"/>
          <w:sz w:val="28"/>
          <w:szCs w:val="28"/>
        </w:rPr>
        <w:t>Прогноз на новый прогнозный цикл составил:</w:t>
      </w:r>
    </w:p>
    <w:p w:rsidR="00CF0BED" w:rsidRPr="009B1FF2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B1FF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1FF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147 570,0</w:t>
      </w:r>
      <w:r w:rsidRPr="009B1FF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9B1FF2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B1FF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1FF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138 371,1</w:t>
      </w:r>
      <w:r w:rsidRPr="009B1FF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9B1FF2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B1FF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1FF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135 374,0</w:t>
      </w:r>
      <w:r w:rsidRPr="009B1FF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0BED" w:rsidRPr="009B1FF2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BED" w:rsidRPr="009B1FF2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F2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1FF2">
        <w:rPr>
          <w:rFonts w:ascii="Times New Roman" w:hAnsi="Times New Roman" w:cs="Times New Roman"/>
          <w:sz w:val="28"/>
          <w:szCs w:val="28"/>
        </w:rPr>
        <w:t xml:space="preserve"> году в составе доходов данного вида предусмотрено поступление доходов, получаемых:</w:t>
      </w:r>
    </w:p>
    <w:p w:rsidR="00CF0BED" w:rsidRPr="00421E24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E24">
        <w:rPr>
          <w:rFonts w:ascii="Times New Roman" w:hAnsi="Times New Roman" w:cs="Times New Roman"/>
          <w:sz w:val="28"/>
          <w:szCs w:val="28"/>
        </w:rPr>
        <w:t xml:space="preserve">-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в сумме </w:t>
      </w:r>
      <w:r>
        <w:rPr>
          <w:rFonts w:ascii="Times New Roman" w:hAnsi="Times New Roman" w:cs="Times New Roman"/>
          <w:sz w:val="28"/>
          <w:szCs w:val="28"/>
        </w:rPr>
        <w:t>4 273</w:t>
      </w:r>
      <w:r w:rsidRPr="00421E24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F0BED" w:rsidRPr="00421E24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E24">
        <w:rPr>
          <w:rFonts w:ascii="Times New Roman" w:hAnsi="Times New Roman" w:cs="Times New Roman"/>
          <w:sz w:val="28"/>
          <w:szCs w:val="28"/>
        </w:rPr>
        <w:t xml:space="preserve">-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в сумме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421E24">
        <w:rPr>
          <w:rFonts w:ascii="Times New Roman" w:hAnsi="Times New Roman" w:cs="Times New Roman"/>
          <w:sz w:val="28"/>
          <w:szCs w:val="28"/>
        </w:rPr>
        <w:t> 000,0 тыс. рублей;</w:t>
      </w:r>
    </w:p>
    <w:p w:rsidR="00CF0BED" w:rsidRPr="00421E24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E24">
        <w:rPr>
          <w:rFonts w:ascii="Times New Roman" w:hAnsi="Times New Roman" w:cs="Times New Roman"/>
          <w:sz w:val="28"/>
          <w:szCs w:val="28"/>
        </w:rPr>
        <w:t xml:space="preserve">-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в сумме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21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21E24">
        <w:rPr>
          <w:rFonts w:ascii="Times New Roman" w:hAnsi="Times New Roman" w:cs="Times New Roman"/>
          <w:sz w:val="28"/>
          <w:szCs w:val="28"/>
        </w:rPr>
        <w:t>00,0 тыс. рублей;</w:t>
      </w:r>
    </w:p>
    <w:p w:rsidR="00CF0BED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E24">
        <w:rPr>
          <w:rFonts w:ascii="Times New Roman" w:hAnsi="Times New Roman" w:cs="Times New Roman"/>
          <w:sz w:val="28"/>
          <w:szCs w:val="28"/>
        </w:rPr>
        <w:t xml:space="preserve">-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в сумме </w:t>
      </w:r>
      <w:r>
        <w:rPr>
          <w:rFonts w:ascii="Times New Roman" w:hAnsi="Times New Roman" w:cs="Times New Roman"/>
          <w:sz w:val="28"/>
          <w:szCs w:val="28"/>
        </w:rPr>
        <w:t>490</w:t>
      </w:r>
      <w:r w:rsidRPr="00421E2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1E24">
        <w:rPr>
          <w:rFonts w:ascii="Times New Roman" w:hAnsi="Times New Roman" w:cs="Times New Roman"/>
          <w:sz w:val="28"/>
          <w:szCs w:val="28"/>
        </w:rPr>
        <w:t xml:space="preserve">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спрогнозированы в сумме </w:t>
      </w:r>
      <w:r>
        <w:rPr>
          <w:rFonts w:ascii="Times New Roman" w:hAnsi="Times New Roman" w:cs="Times New Roman"/>
          <w:sz w:val="28"/>
          <w:szCs w:val="28"/>
        </w:rPr>
        <w:t>13 808,0 тыс.  рублей;</w:t>
      </w:r>
    </w:p>
    <w:p w:rsidR="00CF0BED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BDF">
        <w:rPr>
          <w:rFonts w:ascii="Times New Roman" w:hAnsi="Times New Roman" w:cs="Times New Roman"/>
          <w:sz w:val="28"/>
          <w:szCs w:val="28"/>
        </w:rPr>
        <w:t>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в сумме 999,0 тыс. рублей.</w:t>
      </w:r>
    </w:p>
    <w:p w:rsidR="00CF0BED" w:rsidRPr="00421E24" w:rsidRDefault="00CF0BED" w:rsidP="00CF0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BED" w:rsidRPr="00421E24" w:rsidRDefault="00CF0BED" w:rsidP="00CF0BED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1E24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Платежи при пользовании природными ресурсами</w:t>
      </w:r>
    </w:p>
    <w:p w:rsidR="00CF0BED" w:rsidRPr="00B25313" w:rsidRDefault="00CF0BED" w:rsidP="00CF0B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313">
        <w:rPr>
          <w:rFonts w:ascii="Times New Roman" w:eastAsia="Times New Roman" w:hAnsi="Times New Roman" w:cs="Times New Roman"/>
          <w:sz w:val="28"/>
          <w:szCs w:val="28"/>
        </w:rPr>
        <w:t>Платежи при пользовании природными ресурсами формируются за счет платы за негативное воздействие на окружающую среду, состоящую в основном из платы за сбросы загрязняющих веществ в водные объекты, платы за размещение твердых коммунальных отходов.</w:t>
      </w:r>
    </w:p>
    <w:p w:rsidR="00CF0BED" w:rsidRPr="00B25313" w:rsidRDefault="00CF0BED" w:rsidP="00CF0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313">
        <w:rPr>
          <w:rFonts w:ascii="Times New Roman" w:hAnsi="Times New Roman" w:cs="Times New Roman"/>
          <w:sz w:val="28"/>
          <w:szCs w:val="28"/>
        </w:rPr>
        <w:t>С 01 января 2020 года согласно Закону Ханты-Мансийского автономного округа - Югры от 10.11.2008 N 132-оз «О межбюджетных отношениях в Ханты-Мансийском автономном округе – Югре» плата за негативное воздействие на окружающую среду в бюджеты городских округов зачисляется по нормативу 100%.</w:t>
      </w:r>
    </w:p>
    <w:p w:rsidR="00CF0BED" w:rsidRPr="002F7C38" w:rsidRDefault="00CF0BED" w:rsidP="00CF0B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C38">
        <w:rPr>
          <w:rFonts w:ascii="Times New Roman" w:eastAsia="Times New Roman" w:hAnsi="Times New Roman" w:cs="Times New Roman"/>
          <w:sz w:val="28"/>
          <w:szCs w:val="28"/>
        </w:rPr>
        <w:t>Сведения о прогнозных поступлениях указанных платежей рассчитаны администратором этого дохода – Северо-Уральским межрегиональным управлением Федеральной службы по надзору в сфере природопользования с учетом действующего законодательства, а также исходя из динамики поступлений за предыдущие годы.</w:t>
      </w:r>
    </w:p>
    <w:p w:rsidR="00CF0BED" w:rsidRPr="002F7C38" w:rsidRDefault="00CF0BED" w:rsidP="00CF0BE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C38">
        <w:rPr>
          <w:rFonts w:ascii="Times New Roman" w:eastAsia="Times New Roman" w:hAnsi="Times New Roman" w:cs="Times New Roman"/>
          <w:sz w:val="28"/>
          <w:szCs w:val="28"/>
        </w:rPr>
        <w:t>Общая сумма поступления платежей при пользовании природными ресурсами, установленная</w:t>
      </w:r>
      <w:r w:rsidRPr="002F7C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7C38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</w:t>
      </w:r>
      <w:r w:rsidRPr="002F7C3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2F7C38">
        <w:rPr>
          <w:rFonts w:ascii="Times New Roman" w:hAnsi="Times New Roman" w:cs="Times New Roman"/>
          <w:sz w:val="28"/>
          <w:szCs w:val="28"/>
        </w:rPr>
        <w:t>-</w:t>
      </w:r>
      <w:r w:rsidRPr="002F7C38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7C38">
        <w:rPr>
          <w:rFonts w:ascii="Times New Roman" w:hAnsi="Times New Roman" w:cs="Times New Roman"/>
          <w:sz w:val="28"/>
          <w:szCs w:val="28"/>
        </w:rPr>
        <w:t xml:space="preserve"> РД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7C38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C3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7C38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7C38">
        <w:rPr>
          <w:rFonts w:ascii="Times New Roman" w:eastAsia="Times New Roman" w:hAnsi="Times New Roman" w:cs="Times New Roman"/>
          <w:sz w:val="28"/>
          <w:szCs w:val="28"/>
        </w:rPr>
        <w:t xml:space="preserve"> год,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12 149,6</w:t>
      </w:r>
      <w:r w:rsidRPr="002F7C38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Прогноз на новый прогнозный цикл составил:</w:t>
      </w:r>
    </w:p>
    <w:p w:rsidR="00CF0BED" w:rsidRPr="002F7C38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3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7C3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7 187,9</w:t>
      </w:r>
      <w:r w:rsidRPr="002F7C3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2F7C38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7C3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 год – 7 187,9</w:t>
      </w:r>
      <w:r w:rsidRPr="002F7C3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2F7C38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7C3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7C3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7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7 187,9</w:t>
      </w:r>
      <w:r w:rsidRPr="002F7C3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0BED" w:rsidRPr="002F7C38" w:rsidRDefault="00CF0BED" w:rsidP="00CF0BE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0BED" w:rsidRPr="005A247C" w:rsidRDefault="00CF0BED" w:rsidP="00CF0BED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47C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оказания платных услуг и компенсации затрат государства</w:t>
      </w:r>
    </w:p>
    <w:p w:rsidR="00CF0BED" w:rsidRPr="005A247C" w:rsidRDefault="00CF0BED" w:rsidP="00CF0B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47C">
        <w:rPr>
          <w:rFonts w:ascii="Times New Roman" w:eastAsia="Times New Roman" w:hAnsi="Times New Roman" w:cs="Times New Roman"/>
          <w:sz w:val="28"/>
          <w:szCs w:val="28"/>
        </w:rPr>
        <w:t xml:space="preserve">Доходы от оказания платных услуг и компенсации затрат государства складываются исходя из динамики поступлений возвратов дебиторской задолженности прошлых лет. Общая сумма поступления </w:t>
      </w:r>
      <w:r w:rsidRPr="005A247C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доходов от оказания платных услуг и компенсации затрат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государства</w:t>
      </w:r>
      <w:r w:rsidRPr="005A247C">
        <w:rPr>
          <w:rFonts w:ascii="Times New Roman" w:eastAsia="Times New Roman" w:hAnsi="Times New Roman" w:cs="Times New Roman"/>
          <w:sz w:val="28"/>
          <w:szCs w:val="28"/>
        </w:rPr>
        <w:t xml:space="preserve"> спрогнозирована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A247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CD1762">
        <w:rPr>
          <w:rFonts w:ascii="Times New Roman" w:eastAsia="Times New Roman" w:hAnsi="Times New Roman" w:cs="Times New Roman"/>
          <w:sz w:val="28"/>
          <w:szCs w:val="28"/>
        </w:rPr>
        <w:t>в сумме 8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1762">
        <w:rPr>
          <w:rFonts w:ascii="Times New Roman" w:eastAsia="Times New Roman" w:hAnsi="Times New Roman" w:cs="Times New Roman"/>
          <w:sz w:val="28"/>
          <w:szCs w:val="28"/>
        </w:rPr>
        <w:t>5,0 тыс</w:t>
      </w:r>
      <w:r w:rsidRPr="005A247C">
        <w:rPr>
          <w:rFonts w:ascii="Times New Roman" w:eastAsia="Times New Roman" w:hAnsi="Times New Roman" w:cs="Times New Roman"/>
          <w:sz w:val="28"/>
          <w:szCs w:val="28"/>
        </w:rPr>
        <w:t>. рублей.</w:t>
      </w:r>
    </w:p>
    <w:p w:rsidR="00CF0BED" w:rsidRPr="005A247C" w:rsidRDefault="00CF0BED" w:rsidP="00CF0BE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47C">
        <w:rPr>
          <w:rFonts w:ascii="Times New Roman" w:eastAsia="Times New Roman" w:hAnsi="Times New Roman" w:cs="Times New Roman"/>
          <w:sz w:val="28"/>
          <w:szCs w:val="28"/>
        </w:rPr>
        <w:t>Прогноз на новый прогнозный цикл составил:</w:t>
      </w:r>
    </w:p>
    <w:p w:rsidR="00CF0BED" w:rsidRPr="005A247C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247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7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450</w:t>
      </w:r>
      <w:r w:rsidRPr="005A247C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F0BED" w:rsidRPr="005A247C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247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247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450</w:t>
      </w:r>
      <w:r w:rsidRPr="005A247C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F0BED" w:rsidRPr="005A247C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247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247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450</w:t>
      </w:r>
      <w:r w:rsidRPr="005A247C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CF0BED" w:rsidRPr="005A247C" w:rsidRDefault="00CF0BED" w:rsidP="00CF0BE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BED" w:rsidRPr="005A247C" w:rsidRDefault="00CF0BED" w:rsidP="00CF0BED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47C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</w:p>
    <w:p w:rsidR="00CF0BED" w:rsidRPr="00C632A0" w:rsidRDefault="00CF0BED" w:rsidP="00CF0BE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47C">
        <w:rPr>
          <w:rFonts w:ascii="Times New Roman" w:eastAsia="Times New Roman" w:hAnsi="Times New Roman" w:cs="Times New Roman"/>
          <w:sz w:val="28"/>
          <w:szCs w:val="28"/>
        </w:rPr>
        <w:t>Доходы от продажи материальных и нематериальных активов города Ханты-Мансийска администрируют Департамент муниципальной собственности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истрации города Ханты-Мансийска</w:t>
      </w:r>
      <w:r w:rsidRPr="005A247C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муниципального имущества и Департамент градостроительства и архитектуры Администрации города Ханты-Мансийска в отношении </w:t>
      </w:r>
      <w:r w:rsidRPr="00C632A0">
        <w:rPr>
          <w:rFonts w:ascii="Times New Roman" w:eastAsia="Times New Roman" w:hAnsi="Times New Roman" w:cs="Times New Roman"/>
          <w:sz w:val="28"/>
          <w:szCs w:val="28"/>
        </w:rPr>
        <w:t>земельных отношений.</w:t>
      </w:r>
    </w:p>
    <w:p w:rsidR="00CF0BED" w:rsidRPr="00C632A0" w:rsidRDefault="00CF0BED" w:rsidP="00CF0B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A0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32A0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32A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632A0">
        <w:rPr>
          <w:rFonts w:ascii="Times New Roman" w:eastAsia="Times New Roman" w:hAnsi="Times New Roman" w:cs="Times New Roman"/>
          <w:sz w:val="28"/>
          <w:szCs w:val="28"/>
        </w:rPr>
        <w:t xml:space="preserve"> годов администраторы планируют поступление соответствующего дохода исходя из динамики поступления прошлых лет и планируемой реализ</w:t>
      </w:r>
      <w:r>
        <w:rPr>
          <w:rFonts w:ascii="Times New Roman" w:eastAsia="Times New Roman" w:hAnsi="Times New Roman" w:cs="Times New Roman"/>
          <w:sz w:val="28"/>
          <w:szCs w:val="28"/>
        </w:rPr>
        <w:t>ации муниципального имущества в</w:t>
      </w:r>
      <w:r w:rsidRPr="00C632A0">
        <w:rPr>
          <w:rFonts w:ascii="Times New Roman" w:eastAsia="Times New Roman" w:hAnsi="Times New Roman" w:cs="Times New Roman"/>
          <w:sz w:val="28"/>
          <w:szCs w:val="28"/>
        </w:rPr>
        <w:t xml:space="preserve"> объёме: </w:t>
      </w:r>
    </w:p>
    <w:p w:rsidR="00CF0BED" w:rsidRPr="00C632A0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32A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32A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66 700,1</w:t>
      </w:r>
      <w:r w:rsidRPr="00C632A0">
        <w:rPr>
          <w:rFonts w:ascii="Times New Roman" w:hAnsi="Times New Roman" w:cs="Times New Roman"/>
          <w:sz w:val="28"/>
          <w:szCs w:val="28"/>
        </w:rPr>
        <w:t>тыс. рублей;</w:t>
      </w:r>
    </w:p>
    <w:p w:rsidR="00CF0BED" w:rsidRPr="00C632A0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32A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32A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67 862,0</w:t>
      </w:r>
      <w:r w:rsidRPr="00C632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C632A0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32A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32A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65 467,0</w:t>
      </w:r>
      <w:r w:rsidRPr="00C632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0BED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0BED" w:rsidRPr="009B1FF2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F2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1FF2">
        <w:rPr>
          <w:rFonts w:ascii="Times New Roman" w:hAnsi="Times New Roman" w:cs="Times New Roman"/>
          <w:sz w:val="28"/>
          <w:szCs w:val="28"/>
        </w:rPr>
        <w:t xml:space="preserve"> году в составе доходов данного вида предусмотрено поступление доходов, получаемых:</w:t>
      </w:r>
    </w:p>
    <w:p w:rsidR="00CF0BED" w:rsidRPr="00421E24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E24">
        <w:rPr>
          <w:rFonts w:ascii="Times New Roman" w:hAnsi="Times New Roman" w:cs="Times New Roman"/>
          <w:sz w:val="28"/>
          <w:szCs w:val="28"/>
        </w:rPr>
        <w:t xml:space="preserve">- </w:t>
      </w:r>
      <w:r w:rsidRPr="00C632A0">
        <w:rPr>
          <w:rFonts w:ascii="Times New Roman" w:hAnsi="Times New Roman" w:cs="Times New Roman"/>
          <w:sz w:val="28"/>
          <w:szCs w:val="28"/>
        </w:rPr>
        <w:t>от продажи квартир, находящихся в собственности городских округов</w:t>
      </w:r>
      <w:r w:rsidRPr="00421E24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61 400,1</w:t>
      </w:r>
      <w:r w:rsidRPr="00421E2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421E24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2A0">
        <w:rPr>
          <w:rFonts w:ascii="Times New Roman" w:hAnsi="Times New Roman" w:cs="Times New Roman"/>
          <w:sz w:val="28"/>
          <w:szCs w:val="28"/>
        </w:rPr>
        <w:t>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 w:rsidRPr="006A34CA">
        <w:rPr>
          <w:rFonts w:ascii="Times New Roman" w:hAnsi="Times New Roman" w:cs="Times New Roman"/>
          <w:sz w:val="28"/>
          <w:szCs w:val="28"/>
        </w:rPr>
        <w:t xml:space="preserve"> </w:t>
      </w:r>
      <w:r w:rsidRPr="00421E24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4 800,0</w:t>
      </w:r>
      <w:r w:rsidRPr="00421E2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421E24" w:rsidRDefault="00CF0BED" w:rsidP="00CF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34CA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E24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500,0 тыс. рублей.</w:t>
      </w:r>
    </w:p>
    <w:p w:rsidR="00CF0BED" w:rsidRPr="00E8704F" w:rsidRDefault="00CF0BED" w:rsidP="00CF0BE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704F"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Штрафы, санкции, возмещение ущерба</w:t>
      </w:r>
    </w:p>
    <w:p w:rsidR="00CF0BED" w:rsidRPr="00E8704F" w:rsidRDefault="00CF0BED" w:rsidP="00CF0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F">
        <w:rPr>
          <w:rFonts w:ascii="Times New Roman" w:eastAsia="Times New Roman" w:hAnsi="Times New Roman" w:cs="Times New Roman"/>
          <w:sz w:val="28"/>
          <w:szCs w:val="28"/>
        </w:rPr>
        <w:t xml:space="preserve">С 01 января 2020 года </w:t>
      </w:r>
      <w:r w:rsidRPr="00E8704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1" w:history="1">
        <w:r w:rsidRPr="00E870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704F">
        <w:rPr>
          <w:rFonts w:ascii="Times New Roman" w:hAnsi="Times New Roman" w:cs="Times New Roman"/>
          <w:sz w:val="28"/>
          <w:szCs w:val="28"/>
        </w:rPr>
        <w:t xml:space="preserve"> от 15 апреля 2019 года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704F">
        <w:rPr>
          <w:rFonts w:ascii="Times New Roman" w:hAnsi="Times New Roman" w:cs="Times New Roman"/>
          <w:sz w:val="28"/>
          <w:szCs w:val="28"/>
        </w:rPr>
        <w:t xml:space="preserve"> № 62-ФЗ «О внесении изменений в Бюджетный кодекс Российской Федерации» изменен порядок</w:t>
      </w:r>
      <w:r w:rsidRPr="00E87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04F">
        <w:rPr>
          <w:rFonts w:ascii="Times New Roman" w:hAnsi="Times New Roman" w:cs="Times New Roman"/>
          <w:sz w:val="28"/>
          <w:szCs w:val="28"/>
        </w:rPr>
        <w:t>распределения между бюджетами сумм денежных взысканий (штрафов) и сумм по искам о возмещении вреда. Закреплен единый принцип зачисления доходов от штрафов: из какого бюджета финансируется деятельность органа, должностные лица которого налагают штраф, в тот бюджет штраф и должен поступать. Исключение составляют штрафы за нарушение ПДД (поступа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8704F">
        <w:rPr>
          <w:rFonts w:ascii="Times New Roman" w:hAnsi="Times New Roman" w:cs="Times New Roman"/>
          <w:sz w:val="28"/>
          <w:szCs w:val="28"/>
        </w:rPr>
        <w:t xml:space="preserve"> в доходы региональных бюджетов), штрафы за нарушения бюджетного законодательства (будут поступать в доходы бюджетов, чьи средства были использованы нецелевым образом), а также налоговые штрафы, административные штрафы, установленные региональными законами, и административные штрафы, назначенные мировыми судьями.</w:t>
      </w:r>
    </w:p>
    <w:p w:rsidR="00CF0BED" w:rsidRPr="00E8704F" w:rsidRDefault="00CF0BED" w:rsidP="00CF0BE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F">
        <w:rPr>
          <w:rFonts w:ascii="Times New Roman" w:eastAsia="Times New Roman" w:hAnsi="Times New Roman" w:cs="Times New Roman"/>
          <w:sz w:val="28"/>
          <w:szCs w:val="28"/>
        </w:rPr>
        <w:t>Общая сумма поступления штрафов в бюджет города, установленная</w:t>
      </w:r>
      <w:r w:rsidRPr="00E870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8704F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</w:t>
      </w:r>
      <w:r w:rsidRPr="00E870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8704F">
        <w:rPr>
          <w:rFonts w:ascii="Times New Roman" w:hAnsi="Times New Roman" w:cs="Times New Roman"/>
          <w:sz w:val="28"/>
          <w:szCs w:val="28"/>
        </w:rPr>
        <w:t>-</w:t>
      </w:r>
      <w:r w:rsidRPr="00E8704F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704F">
        <w:rPr>
          <w:rFonts w:ascii="Times New Roman" w:hAnsi="Times New Roman" w:cs="Times New Roman"/>
          <w:sz w:val="28"/>
          <w:szCs w:val="28"/>
        </w:rPr>
        <w:t xml:space="preserve"> РД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704F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8704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704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8704F">
        <w:rPr>
          <w:rFonts w:ascii="Times New Roman" w:eastAsia="Times New Roman" w:hAnsi="Times New Roman" w:cs="Times New Roman"/>
          <w:sz w:val="28"/>
          <w:szCs w:val="28"/>
        </w:rPr>
        <w:t xml:space="preserve"> год, составляла </w:t>
      </w:r>
      <w:r>
        <w:rPr>
          <w:rFonts w:ascii="Times New Roman" w:eastAsia="Times New Roman" w:hAnsi="Times New Roman" w:cs="Times New Roman"/>
          <w:sz w:val="28"/>
          <w:szCs w:val="28"/>
        </w:rPr>
        <w:t>11 451,3</w:t>
      </w:r>
      <w:r w:rsidRPr="00E8704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CF0BED" w:rsidRPr="007B5E38" w:rsidRDefault="00CF0BED" w:rsidP="00CF0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38">
        <w:rPr>
          <w:rFonts w:ascii="Times New Roman" w:eastAsia="Times New Roman" w:hAnsi="Times New Roman" w:cs="Times New Roman"/>
          <w:sz w:val="28"/>
          <w:szCs w:val="28"/>
        </w:rPr>
        <w:t xml:space="preserve">Поступление штрафов, санкций, возмещения ущерба на новый прогнозный цикл запланированы с учетом оценки главных администраторов доходов и составят: </w:t>
      </w:r>
    </w:p>
    <w:p w:rsidR="00CF0BED" w:rsidRPr="007B5E38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5E3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5E3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10 604,2</w:t>
      </w:r>
      <w:r w:rsidRPr="007B5E3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7B5E38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5E3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5E3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10 522,6</w:t>
      </w:r>
      <w:r w:rsidRPr="007B5E3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7B5E38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5E3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5E3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10 522,5</w:t>
      </w:r>
      <w:r w:rsidRPr="007B5E3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0BED" w:rsidRPr="007B5E38" w:rsidRDefault="00CF0BED" w:rsidP="00CF0BE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B5E38">
        <w:rPr>
          <w:rFonts w:ascii="Times New Roman" w:hAnsi="Times New Roman" w:cs="Times New Roman"/>
          <w:b/>
          <w:sz w:val="28"/>
          <w:szCs w:val="28"/>
        </w:rPr>
        <w:t>Прочие неналоговые доходы</w:t>
      </w:r>
    </w:p>
    <w:p w:rsidR="00CF0BED" w:rsidRPr="008D2802" w:rsidRDefault="00CF0BED" w:rsidP="00CF0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38">
        <w:rPr>
          <w:rFonts w:ascii="Times New Roman" w:hAnsi="Times New Roman" w:cs="Times New Roman"/>
          <w:sz w:val="28"/>
          <w:szCs w:val="28"/>
        </w:rPr>
        <w:t>Основным источником поступления по данному виду доходов являются доходы,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</w:t>
      </w:r>
      <w:r w:rsidRPr="007B5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платы за размещение</w:t>
      </w:r>
      <w:r w:rsidRPr="007B5E3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7B5E38">
        <w:rPr>
          <w:rFonts w:ascii="Times New Roman" w:hAnsi="Times New Roman" w:cs="Times New Roman"/>
          <w:sz w:val="28"/>
          <w:szCs w:val="28"/>
        </w:rPr>
        <w:t>Ханты-Мансийска на основании заключенных договоров с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администратором которых является Администрация города </w:t>
      </w:r>
      <w:r w:rsidRPr="008D2802">
        <w:rPr>
          <w:rFonts w:ascii="Times New Roman" w:hAnsi="Times New Roman" w:cs="Times New Roman"/>
          <w:sz w:val="28"/>
          <w:szCs w:val="28"/>
        </w:rPr>
        <w:t>Ханты-Мансийска.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BED" w:rsidRPr="008D2802" w:rsidRDefault="00CF0BED" w:rsidP="00CF0B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2802">
        <w:rPr>
          <w:rFonts w:ascii="Times New Roman" w:hAnsi="Times New Roman" w:cs="Times New Roman"/>
          <w:sz w:val="28"/>
          <w:szCs w:val="28"/>
        </w:rPr>
        <w:t xml:space="preserve">Поступление прочих неналоговых доходов спрогнозировано исходя из прогноза, представленного главными администраторами и составит: </w:t>
      </w:r>
    </w:p>
    <w:p w:rsidR="00CF0BED" w:rsidRPr="008D2802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D280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280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8D28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8D2802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D280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280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8D28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BED" w:rsidRPr="008D2802" w:rsidRDefault="00CF0BED" w:rsidP="00CF0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D280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280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8D28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7CAC" w:rsidRPr="009C7CAC" w:rsidRDefault="009C7CAC" w:rsidP="009C7CAC">
      <w:pPr>
        <w:pStyle w:val="1"/>
      </w:pPr>
      <w:bookmarkStart w:id="4" w:name="_Toc87861544"/>
      <w:bookmarkStart w:id="5" w:name="_Toc119334731"/>
      <w:r w:rsidRPr="009C7CAC">
        <w:t>3. Расходы бюджета города Ханты-Мансийска на 2023 год и на плановый период 2024 и 2025 годов</w:t>
      </w:r>
      <w:bookmarkEnd w:id="4"/>
      <w:bookmarkEnd w:id="5"/>
    </w:p>
    <w:p w:rsidR="009C7CAC" w:rsidRPr="002D1D82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9C7CAC" w:rsidRDefault="009C7CAC" w:rsidP="009C7CAC">
      <w:pPr>
        <w:pStyle w:val="22"/>
        <w:spacing w:after="0" w:line="276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расходов бюджета города Ханты-Мансийска на 2023 год и на плановый период 2024 и 2025 годов основано на следующих подходах:</w:t>
      </w:r>
    </w:p>
    <w:p w:rsidR="009C7CAC" w:rsidRDefault="009C7CAC" w:rsidP="009C7CAC">
      <w:pPr>
        <w:pStyle w:val="22"/>
        <w:spacing w:after="0" w:line="276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качестве </w:t>
      </w:r>
      <w:r w:rsidRPr="00BE609F">
        <w:rPr>
          <w:rFonts w:ascii="Times New Roman" w:eastAsia="Calibri" w:hAnsi="Times New Roman" w:cs="Times New Roman"/>
          <w:sz w:val="28"/>
          <w:szCs w:val="28"/>
        </w:rPr>
        <w:t>«базовы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BE609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объемов бюджетных ассигнований приняты</w:t>
      </w:r>
      <w:r w:rsidRPr="00BE609F">
        <w:rPr>
          <w:rFonts w:ascii="Times New Roman" w:eastAsia="Calibri" w:hAnsi="Times New Roman" w:cs="Times New Roman"/>
          <w:sz w:val="28"/>
          <w:szCs w:val="28"/>
        </w:rPr>
        <w:t xml:space="preserve"> утвержденные на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BE609F">
        <w:rPr>
          <w:rFonts w:ascii="Times New Roman" w:eastAsia="Calibri" w:hAnsi="Times New Roman" w:cs="Times New Roman"/>
          <w:sz w:val="28"/>
          <w:szCs w:val="28"/>
        </w:rPr>
        <w:t xml:space="preserve"> год Решением Думы города Ханты-Мансийска от 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E609F">
        <w:rPr>
          <w:rFonts w:ascii="Times New Roman" w:eastAsia="Calibri" w:hAnsi="Times New Roman" w:cs="Times New Roman"/>
          <w:sz w:val="28"/>
          <w:szCs w:val="28"/>
        </w:rPr>
        <w:t xml:space="preserve"> декабря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BE609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037632">
        <w:rPr>
          <w:rFonts w:ascii="Times New Roman" w:eastAsia="Calibri" w:hAnsi="Times New Roman" w:cs="Times New Roman"/>
          <w:sz w:val="28"/>
          <w:szCs w:val="28"/>
        </w:rPr>
        <w:t>№26-VII РД</w:t>
      </w:r>
      <w:r w:rsidRPr="00BE609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E609F">
        <w:rPr>
          <w:rFonts w:ascii="Times New Roman" w:hAnsi="Times New Roman" w:cs="Times New Roman"/>
          <w:bCs/>
          <w:snapToGrid w:val="0"/>
          <w:sz w:val="28"/>
          <w:szCs w:val="28"/>
        </w:rPr>
        <w:t>О бюджете города Ханты-Мансийска на 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22</w:t>
      </w:r>
      <w:r w:rsidRPr="00BE609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 и на плановый период 202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Pr="00BE609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 202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4 годов» средства бюджета города, сформированные за счет собственных доходов, </w:t>
      </w:r>
      <w:r w:rsidRPr="00301B03">
        <w:rPr>
          <w:rFonts w:ascii="Times New Roman" w:eastAsia="Calibri" w:hAnsi="Times New Roman" w:cs="Times New Roman"/>
          <w:sz w:val="28"/>
          <w:szCs w:val="28"/>
        </w:rPr>
        <w:t>без учёта единовременных расходных обязательств и обязательств, срок действия которых ограничен текущим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301B03"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7CAC" w:rsidRDefault="009C7CAC" w:rsidP="009C7CAC">
      <w:pPr>
        <w:pStyle w:val="22"/>
        <w:spacing w:after="0" w:line="276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качестве корректируемых б</w:t>
      </w:r>
      <w:r w:rsidRPr="00301B03">
        <w:rPr>
          <w:rFonts w:ascii="Times New Roman" w:eastAsia="Calibri" w:hAnsi="Times New Roman" w:cs="Times New Roman"/>
          <w:sz w:val="28"/>
          <w:szCs w:val="28"/>
        </w:rPr>
        <w:t xml:space="preserve">юджетных ассигнований </w:t>
      </w:r>
      <w:r>
        <w:rPr>
          <w:rFonts w:ascii="Times New Roman" w:eastAsia="Calibri" w:hAnsi="Times New Roman" w:cs="Times New Roman"/>
          <w:sz w:val="28"/>
          <w:szCs w:val="28"/>
        </w:rPr>
        <w:t>приняты:</w:t>
      </w:r>
    </w:p>
    <w:p w:rsidR="009C7CAC" w:rsidRPr="00301B03" w:rsidRDefault="009C7CAC" w:rsidP="009C7CAC">
      <w:pPr>
        <w:spacing w:after="0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B03">
        <w:rPr>
          <w:rFonts w:ascii="Times New Roman" w:eastAsia="Calibri" w:hAnsi="Times New Roman" w:cs="Times New Roman"/>
          <w:sz w:val="28"/>
          <w:szCs w:val="28"/>
        </w:rPr>
        <w:t>межбюджетны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01B03">
        <w:rPr>
          <w:rFonts w:ascii="Times New Roman" w:eastAsia="Calibri" w:hAnsi="Times New Roman" w:cs="Times New Roman"/>
          <w:sz w:val="28"/>
          <w:szCs w:val="28"/>
        </w:rPr>
        <w:t xml:space="preserve"> трансферт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01B03">
        <w:rPr>
          <w:rFonts w:ascii="Times New Roman" w:eastAsia="Calibri" w:hAnsi="Times New Roman" w:cs="Times New Roman"/>
          <w:sz w:val="28"/>
          <w:szCs w:val="28"/>
        </w:rPr>
        <w:t xml:space="preserve"> из бюджетов </w:t>
      </w:r>
      <w:r>
        <w:rPr>
          <w:rFonts w:ascii="Times New Roman" w:eastAsia="Calibri" w:hAnsi="Times New Roman" w:cs="Times New Roman"/>
          <w:sz w:val="28"/>
          <w:szCs w:val="28"/>
        </w:rPr>
        <w:t>вышестоящих</w:t>
      </w:r>
      <w:r w:rsidRPr="00301B03">
        <w:rPr>
          <w:rFonts w:ascii="Times New Roman" w:eastAsia="Calibri" w:hAnsi="Times New Roman" w:cs="Times New Roman"/>
          <w:sz w:val="28"/>
          <w:szCs w:val="28"/>
        </w:rPr>
        <w:t xml:space="preserve"> уровней бюджетной системы Российской Федерации (далее – межбюджетные трансферты);</w:t>
      </w:r>
    </w:p>
    <w:p w:rsidR="009C7CAC" w:rsidRPr="00301B03" w:rsidRDefault="009C7CAC" w:rsidP="009C7CAC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расходы на</w:t>
      </w:r>
      <w:r w:rsidRPr="00301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1B03">
        <w:rPr>
          <w:rFonts w:ascii="Times New Roman" w:eastAsia="Calibri" w:hAnsi="Times New Roman" w:cs="Times New Roman"/>
          <w:sz w:val="28"/>
          <w:szCs w:val="28"/>
        </w:rPr>
        <w:t>софинансировани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межбюджетных трансфертов</w:t>
      </w:r>
      <w:r w:rsidRPr="00301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размерах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77023">
        <w:rPr>
          <w:rFonts w:ascii="Times New Roman" w:eastAsia="Times New Roman" w:hAnsi="Times New Roman" w:cs="Times New Roman"/>
          <w:bCs/>
          <w:sz w:val="28"/>
          <w:szCs w:val="28"/>
        </w:rPr>
        <w:t>установленны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E770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государственными программами по </w:t>
      </w:r>
      <w:proofErr w:type="spellStart"/>
      <w:r w:rsidRPr="00E77023"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proofErr w:type="spellEnd"/>
      <w:r w:rsidRPr="00E7702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ных обязательств муниципального образования,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BAE">
        <w:rPr>
          <w:rFonts w:ascii="Times New Roman" w:eastAsia="Times New Roman" w:hAnsi="Times New Roman" w:cs="Times New Roman"/>
          <w:sz w:val="28"/>
          <w:szCs w:val="28"/>
        </w:rPr>
        <w:t>в том числе на реализацию региональных проектов, направленных на достижение результатов реализации федеральных (национальных) проектов</w:t>
      </w:r>
      <w:r w:rsidRPr="00EB5BAE">
        <w:rPr>
          <w:rFonts w:ascii="Times New Roman" w:hAnsi="Times New Roman" w:cs="Times New Roman"/>
          <w:sz w:val="28"/>
          <w:szCs w:val="28"/>
        </w:rPr>
        <w:t>, с</w:t>
      </w:r>
      <w:r w:rsidRPr="00BB6472">
        <w:rPr>
          <w:rFonts w:ascii="Times New Roman" w:hAnsi="Times New Roman" w:cs="Times New Roman"/>
          <w:sz w:val="28"/>
          <w:szCs w:val="28"/>
        </w:rPr>
        <w:t xml:space="preserve">оциально-значимых расходных обязательств, с учетом обеспечения выполнения стратегических целей и задач развития, определенных указами Президента Российской Федерации и положениями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BB6472">
        <w:rPr>
          <w:rFonts w:ascii="Times New Roman" w:hAnsi="Times New Roman" w:cs="Times New Roman"/>
          <w:sz w:val="28"/>
          <w:szCs w:val="28"/>
        </w:rPr>
        <w:t>Послания Президента Российской Федерации Федеральному Собранию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CAC" w:rsidRPr="00E7702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объемы «</w:t>
      </w:r>
      <w:r w:rsidRPr="00E77023">
        <w:rPr>
          <w:rFonts w:ascii="Times New Roman" w:eastAsia="Times New Roman" w:hAnsi="Times New Roman" w:cs="Times New Roman"/>
          <w:spacing w:val="4"/>
          <w:sz w:val="28"/>
          <w:szCs w:val="28"/>
        </w:rPr>
        <w:t>базовых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»</w:t>
      </w:r>
      <w:r w:rsidRPr="00E7702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бюджетных ассигнований 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с учетом: </w:t>
      </w:r>
    </w:p>
    <w:p w:rsidR="009C7CAC" w:rsidRPr="00E77023" w:rsidRDefault="009C7CAC" w:rsidP="009C7CA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>изменения контингента, численности получателей социальных услуг и мер социальной поддержки населения;</w:t>
      </w:r>
    </w:p>
    <w:p w:rsidR="009C7CAC" w:rsidRPr="003F6848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848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F6848">
        <w:rPr>
          <w:rFonts w:ascii="Times New Roman" w:eastAsia="Times New Roman" w:hAnsi="Times New Roman" w:cs="Times New Roman"/>
          <w:sz w:val="28"/>
          <w:szCs w:val="28"/>
        </w:rPr>
        <w:t xml:space="preserve"> предельной величины базы для начисления страховых взносов в государственные внебюджетные фонды;</w:t>
      </w:r>
    </w:p>
    <w:p w:rsidR="009C7CAC" w:rsidRPr="001747C5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C5">
        <w:rPr>
          <w:rFonts w:ascii="Times New Roman" w:eastAsia="Times New Roman" w:hAnsi="Times New Roman" w:cs="Times New Roman"/>
          <w:sz w:val="28"/>
          <w:szCs w:val="28"/>
        </w:rPr>
        <w:t xml:space="preserve">доведения на 2023-2025 годы отраслевыми структурами (департаментами) автономного округа прогнозных значений показателя «среднемесячный доход от трудовой деятельности» в расчете фонда оплаты труда категориям работников, поименованных указами Президента Российской Федерации; </w:t>
      </w:r>
    </w:p>
    <w:p w:rsidR="009C7CAC" w:rsidRPr="001747C5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C5">
        <w:rPr>
          <w:rFonts w:ascii="Times New Roman" w:eastAsia="Times New Roman" w:hAnsi="Times New Roman" w:cs="Times New Roman"/>
          <w:sz w:val="28"/>
          <w:szCs w:val="28"/>
        </w:rPr>
        <w:t>перераспределения расходов в связи с передачей функций и полномочий, реорганизацией учреждений;</w:t>
      </w:r>
    </w:p>
    <w:p w:rsidR="009C7CAC" w:rsidRPr="001747C5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Default="009C7CAC" w:rsidP="009C7CA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включения расходных обязательств на содержание и обеспечение деятельности в 2022 году и плановом периоде объектов социальной сферы, введенных в эксплуатацию в течение 2022 года, а также ожидаемых к введению в эксплуатацию в 2023 году;</w:t>
      </w:r>
    </w:p>
    <w:p w:rsidR="009C7CAC" w:rsidRDefault="009C7CAC" w:rsidP="009C7CA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осуществления инвестиций в объекты муниципальной собственности, предусмотренных на завершение начатых строительством объектов, в том числе по принятым бюджетным обязательствам на создание объектов в соответствии с концессионными соглашениями.</w:t>
      </w:r>
    </w:p>
    <w:p w:rsidR="009C7CAC" w:rsidRPr="00E77023" w:rsidRDefault="009C7CAC" w:rsidP="009C7CAC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Исходя из обозначенных подходов,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объем бюджетных</w:t>
      </w:r>
      <w:r w:rsidRPr="00E7702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обязательств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составил</w:t>
      </w:r>
      <w:r w:rsidRPr="00E7702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C7CAC" w:rsidRPr="00E77023" w:rsidRDefault="009C7CAC" w:rsidP="009C7C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</w:rPr>
        <w:t>12 463 724,9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C7CAC" w:rsidRPr="00E77023" w:rsidRDefault="009C7CAC" w:rsidP="009C7C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12 961 550,2 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9C7CAC" w:rsidRPr="00E77023" w:rsidRDefault="009C7CAC" w:rsidP="009C7C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</w:rPr>
        <w:t>10 972 713,9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9C7CAC" w:rsidRPr="00E77023" w:rsidRDefault="009C7CAC" w:rsidP="009C7CAC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>аблица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C7CAC" w:rsidRPr="00E77023" w:rsidRDefault="009C7CAC" w:rsidP="009C7CA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7023">
        <w:rPr>
          <w:rFonts w:ascii="Times New Roman" w:eastAsia="Times New Roman" w:hAnsi="Times New Roman" w:cs="Times New Roman"/>
          <w:b/>
          <w:sz w:val="28"/>
          <w:szCs w:val="28"/>
        </w:rPr>
        <w:t>Расходы бюджета города</w:t>
      </w:r>
    </w:p>
    <w:p w:rsidR="009C7CAC" w:rsidRPr="00E77023" w:rsidRDefault="009C7CAC" w:rsidP="009C7CAC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770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77023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770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9C7CAC" w:rsidRPr="00E77023" w:rsidRDefault="009C7CAC" w:rsidP="009C7CA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1560"/>
        <w:gridCol w:w="1559"/>
      </w:tblGrid>
      <w:tr w:rsidR="009C7CAC" w:rsidRPr="00E77023" w:rsidTr="002D2B2A">
        <w:trPr>
          <w:trHeight w:val="1692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AC" w:rsidRPr="00E77023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E77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AC" w:rsidRPr="00E77023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бюджета </w:t>
            </w:r>
          </w:p>
          <w:p w:rsidR="009C7CAC" w:rsidRPr="00E77023" w:rsidRDefault="009C7CAC" w:rsidP="006B2F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6B2F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AC" w:rsidRPr="00E77023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бюджета</w:t>
            </w:r>
          </w:p>
          <w:p w:rsidR="009C7CAC" w:rsidRPr="00E77023" w:rsidRDefault="009C7CAC" w:rsidP="006B2F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6B2F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AC" w:rsidRPr="00E77023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9C7CAC" w:rsidRPr="00E77023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</w:p>
          <w:p w:rsidR="009C7CAC" w:rsidRPr="00E77023" w:rsidRDefault="009C7CAC" w:rsidP="006B2F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6B2F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C7CAC" w:rsidRPr="00E77023" w:rsidTr="002D2B2A">
        <w:trPr>
          <w:trHeight w:val="3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CAC" w:rsidRPr="00E77023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Расходы, 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CAC" w:rsidRPr="0095139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12 463 724,9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7CAC" w:rsidRPr="0095139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12 961 550,2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7CAC" w:rsidRPr="0095139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10 972 713,9</w:t>
            </w:r>
          </w:p>
        </w:tc>
      </w:tr>
      <w:tr w:rsidR="009C7CAC" w:rsidRPr="00E77023" w:rsidTr="002D2B2A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CAC" w:rsidRPr="00E77023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 за счёт местного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CAC" w:rsidRPr="0095139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5 336 413,0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7CAC" w:rsidRPr="0095139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5 601 777,0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7CAC" w:rsidRPr="0095139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5 736 629,9</w:t>
            </w:r>
          </w:p>
        </w:tc>
      </w:tr>
      <w:tr w:rsidR="009C7CAC" w:rsidRPr="00E77023" w:rsidTr="002D2B2A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CAC" w:rsidRPr="00E77023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за счёт межбюджетных трансфертов из бюджетов других уровней, имеющих целевое назначение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CAC" w:rsidRPr="0095139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7 127 311,9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7CAC" w:rsidRPr="0095139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7 496 402,0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7CAC" w:rsidRPr="0095139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5 509 256,9</w:t>
            </w:r>
          </w:p>
        </w:tc>
      </w:tr>
      <w:tr w:rsidR="009C7CAC" w:rsidRPr="00E77023" w:rsidTr="002D2B2A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CAC" w:rsidRPr="00E77023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CAC" w:rsidRPr="0095139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12 463 724,9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7CAC" w:rsidRPr="0095139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10 955 617,6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7CAC" w:rsidRPr="0095139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10 609 878,3</w:t>
            </w:r>
          </w:p>
        </w:tc>
      </w:tr>
      <w:tr w:rsidR="009C7CAC" w:rsidRPr="00E77023" w:rsidTr="002D2B2A">
        <w:trPr>
          <w:trHeight w:val="3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CAC" w:rsidRPr="00E77023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Принимаемые расходные обязательства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95139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7CAC" w:rsidRPr="0095139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7CAC" w:rsidRPr="0095139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C7CAC" w:rsidRPr="00E77023" w:rsidTr="002D2B2A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CAC" w:rsidRPr="00E77023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условно утверждённые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CAC" w:rsidRPr="0095139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7CAC" w:rsidRPr="0095139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136 628,8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7CAC" w:rsidRPr="0095139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273 172,9</w:t>
            </w:r>
          </w:p>
        </w:tc>
      </w:tr>
    </w:tbl>
    <w:p w:rsidR="009C7CAC" w:rsidRPr="00E77023" w:rsidRDefault="009C7CAC" w:rsidP="009C7CA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CAC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3 статьи 184.1 Бюджетного кодекса Российской Федерации в составе расходов бюджета города запланированы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7CAC" w:rsidRPr="001747C5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условно утверждаемые расходы на первый и второй годы планового периода в суммах: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136 628,8</w:t>
      </w:r>
      <w:r w:rsidRPr="00E770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тыс. рублей</w:t>
      </w:r>
      <w:r w:rsidRPr="00E77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E77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70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год;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273 172,9</w:t>
      </w:r>
      <w:r w:rsidRPr="00E770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тыс. рублей на 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E770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год, что составляет не менее 2,5 % и 5 % к общему объему расходов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бюджета города</w:t>
      </w:r>
      <w:r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соответствующем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планового периода;</w:t>
      </w:r>
    </w:p>
    <w:p w:rsidR="009C7CAC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C5">
        <w:rPr>
          <w:rFonts w:ascii="Times New Roman" w:eastAsia="Times New Roman" w:hAnsi="Times New Roman" w:cs="Times New Roman"/>
          <w:sz w:val="28"/>
          <w:szCs w:val="28"/>
        </w:rPr>
        <w:t>публичные нормативные обязательства в сумме 8 258,0 тыс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>. рублей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годы ежегодно. </w:t>
      </w:r>
    </w:p>
    <w:p w:rsidR="009C7CAC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</w:t>
      </w:r>
      <w:r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города Ханты-Мансийска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в разрезе разделов, подразделов классификации расходов бюджетов </w:t>
      </w:r>
      <w:r w:rsidRPr="00525531">
        <w:rPr>
          <w:rFonts w:ascii="Times New Roman" w:eastAsia="Times New Roman" w:hAnsi="Times New Roman" w:cs="Times New Roman"/>
          <w:sz w:val="28"/>
          <w:szCs w:val="28"/>
        </w:rPr>
        <w:t>представлена в приложении 6 к пояснительной записке,</w:t>
      </w:r>
      <w:r w:rsidRPr="0052553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25531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отражены также сведения</w:t>
      </w:r>
      <w:r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расходах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ожидаемому исполнению за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отчету 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</w:t>
      </w:r>
      <w:r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9C7CAC" w:rsidRPr="00C63009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09">
        <w:rPr>
          <w:rFonts w:ascii="Times New Roman" w:eastAsia="Times New Roman" w:hAnsi="Times New Roman" w:cs="Times New Roman"/>
          <w:sz w:val="28"/>
          <w:szCs w:val="28"/>
        </w:rPr>
        <w:t xml:space="preserve">На финансовое обеспечение 6-ти региональных проектов, направленных на достижение соответствующих целей, показателей и результатов реализации федеральных проектов, входящих в состав реализуемых в автономном округе национальных проектов, определенных Указом Президента Российской Федерации </w:t>
      </w:r>
      <w:r w:rsidRPr="00C63009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от 21 июля 2020 года № 474 «О национальных целях развития Российской Федерации на период до 2030 года» (далее – </w:t>
      </w:r>
      <w:r w:rsidRPr="00C63009">
        <w:rPr>
          <w:rFonts w:ascii="Times New Roman" w:eastAsia="Times New Roman" w:hAnsi="Times New Roman" w:cs="Times New Roman"/>
          <w:sz w:val="28"/>
          <w:szCs w:val="28"/>
        </w:rPr>
        <w:t>Указ № 474) предусмотрены средства (таблица 3.2):</w:t>
      </w:r>
    </w:p>
    <w:p w:rsidR="009C7CAC" w:rsidRPr="00C63009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09">
        <w:rPr>
          <w:rFonts w:ascii="Times New Roman" w:eastAsia="Times New Roman" w:hAnsi="Times New Roman" w:cs="Times New Roman"/>
          <w:sz w:val="28"/>
          <w:szCs w:val="28"/>
        </w:rPr>
        <w:t xml:space="preserve">на 2023 год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>1 950 981,6</w:t>
      </w:r>
      <w:r w:rsidRPr="00C6300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15,7</w:t>
      </w:r>
      <w:r w:rsidRPr="00C63009">
        <w:rPr>
          <w:rFonts w:ascii="Times New Roman" w:eastAsia="Times New Roman" w:hAnsi="Times New Roman" w:cs="Times New Roman"/>
          <w:sz w:val="28"/>
          <w:szCs w:val="28"/>
        </w:rPr>
        <w:t>% в общем объеме расходов;</w:t>
      </w:r>
    </w:p>
    <w:p w:rsidR="009C7CAC" w:rsidRPr="00C63009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09">
        <w:rPr>
          <w:rFonts w:ascii="Times New Roman" w:eastAsia="Times New Roman" w:hAnsi="Times New Roman" w:cs="Times New Roman"/>
          <w:sz w:val="28"/>
          <w:szCs w:val="28"/>
        </w:rPr>
        <w:t xml:space="preserve">на 2024 год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>1 846 785,4</w:t>
      </w:r>
      <w:r w:rsidRPr="00C6300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14,4</w:t>
      </w:r>
      <w:r w:rsidRPr="00C63009">
        <w:rPr>
          <w:rFonts w:ascii="Times New Roman" w:eastAsia="Times New Roman" w:hAnsi="Times New Roman" w:cs="Times New Roman"/>
          <w:sz w:val="28"/>
          <w:szCs w:val="28"/>
        </w:rPr>
        <w:t xml:space="preserve"> % в общем объеме расходов (без условно-утвержденных расходов);</w:t>
      </w:r>
    </w:p>
    <w:p w:rsidR="009C7CAC" w:rsidRPr="00C63009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09">
        <w:rPr>
          <w:rFonts w:ascii="Times New Roman" w:eastAsia="Times New Roman" w:hAnsi="Times New Roman" w:cs="Times New Roman"/>
          <w:sz w:val="28"/>
          <w:szCs w:val="28"/>
        </w:rPr>
        <w:t xml:space="preserve">на 2025 год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>585 130,5</w:t>
      </w:r>
      <w:r w:rsidRPr="00C6300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5,</w:t>
      </w:r>
      <w:r w:rsidRPr="00BD274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63009">
        <w:rPr>
          <w:rFonts w:ascii="Times New Roman" w:eastAsia="Times New Roman" w:hAnsi="Times New Roman" w:cs="Times New Roman"/>
          <w:sz w:val="28"/>
          <w:szCs w:val="28"/>
        </w:rPr>
        <w:t xml:space="preserve"> % в общем объеме расходов (без условно-утвержденных расходов).</w:t>
      </w:r>
    </w:p>
    <w:p w:rsidR="009C7CAC" w:rsidRPr="006458B8" w:rsidRDefault="009C7CAC" w:rsidP="009C7CA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3.2</w:t>
      </w:r>
    </w:p>
    <w:p w:rsidR="00A24BFF" w:rsidRPr="00A24BFF" w:rsidRDefault="00A24BFF" w:rsidP="00A24BF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BF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Расходы бюджета города Ханты-Мансийска на 2023-2025 годы </w:t>
      </w:r>
    </w:p>
    <w:p w:rsidR="00A24BFF" w:rsidRPr="00A24BFF" w:rsidRDefault="00A24BFF" w:rsidP="00A24BF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BFF">
        <w:rPr>
          <w:rFonts w:ascii="Times New Roman" w:eastAsia="Times New Roman" w:hAnsi="Times New Roman" w:cs="Times New Roman"/>
          <w:b/>
          <w:sz w:val="28"/>
          <w:szCs w:val="28"/>
        </w:rPr>
        <w:t>на финансовое обеспечение достижения результатов, установленных региональными проектами</w:t>
      </w:r>
    </w:p>
    <w:p w:rsidR="00A24BFF" w:rsidRPr="00A24BFF" w:rsidRDefault="00A24BFF" w:rsidP="00A24BF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4BF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4723"/>
        <w:gridCol w:w="1356"/>
        <w:gridCol w:w="1356"/>
        <w:gridCol w:w="1321"/>
      </w:tblGrid>
      <w:tr w:rsidR="00A24BFF" w:rsidRPr="00A24BFF" w:rsidTr="00AD5BE7">
        <w:trPr>
          <w:tblHeader/>
        </w:trPr>
        <w:tc>
          <w:tcPr>
            <w:tcW w:w="721" w:type="dxa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регионального проекта/ источники финансирования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A24BFF" w:rsidRPr="00A24BFF" w:rsidRDefault="00A24BFF" w:rsidP="00A24BFF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Calibri" w:hAnsi="Times New Roman" w:cs="Times New Roman"/>
                <w:sz w:val="24"/>
                <w:szCs w:val="24"/>
              </w:rPr>
              <w:t>Проект бюджета на 2023 год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A24BFF" w:rsidRPr="00A24BFF" w:rsidRDefault="00A24BFF" w:rsidP="00A24BFF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Calibri" w:hAnsi="Times New Roman" w:cs="Times New Roman"/>
                <w:sz w:val="24"/>
                <w:szCs w:val="24"/>
              </w:rPr>
              <w:t>Проект бюджета на 2024 год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A24BFF" w:rsidRPr="00A24BFF" w:rsidRDefault="00A24BFF" w:rsidP="00A24BFF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Calibri" w:hAnsi="Times New Roman" w:cs="Times New Roman"/>
                <w:sz w:val="24"/>
                <w:szCs w:val="24"/>
              </w:rPr>
              <w:t>Проект бюджета на 2025 год</w:t>
            </w:r>
          </w:p>
        </w:tc>
      </w:tr>
      <w:tr w:rsidR="00A24BFF" w:rsidRPr="00A24BFF" w:rsidTr="00AD5BE7">
        <w:trPr>
          <w:tblHeader/>
        </w:trPr>
        <w:tc>
          <w:tcPr>
            <w:tcW w:w="721" w:type="dxa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на реализацию региональных проектов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1 950 981,6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1 846 785,4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585 130,5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BFF" w:rsidRPr="00A24BFF" w:rsidTr="00AD5BE7">
        <w:trPr>
          <w:trHeight w:val="615"/>
        </w:trPr>
        <w:tc>
          <w:tcPr>
            <w:tcW w:w="721" w:type="dxa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Региональный проект «Спорт - норма жизни»</w:t>
            </w:r>
          </w:p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219,3</w:t>
            </w:r>
          </w:p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229,3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BFF" w:rsidRPr="00A24BFF" w:rsidTr="00AD5BE7">
        <w:trPr>
          <w:trHeight w:val="376"/>
        </w:trPr>
        <w:tc>
          <w:tcPr>
            <w:tcW w:w="721" w:type="dxa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Региональный проект «Современная школа»</w:t>
            </w:r>
          </w:p>
          <w:p w:rsidR="00A24BFF" w:rsidRPr="00A24BFF" w:rsidRDefault="00A24BFF" w:rsidP="00A2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новых мест в муниципальных общеобразовательных организациях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1 870 395,8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1 783 591,3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522 051 ,7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28 939,0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258 226,4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1 658 322,6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1 381 854,1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476 445,1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183 134,2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143 510,8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45 606,6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35 914,5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19 643,0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19 757,0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17 621</w:t>
            </w: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19 643,0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19 757,0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14 097,1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15 714,4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15 805,6</w:t>
            </w:r>
          </w:p>
        </w:tc>
      </w:tr>
      <w:tr w:rsidR="00A24BFF" w:rsidRPr="00A24BFF" w:rsidTr="00AD5BE7">
        <w:trPr>
          <w:trHeight w:val="379"/>
        </w:trPr>
        <w:tc>
          <w:tcPr>
            <w:tcW w:w="721" w:type="dxa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3 524,3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3 928,6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3 951,4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23" w:type="dxa"/>
            <w:vAlign w:val="center"/>
          </w:tcPr>
          <w:p w:rsidR="00A24BFF" w:rsidRPr="00A24BFF" w:rsidRDefault="00A24BFF" w:rsidP="00A2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Реализация мероприятий по благоустройству территорий муниципальных образований всего, в том числе: </w:t>
            </w:r>
          </w:p>
        </w:tc>
        <w:tc>
          <w:tcPr>
            <w:tcW w:w="1356" w:type="dxa"/>
            <w:vAlign w:val="center"/>
          </w:tcPr>
          <w:p w:rsidR="00A24BFF" w:rsidRPr="00A24BFF" w:rsidRDefault="00A24BFF" w:rsidP="00A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18 293,1</w:t>
            </w:r>
          </w:p>
        </w:tc>
        <w:tc>
          <w:tcPr>
            <w:tcW w:w="1356" w:type="dxa"/>
            <w:vAlign w:val="center"/>
          </w:tcPr>
          <w:p w:rsidR="00A24BFF" w:rsidRPr="00A24BFF" w:rsidRDefault="00A24BFF" w:rsidP="00A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21" w:type="dxa"/>
            <w:vAlign w:val="center"/>
          </w:tcPr>
          <w:p w:rsidR="00A24BFF" w:rsidRPr="00A24BFF" w:rsidRDefault="00A24BFF" w:rsidP="00A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:rsidR="00A24BFF" w:rsidRPr="00A24BFF" w:rsidRDefault="00A24BFF" w:rsidP="00A2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бюджет автономного округа</w:t>
            </w:r>
          </w:p>
        </w:tc>
        <w:tc>
          <w:tcPr>
            <w:tcW w:w="1356" w:type="dxa"/>
            <w:vAlign w:val="center"/>
          </w:tcPr>
          <w:p w:rsidR="00A24BFF" w:rsidRPr="00A24BFF" w:rsidRDefault="00A24BFF" w:rsidP="00A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14 634,5</w:t>
            </w:r>
          </w:p>
        </w:tc>
        <w:tc>
          <w:tcPr>
            <w:tcW w:w="1356" w:type="dxa"/>
            <w:vAlign w:val="center"/>
          </w:tcPr>
          <w:p w:rsidR="00A24BFF" w:rsidRPr="00A24BFF" w:rsidRDefault="00A24BFF" w:rsidP="00A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21" w:type="dxa"/>
            <w:vAlign w:val="center"/>
          </w:tcPr>
          <w:p w:rsidR="00A24BFF" w:rsidRPr="00A24BFF" w:rsidRDefault="00A24BFF" w:rsidP="00A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:rsidR="00A24BFF" w:rsidRPr="00A24BFF" w:rsidRDefault="00A24BFF" w:rsidP="00A2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бюджет муниципального образования</w:t>
            </w:r>
          </w:p>
        </w:tc>
        <w:tc>
          <w:tcPr>
            <w:tcW w:w="1356" w:type="dxa"/>
            <w:vAlign w:val="center"/>
          </w:tcPr>
          <w:p w:rsidR="00A24BFF" w:rsidRPr="00A24BFF" w:rsidRDefault="00A24BFF" w:rsidP="00A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3 658,6</w:t>
            </w:r>
          </w:p>
        </w:tc>
        <w:tc>
          <w:tcPr>
            <w:tcW w:w="1356" w:type="dxa"/>
            <w:vAlign w:val="center"/>
          </w:tcPr>
          <w:p w:rsidR="00A24BFF" w:rsidRPr="00A24BFF" w:rsidRDefault="00A24BFF" w:rsidP="00A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21" w:type="dxa"/>
            <w:vAlign w:val="center"/>
          </w:tcPr>
          <w:p w:rsidR="00A24BFF" w:rsidRPr="00A24BFF" w:rsidRDefault="00A24BFF" w:rsidP="00A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Региональный проект «Региональная и местная дорожная сеть»</w:t>
            </w:r>
            <w:r w:rsidRPr="00A24B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 дорожных работ в соответствии с программой дорожной деятельности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39 787,6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38 657,4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38 657,4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35 808,8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34 791,7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34 791,7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3 978,8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3 865,7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3 865,7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Региональный проект «Создание условий для легкого старта и комфортного ведения бизнеса»</w:t>
            </w:r>
          </w:p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478,4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478,4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478,4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430,6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430,6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430,6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Региональный проект «Акселерация субъектов малого и среднего предпринимательства»</w:t>
            </w:r>
          </w:p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субъектам малого и среднего предпринимательства в органах местного самоуправления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4 186,0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4 186,0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4 186,0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3 767,4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3 767,4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3 767,4</w:t>
            </w:r>
          </w:p>
        </w:tc>
      </w:tr>
      <w:tr w:rsidR="00A24BFF" w:rsidRPr="00A24BFF" w:rsidTr="00AD5BE7">
        <w:tc>
          <w:tcPr>
            <w:tcW w:w="721" w:type="dxa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418,6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418,6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4BFF" w:rsidRPr="00A24BFF" w:rsidRDefault="00A24BFF" w:rsidP="00A24B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FF">
              <w:rPr>
                <w:rFonts w:ascii="Times New Roman" w:eastAsia="Times New Roman" w:hAnsi="Times New Roman" w:cs="Times New Roman"/>
                <w:sz w:val="24"/>
                <w:szCs w:val="24"/>
              </w:rPr>
              <w:t>418,6</w:t>
            </w:r>
          </w:p>
        </w:tc>
      </w:tr>
    </w:tbl>
    <w:p w:rsidR="00A24BFF" w:rsidRPr="00A24BFF" w:rsidRDefault="00A24BFF" w:rsidP="00A24BFF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C7CAC" w:rsidRPr="006259F5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259F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Самым финансово ёмким региональным проектом, реализуемым в муниципальном образовании, является «Современная школа» </w:t>
      </w:r>
      <w:r w:rsidRPr="006259F5">
        <w:rPr>
          <w:rFonts w:ascii="Times New Roman" w:eastAsia="Times New Roman" w:hAnsi="Times New Roman" w:cs="Times New Roman"/>
          <w:sz w:val="28"/>
          <w:szCs w:val="28"/>
        </w:rPr>
        <w:t>с удельным весом 96,8%.</w:t>
      </w:r>
    </w:p>
    <w:p w:rsidR="009C7CAC" w:rsidRDefault="009C7CAC" w:rsidP="009C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>Структура программных направлений бюджета города Ханты-Мансийска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годы представлена в таблице </w:t>
      </w:r>
      <w:r>
        <w:rPr>
          <w:rFonts w:ascii="Times New Roman" w:eastAsia="Times New Roman" w:hAnsi="Times New Roman" w:cs="Times New Roman"/>
          <w:sz w:val="28"/>
          <w:szCs w:val="28"/>
        </w:rPr>
        <w:t>3.3.</w:t>
      </w:r>
    </w:p>
    <w:p w:rsidR="009C7CAC" w:rsidRPr="00E77023" w:rsidRDefault="009C7CAC" w:rsidP="009C7CAC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>Таблица </w:t>
      </w:r>
      <w:r>
        <w:rPr>
          <w:rFonts w:ascii="Times New Roman" w:eastAsia="Times New Roman" w:hAnsi="Times New Roman" w:cs="Times New Roman"/>
          <w:sz w:val="28"/>
          <w:szCs w:val="28"/>
        </w:rPr>
        <w:t>3.3</w:t>
      </w:r>
    </w:p>
    <w:p w:rsidR="009C7CAC" w:rsidRPr="00E77023" w:rsidRDefault="009C7CAC" w:rsidP="009C7CA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Расходы бюджета города Ханты-Мансийска  </w:t>
      </w:r>
    </w:p>
    <w:p w:rsidR="009C7CAC" w:rsidRPr="00E77023" w:rsidRDefault="009C7CAC" w:rsidP="009C7CA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реализацию муниципальных программ 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E77023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77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E77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  </w:t>
      </w:r>
    </w:p>
    <w:p w:rsidR="009C7CAC" w:rsidRPr="00E77023" w:rsidRDefault="009C7CAC" w:rsidP="009C7CA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разрезе отраслевых направлений</w:t>
      </w:r>
    </w:p>
    <w:p w:rsidR="009C7CAC" w:rsidRPr="0048209B" w:rsidRDefault="009C7CAC" w:rsidP="009C7CAC">
      <w:pPr>
        <w:spacing w:after="0"/>
        <w:ind w:right="-14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4820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 рублей</w:t>
      </w:r>
    </w:p>
    <w:tbl>
      <w:tblPr>
        <w:tblW w:w="96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1701"/>
        <w:gridCol w:w="1701"/>
        <w:gridCol w:w="1559"/>
      </w:tblGrid>
      <w:tr w:rsidR="009C7CAC" w:rsidRPr="006259F5" w:rsidTr="002D2B2A">
        <w:trPr>
          <w:trHeight w:val="937"/>
          <w:tblHeader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C7CAC" w:rsidRDefault="009C7CAC" w:rsidP="002D2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9C7CAC" w:rsidRPr="00AB37B1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</w:tr>
      <w:tr w:rsidR="009C7CAC" w:rsidRPr="006259F5" w:rsidTr="002D2B2A">
        <w:trPr>
          <w:trHeight w:val="171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 на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 на 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 на 2025 год</w:t>
            </w:r>
          </w:p>
        </w:tc>
      </w:tr>
      <w:tr w:rsidR="009C7CAC" w:rsidRPr="006259F5" w:rsidTr="002D2B2A">
        <w:trPr>
          <w:trHeight w:val="61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12 463 724,9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12 824 921,5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10 699 541,0</w:t>
            </w:r>
          </w:p>
        </w:tc>
      </w:tr>
      <w:tr w:rsidR="009C7CAC" w:rsidRPr="006259F5" w:rsidTr="002D2B2A">
        <w:trPr>
          <w:trHeight w:val="37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B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реализацию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</w:t>
            </w:r>
            <w:r w:rsidRPr="00AB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униципальных программ, всего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CAC" w:rsidRPr="00AB37B1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CAC" w:rsidRPr="00AB37B1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CAC" w:rsidRPr="00AB37B1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9C7CAC" w:rsidRPr="006259F5" w:rsidTr="002D2B2A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сфера (6 программ)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8 631 075,6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9 026 669,8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6 881 177,5</w:t>
            </w:r>
          </w:p>
        </w:tc>
      </w:tr>
      <w:tr w:rsidR="009C7CAC" w:rsidRPr="006259F5" w:rsidTr="002D2B2A">
        <w:trPr>
          <w:trHeight w:val="71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7 854 887,7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8 190 818,5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6 058 058,3</w:t>
            </w:r>
          </w:p>
        </w:tc>
      </w:tr>
      <w:tr w:rsidR="009C7CAC" w:rsidRPr="006259F5" w:rsidTr="002D2B2A">
        <w:trPr>
          <w:trHeight w:val="783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241 926,7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241 324,1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240 833,6</w:t>
            </w:r>
          </w:p>
        </w:tc>
      </w:tr>
      <w:tr w:rsidR="009C7CAC" w:rsidRPr="006259F5" w:rsidTr="002D2B2A">
        <w:trPr>
          <w:trHeight w:val="97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2 452,9</w:t>
            </w:r>
          </w:p>
        </w:tc>
      </w:tr>
      <w:tr w:rsidR="009C7CAC" w:rsidRPr="006259F5" w:rsidTr="002D2B2A">
        <w:trPr>
          <w:trHeight w:val="74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369 842,4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373 156,4</w:t>
            </w:r>
          </w:p>
        </w:tc>
      </w:tr>
      <w:tr w:rsidR="009C7CAC" w:rsidRPr="006259F5" w:rsidTr="002D2B2A">
        <w:trPr>
          <w:trHeight w:val="8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"Молодежь города Ханты-Мансийска"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7CAC" w:rsidRPr="006259F5" w:rsidTr="002D2B2A">
        <w:trPr>
          <w:trHeight w:val="667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169 959,3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222 231,9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206 676,3</w:t>
            </w:r>
          </w:p>
        </w:tc>
      </w:tr>
      <w:tr w:rsidR="009C7CAC" w:rsidRPr="006259F5" w:rsidTr="002D2B2A">
        <w:trPr>
          <w:trHeight w:val="576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Жилищно-коммунальная сфера (2 программы)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1 091 300,1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1 073 826,5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1 117 447,5</w:t>
            </w:r>
          </w:p>
        </w:tc>
      </w:tr>
      <w:tr w:rsidR="009C7CAC" w:rsidRPr="006259F5" w:rsidTr="002D2B2A">
        <w:trPr>
          <w:trHeight w:val="122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жилищно-коммунального </w:t>
            </w:r>
            <w:proofErr w:type="gramStart"/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  и</w:t>
            </w:r>
            <w:proofErr w:type="gramEnd"/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энергетической эффективности  в городе  Ханты-Мансийске"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10 376,0</w:t>
            </w:r>
          </w:p>
        </w:tc>
      </w:tr>
      <w:tr w:rsidR="009C7CAC" w:rsidRPr="006259F5" w:rsidTr="002D2B2A">
        <w:trPr>
          <w:trHeight w:val="63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1 084 101,2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1 063 506,8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1 107 071,5</w:t>
            </w:r>
          </w:p>
        </w:tc>
      </w:tr>
      <w:tr w:rsidR="009C7CAC" w:rsidRPr="006259F5" w:rsidTr="002D2B2A">
        <w:trPr>
          <w:trHeight w:val="6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отраслей экономики (7 программ)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1 231 286,9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1 301 396,2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1 265 147,1</w:t>
            </w:r>
          </w:p>
        </w:tc>
      </w:tr>
      <w:tr w:rsidR="009C7CAC" w:rsidRPr="006259F5" w:rsidTr="002D2B2A">
        <w:trPr>
          <w:trHeight w:val="949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"Осуществление городом Ханты-Мансийском функций административного автономного округа-Югры"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454 545,5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454 545,5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454 545,5</w:t>
            </w:r>
          </w:p>
        </w:tc>
      </w:tr>
      <w:tr w:rsidR="009C7CAC" w:rsidRPr="006259F5" w:rsidTr="002D2B2A">
        <w:trPr>
          <w:trHeight w:val="127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79 320,6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78 683,6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78 440,0</w:t>
            </w:r>
          </w:p>
        </w:tc>
      </w:tr>
      <w:tr w:rsidR="009C7CAC" w:rsidRPr="006259F5" w:rsidTr="002D2B2A">
        <w:trPr>
          <w:trHeight w:val="1296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183 730,0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159 821,6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153 127,6</w:t>
            </w:r>
          </w:p>
        </w:tc>
      </w:tr>
      <w:tr w:rsidR="009C7CAC" w:rsidRPr="006259F5" w:rsidTr="002D2B2A">
        <w:trPr>
          <w:trHeight w:val="10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3 677,3</w:t>
            </w:r>
          </w:p>
        </w:tc>
      </w:tr>
      <w:tr w:rsidR="009C7CAC" w:rsidRPr="006259F5" w:rsidTr="002D2B2A">
        <w:trPr>
          <w:trHeight w:val="888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322 175,5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417 414,2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388 102,7</w:t>
            </w:r>
          </w:p>
        </w:tc>
      </w:tr>
      <w:tr w:rsidR="009C7CAC" w:rsidRPr="006259F5" w:rsidTr="002D2B2A">
        <w:trPr>
          <w:trHeight w:val="128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187 838,0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187 254,0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187 254,0</w:t>
            </w:r>
          </w:p>
        </w:tc>
      </w:tr>
      <w:tr w:rsidR="009C7CAC" w:rsidRPr="006259F5" w:rsidTr="002D2B2A">
        <w:trPr>
          <w:trHeight w:val="45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7CAC" w:rsidRPr="006259F5" w:rsidTr="002D2B2A">
        <w:trPr>
          <w:trHeight w:val="64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направления (5 программ)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1 510 062,3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1 423 029,0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1 435 768,9</w:t>
            </w:r>
          </w:p>
        </w:tc>
      </w:tr>
      <w:tr w:rsidR="009C7CAC" w:rsidRPr="006259F5" w:rsidTr="002D2B2A">
        <w:trPr>
          <w:trHeight w:val="121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295 425,8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279 390,1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279 390,1</w:t>
            </w:r>
          </w:p>
        </w:tc>
      </w:tr>
      <w:tr w:rsidR="009C7CAC" w:rsidRPr="006259F5" w:rsidTr="002D2B2A">
        <w:trPr>
          <w:trHeight w:val="139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12 839,8</w:t>
            </w:r>
          </w:p>
        </w:tc>
      </w:tr>
      <w:tr w:rsidR="009C7CAC" w:rsidRPr="006259F5" w:rsidTr="002D2B2A">
        <w:trPr>
          <w:trHeight w:val="91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164 711,6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164 711,6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164 711,6</w:t>
            </w:r>
          </w:p>
        </w:tc>
      </w:tr>
      <w:tr w:rsidR="009C7CAC" w:rsidRPr="006259F5" w:rsidTr="002D2B2A">
        <w:trPr>
          <w:trHeight w:val="88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615 952,1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636 754,3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7CAC" w:rsidRPr="00AB37B1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607 123,7</w:t>
            </w:r>
          </w:p>
        </w:tc>
      </w:tr>
    </w:tbl>
    <w:p w:rsidR="009C7CAC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58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программы социальной направленности имеют приоритетное значение и в общем объеме расходов на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 w:rsidRPr="000A058A">
        <w:rPr>
          <w:rFonts w:ascii="Times New Roman" w:eastAsia="Times New Roman" w:hAnsi="Times New Roman" w:cs="Times New Roman"/>
          <w:sz w:val="28"/>
          <w:szCs w:val="28"/>
        </w:rPr>
        <w:t xml:space="preserve"> занимают наибольший удельный вес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2024 – 2025 </w:t>
      </w:r>
      <w:r w:rsidRPr="00AB37B1">
        <w:rPr>
          <w:rFonts w:ascii="Times New Roman" w:eastAsia="Times New Roman" w:hAnsi="Times New Roman" w:cs="Times New Roman"/>
          <w:sz w:val="28"/>
          <w:szCs w:val="28"/>
        </w:rPr>
        <w:t>годах без условно-утвержденных расходов) на 2023 год – 69,2%, на 2024 год – 70,4%, на 2025 год – 64,3%.</w:t>
      </w:r>
      <w:r w:rsidRPr="000A0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7CAC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>Сведения о расходах бюджета города Ханты-Мансийска на реализацию муниципальных программ на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>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годов в сравнении с ожидаемым исполнением 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год и отчетом за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год представлены </w:t>
      </w:r>
      <w:r w:rsidRPr="00525531">
        <w:rPr>
          <w:rFonts w:ascii="Times New Roman" w:eastAsia="Times New Roman" w:hAnsi="Times New Roman" w:cs="Times New Roman"/>
          <w:sz w:val="28"/>
          <w:szCs w:val="28"/>
        </w:rPr>
        <w:t>в приложении 7 к пояснительной записке.</w:t>
      </w:r>
    </w:p>
    <w:p w:rsidR="009C7CAC" w:rsidRPr="00097745" w:rsidRDefault="009C7CAC" w:rsidP="009C7CA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09774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  <w:t>Характеристика муниципальных программ</w:t>
      </w:r>
    </w:p>
    <w:p w:rsidR="009C7CAC" w:rsidRDefault="009C7CAC" w:rsidP="009C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5F0">
        <w:rPr>
          <w:rFonts w:ascii="Times New Roman" w:eastAsia="Times New Roman" w:hAnsi="Times New Roman" w:cs="Times New Roman"/>
          <w:sz w:val="28"/>
          <w:szCs w:val="28"/>
        </w:rPr>
        <w:t>Тексты муниципальных программ размещены в сети Интернет по электронному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7CAC" w:rsidRPr="001747C5" w:rsidRDefault="009C7CAC" w:rsidP="009C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C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hyperlink r:id="rId52" w:history="1">
        <w:r w:rsidRPr="001747C5">
          <w:rPr>
            <w:rStyle w:val="ab"/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</w:rPr>
          <w:t>https://admhmansy.ru/rule/admhmansy/adm/department-of-economic-development-and-investments/activiti/target-programs-of-the-town-of-khanty-mansiysk/1/</w:t>
        </w:r>
      </w:hyperlink>
    </w:p>
    <w:p w:rsidR="009C7CAC" w:rsidRPr="009C7CAC" w:rsidRDefault="009C7CAC" w:rsidP="009C7CAC">
      <w:pPr>
        <w:pStyle w:val="1"/>
      </w:pPr>
      <w:bookmarkStart w:id="6" w:name="_Toc87861545"/>
      <w:bookmarkStart w:id="7" w:name="_Toc119334732"/>
      <w:r w:rsidRPr="009C7CAC">
        <w:t>3.1. Муниципальная программа</w:t>
      </w:r>
      <w:r>
        <w:t xml:space="preserve"> </w:t>
      </w:r>
      <w:r w:rsidRPr="009C7CAC">
        <w:t>«Доступная среда в городе Ханты-Мансийске»</w:t>
      </w:r>
      <w:bookmarkEnd w:id="6"/>
      <w:bookmarkEnd w:id="7"/>
    </w:p>
    <w:p w:rsidR="009C7CAC" w:rsidRPr="00CC734E" w:rsidRDefault="009C7CAC" w:rsidP="009C7CA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Toc3795508"/>
      <w:bookmarkStart w:id="9" w:name="_Toc87861546"/>
      <w:r w:rsidRPr="00CC734E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города Ханты-Мансийска от 17.10.2013 № 1323 «Об утверждении муниципальной программы «Доступная среда в городе Ханты-Мансийске»</w:t>
      </w:r>
      <w:bookmarkEnd w:id="8"/>
      <w:r w:rsidRPr="00CC7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CAC" w:rsidRPr="00CC734E" w:rsidRDefault="009C7CAC" w:rsidP="009C7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34E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в 2023-2025 годах предусмотрено 2 452,9 тыс. рублей ежегодно.</w:t>
      </w:r>
    </w:p>
    <w:p w:rsidR="009C7CAC" w:rsidRPr="00CC734E" w:rsidRDefault="009C7CAC" w:rsidP="009C7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CC734E" w:rsidRDefault="009C7CAC" w:rsidP="009C7CAC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734E">
        <w:rPr>
          <w:rFonts w:ascii="Times New Roman" w:eastAsia="Times New Roman" w:hAnsi="Times New Roman" w:cs="Times New Roman"/>
          <w:sz w:val="28"/>
          <w:szCs w:val="28"/>
        </w:rPr>
        <w:t>Таблица 3.1.1.</w:t>
      </w:r>
    </w:p>
    <w:p w:rsidR="009C7CAC" w:rsidRPr="00CC734E" w:rsidRDefault="009C7CAC" w:rsidP="009C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34E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2023-2025 годы по исполнителям муниципальной   программы «Доступная среда в городе Ханты-Мансийске»</w:t>
      </w:r>
    </w:p>
    <w:p w:rsidR="009C7CAC" w:rsidRPr="00CC734E" w:rsidRDefault="009C7CAC" w:rsidP="009C7CAC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734E">
        <w:rPr>
          <w:rFonts w:ascii="Times New Roman" w:eastAsia="Times New Roman" w:hAnsi="Times New Roman" w:cs="Times New Roman"/>
          <w:sz w:val="28"/>
          <w:szCs w:val="28"/>
        </w:rPr>
        <w:t xml:space="preserve">         (тыс. рублей)</w:t>
      </w: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540"/>
        <w:gridCol w:w="5337"/>
        <w:gridCol w:w="1276"/>
        <w:gridCol w:w="1134"/>
        <w:gridCol w:w="1134"/>
      </w:tblGrid>
      <w:tr w:rsidR="009C7CAC" w:rsidRPr="00CC734E" w:rsidTr="002D2B2A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исполнителя муниципальной программы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</w:tr>
      <w:tr w:rsidR="009C7CAC" w:rsidRPr="00CC734E" w:rsidTr="002D2B2A">
        <w:trPr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CC734E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CC734E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9C7CAC" w:rsidRPr="00CC734E" w:rsidTr="002D2B2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9C7CAC" w:rsidRPr="00CC734E" w:rsidTr="002D2B2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2 452,9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2 452,9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2 452,9</w:t>
            </w:r>
          </w:p>
        </w:tc>
      </w:tr>
      <w:tr w:rsidR="009C7CAC" w:rsidRPr="00CC734E" w:rsidTr="002D2B2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C7CAC" w:rsidRPr="00CC734E" w:rsidTr="002D2B2A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214,7</w:t>
            </w:r>
          </w:p>
        </w:tc>
      </w:tr>
      <w:tr w:rsidR="009C7CAC" w:rsidRPr="00CC734E" w:rsidTr="002D2B2A">
        <w:trPr>
          <w:trHeight w:val="7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2 238,2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2 238,2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2 238,2</w:t>
            </w:r>
          </w:p>
        </w:tc>
      </w:tr>
    </w:tbl>
    <w:p w:rsidR="009C7CAC" w:rsidRPr="00CC734E" w:rsidRDefault="009C7CAC" w:rsidP="009C7CAC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CC734E" w:rsidRDefault="009C7CAC" w:rsidP="009C7CAC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C734E">
        <w:rPr>
          <w:rFonts w:ascii="Times New Roman" w:eastAsia="Times New Roman" w:hAnsi="Times New Roman" w:cs="Times New Roman"/>
          <w:sz w:val="28"/>
          <w:szCs w:val="28"/>
        </w:rPr>
        <w:t>Таблица 3.1.</w:t>
      </w:r>
      <w:r w:rsidRPr="00CC734E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CC7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CAC" w:rsidRPr="00CC734E" w:rsidRDefault="009C7CAC" w:rsidP="009C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34E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</w:t>
      </w:r>
      <w:proofErr w:type="gramStart"/>
      <w:r w:rsidRPr="00CC734E">
        <w:rPr>
          <w:rFonts w:ascii="Times New Roman" w:eastAsia="Times New Roman" w:hAnsi="Times New Roman" w:cs="Times New Roman"/>
          <w:b/>
          <w:sz w:val="28"/>
          <w:szCs w:val="28"/>
        </w:rPr>
        <w:t>программы  «</w:t>
      </w:r>
      <w:proofErr w:type="gramEnd"/>
      <w:r w:rsidRPr="00CC734E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Доступная среда в городе Ханты-Мансийске» </w:t>
      </w:r>
    </w:p>
    <w:p w:rsidR="009C7CAC" w:rsidRPr="00CC734E" w:rsidRDefault="009C7CAC" w:rsidP="009C7CAC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C734E">
        <w:rPr>
          <w:rFonts w:ascii="Times New Roman" w:eastAsia="Times New Roman" w:hAnsi="Times New Roman" w:cs="Times New Roman"/>
          <w:sz w:val="28"/>
          <w:szCs w:val="28"/>
        </w:rPr>
        <w:t>тыс. рублей)</w:t>
      </w: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6107"/>
        <w:gridCol w:w="1134"/>
        <w:gridCol w:w="1134"/>
        <w:gridCol w:w="992"/>
      </w:tblGrid>
      <w:tr w:rsidR="009C7CAC" w:rsidRPr="00CC734E" w:rsidTr="002D2B2A">
        <w:trPr>
          <w:trHeight w:val="600"/>
          <w:tblHeader/>
        </w:trPr>
        <w:tc>
          <w:tcPr>
            <w:tcW w:w="6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</w:tr>
      <w:tr w:rsidR="009C7CAC" w:rsidRPr="00CC734E" w:rsidTr="002D2B2A">
        <w:trPr>
          <w:trHeight w:val="82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AC" w:rsidRPr="00CC734E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2022</w:t>
            </w: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2023</w:t>
            </w: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2024</w:t>
            </w: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год</w:t>
            </w:r>
          </w:p>
        </w:tc>
      </w:tr>
      <w:tr w:rsidR="009C7CAC" w:rsidRPr="00CC734E" w:rsidTr="002D2B2A">
        <w:trPr>
          <w:trHeight w:val="264"/>
          <w:tblHeader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C7CAC" w:rsidRPr="00CC734E" w:rsidTr="002D2B2A">
        <w:trPr>
          <w:trHeight w:val="564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по муниципальной программе,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2 452,9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2 452,9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2 452,9</w:t>
            </w:r>
          </w:p>
        </w:tc>
      </w:tr>
      <w:tr w:rsidR="009C7CAC" w:rsidRPr="00CC734E" w:rsidTr="002D2B2A">
        <w:trPr>
          <w:trHeight w:val="372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2 452,9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2 452,9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2 452,9</w:t>
            </w:r>
          </w:p>
        </w:tc>
      </w:tr>
      <w:tr w:rsidR="009C7CAC" w:rsidRPr="00CC734E" w:rsidTr="002D2B2A">
        <w:trPr>
          <w:trHeight w:val="1944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214,7</w:t>
            </w:r>
          </w:p>
        </w:tc>
      </w:tr>
      <w:tr w:rsidR="009C7CAC" w:rsidRPr="00CC734E" w:rsidTr="002D2B2A">
        <w:trPr>
          <w:trHeight w:val="372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214,7</w:t>
            </w:r>
          </w:p>
        </w:tc>
      </w:tr>
      <w:tr w:rsidR="009C7CAC" w:rsidRPr="00CC734E" w:rsidTr="002D2B2A">
        <w:trPr>
          <w:trHeight w:val="756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"Обеспечение дорожно-транспортной доступности для маломобильных групп населения"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2 238,2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2 238,2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2 238,2</w:t>
            </w:r>
          </w:p>
        </w:tc>
      </w:tr>
      <w:tr w:rsidR="009C7CAC" w:rsidRPr="00CC734E" w:rsidTr="002D2B2A">
        <w:trPr>
          <w:trHeight w:val="288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2 238,2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2 238,2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CC734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2 238,2</w:t>
            </w:r>
          </w:p>
        </w:tc>
      </w:tr>
    </w:tbl>
    <w:p w:rsidR="009C7CAC" w:rsidRPr="00CC734E" w:rsidRDefault="009C7CAC" w:rsidP="009C7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CAC" w:rsidRPr="00CC734E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34E">
        <w:rPr>
          <w:rFonts w:ascii="Times New Roman" w:eastAsia="Times New Roman" w:hAnsi="Times New Roman" w:cs="Times New Roman"/>
          <w:sz w:val="28"/>
          <w:szCs w:val="28"/>
        </w:rPr>
        <w:t>Предусмотренные бюджетные ассигнования в 2023 году будут направлены:</w:t>
      </w:r>
    </w:p>
    <w:p w:rsidR="009C7CAC" w:rsidRDefault="009C7CAC" w:rsidP="009C7C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</w:t>
      </w:r>
      <w:r w:rsidRPr="00CC734E">
        <w:rPr>
          <w:rFonts w:ascii="Times New Roman" w:eastAsia="Times New Roman" w:hAnsi="Times New Roman" w:cs="Times New Roman"/>
          <w:sz w:val="28"/>
          <w:szCs w:val="28"/>
        </w:rPr>
        <w:t>становк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C734E">
        <w:rPr>
          <w:rFonts w:ascii="Times New Roman" w:eastAsia="Times New Roman" w:hAnsi="Times New Roman" w:cs="Times New Roman"/>
          <w:sz w:val="28"/>
          <w:szCs w:val="28"/>
        </w:rPr>
        <w:t xml:space="preserve"> звукового маяка с датчиком движения, коммуникативной системы «</w:t>
      </w:r>
      <w:proofErr w:type="spellStart"/>
      <w:r w:rsidRPr="00CC734E">
        <w:rPr>
          <w:rFonts w:ascii="Times New Roman" w:eastAsia="Times New Roman" w:hAnsi="Times New Roman" w:cs="Times New Roman"/>
          <w:sz w:val="28"/>
          <w:szCs w:val="28"/>
        </w:rPr>
        <w:t>Текстофон</w:t>
      </w:r>
      <w:proofErr w:type="spellEnd"/>
      <w:r w:rsidRPr="00CC734E">
        <w:rPr>
          <w:rFonts w:ascii="Times New Roman" w:eastAsia="Times New Roman" w:hAnsi="Times New Roman" w:cs="Times New Roman"/>
          <w:sz w:val="28"/>
          <w:szCs w:val="28"/>
        </w:rPr>
        <w:t>-Плюс», приобретение специализированных материалов, в том числе тактильных мнемосхем, знаков и прочи</w:t>
      </w:r>
      <w:r>
        <w:rPr>
          <w:rFonts w:ascii="Times New Roman" w:eastAsia="Times New Roman" w:hAnsi="Times New Roman" w:cs="Times New Roman"/>
          <w:sz w:val="28"/>
          <w:szCs w:val="28"/>
        </w:rPr>
        <w:t>х расходных</w:t>
      </w:r>
      <w:r w:rsidRPr="00CC734E">
        <w:rPr>
          <w:rFonts w:ascii="Times New Roman" w:eastAsia="Times New Roman" w:hAnsi="Times New Roman" w:cs="Times New Roman"/>
          <w:sz w:val="28"/>
          <w:szCs w:val="28"/>
        </w:rPr>
        <w:t xml:space="preserve"> материалов в здании МБУ КДЦ «Октябрь» на общую сумму 214,7 тыс. рублей;</w:t>
      </w:r>
    </w:p>
    <w:p w:rsidR="009C7CAC" w:rsidRPr="00CC734E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</w:t>
      </w:r>
      <w:r w:rsidRPr="00CC734E">
        <w:rPr>
          <w:rFonts w:ascii="Times New Roman" w:eastAsia="Times New Roman" w:hAnsi="Times New Roman" w:cs="Times New Roman"/>
          <w:sz w:val="28"/>
          <w:szCs w:val="28"/>
        </w:rPr>
        <w:t>згото</w:t>
      </w:r>
      <w:r>
        <w:rPr>
          <w:rFonts w:ascii="Times New Roman" w:eastAsia="Times New Roman" w:hAnsi="Times New Roman" w:cs="Times New Roman"/>
          <w:sz w:val="28"/>
          <w:szCs w:val="28"/>
        </w:rPr>
        <w:t>вление уличных мнемосхем в парках</w:t>
      </w:r>
      <w:r w:rsidRPr="00CC734E">
        <w:rPr>
          <w:rFonts w:ascii="Times New Roman" w:eastAsia="Times New Roman" w:hAnsi="Times New Roman" w:cs="Times New Roman"/>
          <w:sz w:val="28"/>
          <w:szCs w:val="28"/>
        </w:rPr>
        <w:t xml:space="preserve"> Побед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C734E">
        <w:rPr>
          <w:rFonts w:ascii="Times New Roman" w:eastAsia="Times New Roman" w:hAnsi="Times New Roman" w:cs="Times New Roman"/>
          <w:sz w:val="28"/>
          <w:szCs w:val="28"/>
        </w:rPr>
        <w:t xml:space="preserve"> и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 </w:t>
      </w:r>
      <w:r w:rsidRPr="00CC734E">
        <w:rPr>
          <w:rFonts w:ascii="Times New Roman" w:eastAsia="Times New Roman" w:hAnsi="Times New Roman" w:cs="Times New Roman"/>
          <w:sz w:val="28"/>
          <w:szCs w:val="28"/>
        </w:rPr>
        <w:t>Бориса Лосева в сумме 1 304,9 тыс. рублей;</w:t>
      </w:r>
    </w:p>
    <w:p w:rsidR="009C7CAC" w:rsidRPr="00CC734E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</w:t>
      </w:r>
      <w:r w:rsidRPr="00CC734E">
        <w:rPr>
          <w:rFonts w:ascii="Times New Roman" w:eastAsia="Times New Roman" w:hAnsi="Times New Roman" w:cs="Times New Roman"/>
          <w:sz w:val="28"/>
          <w:szCs w:val="28"/>
        </w:rPr>
        <w:t>бустройство регулируемого пешеходного перехода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CC734E">
        <w:rPr>
          <w:rFonts w:ascii="Times New Roman" w:eastAsia="Times New Roman" w:hAnsi="Times New Roman" w:cs="Times New Roman"/>
          <w:sz w:val="28"/>
          <w:szCs w:val="28"/>
        </w:rPr>
        <w:t xml:space="preserve"> устройством звукового и голосового сопровождения зеленого сигнала светофора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C734E">
        <w:rPr>
          <w:rFonts w:ascii="Times New Roman" w:eastAsia="Times New Roman" w:hAnsi="Times New Roman" w:cs="Times New Roman"/>
          <w:sz w:val="28"/>
          <w:szCs w:val="28"/>
        </w:rPr>
        <w:t xml:space="preserve"> с сигналом ориентации «Триоль» в сумме 933,3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734E">
        <w:rPr>
          <w:rFonts w:ascii="Times New Roman" w:eastAsia="Times New Roman" w:hAnsi="Times New Roman" w:cs="Times New Roman"/>
          <w:sz w:val="28"/>
          <w:szCs w:val="28"/>
        </w:rPr>
        <w:t xml:space="preserve">регулируемых пешеходных переходах: ул. Мира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Pr="00CC734E">
        <w:rPr>
          <w:rFonts w:ascii="Times New Roman" w:eastAsia="Times New Roman" w:hAnsi="Times New Roman" w:cs="Times New Roman"/>
          <w:sz w:val="28"/>
          <w:szCs w:val="28"/>
        </w:rPr>
        <w:t xml:space="preserve">Калинина, ул. Мира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Pr="00CC734E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ул. Калинина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Pr="00CC734E">
        <w:rPr>
          <w:rFonts w:ascii="Times New Roman" w:eastAsia="Times New Roman" w:hAnsi="Times New Roman" w:cs="Times New Roman"/>
          <w:sz w:val="28"/>
          <w:szCs w:val="28"/>
        </w:rPr>
        <w:t>Комсомольская);</w:t>
      </w:r>
    </w:p>
    <w:p w:rsidR="009C7CAC" w:rsidRPr="00CC734E" w:rsidRDefault="009C7CAC" w:rsidP="009C7C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C734E">
        <w:rPr>
          <w:rFonts w:ascii="Times New Roman" w:eastAsia="Times New Roman" w:hAnsi="Times New Roman" w:cs="Times New Roman"/>
          <w:sz w:val="28"/>
          <w:szCs w:val="28"/>
        </w:rPr>
        <w:t xml:space="preserve">В 2024-2025 годах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734E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CC734E"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продолжены работы по </w:t>
      </w:r>
      <w:r w:rsidRPr="00CC734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дооборудовани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ю</w:t>
      </w:r>
      <w:r w:rsidRPr="00CC734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ремонт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</w:t>
      </w:r>
      <w:r w:rsidRPr="00CC734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внутри здания и снаружи пандусов, поручней, входных групп, подъездных путей, санитарных узлов, вспомогательных средств и приспособлений для маломобильных групп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CC734E">
        <w:rPr>
          <w:rFonts w:ascii="Times New Roman" w:eastAsia="Times New Roman" w:hAnsi="Times New Roman" w:cs="Times New Roman"/>
          <w:sz w:val="28"/>
          <w:szCs w:val="28"/>
        </w:rPr>
        <w:t>снижение высоты бордюров в местах пешеходных переходов и расположения объектов социальной инфраструктуры города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9C7CAC" w:rsidRPr="00CC734E" w:rsidRDefault="009C7CAC" w:rsidP="009C7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9C7CAC" w:rsidRDefault="009C7CAC" w:rsidP="009C7CAC">
      <w:pPr>
        <w:pStyle w:val="1"/>
      </w:pPr>
      <w:bookmarkStart w:id="10" w:name="_Toc119334733"/>
      <w:r w:rsidRPr="009C7CAC">
        <w:t>3.2. Муниципальная программа</w:t>
      </w:r>
      <w:r>
        <w:t xml:space="preserve"> </w:t>
      </w:r>
      <w:r w:rsidRPr="009C7CAC">
        <w:t>«Профилактика правонарушений в сфере обеспечения общественной безопасности и правопорядка в городе Ханты-Мансийске»</w:t>
      </w:r>
      <w:bookmarkEnd w:id="9"/>
      <w:bookmarkEnd w:id="10"/>
    </w:p>
    <w:p w:rsidR="009C7CAC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547C5F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Toc87861547"/>
      <w:r w:rsidRPr="00547C5F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города Ханты-Мансийска от 24.10.2013 № 1364 «Об утверждении муниципальной программы «Профилактика правонарушений в сфере обеспечения общественной безопасности и правопорядка в городе Ханты-Мансийске».</w:t>
      </w:r>
    </w:p>
    <w:p w:rsidR="009C7CAC" w:rsidRDefault="009C7CAC" w:rsidP="009C7CAC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5F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предусмотрены бюджетные ассигнования на 2023 год в сумме – 12 896,4 тыс. рублей, на 2024 год в сумме -  13 096,4 тыс. рублей, на 2025 год в сумме – 12 839,8 тыс. рублей. В том числе за счет средств федерального бюджета и бюджета автономного округа на 2023 год в сумме 4 249,6 тыс. рублей, на 2024 год – 4 444,2 тыс. рублей, на 2025 год – 4 192,6 тыс. рублей.</w:t>
      </w:r>
    </w:p>
    <w:p w:rsidR="009C7CAC" w:rsidRDefault="009C7CAC" w:rsidP="009C7CAC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Default="009C7CAC" w:rsidP="009C7CAC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Default="009C7CAC" w:rsidP="009C7CAC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547C5F" w:rsidRDefault="009C7CAC" w:rsidP="009C7CAC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547C5F" w:rsidRDefault="009C7CAC" w:rsidP="009C7CAC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7C5F">
        <w:rPr>
          <w:rFonts w:ascii="Times New Roman" w:eastAsia="Times New Roman" w:hAnsi="Times New Roman" w:cs="Times New Roman"/>
          <w:sz w:val="28"/>
          <w:szCs w:val="28"/>
        </w:rPr>
        <w:t>Таблица 3.2.1.</w:t>
      </w:r>
    </w:p>
    <w:p w:rsidR="009C7CAC" w:rsidRPr="00547C5F" w:rsidRDefault="009C7CAC" w:rsidP="009C7CAC">
      <w:pPr>
        <w:tabs>
          <w:tab w:val="left" w:pos="4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547C5F" w:rsidRDefault="009C7CAC" w:rsidP="009C7CAC">
      <w:pPr>
        <w:tabs>
          <w:tab w:val="left" w:pos="4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C5F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2023 - 2025 годы </w:t>
      </w:r>
    </w:p>
    <w:p w:rsidR="009C7CAC" w:rsidRPr="00547C5F" w:rsidRDefault="009C7CAC" w:rsidP="009C7CAC">
      <w:pPr>
        <w:tabs>
          <w:tab w:val="left" w:pos="4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C5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исполнителям муниципальной программы </w:t>
      </w:r>
    </w:p>
    <w:p w:rsidR="009C7CAC" w:rsidRPr="00547C5F" w:rsidRDefault="009C7CAC" w:rsidP="009C7CAC">
      <w:pPr>
        <w:tabs>
          <w:tab w:val="left" w:pos="4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C5F">
        <w:rPr>
          <w:rFonts w:ascii="Times New Roman" w:eastAsia="Times New Roman" w:hAnsi="Times New Roman" w:cs="Times New Roman"/>
          <w:b/>
          <w:sz w:val="28"/>
          <w:szCs w:val="28"/>
        </w:rPr>
        <w:t>«Профилактика правонарушений в сфере обеспечения общественной безопасности и правопорядка в городе Ханты-Мансийске»</w:t>
      </w:r>
    </w:p>
    <w:p w:rsidR="009C7CAC" w:rsidRPr="00547C5F" w:rsidRDefault="009C7CAC" w:rsidP="009C7CAC">
      <w:pPr>
        <w:tabs>
          <w:tab w:val="left" w:pos="459"/>
        </w:tabs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7C5F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97"/>
        <w:gridCol w:w="4394"/>
        <w:gridCol w:w="1559"/>
        <w:gridCol w:w="1559"/>
        <w:gridCol w:w="1673"/>
      </w:tblGrid>
      <w:tr w:rsidR="009C7CAC" w:rsidRPr="00547C5F" w:rsidTr="002D2B2A">
        <w:trPr>
          <w:trHeight w:val="263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547C5F" w:rsidRDefault="009C7CAC" w:rsidP="002D2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547C5F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исполнителя </w:t>
            </w:r>
          </w:p>
          <w:p w:rsidR="009C7CAC" w:rsidRPr="00547C5F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AC" w:rsidRPr="00547C5F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C7CAC" w:rsidRPr="00547C5F" w:rsidTr="002D2B2A">
        <w:trPr>
          <w:trHeight w:val="576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AC" w:rsidRPr="00547C5F" w:rsidRDefault="009C7CAC" w:rsidP="002D2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AC" w:rsidRPr="00547C5F" w:rsidRDefault="009C7CAC" w:rsidP="002D2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547C5F" w:rsidRDefault="009C7CAC" w:rsidP="002D2B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547C5F" w:rsidRDefault="009C7CAC" w:rsidP="002D2B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547C5F" w:rsidRDefault="009C7CAC" w:rsidP="002D2B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C7CAC" w:rsidRPr="00547C5F" w:rsidTr="002D2B2A">
        <w:trPr>
          <w:trHeight w:val="272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547C5F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547C5F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547C5F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547C5F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547C5F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CAC" w:rsidRPr="00547C5F" w:rsidTr="002D2B2A">
        <w:trPr>
          <w:trHeight w:val="2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547C5F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547C5F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34468C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34468C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096,4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34468C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839,8</w:t>
            </w:r>
          </w:p>
        </w:tc>
      </w:tr>
      <w:tr w:rsidR="009C7CAC" w:rsidRPr="00547C5F" w:rsidTr="002D2B2A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547C5F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547C5F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34468C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34468C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34468C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AC" w:rsidRPr="00547C5F" w:rsidTr="002D2B2A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547C5F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547C5F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34468C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34468C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34468C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848,9</w:t>
            </w:r>
          </w:p>
        </w:tc>
      </w:tr>
      <w:tr w:rsidR="009C7CAC" w:rsidRPr="00547C5F" w:rsidTr="002D2B2A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547C5F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547C5F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34468C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34468C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34468C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163,3</w:t>
            </w:r>
          </w:p>
        </w:tc>
      </w:tr>
      <w:tr w:rsidR="009C7CAC" w:rsidRPr="00547C5F" w:rsidTr="002D2B2A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547C5F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547C5F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34468C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34468C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34468C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144,9</w:t>
            </w:r>
          </w:p>
        </w:tc>
      </w:tr>
      <w:tr w:rsidR="009C7CAC" w:rsidRPr="00547C5F" w:rsidTr="002D2B2A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547C5F" w:rsidRDefault="009C7CAC" w:rsidP="002D2B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547C5F" w:rsidRDefault="009C7CAC" w:rsidP="002D2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5F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34468C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34468C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34468C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682,7</w:t>
            </w:r>
          </w:p>
        </w:tc>
      </w:tr>
    </w:tbl>
    <w:p w:rsidR="009C7CAC" w:rsidRDefault="009C7CAC" w:rsidP="009C7CA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Default="009C7CAC" w:rsidP="009C7CA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547C5F" w:rsidRDefault="009C7CAC" w:rsidP="009C7CA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7C5F">
        <w:rPr>
          <w:rFonts w:ascii="Times New Roman" w:eastAsia="Times New Roman" w:hAnsi="Times New Roman" w:cs="Times New Roman"/>
          <w:sz w:val="28"/>
          <w:szCs w:val="28"/>
        </w:rPr>
        <w:t>Таблица 3.2.2.</w:t>
      </w:r>
    </w:p>
    <w:p w:rsidR="009C7CAC" w:rsidRPr="0071718B" w:rsidRDefault="009C7CAC" w:rsidP="009C7CAC">
      <w:pPr>
        <w:tabs>
          <w:tab w:val="left" w:pos="4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18B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«Профилактика правонарушений в сфере обеспечения общественной безопасности и правопорядка в городе Ханты-Мансийске» </w:t>
      </w:r>
    </w:p>
    <w:p w:rsidR="009C7CAC" w:rsidRPr="0071718B" w:rsidRDefault="009C7CAC" w:rsidP="009C7CAC">
      <w:pPr>
        <w:tabs>
          <w:tab w:val="left" w:pos="459"/>
        </w:tabs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718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962"/>
        <w:gridCol w:w="1588"/>
        <w:gridCol w:w="1559"/>
        <w:gridCol w:w="1673"/>
      </w:tblGrid>
      <w:tr w:rsidR="009C7CAC" w:rsidRPr="0071718B" w:rsidTr="002D2B2A">
        <w:trPr>
          <w:trHeight w:val="495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 муниципальной программы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C7CAC" w:rsidRPr="0071718B" w:rsidTr="002D2B2A">
        <w:trPr>
          <w:trHeight w:val="412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C7CAC" w:rsidRPr="0071718B" w:rsidTr="002D2B2A">
        <w:trPr>
          <w:trHeight w:val="27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CAC" w:rsidRPr="0071718B" w:rsidTr="002D2B2A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программе,</w:t>
            </w:r>
          </w:p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896,4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096,4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839,8</w:t>
            </w:r>
          </w:p>
        </w:tc>
      </w:tr>
      <w:tr w:rsidR="009C7CAC" w:rsidRPr="0071718B" w:rsidTr="002D2B2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города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652,2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647,2</w:t>
            </w:r>
          </w:p>
        </w:tc>
      </w:tr>
      <w:tr w:rsidR="009C7CAC" w:rsidRPr="0071718B" w:rsidTr="002D2B2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автономного округа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422,7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</w:p>
        </w:tc>
      </w:tr>
      <w:tr w:rsidR="009C7CAC" w:rsidRPr="0071718B" w:rsidTr="002D2B2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C7CAC" w:rsidRPr="0071718B" w:rsidTr="002D2B2A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«Профилактика правонарушений», </w:t>
            </w:r>
          </w:p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094,1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037,5</w:t>
            </w:r>
          </w:p>
        </w:tc>
      </w:tr>
      <w:tr w:rsidR="009C7CAC" w:rsidRPr="0071718B" w:rsidTr="002D2B2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города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844,5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849,9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844,9</w:t>
            </w:r>
          </w:p>
        </w:tc>
      </w:tr>
      <w:tr w:rsidR="009C7CAC" w:rsidRPr="0071718B" w:rsidTr="002D2B2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автономного округа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422,7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</w:p>
        </w:tc>
      </w:tr>
      <w:tr w:rsidR="009C7CAC" w:rsidRPr="0071718B" w:rsidTr="002D2B2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C7CAC" w:rsidRPr="0071718B" w:rsidTr="002D2B2A">
        <w:trPr>
          <w:trHeight w:val="8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«Обеспечение функционирования и развития систем видеонаблюдения в сфере обеспечения общественной безопасности и правопорядка», всего, </w:t>
            </w:r>
          </w:p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682,7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682,7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682,7</w:t>
            </w:r>
          </w:p>
        </w:tc>
      </w:tr>
      <w:tr w:rsidR="009C7CAC" w:rsidRPr="0071718B" w:rsidTr="002D2B2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города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682,7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682,7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682,7</w:t>
            </w:r>
          </w:p>
        </w:tc>
      </w:tr>
      <w:tr w:rsidR="009C7CAC" w:rsidRPr="0071718B" w:rsidTr="002D2B2A">
        <w:trPr>
          <w:trHeight w:val="20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«Осуществление государственных полномочий по созданию  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«Об административных правонарушениях», всего, </w:t>
            </w:r>
          </w:p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9C7CAC" w:rsidRPr="0071718B" w:rsidTr="002D2B2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автономного округа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9C7CAC" w:rsidRPr="0071718B" w:rsidTr="002D2B2A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«Создание условий для деятельности народных дружин», всего, </w:t>
            </w:r>
          </w:p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</w:tr>
      <w:tr w:rsidR="009C7CAC" w:rsidRPr="0071718B" w:rsidTr="002D2B2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города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9C7CAC" w:rsidRPr="0071718B" w:rsidTr="002D2B2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автономного округа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9C7CAC" w:rsidRPr="0071718B" w:rsidTr="002D2B2A">
        <w:trPr>
          <w:trHeight w:val="7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«Организация и проведение мероприятий, направленных на профилактику правонарушений несовершеннолетних», всего, </w:t>
            </w:r>
          </w:p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9C7CAC" w:rsidRPr="0071718B" w:rsidTr="002D2B2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города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9C7CAC" w:rsidRPr="0071718B" w:rsidTr="002D2B2A">
        <w:trPr>
          <w:trHeight w:val="1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юрисдикции», всего, </w:t>
            </w:r>
          </w:p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C7CAC" w:rsidRPr="0071718B" w:rsidTr="002D2B2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C7CAC" w:rsidRPr="0071718B" w:rsidTr="002D2B2A">
        <w:trPr>
          <w:trHeight w:val="4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незаконного оборота и потребления наркотических средств и психотропных веществ», всего,</w:t>
            </w:r>
          </w:p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</w:tr>
      <w:tr w:rsidR="009C7CAC" w:rsidRPr="0071718B" w:rsidTr="002D2B2A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города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</w:tr>
      <w:tr w:rsidR="009C7CAC" w:rsidRPr="0071718B" w:rsidTr="002D2B2A">
        <w:trPr>
          <w:trHeight w:val="7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«Реализация мероприятий по информационной антинаркотической, антиалкогольной и антитабачной пропаганде», всего, </w:t>
            </w:r>
          </w:p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7CAC" w:rsidRPr="0071718B" w:rsidTr="002D2B2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города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7CAC" w:rsidRPr="0071718B" w:rsidTr="002D2B2A">
        <w:trPr>
          <w:trHeight w:val="5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«Организация и проведение профилактических мероприятий», всего, </w:t>
            </w:r>
          </w:p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9C7CAC" w:rsidRPr="0071718B" w:rsidTr="002D2B2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города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</w:tr>
      <w:tr w:rsidR="009C7CAC" w:rsidRPr="0071718B" w:rsidTr="002D2B2A">
        <w:trPr>
          <w:trHeight w:val="6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«Реализация государственной национальной политики и профилактика экстремизма», </w:t>
            </w:r>
          </w:p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463,3</w:t>
            </w:r>
          </w:p>
        </w:tc>
      </w:tr>
      <w:tr w:rsidR="009C7CAC" w:rsidRPr="0071718B" w:rsidTr="002D2B2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города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463,3</w:t>
            </w:r>
          </w:p>
        </w:tc>
      </w:tr>
      <w:tr w:rsidR="009C7CAC" w:rsidRPr="0071718B" w:rsidTr="002D2B2A">
        <w:trPr>
          <w:trHeight w:val="9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«Проведение мероприятий по    профилактике экстремизма и укреплению межнационального и межконфессионального мира и согласия», всего, </w:t>
            </w:r>
          </w:p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9C7CAC" w:rsidRPr="0071718B" w:rsidTr="002D2B2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города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9C7CAC" w:rsidRPr="0071718B" w:rsidTr="002D2B2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«Создание условий для социальной и культурной адаптации и интеграции мигрантов», всего, </w:t>
            </w:r>
          </w:p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7CAC" w:rsidRPr="0071718B" w:rsidTr="002D2B2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города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7CAC" w:rsidRPr="0071718B" w:rsidTr="002D2B2A">
        <w:trPr>
          <w:trHeight w:val="7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«Осуществление мер информационного противодействия распространению экстремистской идеологии», всего, </w:t>
            </w:r>
          </w:p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7CAC" w:rsidRPr="0071718B" w:rsidTr="002D2B2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города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7CAC" w:rsidRPr="0071718B" w:rsidTr="002D2B2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«Проведение мероприятий, направленных на укрепление общероссийского гражданского единства», всего, </w:t>
            </w:r>
          </w:p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7CAC" w:rsidRPr="0071718B" w:rsidTr="002D2B2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71718B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города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71718B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9C7CAC" w:rsidRDefault="009C7CAC" w:rsidP="009C7CAC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C70BD3" w:rsidRDefault="009C7CAC" w:rsidP="009C7CAC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D3">
        <w:rPr>
          <w:rFonts w:ascii="Times New Roman" w:eastAsia="Times New Roman" w:hAnsi="Times New Roman" w:cs="Times New Roman"/>
          <w:sz w:val="28"/>
          <w:szCs w:val="28"/>
        </w:rPr>
        <w:t>Программа состоит из трех подпрограмм. Наибольший удельный вес в объеме ресурсного обеспечения муниципальной программы составляют расходы на реализацию подпрограммы «Профилактика правонарушений» с объемом бюджетных ассигнований: на 2023 год - в размере 12 094,1 тыс. рублей; на 2024 год – 12 294,1 тыс. рублей; на 2025 год – 12 037,5 тыс. рублей.</w:t>
      </w:r>
    </w:p>
    <w:p w:rsidR="009C7CAC" w:rsidRPr="00C70BD3" w:rsidRDefault="009C7CAC" w:rsidP="009C7CAC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D3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на реализацию мероприятий подпрограммы распределены следующим образом.</w:t>
      </w:r>
    </w:p>
    <w:p w:rsidR="009C7CAC" w:rsidRPr="00C70BD3" w:rsidRDefault="009C7CAC" w:rsidP="009C7CAC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D3">
        <w:rPr>
          <w:rFonts w:ascii="Times New Roman" w:eastAsia="Times New Roman" w:hAnsi="Times New Roman" w:cs="Times New Roman"/>
          <w:sz w:val="28"/>
          <w:szCs w:val="28"/>
        </w:rPr>
        <w:t>Для обеспечения функционирования систем видеонаблюдения в сфере обеспечения общественного порядка, которое включает техническое обслуживание систем видеонаблюдения, аренду каналов связи для передачи сигнала с видеокамер в диспетчерские пункты, ремонт и замену неисправного и устаревшего оборудования, модернизацию оборудования системы и установку дополнительных камер видеон</w:t>
      </w:r>
      <w:r>
        <w:rPr>
          <w:rFonts w:ascii="Times New Roman" w:eastAsia="Times New Roman" w:hAnsi="Times New Roman" w:cs="Times New Roman"/>
          <w:sz w:val="28"/>
          <w:szCs w:val="28"/>
        </w:rPr>
        <w:t>аблюдения</w:t>
      </w:r>
      <w:r w:rsidRPr="00C70BD3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в 2023-2025 годах 7 682,7 тыс. рублей ежегодно.</w:t>
      </w:r>
    </w:p>
    <w:p w:rsidR="009C7CAC" w:rsidRPr="008A2C60" w:rsidRDefault="009C7CAC" w:rsidP="009C7CAC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C60">
        <w:rPr>
          <w:rFonts w:ascii="Times New Roman" w:eastAsia="Times New Roman" w:hAnsi="Times New Roman" w:cs="Times New Roman"/>
          <w:sz w:val="28"/>
          <w:szCs w:val="28"/>
        </w:rPr>
        <w:t>На осуществление переданных государственных полномочий по созданию и обеспечению деятельности административных комиссий, деятельность которых регламентирована законом Ханты-Мансийского автономного округа – Югры от 2 марта 2009 года № 5-оз «Об административных комиссиях Ханты-Мансийского автономного округа – Югры», планируется направить в 2023 году 4 161,0 тыс. рублей, в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A2C60">
        <w:rPr>
          <w:rFonts w:ascii="Times New Roman" w:eastAsia="Times New Roman" w:hAnsi="Times New Roman" w:cs="Times New Roman"/>
          <w:sz w:val="28"/>
          <w:szCs w:val="28"/>
        </w:rPr>
        <w:t xml:space="preserve"> году 4 330,3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2C60">
        <w:rPr>
          <w:rFonts w:ascii="Times New Roman" w:eastAsia="Times New Roman" w:hAnsi="Times New Roman" w:cs="Times New Roman"/>
          <w:sz w:val="28"/>
          <w:szCs w:val="28"/>
        </w:rPr>
        <w:t xml:space="preserve"> 2025 году 4 104,5 тыс. рублей. Расходы на реализацию переданных государственных полномочий предусматривают денежное содержание секретарей административной комиссии, а также материальное обеспечение деятельности административной комиссии.</w:t>
      </w:r>
    </w:p>
    <w:p w:rsidR="009C7CAC" w:rsidRPr="008A2C60" w:rsidRDefault="009C7CAC" w:rsidP="009C7CA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C60">
        <w:rPr>
          <w:rFonts w:ascii="Times New Roman" w:eastAsia="Calibri" w:hAnsi="Times New Roman" w:cs="Times New Roman"/>
          <w:sz w:val="28"/>
          <w:szCs w:val="28"/>
        </w:rPr>
        <w:t>На со</w:t>
      </w:r>
      <w:r w:rsidRPr="008A2C60">
        <w:rPr>
          <w:rFonts w:ascii="Times New Roman" w:eastAsia="Times New Roman" w:hAnsi="Times New Roman" w:cs="Times New Roman"/>
          <w:sz w:val="28"/>
          <w:szCs w:val="28"/>
        </w:rPr>
        <w:t xml:space="preserve">здание условий для деятельности народных дружин, в том числе материально-техническое обеспечение, личное страхование народных дружинников, информационно-агитационное сопровождение, стимулирование деятельности народных дружинников будет направлено в 2023 году 174,0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2C60">
        <w:rPr>
          <w:rFonts w:ascii="Times New Roman" w:eastAsia="Times New Roman" w:hAnsi="Times New Roman" w:cs="Times New Roman"/>
          <w:sz w:val="28"/>
          <w:szCs w:val="28"/>
        </w:rPr>
        <w:t xml:space="preserve"> 2024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2C60">
        <w:rPr>
          <w:rFonts w:ascii="Times New Roman" w:eastAsia="Times New Roman" w:hAnsi="Times New Roman" w:cs="Times New Roman"/>
          <w:sz w:val="28"/>
          <w:szCs w:val="28"/>
        </w:rPr>
        <w:t>84,8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2C60">
        <w:rPr>
          <w:rFonts w:ascii="Times New Roman" w:eastAsia="Times New Roman" w:hAnsi="Times New Roman" w:cs="Times New Roman"/>
          <w:sz w:val="28"/>
          <w:szCs w:val="28"/>
        </w:rPr>
        <w:t xml:space="preserve"> в 2025 году 174,8 тыс. рублей. Реализация мероприятия осуществляется в соответствии с Федеральным </w:t>
      </w:r>
      <w:hyperlink r:id="rId53" w:history="1">
        <w:r w:rsidRPr="008A2C60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8A2C60">
        <w:rPr>
          <w:rFonts w:ascii="Times New Roman" w:eastAsia="Times New Roman" w:hAnsi="Times New Roman" w:cs="Times New Roman"/>
          <w:sz w:val="28"/>
          <w:szCs w:val="28"/>
        </w:rPr>
        <w:t xml:space="preserve">ом от 2 апреля 2014 года № 44-ФЗ «Об участии граждан в охране общественного порядка», </w:t>
      </w:r>
      <w:hyperlink r:id="rId54" w:history="1">
        <w:r w:rsidRPr="008A2C60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8A2C60">
        <w:rPr>
          <w:rFonts w:ascii="Times New Roman" w:eastAsia="Times New Roman" w:hAnsi="Times New Roman" w:cs="Times New Roman"/>
          <w:sz w:val="28"/>
          <w:szCs w:val="28"/>
        </w:rPr>
        <w:t xml:space="preserve">ом Ханты-Мансийского автономного округа-Югры от 19 ноября 2014 года № 95-оз «О регулировании отдельных вопросов участия граждан в охране общественного порядка в Ханты-Мансийском автономном округе – Югре».  </w:t>
      </w:r>
    </w:p>
    <w:p w:rsidR="009C7CAC" w:rsidRPr="008A2C60" w:rsidRDefault="009C7CAC" w:rsidP="009C7CAC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C60">
        <w:rPr>
          <w:rFonts w:ascii="Times New Roman" w:eastAsia="Times New Roman" w:hAnsi="Times New Roman" w:cs="Times New Roman"/>
          <w:sz w:val="28"/>
          <w:szCs w:val="28"/>
        </w:rPr>
        <w:t>На организацию и проведение мероприятий, направленных на профилактику правонарушений несовершеннолетних ежегодно в 2023-2025 годах будет направлено 74,8 тыс. рублей,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A2C60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семинаров  для педагогических и социальных работников,  родительских собраний, лекций, бесед, круглых столов</w:t>
      </w:r>
      <w:r>
        <w:rPr>
          <w:rFonts w:ascii="Times New Roman" w:eastAsia="Times New Roman" w:hAnsi="Times New Roman" w:cs="Times New Roman"/>
          <w:sz w:val="28"/>
          <w:szCs w:val="28"/>
        </w:rPr>
        <w:t>; на</w:t>
      </w:r>
      <w:r w:rsidRPr="008A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издание методической литературы; на</w:t>
      </w:r>
      <w:r w:rsidRPr="008A2C60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и размещение социальной рекламы по профилактике правонарушений несовершеннолетних,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иной атрибутики;</w:t>
      </w:r>
      <w:r w:rsidRPr="008A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A2C60">
        <w:rPr>
          <w:rFonts w:ascii="Times New Roman" w:eastAsia="Times New Roman" w:hAnsi="Times New Roman" w:cs="Times New Roman"/>
          <w:sz w:val="28"/>
          <w:szCs w:val="28"/>
        </w:rPr>
        <w:t>проведение викторин,  тематических уроков, классных часов, спортивных праздников,  дней здоровья, акций, конкурсов, спортивных   мероприятий, фестивалей и т.д.</w:t>
      </w:r>
    </w:p>
    <w:p w:rsidR="009C7CAC" w:rsidRPr="008A2C60" w:rsidRDefault="009C7CAC" w:rsidP="009C7CAC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C60">
        <w:rPr>
          <w:rFonts w:ascii="Times New Roman" w:eastAsia="Times New Roman" w:hAnsi="Times New Roman" w:cs="Times New Roman"/>
          <w:sz w:val="28"/>
          <w:szCs w:val="28"/>
        </w:rPr>
        <w:t xml:space="preserve">На 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на сумму 1,6 тыс. рублей в 2023 году, 21,5 тыс. рублей в 2024 году и 0,7 тыс. рублей 2025 году. Реализация мероприятия осуществляется в соответствии с Федеральным законом от 20 августа 2004 года № 113-ФЗ «О присяжных заседателях федеральных судов общей юрисдикции в Российской Федерации». Финансовое обеспечение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осуществляется из средств федерального бюджета и предусматривают канцелярские и почтовые расходы, а также расходы, связанные с публикацией списков кандидатов в средствах массовой информации. </w:t>
      </w:r>
    </w:p>
    <w:p w:rsidR="009C7CAC" w:rsidRPr="008A2C60" w:rsidRDefault="009C7CAC" w:rsidP="009C7CAC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C60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 подпрограммы «Профилактика незаконного оборота и потребления наркотических средств и психотропных веществ» на 2023 – 2025 годы предусмотрено 339,0</w:t>
      </w:r>
      <w:r w:rsidRPr="008A2C60">
        <w:rPr>
          <w:rFonts w:ascii="Times New Roman" w:eastAsia="Times New Roman" w:hAnsi="Times New Roman" w:cs="Times New Roman"/>
          <w:bCs/>
          <w:sz w:val="28"/>
          <w:szCs w:val="28"/>
        </w:rPr>
        <w:t xml:space="preserve"> тыс. </w:t>
      </w:r>
      <w:r w:rsidRPr="008A2C60">
        <w:rPr>
          <w:rFonts w:ascii="Times New Roman" w:eastAsia="Times New Roman" w:hAnsi="Times New Roman" w:cs="Times New Roman"/>
          <w:sz w:val="28"/>
          <w:szCs w:val="28"/>
        </w:rPr>
        <w:t>рублей ежегодно</w:t>
      </w:r>
      <w:r w:rsidRPr="008A2C60">
        <w:rPr>
          <w:rFonts w:ascii="Times New Roman" w:eastAsia="Times New Roman" w:hAnsi="Times New Roman" w:cs="Times New Roman"/>
          <w:bCs/>
          <w:sz w:val="28"/>
          <w:szCs w:val="28"/>
        </w:rPr>
        <w:t>. П</w:t>
      </w:r>
      <w:r w:rsidRPr="008A2C60">
        <w:rPr>
          <w:rFonts w:ascii="Times New Roman" w:eastAsia="Times New Roman" w:hAnsi="Times New Roman" w:cs="Times New Roman"/>
          <w:sz w:val="28"/>
          <w:szCs w:val="28"/>
        </w:rPr>
        <w:t>одпрограммой планируется осуществление мероприятий:</w:t>
      </w:r>
    </w:p>
    <w:p w:rsidR="009C7CAC" w:rsidRPr="008A2C60" w:rsidRDefault="009C7CAC" w:rsidP="009C7CAC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C6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антинаркотическая, антиалкогольная и антитабачная пропаганда на сумму 100,0 тыс. рублей ежегодно, проводимая  в целях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формирования негативного отношения в обществе к немедицинскому потреблению наркотиков путем  освещения деятельности субъектов профилактики наркомании,  выявленных тенденциях и положительной практике,  способах противодействия деятельности по пропаганде и незаконной рекламе наркотиков и других </w:t>
      </w:r>
      <w:proofErr w:type="spellStart"/>
      <w:r w:rsidRPr="008A2C60">
        <w:rPr>
          <w:rFonts w:ascii="Times New Roman" w:eastAsia="Times New Roman" w:hAnsi="Times New Roman" w:cs="Times New Roman"/>
          <w:sz w:val="28"/>
          <w:szCs w:val="28"/>
        </w:rPr>
        <w:t>психо</w:t>
      </w:r>
      <w:proofErr w:type="spellEnd"/>
      <w:r w:rsidRPr="008A2C60">
        <w:rPr>
          <w:rFonts w:ascii="Times New Roman" w:eastAsia="Times New Roman" w:hAnsi="Times New Roman" w:cs="Times New Roman"/>
          <w:sz w:val="28"/>
          <w:szCs w:val="28"/>
        </w:rPr>
        <w:t>-активных веществ;</w:t>
      </w:r>
    </w:p>
    <w:p w:rsidR="009C7CAC" w:rsidRPr="008A2C60" w:rsidRDefault="009C7CAC" w:rsidP="009C7CAC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C6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профилактических мероприятий на сумму 239,0 рублей ежегодно в 2023-2025 годах, которые включают: проведение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жизни. </w:t>
      </w:r>
    </w:p>
    <w:p w:rsidR="009C7CAC" w:rsidRPr="008A2C60" w:rsidRDefault="009C7CAC" w:rsidP="009C7CAC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C60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 подпрограммы «Реализация государственной национальной политики и профилактика экстремизма» на 2023-2025 годы предусмотрено в сумме 463,3</w:t>
      </w:r>
      <w:r w:rsidRPr="008A2C60">
        <w:rPr>
          <w:rFonts w:ascii="Times New Roman" w:eastAsia="Times New Roman" w:hAnsi="Times New Roman" w:cs="Times New Roman"/>
          <w:bCs/>
          <w:sz w:val="28"/>
          <w:szCs w:val="28"/>
        </w:rPr>
        <w:t xml:space="preserve"> тыс. </w:t>
      </w:r>
      <w:r w:rsidRPr="008A2C60">
        <w:rPr>
          <w:rFonts w:ascii="Times New Roman" w:eastAsia="Times New Roman" w:hAnsi="Times New Roman" w:cs="Times New Roman"/>
          <w:sz w:val="28"/>
          <w:szCs w:val="28"/>
        </w:rPr>
        <w:t>рублей ежегодно. Реализация подпрограммы планируется путем проведения следующих мероприятий:</w:t>
      </w:r>
    </w:p>
    <w:p w:rsidR="009C7CAC" w:rsidRDefault="009C7CAC" w:rsidP="009C7CAC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A2C60">
        <w:rPr>
          <w:rFonts w:ascii="Times New Roman" w:eastAsia="Times New Roman" w:hAnsi="Times New Roman" w:cs="Times New Roman"/>
          <w:sz w:val="28"/>
          <w:szCs w:val="28"/>
        </w:rPr>
        <w:t>профилактика экстремизма и укрепление межнационального и межконфессионального мира и согласия на общую сумму 163,3 тыс. рублей в 2023-2025 годах ежегодно.</w:t>
      </w:r>
      <w:r w:rsidRPr="008A2C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составе планируемых мероприятий: разработка и реализация в образовательных организациях методических рекомендаций, планов и программ по формированию уважительного отношения ко всем этносам и религиям, проведение мероприятий по профилактике экстремизма в образовательных организациях города (уроки мира и дружбы, конкурсы, выставки, викторины, родительские собрания, конференции, круглые столы, диспуты, встречи, акции, фестивали). </w:t>
      </w:r>
    </w:p>
    <w:p w:rsidR="009C7CAC" w:rsidRDefault="009C7CAC" w:rsidP="009C7CAC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A2C60">
        <w:rPr>
          <w:rFonts w:ascii="Times New Roman" w:eastAsia="Times New Roman" w:hAnsi="Times New Roman" w:cs="Times New Roman"/>
          <w:spacing w:val="-5"/>
          <w:sz w:val="28"/>
          <w:szCs w:val="28"/>
        </w:rPr>
        <w:t>Проведение мероприятий планируется с участием представителей Администрации города Ханты-Мансийска, правоохранительных органов и национально-культурных объединений в целях диалога власти и общества по вопросам предупреждения правонарушений на национальной почве;</w:t>
      </w:r>
    </w:p>
    <w:p w:rsidR="009C7CAC" w:rsidRPr="004E49B0" w:rsidRDefault="009C7CAC" w:rsidP="009C7CAC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E49B0">
        <w:rPr>
          <w:rFonts w:ascii="Times New Roman" w:eastAsia="Times New Roman" w:hAnsi="Times New Roman" w:cs="Times New Roman"/>
          <w:sz w:val="28"/>
          <w:szCs w:val="28"/>
        </w:rPr>
        <w:t>создание условий для социальной и культурной адаптации и интеграции мигрантов на общую сумму 100,0 тыс. рублей в 2023-2025 годах ежегодно.</w:t>
      </w:r>
      <w:r w:rsidRPr="004E49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составе планируемых мероприятий:</w:t>
      </w:r>
      <w:r w:rsidRPr="004E49B0">
        <w:rPr>
          <w:rFonts w:ascii="Times New Roman" w:hAnsi="Times New Roman" w:cs="Times New Roman"/>
          <w:sz w:val="28"/>
          <w:szCs w:val="28"/>
        </w:rPr>
        <w:t xml:space="preserve"> создание и распространение роликов социальной рекламы, направленных на донесение до трудовых мигрантов и иностранных граждан основ культуры поведения в принимающем сообществе;</w:t>
      </w:r>
    </w:p>
    <w:p w:rsidR="009C7CAC" w:rsidRPr="008A2C60" w:rsidRDefault="009C7CAC" w:rsidP="009C7CAC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A2C60">
        <w:rPr>
          <w:rFonts w:ascii="Times New Roman" w:eastAsia="Times New Roman" w:hAnsi="Times New Roman" w:cs="Times New Roman"/>
          <w:spacing w:val="-5"/>
          <w:sz w:val="28"/>
          <w:szCs w:val="28"/>
        </w:rPr>
        <w:t>осуществление мер информационного противодействия распространению экстремистской идеологии на сумму 100,0 тыс. рублей ежегодно включает:</w:t>
      </w:r>
    </w:p>
    <w:p w:rsidR="009C7CAC" w:rsidRPr="008A2C60" w:rsidRDefault="009C7CAC" w:rsidP="009C7CAC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A2C60">
        <w:rPr>
          <w:rFonts w:ascii="Times New Roman" w:eastAsia="Times New Roman" w:hAnsi="Times New Roman" w:cs="Times New Roman"/>
          <w:spacing w:val="-5"/>
          <w:sz w:val="28"/>
          <w:szCs w:val="28"/>
        </w:rPr>
        <w:t>изготовление и распространение информационных материалов, ориентированных на повышение бдительности граждан, формирование у них чувства заинтересованности в противодействии экстремизму;</w:t>
      </w:r>
    </w:p>
    <w:p w:rsidR="009C7CAC" w:rsidRPr="008A2C60" w:rsidRDefault="009C7CAC" w:rsidP="009C7CAC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A2C60">
        <w:rPr>
          <w:rFonts w:ascii="Times New Roman" w:eastAsia="Times New Roman" w:hAnsi="Times New Roman" w:cs="Times New Roman"/>
          <w:spacing w:val="-5"/>
          <w:sz w:val="28"/>
          <w:szCs w:val="28"/>
        </w:rPr>
        <w:t>информирование граждан о порядке действий по пресечению распространения экстремистских материалов, в том числе в информационно-телекоммуникационных сетях, включая сеть Интернет, осуществление мер информационного противодействия распространению экстремистской идеологии в сети Интернет (в том числе в социальных сетях);</w:t>
      </w:r>
    </w:p>
    <w:p w:rsidR="009C7CAC" w:rsidRPr="008A2C60" w:rsidRDefault="009C7CAC" w:rsidP="009C7CAC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A2C60">
        <w:rPr>
          <w:rFonts w:ascii="Times New Roman" w:eastAsia="Times New Roman" w:hAnsi="Times New Roman" w:cs="Times New Roman"/>
          <w:spacing w:val="-5"/>
          <w:sz w:val="28"/>
          <w:szCs w:val="28"/>
        </w:rPr>
        <w:t>освещение в средствах массовой информации вопросов профилактики распространения и противодействия радикальным религиозным течениям;</w:t>
      </w:r>
    </w:p>
    <w:p w:rsidR="009C7CAC" w:rsidRDefault="009C7CAC" w:rsidP="009C7CAC">
      <w:pPr>
        <w:tabs>
          <w:tab w:val="left" w:pos="0"/>
        </w:tabs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A2C60">
        <w:rPr>
          <w:rFonts w:ascii="Times New Roman" w:eastAsia="Times New Roman" w:hAnsi="Times New Roman" w:cs="Times New Roman"/>
          <w:spacing w:val="-5"/>
          <w:sz w:val="28"/>
          <w:szCs w:val="28"/>
        </w:rPr>
        <w:t>организация и проведение конкурсов и семинаров для журналистов, освещающих мероприя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тия по профилактике экстремизма;</w:t>
      </w:r>
    </w:p>
    <w:p w:rsidR="009C7CAC" w:rsidRPr="004E49B0" w:rsidRDefault="009C7CAC" w:rsidP="009C7CAC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9B0">
        <w:rPr>
          <w:rFonts w:ascii="Times New Roman" w:eastAsia="Times New Roman" w:hAnsi="Times New Roman" w:cs="Times New Roman"/>
          <w:sz w:val="28"/>
          <w:szCs w:val="28"/>
        </w:rPr>
        <w:t>проведение мероприятий, направленных на укрепление общероссийского гражданского единства на общую сумму 100,0 тыс. рублей в 2023-2025 годах ежегодно</w:t>
      </w:r>
      <w:r w:rsidRPr="004E49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планируется направить на организацию фотовыставок к государственным праздникам России</w:t>
      </w:r>
      <w:r>
        <w:rPr>
          <w:rFonts w:ascii="Times New Roman" w:hAnsi="Times New Roman" w:cs="Times New Roman"/>
          <w:sz w:val="28"/>
          <w:szCs w:val="28"/>
        </w:rPr>
        <w:t xml:space="preserve"> (День Победы, День России, День государственного флага России, День народного единства и др.)</w:t>
      </w:r>
      <w:r w:rsidRPr="004E49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 </w:t>
      </w:r>
    </w:p>
    <w:p w:rsidR="009C7CAC" w:rsidRDefault="009C7CAC" w:rsidP="009C7CAC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</w:rPr>
      </w:pPr>
      <w:bookmarkStart w:id="12" w:name="_Toc87861548"/>
      <w:bookmarkEnd w:id="11"/>
    </w:p>
    <w:p w:rsidR="009C7CAC" w:rsidRPr="00D70027" w:rsidRDefault="009C7CAC" w:rsidP="009C7CAC">
      <w:pPr>
        <w:pStyle w:val="1"/>
      </w:pPr>
      <w:bookmarkStart w:id="13" w:name="_Toc119334734"/>
      <w:r w:rsidRPr="00D70027">
        <w:t>3.3. Муниципальная программа «Развитие физической культуры и спорта в городе Ханты-Мансийске»</w:t>
      </w:r>
      <w:bookmarkEnd w:id="13"/>
    </w:p>
    <w:p w:rsidR="009C7CAC" w:rsidRPr="00D70027" w:rsidRDefault="009C7CAC" w:rsidP="009C7CAC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D70027" w:rsidRDefault="009C7CAC" w:rsidP="009C7CAC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10.10.2013 № 1272 «Об утверждении муниципальной программы «Развитие физической культуры и спорта в городе Ханты-Мансийске». </w:t>
      </w:r>
    </w:p>
    <w:p w:rsidR="009C7CAC" w:rsidRPr="00D70027" w:rsidRDefault="009C7CAC" w:rsidP="009C7CAC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предусмотрены бюджетные ассигнования на 2023 год в сумме 361 849,0 тыс. рублей, на 2024 год – 369 842,4 тыс. рублей, на 2025 год – 373 156,4 тыс. рублей, в том числе за счет средств федерального бюджета и бюджета автономного округа на 2023 год в сумме 9 926,1 тыс. рублей, на 2024 год – 17 519,8 тыс. рублей, на 2025 год – 20 668,1 тыс. рублей.</w:t>
      </w:r>
    </w:p>
    <w:p w:rsidR="009C7CAC" w:rsidRPr="00D70027" w:rsidRDefault="009C7CAC" w:rsidP="009C7CA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Таблица 3.3.1.</w:t>
      </w:r>
    </w:p>
    <w:p w:rsidR="009C7CAC" w:rsidRPr="00D70027" w:rsidRDefault="009C7CAC" w:rsidP="009C7C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2023-2025 годы </w:t>
      </w:r>
    </w:p>
    <w:p w:rsidR="009C7CAC" w:rsidRPr="00D70027" w:rsidRDefault="009C7CAC" w:rsidP="009C7C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исполнителям муниципальной программы </w:t>
      </w:r>
    </w:p>
    <w:p w:rsidR="009C7CAC" w:rsidRPr="00D70027" w:rsidRDefault="009C7CAC" w:rsidP="009C7C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физической культуры и спорта в городе Ханты-Мансийске»  </w:t>
      </w:r>
    </w:p>
    <w:p w:rsidR="009C7CAC" w:rsidRPr="00D70027" w:rsidRDefault="009C7CAC" w:rsidP="009C7CAC">
      <w:pPr>
        <w:tabs>
          <w:tab w:val="left" w:pos="459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2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D700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D7002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1701"/>
        <w:gridCol w:w="1701"/>
      </w:tblGrid>
      <w:tr w:rsidR="009C7CAC" w:rsidRPr="00D70027" w:rsidTr="002D2B2A">
        <w:trPr>
          <w:trHeight w:val="263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AC" w:rsidRPr="00D70027" w:rsidRDefault="009C7CAC" w:rsidP="002D2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исполнителя </w:t>
            </w:r>
          </w:p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C7CAC" w:rsidRPr="00D70027" w:rsidTr="002D2B2A">
        <w:trPr>
          <w:trHeight w:val="42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7CAC" w:rsidRPr="00D70027" w:rsidRDefault="009C7CAC" w:rsidP="002D2B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7CAC" w:rsidRPr="00D70027" w:rsidRDefault="009C7CAC" w:rsidP="002D2B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7CAC" w:rsidRPr="00D70027" w:rsidRDefault="009C7CAC" w:rsidP="002D2B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C7CAC" w:rsidRPr="00D70027" w:rsidTr="002D2B2A">
        <w:trPr>
          <w:trHeight w:val="25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CAC" w:rsidRPr="00D70027" w:rsidTr="002D2B2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70027" w:rsidRDefault="009C7CAC" w:rsidP="002D2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70027" w:rsidRDefault="009C7CAC" w:rsidP="002D2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361 849,0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369 842,4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373 156,4</w:t>
            </w:r>
          </w:p>
        </w:tc>
      </w:tr>
      <w:tr w:rsidR="009C7CAC" w:rsidRPr="00D70027" w:rsidTr="002D2B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AC" w:rsidRPr="00D70027" w:rsidTr="002D2B2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336 230,0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344 223,4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347 537,4</w:t>
            </w:r>
          </w:p>
        </w:tc>
      </w:tr>
      <w:tr w:rsidR="009C7CAC" w:rsidRPr="00D70027" w:rsidTr="002D2B2A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 Ханты-Мансийска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25 619,0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25 619,0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25 619,0</w:t>
            </w:r>
          </w:p>
        </w:tc>
      </w:tr>
    </w:tbl>
    <w:p w:rsidR="009C7CAC" w:rsidRPr="00D70027" w:rsidRDefault="009C7CAC" w:rsidP="009C7CAC">
      <w:pPr>
        <w:tabs>
          <w:tab w:val="left" w:pos="459"/>
          <w:tab w:val="left" w:pos="639"/>
          <w:tab w:val="right" w:pos="9355"/>
        </w:tabs>
        <w:suppressAutoHyphens/>
        <w:spacing w:before="24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Таблица 3.3.2</w:t>
      </w:r>
      <w:r w:rsidRPr="00D70027">
        <w:rPr>
          <w:rFonts w:ascii="Times New Roman" w:eastAsia="Times New Roman" w:hAnsi="Times New Roman" w:cs="Times New Roman"/>
        </w:rPr>
        <w:t>.</w:t>
      </w:r>
    </w:p>
    <w:p w:rsidR="009C7CAC" w:rsidRPr="00D70027" w:rsidRDefault="009C7CAC" w:rsidP="009C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9C7CAC" w:rsidRPr="00D70027" w:rsidRDefault="009C7CAC" w:rsidP="009C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физической культуры и спорта в городе Ханты-Мансийске»   </w:t>
      </w:r>
    </w:p>
    <w:p w:rsidR="009C7CAC" w:rsidRPr="00D70027" w:rsidRDefault="009C7CAC" w:rsidP="009C7C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424"/>
        <w:gridCol w:w="1701"/>
        <w:gridCol w:w="1701"/>
        <w:gridCol w:w="1814"/>
      </w:tblGrid>
      <w:tr w:rsidR="009C7CAC" w:rsidRPr="00D70027" w:rsidTr="002D2B2A">
        <w:trPr>
          <w:trHeight w:val="421"/>
          <w:tblHeader/>
        </w:trPr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 муниципальной программы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C7CAC" w:rsidRPr="00D70027" w:rsidTr="002D2B2A">
        <w:trPr>
          <w:trHeight w:val="298"/>
          <w:tblHeader/>
        </w:trPr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</w:tr>
      <w:tr w:rsidR="009C7CAC" w:rsidRPr="00D70027" w:rsidTr="002D2B2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361 849,0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369 842,4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373 156,4</w:t>
            </w:r>
          </w:p>
        </w:tc>
      </w:tr>
      <w:tr w:rsidR="009C7CAC" w:rsidRPr="00D70027" w:rsidTr="002D2B2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351 922,9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352 322,6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352 488,3</w:t>
            </w:r>
          </w:p>
        </w:tc>
      </w:tr>
      <w:tr w:rsidR="009C7CAC" w:rsidRPr="00D70027" w:rsidTr="002D2B2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9 832,4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17 421,8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20 668,1</w:t>
            </w:r>
          </w:p>
        </w:tc>
      </w:tr>
      <w:tr w:rsidR="009C7CAC" w:rsidRPr="00D70027" w:rsidTr="002D2B2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CAC" w:rsidRPr="00D70027" w:rsidTr="002D2B2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массовой физической культуры и спорта», </w:t>
            </w:r>
          </w:p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48 314,6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56 308,0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59 622,0</w:t>
            </w:r>
          </w:p>
        </w:tc>
      </w:tr>
      <w:tr w:rsidR="009C7CAC" w:rsidRPr="00D70027" w:rsidTr="002D2B2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38 388,5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38 788,2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38 953,9</w:t>
            </w:r>
          </w:p>
        </w:tc>
      </w:tr>
      <w:tr w:rsidR="009C7CAC" w:rsidRPr="00D70027" w:rsidTr="002D2B2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9832,4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17421,8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20668,1</w:t>
            </w:r>
          </w:p>
        </w:tc>
      </w:tr>
      <w:tr w:rsidR="009C7CAC" w:rsidRPr="00D70027" w:rsidTr="002D2B2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CAC" w:rsidRPr="00D70027" w:rsidTr="002D2B2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семинарах», всего, </w:t>
            </w:r>
          </w:p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31 149,4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31 159,5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30 930,2</w:t>
            </w:r>
          </w:p>
        </w:tc>
      </w:tr>
      <w:tr w:rsidR="009C7CAC" w:rsidRPr="00D70027" w:rsidTr="002D2B2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30 941,1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30 941,7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30 930,2</w:t>
            </w:r>
          </w:p>
        </w:tc>
      </w:tr>
      <w:tr w:rsidR="009C7CAC" w:rsidRPr="00D70027" w:rsidTr="002D2B2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CAC" w:rsidRPr="00D70027" w:rsidTr="002D2B2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CAC" w:rsidRPr="00D70027" w:rsidTr="002D2B2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кортах», всего, </w:t>
            </w:r>
          </w:p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6 935,9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6 935,9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6 935,9</w:t>
            </w:r>
          </w:p>
        </w:tc>
      </w:tr>
      <w:tr w:rsidR="009C7CAC" w:rsidRPr="00D70027" w:rsidTr="002D2B2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6 935,9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6 935,9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6 935,9</w:t>
            </w:r>
          </w:p>
        </w:tc>
      </w:tr>
      <w:tr w:rsidR="009C7CAC" w:rsidRPr="00D70027" w:rsidTr="002D2B2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«Развитие материально-технической базы учреждений спорта и спортивных объектов», всего, </w:t>
            </w:r>
          </w:p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10 229,3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18 212,6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21 755,9</w:t>
            </w:r>
          </w:p>
        </w:tc>
      </w:tr>
      <w:tr w:rsidR="009C7CAC" w:rsidRPr="00D70027" w:rsidTr="002D2B2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511,5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1 087,8</w:t>
            </w:r>
          </w:p>
        </w:tc>
      </w:tr>
      <w:tr w:rsidR="009C7CAC" w:rsidRPr="00D70027" w:rsidTr="002D2B2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9 717,8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17 302,0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20 668,1</w:t>
            </w:r>
          </w:p>
        </w:tc>
      </w:tr>
      <w:tr w:rsidR="009C7CAC" w:rsidRPr="00D70027" w:rsidTr="002D2B2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условий для выполнения функций и полномочий в сфере физической культуры и спорта»,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313 534,4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313 534,4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313 534,4</w:t>
            </w:r>
          </w:p>
        </w:tc>
      </w:tr>
      <w:tr w:rsidR="009C7CAC" w:rsidRPr="00D70027" w:rsidTr="002D2B2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313 534,4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313 534,4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313 534,4</w:t>
            </w:r>
          </w:p>
        </w:tc>
      </w:tr>
      <w:tr w:rsidR="009C7CAC" w:rsidRPr="00D70027" w:rsidTr="002D2B2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учреждений», всего, </w:t>
            </w: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313 534,4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313 534,4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313 534,4</w:t>
            </w:r>
          </w:p>
        </w:tc>
      </w:tr>
      <w:tr w:rsidR="009C7CAC" w:rsidRPr="00D70027" w:rsidTr="002D2B2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313 534,4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313 534,4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313 534,4</w:t>
            </w:r>
          </w:p>
        </w:tc>
      </w:tr>
    </w:tbl>
    <w:p w:rsidR="009C7CAC" w:rsidRPr="00D70027" w:rsidRDefault="009C7CAC" w:rsidP="009C7CAC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2023-2025 годах в объеме ресурсного обеспечения муниципальной программы составляют расходы на реализацию подпрограммы «Обеспечение условий для выполнения функций и полномочий в сфере физической культуры и спорта», ежегодный объем бюджетных ассигнований равен 313 534,4 тыс. рублей.</w:t>
      </w:r>
    </w:p>
    <w:p w:rsidR="009C7CAC" w:rsidRPr="00D70027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Calibri" w:hAnsi="Times New Roman" w:cs="Times New Roman"/>
          <w:sz w:val="28"/>
          <w:szCs w:val="28"/>
        </w:rPr>
        <w:t xml:space="preserve">В составе расходов по подпрограмме предусмотрены бюджетные ассигнования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на 2023 - 2025 годы на финансовое обеспечение:</w:t>
      </w:r>
    </w:p>
    <w:p w:rsidR="009C7CAC" w:rsidRPr="00D70027" w:rsidRDefault="009C7CAC" w:rsidP="009C7CA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Управления физической культуры, спорта и молодежной политики Администрации города Ханты-Мансийска в сумме 19 972,3 тыс. рублей ежегодно</w:t>
      </w:r>
      <w:r w:rsidRPr="00D700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7CAC" w:rsidRPr="00D70027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на выполнение </w:t>
      </w:r>
      <w:r w:rsidRPr="00D70027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задания и </w:t>
      </w:r>
      <w:r>
        <w:rPr>
          <w:rFonts w:ascii="Times New Roman" w:eastAsia="Calibri" w:hAnsi="Times New Roman" w:cs="Times New Roman"/>
          <w:sz w:val="28"/>
          <w:szCs w:val="28"/>
        </w:rPr>
        <w:t>субсидий на иные цели</w:t>
      </w:r>
      <w:r w:rsidRPr="00D70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бюджетному учреждению «Спортивный комплекс «Дружба» в общей сумме 171 999,4 тыс. рублей ежегодно; </w:t>
      </w:r>
    </w:p>
    <w:p w:rsidR="009C7CAC" w:rsidRPr="00D70027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на выполнение </w:t>
      </w:r>
      <w:r w:rsidRPr="00D70027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задания и </w:t>
      </w:r>
      <w:r>
        <w:rPr>
          <w:rFonts w:ascii="Times New Roman" w:eastAsia="Calibri" w:hAnsi="Times New Roman" w:cs="Times New Roman"/>
          <w:sz w:val="28"/>
          <w:szCs w:val="28"/>
        </w:rPr>
        <w:t>субсидий на иные цели</w:t>
      </w:r>
      <w:r w:rsidRPr="00D70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муниципальному бюджетному учреждению «Спортивная школа олимпийского резерва»</w:t>
      </w:r>
      <w:r w:rsidRPr="00D700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в сумме 102 023,7 тыс. рублей ежегодно;</w:t>
      </w:r>
    </w:p>
    <w:p w:rsidR="009C7CAC" w:rsidRPr="00D70027" w:rsidRDefault="009C7CAC" w:rsidP="009C7CA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содержания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объектов спорта и физической культуры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ежегодно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19 539,0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комплексное обслуживание которых передано муниципальному бюджетному учреждению «Управление по эксплуатации служебных зданий».</w:t>
      </w:r>
      <w:r w:rsidRPr="00D700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C7CAC" w:rsidRPr="00D70027" w:rsidRDefault="009C7CAC" w:rsidP="009C7CAC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Расходы подпрограммы «Развитие массовой физической культуры и спорта» в 2023 году составят 48 314,6 тыс. рублей, на 2024 год – 56 308,0 тыс. рублей, на 2025 год – 59 622,0 тыс. рублей. Средства бюджета будут направлены на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:rsidR="009C7CAC" w:rsidRPr="00D70027" w:rsidRDefault="009C7CAC" w:rsidP="009C7CAC">
      <w:pPr>
        <w:pStyle w:val="a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D2E95">
        <w:rPr>
          <w:rFonts w:ascii="Times New Roman" w:eastAsia="Times New Roman" w:hAnsi="Times New Roman" w:cs="Arial"/>
          <w:sz w:val="28"/>
          <w:szCs w:val="28"/>
        </w:rPr>
        <w:t xml:space="preserve">«Проведение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семинарах» на сумму: в </w:t>
      </w:r>
      <w:r w:rsidRPr="006D2E95">
        <w:rPr>
          <w:rFonts w:ascii="Times New Roman" w:eastAsia="Times New Roman" w:hAnsi="Times New Roman" w:cs="Times New Roman"/>
          <w:sz w:val="28"/>
          <w:szCs w:val="28"/>
        </w:rPr>
        <w:t>2023 году – 31 149,4 тыс. рублей, в 2024 году – 31 159,5 тыс. рублей, в 2025 году – 30 930,2 тыс. рублей</w:t>
      </w:r>
      <w:r w:rsidRPr="006D2E95">
        <w:rPr>
          <w:rFonts w:ascii="Times New Roman" w:eastAsia="Times New Roman" w:hAnsi="Times New Roman" w:cs="Arial"/>
          <w:bCs/>
          <w:sz w:val="28"/>
          <w:szCs w:val="28"/>
        </w:rPr>
        <w:t xml:space="preserve">. </w:t>
      </w:r>
      <w:r w:rsidRPr="00D70027">
        <w:rPr>
          <w:rFonts w:ascii="Times New Roman" w:eastAsia="Times New Roman" w:hAnsi="Times New Roman" w:cs="Arial"/>
          <w:bCs/>
          <w:sz w:val="28"/>
          <w:szCs w:val="28"/>
        </w:rPr>
        <w:t>Г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ородские спортивные и физкультурные мероприятия будут проводится для лиц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, для жителей и гостей города. П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ланируется проведение мероприятий по приему нормативов Всероссийского физкультурно-спортивного комплекса «Готов к труду и обороне» (ГТО) среди жителей города, участие сборных команд города в выездных соревнованиях, в тренировочных мероприятиях, присвоение спортивных разрядов спортсменам и квалификационных категорий спортивным судьям. В составе мероприятия предусмотрены бюджетные ассигнования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реализацию </w:t>
      </w:r>
      <w:r w:rsidRPr="00D70027">
        <w:rPr>
          <w:rFonts w:ascii="Times New Roman" w:eastAsia="Times New Roman" w:hAnsi="Times New Roman" w:cs="Arial"/>
          <w:sz w:val="28"/>
          <w:szCs w:val="28"/>
        </w:rPr>
        <w:t xml:space="preserve">регионального проекта «Спорт – норма жизни», входящего в состав национального проекта «Демография» </w:t>
      </w:r>
      <w:r>
        <w:rPr>
          <w:rFonts w:ascii="Times New Roman" w:eastAsia="Times New Roman" w:hAnsi="Times New Roman" w:cs="Arial"/>
          <w:sz w:val="28"/>
          <w:szCs w:val="28"/>
        </w:rPr>
        <w:t xml:space="preserve">в сумме 219,3 тыс. рублей на 2023 год и 229,3 тыс. рублей на 2024 год </w:t>
      </w:r>
      <w:r w:rsidRPr="00D70027">
        <w:rPr>
          <w:rFonts w:ascii="Times New Roman" w:eastAsia="Times New Roman" w:hAnsi="Times New Roman" w:cs="Arial"/>
          <w:sz w:val="28"/>
          <w:szCs w:val="28"/>
        </w:rPr>
        <w:t>(таблица 3.3.3)</w:t>
      </w:r>
      <w:r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Pr="00D70027">
        <w:rPr>
          <w:rFonts w:ascii="Times New Roman" w:eastAsia="Times New Roman" w:hAnsi="Times New Roman" w:cs="Arial"/>
          <w:sz w:val="28"/>
          <w:szCs w:val="28"/>
        </w:rPr>
        <w:t xml:space="preserve">в рамках которого </w:t>
      </w:r>
      <w:r>
        <w:rPr>
          <w:rFonts w:ascii="Times New Roman" w:eastAsia="Times New Roman" w:hAnsi="Times New Roman" w:cs="Arial"/>
          <w:sz w:val="28"/>
          <w:szCs w:val="28"/>
        </w:rPr>
        <w:t xml:space="preserve">будет осуществляться </w:t>
      </w:r>
      <w:r w:rsidRPr="00D70027">
        <w:rPr>
          <w:rFonts w:ascii="Times New Roman" w:eastAsia="Times New Roman" w:hAnsi="Times New Roman" w:cs="Arial"/>
          <w:sz w:val="28"/>
          <w:szCs w:val="28"/>
        </w:rPr>
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>
        <w:rPr>
          <w:rFonts w:ascii="Times New Roman" w:eastAsia="Times New Roman" w:hAnsi="Times New Roman" w:cs="Arial"/>
          <w:sz w:val="28"/>
          <w:szCs w:val="28"/>
        </w:rPr>
        <w:t>;</w:t>
      </w:r>
    </w:p>
    <w:p w:rsidR="009C7CAC" w:rsidRPr="00D70027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«Проведение мероприятий по о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 отдыха и оздоровления детей в каникулярный период и внеурочное время на спортивных дворовых площадках и хоккейных кортах, содержание спортивных площадок и хоккейных корт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ах»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на сумму 6 935,9 тыс. рублей ежегодно в 2023-2025 годах, в том числе планируется проведение физкультурных мероприятий в рамках «Программы выходного дня»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7CAC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азвитие материально-технической базы учреждений спорта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70027">
        <w:rPr>
          <w:rFonts w:ascii="Times New Roman" w:eastAsia="Times New Roman" w:hAnsi="Times New Roman" w:cs="Arial"/>
          <w:sz w:val="28"/>
          <w:szCs w:val="28"/>
        </w:rPr>
        <w:t xml:space="preserve"> развитие сети спортивных объектов шаговой доступности с учетом средств бюджета автономного округа и города будет запланировано в 2023 году – 2 770,</w:t>
      </w:r>
      <w:r>
        <w:rPr>
          <w:rFonts w:ascii="Times New Roman" w:eastAsia="Times New Roman" w:hAnsi="Times New Roman" w:cs="Arial"/>
          <w:sz w:val="28"/>
          <w:szCs w:val="28"/>
        </w:rPr>
        <w:t>3</w:t>
      </w:r>
      <w:r w:rsidRPr="00D70027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D70027">
        <w:rPr>
          <w:rFonts w:ascii="Times New Roman" w:eastAsia="Times New Roman" w:hAnsi="Times New Roman" w:cs="Arial"/>
          <w:sz w:val="28"/>
          <w:szCs w:val="28"/>
        </w:rPr>
        <w:t xml:space="preserve">, в 2024-2025 годах – 7 123,7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тыс. рублей, средства будут направлены на обеспечение комплексной безопасности </w:t>
      </w:r>
      <w:r w:rsidRPr="00D70027">
        <w:rPr>
          <w:rFonts w:ascii="Times New Roman" w:eastAsia="Times New Roman" w:hAnsi="Times New Roman" w:cs="Arial"/>
          <w:sz w:val="28"/>
          <w:szCs w:val="28"/>
        </w:rPr>
        <w:t>спортивных объектов муниципального образования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учащихся спортивных школ спортивным оборудованием, экипировкой и инвентарем, проведение тренировочных сборов и участие в соревнованиях запланировано </w:t>
      </w:r>
      <w:r w:rsidRPr="00D70027">
        <w:rPr>
          <w:rFonts w:ascii="Times New Roman" w:eastAsia="Times New Roman" w:hAnsi="Times New Roman" w:cs="Arial"/>
          <w:sz w:val="28"/>
          <w:szCs w:val="28"/>
        </w:rPr>
        <w:t>в 2023 году 7</w:t>
      </w:r>
      <w:r>
        <w:rPr>
          <w:rFonts w:ascii="Times New Roman" w:eastAsia="Times New Roman" w:hAnsi="Times New Roman" w:cs="Arial"/>
          <w:sz w:val="28"/>
          <w:szCs w:val="28"/>
        </w:rPr>
        <w:t> </w:t>
      </w:r>
      <w:r w:rsidRPr="00D70027">
        <w:rPr>
          <w:rFonts w:ascii="Times New Roman" w:eastAsia="Times New Roman" w:hAnsi="Times New Roman" w:cs="Arial"/>
          <w:sz w:val="28"/>
          <w:szCs w:val="28"/>
        </w:rPr>
        <w:t>45</w:t>
      </w:r>
      <w:r>
        <w:rPr>
          <w:rFonts w:ascii="Times New Roman" w:eastAsia="Times New Roman" w:hAnsi="Times New Roman" w:cs="Arial"/>
          <w:sz w:val="28"/>
          <w:szCs w:val="28"/>
        </w:rPr>
        <w:t>9,0</w:t>
      </w:r>
      <w:r w:rsidRPr="00D70027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D70027">
        <w:rPr>
          <w:rFonts w:ascii="Times New Roman" w:eastAsia="Times New Roman" w:hAnsi="Times New Roman" w:cs="Arial"/>
          <w:sz w:val="28"/>
          <w:szCs w:val="28"/>
        </w:rPr>
        <w:t xml:space="preserve">, в 2024 году – 11 088,9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тыс. рублей, в 2025 году – 14 632,2 тыс. рублей средств бюджетов автономного округа и б</w:t>
      </w:r>
      <w:r w:rsidRPr="00D70027">
        <w:rPr>
          <w:rFonts w:ascii="Times New Roman" w:eastAsia="Times New Roman" w:hAnsi="Times New Roman" w:cs="Arial"/>
          <w:sz w:val="28"/>
          <w:szCs w:val="28"/>
        </w:rPr>
        <w:t>юджета города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7CAC" w:rsidRPr="00D70027" w:rsidRDefault="009C7CAC" w:rsidP="009C7CA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Таблица 3.3.3.</w:t>
      </w:r>
    </w:p>
    <w:p w:rsidR="009C7CAC" w:rsidRPr="00D70027" w:rsidRDefault="009C7CAC" w:rsidP="009C7C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b/>
          <w:sz w:val="28"/>
          <w:szCs w:val="28"/>
        </w:rPr>
        <w:t>Расходы муниципальной программы «Развитие физической культуры и спорта в городе Ханты-Мансийске» в рамках реализации региональных проектов на 2023-2025 годы</w:t>
      </w:r>
    </w:p>
    <w:p w:rsidR="009C7CAC" w:rsidRPr="00D70027" w:rsidRDefault="009C7CAC" w:rsidP="009C7C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</w:p>
    <w:tbl>
      <w:tblPr>
        <w:tblW w:w="100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8"/>
        <w:gridCol w:w="1478"/>
        <w:gridCol w:w="1642"/>
        <w:gridCol w:w="1419"/>
      </w:tblGrid>
      <w:tr w:rsidR="009C7CAC" w:rsidRPr="00D70027" w:rsidTr="002D2B2A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70027" w:rsidRDefault="009C7CAC" w:rsidP="002D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регионального проекта / источники финансирования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70027" w:rsidRDefault="009C7CAC" w:rsidP="002D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70027" w:rsidRDefault="009C7CAC" w:rsidP="002D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70027" w:rsidRDefault="009C7CAC" w:rsidP="002D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C7CAC" w:rsidRPr="00D70027" w:rsidTr="002D2B2A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C" w:rsidRPr="00D70027" w:rsidRDefault="009C7CAC" w:rsidP="002D2B2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AC" w:rsidRPr="00D70027" w:rsidRDefault="009C7CAC" w:rsidP="002D2B2A">
            <w:pPr>
              <w:spacing w:after="0"/>
              <w:ind w:left="-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AC" w:rsidRPr="00D70027" w:rsidRDefault="009C7CAC" w:rsidP="002D2B2A">
            <w:pPr>
              <w:spacing w:after="0"/>
              <w:ind w:left="-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AC" w:rsidRPr="00D70027" w:rsidRDefault="009C7CAC" w:rsidP="002D2B2A">
            <w:pPr>
              <w:spacing w:after="0"/>
              <w:ind w:left="-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CAC" w:rsidRPr="00D70027" w:rsidTr="002D2B2A">
        <w:tc>
          <w:tcPr>
            <w:tcW w:w="5468" w:type="dxa"/>
            <w:shd w:val="clear" w:color="auto" w:fill="auto"/>
            <w:vAlign w:val="center"/>
            <w:hideMark/>
          </w:tcPr>
          <w:p w:rsidR="009C7CAC" w:rsidRPr="00D70027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проект «Спорт - норма жизни»</w:t>
            </w:r>
          </w:p>
          <w:p w:rsidR="009C7CAC" w:rsidRPr="00D70027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7CAC" w:rsidRPr="00D70027" w:rsidTr="002D2B2A">
        <w:tc>
          <w:tcPr>
            <w:tcW w:w="5468" w:type="dxa"/>
            <w:shd w:val="clear" w:color="auto" w:fill="auto"/>
            <w:vAlign w:val="center"/>
            <w:hideMark/>
          </w:tcPr>
          <w:p w:rsidR="009C7CAC" w:rsidRPr="00D70027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7CAC" w:rsidRPr="00D70027" w:rsidTr="002D2B2A">
        <w:tc>
          <w:tcPr>
            <w:tcW w:w="5468" w:type="dxa"/>
            <w:shd w:val="clear" w:color="auto" w:fill="auto"/>
            <w:vAlign w:val="center"/>
          </w:tcPr>
          <w:p w:rsidR="009C7CAC" w:rsidRPr="00D70027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7CAC" w:rsidRPr="00D70027" w:rsidTr="002D2B2A">
        <w:tc>
          <w:tcPr>
            <w:tcW w:w="5468" w:type="dxa"/>
            <w:shd w:val="clear" w:color="auto" w:fill="auto"/>
            <w:vAlign w:val="center"/>
          </w:tcPr>
          <w:p w:rsidR="009C7CAC" w:rsidRPr="00D70027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C7CAC" w:rsidRPr="00AB7001" w:rsidRDefault="009C7CAC" w:rsidP="009C7CAC">
      <w:pPr>
        <w:pStyle w:val="1"/>
      </w:pPr>
      <w:bookmarkStart w:id="14" w:name="_Toc119334735"/>
      <w:bookmarkStart w:id="15" w:name="_Toc531859195"/>
      <w:bookmarkStart w:id="16" w:name="_Toc87861549"/>
      <w:bookmarkEnd w:id="12"/>
      <w:r w:rsidRPr="00AB7001">
        <w:t>3.4. Муниципальная программа</w:t>
      </w:r>
      <w:r>
        <w:t xml:space="preserve"> </w:t>
      </w:r>
      <w:r w:rsidRPr="00AB7001">
        <w:t>«Развитие культуры в городе Ханты-Мансийске»</w:t>
      </w:r>
      <w:bookmarkEnd w:id="14"/>
    </w:p>
    <w:p w:rsidR="009C7CAC" w:rsidRPr="00D70027" w:rsidRDefault="009C7CAC" w:rsidP="009C7CA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24.10.2013 № 1370 «Об утверждении муниципальной программы «Развитие культуры в городе Ханты-Мансийске». </w:t>
      </w:r>
    </w:p>
    <w:p w:rsidR="009C7CAC" w:rsidRPr="00D70027" w:rsidRDefault="009C7CAC" w:rsidP="009C7CA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в 2023 году планируется направить 241 926,8 тыс. рублей, из них средства вышестоящих бюджет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 в сумме 1 358,8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 в 2024 году – 241 324,1 тыс. рублей, их них средства вышестоящих бюджетов в сумме 876,8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 в 2025 году – 240 833,7 тыс. рублей, их них 484,6 тыс. рублей средства вышестоящих бюджетов.</w:t>
      </w:r>
    </w:p>
    <w:p w:rsidR="009C7CAC" w:rsidRDefault="009C7CAC" w:rsidP="009C7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Default="009C7CAC" w:rsidP="009C7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Default="009C7CAC" w:rsidP="009C7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Default="009C7CAC" w:rsidP="009C7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Default="009C7CAC" w:rsidP="009C7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Default="009C7CAC" w:rsidP="009C7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D70027" w:rsidRDefault="009C7CAC" w:rsidP="009C7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Таблица 3.4.1.</w:t>
      </w:r>
    </w:p>
    <w:p w:rsidR="009C7CAC" w:rsidRPr="00D70027" w:rsidRDefault="009C7CAC" w:rsidP="009C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2023-2025 годы </w:t>
      </w:r>
    </w:p>
    <w:p w:rsidR="009C7CAC" w:rsidRPr="00D70027" w:rsidRDefault="009C7CAC" w:rsidP="009C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исполнителям муниципальной программы </w:t>
      </w:r>
    </w:p>
    <w:p w:rsidR="009C7CAC" w:rsidRPr="00D70027" w:rsidRDefault="009C7CAC" w:rsidP="009C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в городе Ханты-Мансийске»</w:t>
      </w:r>
    </w:p>
    <w:p w:rsidR="009C7CAC" w:rsidRPr="00D70027" w:rsidRDefault="009C7CAC" w:rsidP="009C7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80"/>
        <w:gridCol w:w="4524"/>
        <w:gridCol w:w="1559"/>
        <w:gridCol w:w="1560"/>
        <w:gridCol w:w="1559"/>
      </w:tblGrid>
      <w:tr w:rsidR="009C7CAC" w:rsidRPr="00D70027" w:rsidTr="002D2B2A">
        <w:trPr>
          <w:trHeight w:val="26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D70027" w:rsidRDefault="009C7CAC" w:rsidP="002D2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исполнителя</w:t>
            </w:r>
          </w:p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C7CAC" w:rsidRPr="00D70027" w:rsidTr="002D2B2A">
        <w:trPr>
          <w:trHeight w:val="53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AC" w:rsidRPr="00D70027" w:rsidRDefault="009C7CAC" w:rsidP="002D2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AC" w:rsidRPr="00D70027" w:rsidRDefault="009C7CAC" w:rsidP="002D2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D70027" w:rsidRDefault="009C7CAC" w:rsidP="002D2B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D70027" w:rsidRDefault="009C7CAC" w:rsidP="002D2B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D70027" w:rsidRDefault="009C7CAC" w:rsidP="002D2B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C7CAC" w:rsidRPr="00D70027" w:rsidTr="002D2B2A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CAC" w:rsidRPr="00D70027" w:rsidTr="002D2B2A">
        <w:trPr>
          <w:trHeight w:val="3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70027" w:rsidRDefault="009C7CAC" w:rsidP="002D2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241 926,8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241 324,1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240 833,7</w:t>
            </w:r>
          </w:p>
        </w:tc>
      </w:tr>
      <w:tr w:rsidR="009C7CAC" w:rsidRPr="00D70027" w:rsidTr="002D2B2A">
        <w:trPr>
          <w:trHeight w:val="4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AC" w:rsidRPr="00D70027" w:rsidTr="002D2B2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70027" w:rsidRDefault="009C7CAC" w:rsidP="002D2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70027" w:rsidRDefault="009C7CAC" w:rsidP="002D2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236 426,8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235 824,1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235 333,7</w:t>
            </w:r>
          </w:p>
        </w:tc>
      </w:tr>
      <w:tr w:rsidR="009C7CAC" w:rsidRPr="00D70027" w:rsidTr="002D2B2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</w:tbl>
    <w:p w:rsidR="009C7CAC" w:rsidRPr="00D70027" w:rsidRDefault="009C7CAC" w:rsidP="009C7CAC">
      <w:pPr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C7CAC" w:rsidRPr="00D70027" w:rsidRDefault="009C7CAC" w:rsidP="009C7CA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Таблица 3.4.2.</w:t>
      </w:r>
    </w:p>
    <w:p w:rsidR="009C7CAC" w:rsidRPr="00D70027" w:rsidRDefault="009C7CAC" w:rsidP="009C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 </w:t>
      </w:r>
    </w:p>
    <w:p w:rsidR="009C7CAC" w:rsidRPr="00D70027" w:rsidRDefault="009C7CAC" w:rsidP="009C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в городе Ханты-Мансийске»</w:t>
      </w:r>
    </w:p>
    <w:p w:rsidR="009C7CAC" w:rsidRPr="00D70027" w:rsidRDefault="009C7CAC" w:rsidP="009C7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тыс. рублей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1559"/>
        <w:gridCol w:w="1560"/>
        <w:gridCol w:w="1559"/>
      </w:tblGrid>
      <w:tr w:rsidR="009C7CAC" w:rsidRPr="00D70027" w:rsidTr="002D2B2A">
        <w:trPr>
          <w:trHeight w:val="398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C7CAC" w:rsidRPr="00D70027" w:rsidTr="002D2B2A">
        <w:trPr>
          <w:trHeight w:val="262"/>
          <w:tblHeader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</w:tr>
      <w:tr w:rsidR="009C7CAC" w:rsidRPr="00D70027" w:rsidTr="002D2B2A">
        <w:trPr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CAC" w:rsidRPr="00D70027" w:rsidTr="002D2B2A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241 926,8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241 324,1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240 833,7</w:t>
            </w:r>
          </w:p>
        </w:tc>
      </w:tr>
      <w:tr w:rsidR="009C7CAC" w:rsidRPr="00D70027" w:rsidTr="002D2B2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240 568,0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240 447,3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240 349,1</w:t>
            </w:r>
          </w:p>
        </w:tc>
      </w:tr>
      <w:tr w:rsidR="009C7CAC" w:rsidRPr="00D70027" w:rsidTr="002D2B2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484,6</w:t>
            </w:r>
          </w:p>
        </w:tc>
      </w:tr>
      <w:tr w:rsidR="009C7CAC" w:rsidRPr="00D70027" w:rsidTr="002D2B2A">
        <w:trPr>
          <w:trHeight w:val="2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7CAC" w:rsidRPr="00D70027" w:rsidTr="002D2B2A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«Обеспечение прав граждан на доступ к культурным ценностям и информации», всего, </w:t>
            </w:r>
          </w:p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91 521,2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90 918,5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90 428,1</w:t>
            </w:r>
          </w:p>
        </w:tc>
      </w:tr>
      <w:tr w:rsidR="009C7CAC" w:rsidRPr="00D70027" w:rsidTr="002D2B2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89 943,5</w:t>
            </w:r>
          </w:p>
        </w:tc>
      </w:tr>
      <w:tr w:rsidR="009C7CAC" w:rsidRPr="00D70027" w:rsidTr="002D2B2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484,6</w:t>
            </w:r>
          </w:p>
        </w:tc>
      </w:tr>
      <w:tr w:rsidR="009C7CAC" w:rsidRPr="00D70027" w:rsidTr="002D2B2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7CAC" w:rsidRPr="00D70027" w:rsidTr="002D2B2A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«Развитие библиотечного дела», всего, </w:t>
            </w:r>
          </w:p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91 415,0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90 811,6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90 320,5</w:t>
            </w:r>
          </w:p>
        </w:tc>
      </w:tr>
      <w:tr w:rsidR="009C7CAC" w:rsidRPr="00D70027" w:rsidTr="002D2B2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89 943,5</w:t>
            </w:r>
          </w:p>
        </w:tc>
      </w:tr>
      <w:tr w:rsidR="009C7CAC" w:rsidRPr="00D70027" w:rsidTr="002D2B2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377,00</w:t>
            </w:r>
          </w:p>
        </w:tc>
      </w:tr>
      <w:tr w:rsidR="009C7CAC" w:rsidRPr="00D70027" w:rsidTr="002D2B2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7CAC" w:rsidRPr="00D70027" w:rsidTr="002D2B2A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«Выполнение отдельных государственных полномочий автономного округа в сфере архивного дела», всего, </w:t>
            </w:r>
          </w:p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9C7CAC" w:rsidRPr="00D70027" w:rsidTr="002D2B2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</w:tr>
      <w:tr w:rsidR="009C7CAC" w:rsidRPr="00D70027" w:rsidTr="002D2B2A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культурного досуга населения города Ханты-Мансийска», всего</w:t>
            </w:r>
          </w:p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150 405,6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150 405,6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150 405,6</w:t>
            </w:r>
          </w:p>
        </w:tc>
      </w:tr>
      <w:tr w:rsidR="009C7CAC" w:rsidRPr="00D70027" w:rsidTr="002D2B2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150 405,6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150 405,6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150 405,6</w:t>
            </w:r>
          </w:p>
        </w:tc>
      </w:tr>
      <w:tr w:rsidR="009C7CAC" w:rsidRPr="00D70027" w:rsidTr="002D2B2A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«Реализация творческого потенциала жителей города Ханты-Мансийска», всего, </w:t>
            </w:r>
          </w:p>
          <w:p w:rsidR="009C7CAC" w:rsidRPr="00D7002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150 405,6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150 405,6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sz w:val="24"/>
                <w:szCs w:val="24"/>
              </w:rPr>
              <w:t>150 405,6</w:t>
            </w:r>
          </w:p>
        </w:tc>
      </w:tr>
      <w:tr w:rsidR="009C7CAC" w:rsidRPr="00D70027" w:rsidTr="002D2B2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70027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2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150 405,6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150 405,6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AC" w:rsidRPr="00D70027" w:rsidRDefault="009C7CAC" w:rsidP="002D2B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150 405,6</w:t>
            </w:r>
          </w:p>
        </w:tc>
      </w:tr>
    </w:tbl>
    <w:p w:rsidR="009C7CAC" w:rsidRPr="00D70027" w:rsidRDefault="009C7CAC" w:rsidP="009C7CAC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объеме ресурсного обеспечения муниципальной программы составляют расходы на реализацию подпрограммы «Организация культурного досуга населения города Ханты-Мансийска»: на 2023 год – 150 405,6 тыс. рублей, на 2024 год – 150 405,6 тыс. рублей, на 2025 год – 150 405,6 тыс. рублей.</w:t>
      </w:r>
      <w:r w:rsidRPr="00D700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запланированы на реализацию основного мероприятия «Реализация творческого потенциала жителей города Ханты-Мансийска» и по направлениям расходования распределены следующим образом.</w:t>
      </w:r>
    </w:p>
    <w:p w:rsidR="009C7CAC" w:rsidRPr="00D70027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70027">
        <w:rPr>
          <w:rFonts w:ascii="Times New Roman" w:eastAsia="Times New Roman" w:hAnsi="Times New Roman" w:cs="Times New Roman"/>
          <w:bCs/>
          <w:sz w:val="28"/>
          <w:szCs w:val="28"/>
        </w:rPr>
        <w:t>роведение культурно-массовых просветительских и досуговых мероприятий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, в том числе способствующих развитию гражданских, патриотических качеств детей и молодежи, социализации детей и семей, оказавшихся в трудной жизненной ситуации</w:t>
      </w:r>
      <w:r w:rsidRPr="00D7002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 сохранению, возрождению и развитию народных художественных промыслов и ремесел в о</w:t>
      </w:r>
      <w:r w:rsidRPr="00D70027">
        <w:rPr>
          <w:rFonts w:ascii="Times New Roman" w:eastAsia="Times New Roman" w:hAnsi="Times New Roman" w:cs="Times New Roman"/>
          <w:bCs/>
          <w:sz w:val="28"/>
          <w:szCs w:val="28"/>
        </w:rPr>
        <w:t>бщем объеме финансирования составит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 3 409,9 тыс. рублей в 2023-2025 годах ежегодно.</w:t>
      </w:r>
      <w:r w:rsidRPr="00D700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C7CAC" w:rsidRPr="00D70027" w:rsidRDefault="009C7CAC" w:rsidP="009C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Calibri" w:hAnsi="Times New Roman" w:cs="Times New Roman"/>
          <w:sz w:val="28"/>
          <w:szCs w:val="28"/>
        </w:rPr>
        <w:t xml:space="preserve">Субсидии на выполнение муниципального задания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70027">
        <w:rPr>
          <w:rFonts w:ascii="Times New Roman" w:eastAsia="Calibri" w:hAnsi="Times New Roman" w:cs="Times New Roman"/>
          <w:sz w:val="28"/>
          <w:szCs w:val="28"/>
        </w:rPr>
        <w:t xml:space="preserve">иные цели </w:t>
      </w:r>
      <w:r w:rsidRPr="00D7002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муниципальному бюджетному учреждению «Культурно-досуговый центр «Октябрь»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на 2023 - 2025 годы предусмотрены в сумме 141 495,7 тыс. рублей ежегодно.</w:t>
      </w:r>
    </w:p>
    <w:p w:rsidR="009C7CAC" w:rsidRPr="00D70027" w:rsidRDefault="009C7CAC" w:rsidP="009C7CA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Содержание учреждений культуры ежегодно на сумму 5 500,0 тыс. рублей, комплексное обслуживание которых передано муниципальному бюджетному учреждению «Управление по эксплуатации служебных зданий».</w:t>
      </w:r>
      <w:r w:rsidRPr="00D700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C7CAC" w:rsidRPr="00D70027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На реализацию мероприятий подпрограммы </w:t>
      </w:r>
      <w:r w:rsidRPr="00D700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«Обеспечение прав граждан на доступ к культурным ценностям и информации</w:t>
      </w:r>
      <w:r w:rsidRPr="00D7002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»,</w:t>
      </w:r>
      <w:r w:rsidRPr="00D700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бюджетные ассигнования на 2023 год предусмотрены в размере 91 521,2 тыс. рублей, на 2024 год – 90 918,5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2025 год – 90 428,1 тыс. рублей</w:t>
      </w:r>
      <w:r w:rsidRPr="00D70027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включает два основных мероприятия «Развитие библиотечного дела» и «Выполнение отдельных государственных полномочий автономного округа в сфере архивного дела». </w:t>
      </w:r>
    </w:p>
    <w:p w:rsidR="009C7CAC" w:rsidRPr="00D70027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027">
        <w:rPr>
          <w:rFonts w:ascii="Times New Roman" w:hAnsi="Times New Roman" w:cs="Times New Roman"/>
          <w:sz w:val="28"/>
          <w:szCs w:val="28"/>
        </w:rPr>
        <w:t xml:space="preserve">Библиотеки по-прежнему остаются актуальными и востребованными, статистика демонстрирует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развитие библиотечного дела, что подтверждается ростом количества пользователей и посещений библиотек: в 2021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отчетны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учтено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27">
        <w:rPr>
          <w:rFonts w:ascii="Times New Roman" w:eastAsia="Times New Roman" w:hAnsi="Times New Roman" w:cs="Times New Roman"/>
          <w:bCs/>
          <w:sz w:val="28"/>
          <w:szCs w:val="28"/>
        </w:rPr>
        <w:t xml:space="preserve">141 214 посещений, в 2022 году ожидается 153 320 посещений. </w:t>
      </w:r>
    </w:p>
    <w:p w:rsidR="009C7CAC" w:rsidRPr="00D70027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2023 год и плановый период 2024 и 2025 годов заложен планомерный рост количества пользователей муниципальной услугой по библиотечному обслуживанию жителей города. На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выполнение муниципального задания </w:t>
      </w:r>
      <w:r w:rsidRPr="00D7002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муниципальным бюджетным учреждением «Городская централизованная библиотека» планируется направить в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2023-2025 годах по 89 669,8 тыс. рублей ежегодно. Муниципальное задание включает комплектование книжных фондов, создание условий для максимально быстрого и полного доступа к информации, находящейся в библиотеках города, продолжение работ по переводу библиотечных фондов и каталогов в электронную форму и другие мероприятия. 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Calibri" w:hAnsi="Times New Roman" w:cs="Times New Roman"/>
          <w:sz w:val="28"/>
          <w:szCs w:val="28"/>
        </w:rPr>
        <w:t xml:space="preserve">Большое влияние на увеличение числа и контингента постоянных пользователей муниципальной услугой, включая лиц с различными ограниченными возможностями, оказывает «Модернизация общедоступных библиотек», являющаяся Концепцией Российской Федерации, целью которой является </w:t>
      </w:r>
      <w:r w:rsidRPr="00D70027">
        <w:rPr>
          <w:rFonts w:ascii="Times New Roman" w:hAnsi="Times New Roman" w:cs="Times New Roman"/>
          <w:sz w:val="28"/>
          <w:szCs w:val="28"/>
        </w:rPr>
        <w:t>помощь муниципальным библиотекам в модернизации своей деятельности, что в свою очередь, обеспечит создание условий для формирования в Российской Федерации общества знаний. К мероприятиям модернизации относится</w:t>
      </w:r>
      <w:r w:rsidRPr="00D70027">
        <w:rPr>
          <w:rFonts w:ascii="Times New Roman" w:eastAsia="Calibri" w:hAnsi="Times New Roman" w:cs="Times New Roman"/>
          <w:sz w:val="28"/>
          <w:szCs w:val="28"/>
        </w:rPr>
        <w:t xml:space="preserve"> подключение общедоступных библиотек к сети Интернет, поставка автоматизированных библиотечно-информационных систем, автоматизация библиотек, комплектование библиотечных фондов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, подписка (приобретение) периодических изданий, обновление электронных баз данных. 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Мероприятия осуществляются в рамках развития сферы культуры за счет средств вышестоящих бюджетов и средств бюджета города и запланированы в сумме 1 565,8 тыс. рублей на 2023 год, 962,4 тыс. рублей - на 2024 год, 471,3 тыс. рублей -  на 2025 год.</w:t>
      </w:r>
    </w:p>
    <w:p w:rsidR="009C7CAC" w:rsidRPr="00D70027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реализацию просветительских мероприятий в сфере библиотечного обслуживания населения города Ханты-Мансийска, призванных поддержать престиж читающего человека, активизировать интерес к чтению предусмотрено 179,4 тыс. рублей в 2023-2025 годах ежегодно. </w:t>
      </w:r>
    </w:p>
    <w:p w:rsidR="009C7CAC" w:rsidRPr="00D70027" w:rsidRDefault="009C7CAC" w:rsidP="009C7C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переданных государственных полномочий в сфере архивной деятельности, в том числе обеспечивающих хранение, комплектование, учет и использование архивных документов, относящихся к государственной собственности, за счет субвенции автономного округа в 2023 году будет направлено 106,2 тыс. рублей, в 2024 году - 106,9 тыс. рублей, в 2025 году - 107,6 тыс. рублей. </w:t>
      </w:r>
    </w:p>
    <w:p w:rsidR="009C7CAC" w:rsidRPr="009C7CAC" w:rsidRDefault="009C7CAC" w:rsidP="009C7CAC">
      <w:pPr>
        <w:pStyle w:val="1"/>
      </w:pPr>
      <w:bookmarkStart w:id="17" w:name="_Toc119334736"/>
      <w:r w:rsidRPr="009C7CAC">
        <w:t>3.5. Муниципальная программа</w:t>
      </w:r>
      <w:r>
        <w:t xml:space="preserve"> </w:t>
      </w:r>
      <w:r w:rsidRPr="009C7CAC">
        <w:t>«Развитие образования в городе Ханты-Мансийске»</w:t>
      </w:r>
      <w:bookmarkEnd w:id="15"/>
      <w:bookmarkEnd w:id="16"/>
      <w:bookmarkEnd w:id="17"/>
    </w:p>
    <w:p w:rsidR="009C7CAC" w:rsidRPr="00D70027" w:rsidRDefault="009C7CAC" w:rsidP="009C7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403152" w:themeColor="accent4" w:themeShade="80"/>
          <w:sz w:val="28"/>
          <w:szCs w:val="28"/>
        </w:rPr>
      </w:pPr>
    </w:p>
    <w:p w:rsidR="009C7CAC" w:rsidRPr="00D47C15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Toc87861550"/>
      <w:r w:rsidRPr="00D47C15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города Ханты-Мансийска от 05 ноября 2013 № 1421 «Об утверждении муниципальной программы города Ханты-Мансийска «Развитие образования в городе Ханты-Мансийске».</w:t>
      </w:r>
    </w:p>
    <w:p w:rsidR="009C7CAC" w:rsidRPr="00D47C15" w:rsidRDefault="009C7CAC" w:rsidP="009C7CAC">
      <w:pPr>
        <w:tabs>
          <w:tab w:val="left" w:pos="0"/>
          <w:tab w:val="center" w:pos="4677"/>
          <w:tab w:val="right" w:pos="9355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планируется направить в 2023 году – 7 854 887,7 тыс. рублей, в 2024 году – 8 190 818,5 тыс. рублей, в 2025 году – 6 058 058,3 тыс. рублей, в том числе за счет средств вышестоящих бюджетов: в 2023 году – 6 372 331,1 тыс. рублей; в 2024 году – 6 726 986,2 тыс. рублей; в 2025 году – 4 735 445,3 тыс. рублей.</w:t>
      </w:r>
    </w:p>
    <w:p w:rsidR="009C7CAC" w:rsidRPr="00D47C15" w:rsidRDefault="009C7CAC" w:rsidP="009C7C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7CAC" w:rsidRPr="00D47C15" w:rsidRDefault="009C7CAC" w:rsidP="009C7CA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Таблица 3.5.1</w:t>
      </w:r>
    </w:p>
    <w:p w:rsidR="009C7CAC" w:rsidRPr="00D47C15" w:rsidRDefault="009C7CAC" w:rsidP="009C7CAC">
      <w:pPr>
        <w:tabs>
          <w:tab w:val="left" w:pos="459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2023-2025 годы </w:t>
      </w:r>
    </w:p>
    <w:p w:rsidR="009C7CAC" w:rsidRPr="00D47C15" w:rsidRDefault="009C7CAC" w:rsidP="009C7CAC">
      <w:pPr>
        <w:tabs>
          <w:tab w:val="left" w:pos="459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исполнителям муниципальной программы </w:t>
      </w:r>
    </w:p>
    <w:p w:rsidR="009C7CAC" w:rsidRPr="00D47C15" w:rsidRDefault="009C7CAC" w:rsidP="009C7CAC">
      <w:pPr>
        <w:tabs>
          <w:tab w:val="left" w:pos="459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образования в городе Ханты-Мансийске» </w:t>
      </w:r>
    </w:p>
    <w:p w:rsidR="009C7CAC" w:rsidRPr="00D47C15" w:rsidRDefault="009C7CAC" w:rsidP="009C7CAC">
      <w:pPr>
        <w:tabs>
          <w:tab w:val="left" w:pos="459"/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 xml:space="preserve">      тыс. рублей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872"/>
        <w:gridCol w:w="1701"/>
        <w:gridCol w:w="1701"/>
        <w:gridCol w:w="1456"/>
      </w:tblGrid>
      <w:tr w:rsidR="009C7CAC" w:rsidRPr="00D47C15" w:rsidTr="002D2B2A">
        <w:trPr>
          <w:trHeight w:val="299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47C15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47C1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исполнителя  </w:t>
            </w:r>
          </w:p>
          <w:p w:rsidR="009C7CAC" w:rsidRPr="00D47C15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47C15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C7CAC" w:rsidRPr="00D47C15" w:rsidTr="002D2B2A">
        <w:trPr>
          <w:trHeight w:val="248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47C15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47C15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47C15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C7CAC" w:rsidRPr="00D47C15" w:rsidTr="002D2B2A">
        <w:trPr>
          <w:trHeight w:val="198"/>
          <w:tblHeader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AC" w:rsidRPr="00D47C1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AC" w:rsidRPr="00D47C1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CAC" w:rsidRPr="00D47C15" w:rsidTr="002D2B2A">
        <w:trPr>
          <w:trHeight w:val="358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AC" w:rsidRPr="00D47C15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47C15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7 854 887,7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8 190 818,5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6 058 058,3</w:t>
            </w:r>
          </w:p>
        </w:tc>
      </w:tr>
      <w:tr w:rsidR="009C7CAC" w:rsidRPr="00D47C15" w:rsidTr="002D2B2A">
        <w:trPr>
          <w:trHeight w:val="358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AC" w:rsidRPr="00D47C15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AC" w:rsidRPr="00D47C15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CAC" w:rsidRPr="00D47C15" w:rsidTr="002D2B2A">
        <w:trPr>
          <w:trHeight w:val="323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47C15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47C15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6 025 020,5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6 700 247,5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5 901 292,5</w:t>
            </w:r>
          </w:p>
        </w:tc>
      </w:tr>
      <w:tr w:rsidR="009C7CAC" w:rsidRPr="00D47C15" w:rsidTr="002D2B2A">
        <w:trPr>
          <w:trHeight w:val="7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47C15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47C15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1 829 867,2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1 490 571,0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156 765,8</w:t>
            </w:r>
          </w:p>
        </w:tc>
      </w:tr>
    </w:tbl>
    <w:p w:rsidR="009C7CAC" w:rsidRPr="00D47C15" w:rsidRDefault="009C7CAC" w:rsidP="009C7CA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D47C15" w:rsidRDefault="009C7CAC" w:rsidP="009C7CA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Таблица 3.5.2</w:t>
      </w:r>
    </w:p>
    <w:p w:rsidR="009C7CAC" w:rsidRPr="00D47C15" w:rsidRDefault="009C7CAC" w:rsidP="009C7CAC">
      <w:pPr>
        <w:tabs>
          <w:tab w:val="left" w:pos="459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расходов муниципальной программы</w:t>
      </w:r>
    </w:p>
    <w:p w:rsidR="009C7CAC" w:rsidRPr="00D47C15" w:rsidRDefault="009C7CAC" w:rsidP="009C7CAC">
      <w:pPr>
        <w:tabs>
          <w:tab w:val="left" w:pos="459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«Развитие образования в городе Ханты-Мансийске» </w:t>
      </w:r>
    </w:p>
    <w:p w:rsidR="009C7CAC" w:rsidRPr="00D47C15" w:rsidRDefault="009C7CAC" w:rsidP="009C7CAC">
      <w:pPr>
        <w:tabs>
          <w:tab w:val="left" w:pos="459"/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D47C1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4429"/>
        <w:gridCol w:w="1701"/>
        <w:gridCol w:w="1701"/>
        <w:gridCol w:w="1536"/>
      </w:tblGrid>
      <w:tr w:rsidR="009C7CAC" w:rsidRPr="00D47C15" w:rsidTr="002D2B2A">
        <w:trPr>
          <w:trHeight w:val="402"/>
          <w:tblHeader/>
        </w:trPr>
        <w:tc>
          <w:tcPr>
            <w:tcW w:w="4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 муниципальной программы</w:t>
            </w:r>
          </w:p>
        </w:tc>
        <w:tc>
          <w:tcPr>
            <w:tcW w:w="4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C7CAC" w:rsidRPr="00D47C15" w:rsidTr="002D2B2A">
        <w:trPr>
          <w:trHeight w:val="308"/>
          <w:tblHeader/>
        </w:trPr>
        <w:tc>
          <w:tcPr>
            <w:tcW w:w="4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C7CAC" w:rsidRPr="00D47C15" w:rsidTr="002D2B2A">
        <w:trPr>
          <w:trHeight w:val="199"/>
          <w:tblHeader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CAC" w:rsidRPr="00D47C15" w:rsidTr="002D2B2A">
        <w:trPr>
          <w:trHeight w:val="230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7 854 887,7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7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8 190 818,5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7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6 058 058,3</w:t>
            </w:r>
          </w:p>
        </w:tc>
      </w:tr>
      <w:tr w:rsidR="009C7CAC" w:rsidRPr="00D47C15" w:rsidTr="002D2B2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1 482 556,6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1 463 832,3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1 322 613,0</w:t>
            </w:r>
          </w:p>
        </w:tc>
      </w:tr>
      <w:tr w:rsidR="009C7CAC" w:rsidRPr="00D47C15" w:rsidTr="002D2B2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6 205 254,0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6 330 621,7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4 600 855,0</w:t>
            </w:r>
          </w:p>
        </w:tc>
      </w:tr>
      <w:tr w:rsidR="009C7CAC" w:rsidRPr="00D47C15" w:rsidTr="002D2B2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167 077,1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396 364,5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134 590,3</w:t>
            </w:r>
          </w:p>
        </w:tc>
      </w:tr>
      <w:tr w:rsidR="009C7CAC" w:rsidRPr="00D47C15" w:rsidTr="002D2B2A">
        <w:trPr>
          <w:trHeight w:val="44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«Общее образование. Дополнительное образование детей», всего, </w:t>
            </w:r>
          </w:p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5 351 061,7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5 584 838,8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5 181 454,1</w:t>
            </w:r>
          </w:p>
        </w:tc>
      </w:tr>
      <w:tr w:rsidR="009C7CAC" w:rsidRPr="00D47C15" w:rsidTr="002D2B2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915 992,2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918 985,5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922 453,9   </w:t>
            </w:r>
          </w:p>
        </w:tc>
      </w:tr>
      <w:tr w:rsidR="009C7CAC" w:rsidRPr="00D47C15" w:rsidTr="002D2B2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4 296 931,4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4 527 715,2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4 124 409,9</w:t>
            </w:r>
          </w:p>
        </w:tc>
      </w:tr>
      <w:tr w:rsidR="009C7CAC" w:rsidRPr="00D47C15" w:rsidTr="002D2B2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138 138,1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138 138,1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134 590,3</w:t>
            </w:r>
          </w:p>
        </w:tc>
      </w:tr>
      <w:tr w:rsidR="009C7CAC" w:rsidRPr="00D47C15" w:rsidTr="002D2B2A">
        <w:trPr>
          <w:trHeight w:val="722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«Система оценки качества образования и информационная прозрачность системы образования», всего,</w:t>
            </w:r>
          </w:p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494,0</w:t>
            </w:r>
          </w:p>
        </w:tc>
      </w:tr>
      <w:tr w:rsidR="009C7CAC" w:rsidRPr="00D47C15" w:rsidTr="002D2B2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494,0</w:t>
            </w:r>
          </w:p>
        </w:tc>
      </w:tr>
      <w:tr w:rsidR="009C7CAC" w:rsidRPr="00D47C15" w:rsidTr="002D2B2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CAC" w:rsidRPr="00D47C15" w:rsidTr="002D2B2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CAC" w:rsidRPr="00D47C15" w:rsidTr="002D2B2A">
        <w:trPr>
          <w:trHeight w:val="583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«Допризывная подготовка обучающихся», всего, </w:t>
            </w:r>
          </w:p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3 355,0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3 355,0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3 355,0   </w:t>
            </w:r>
          </w:p>
        </w:tc>
      </w:tr>
      <w:tr w:rsidR="009C7CAC" w:rsidRPr="00D47C15" w:rsidTr="002D2B2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3 355,0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3 355,0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3 355,0</w:t>
            </w:r>
          </w:p>
        </w:tc>
      </w:tr>
      <w:tr w:rsidR="009C7CAC" w:rsidRPr="00D47C15" w:rsidTr="002D2B2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CAC" w:rsidRPr="00D47C15" w:rsidTr="002D2B2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CAC" w:rsidRPr="00D47C15" w:rsidTr="002D2B2A">
        <w:trPr>
          <w:trHeight w:val="591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«Ресурсное обеспечение системы образования», всего, </w:t>
            </w:r>
          </w:p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2 499 889,8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2 602 043,5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872 668,0   </w:t>
            </w:r>
          </w:p>
        </w:tc>
      </w:tr>
      <w:tr w:rsidR="009C7CAC" w:rsidRPr="00D47C15" w:rsidTr="002D2B2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562 628,2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540 910,6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396 222,9 </w:t>
            </w:r>
          </w:p>
        </w:tc>
      </w:tr>
      <w:tr w:rsidR="009C7CAC" w:rsidRPr="00D47C15" w:rsidTr="002D2B2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1 908 322,6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1 802 906,5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476 445,1   </w:t>
            </w:r>
          </w:p>
        </w:tc>
      </w:tr>
      <w:tr w:rsidR="009C7CAC" w:rsidRPr="00D47C15" w:rsidTr="002D2B2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28 939,0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258 226,4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CAC" w:rsidRPr="00D47C15" w:rsidTr="002D2B2A">
        <w:trPr>
          <w:trHeight w:val="741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«Формирование законопослушного поведения участников дорожного движения», всего, </w:t>
            </w:r>
          </w:p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9C7CAC" w:rsidRPr="00D47C15" w:rsidTr="002D2B2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9C7CAC" w:rsidRPr="00D47C15" w:rsidTr="002D2B2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CAC" w:rsidRPr="00D47C15" w:rsidTr="002D2B2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C7CAC" w:rsidRPr="00D47C15" w:rsidRDefault="009C7CAC" w:rsidP="009C7CAC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 xml:space="preserve">Реализацию образовательных программ в городе Ханты-Мансийске осуществляют десять муниципальных общеобразовательных организаций, четырнадцать муниципальных организаций дошкольного образования и пять муниципальных организаций дополнительного образования детей. Организацию обеспечения деятельности и выполнения образовательными организациями муниципальных заданий осуществляют три прочих учреждения сферы образования. </w:t>
      </w:r>
    </w:p>
    <w:p w:rsidR="009C7CAC" w:rsidRPr="00D47C15" w:rsidRDefault="009C7CAC" w:rsidP="009C7CAC">
      <w:pPr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объеме ресурсного обеспечения муниципальной программы составляют расходы на реализацию подпрограммы «Общее образование. Дополнительное образование детей», которые на 2023 год предусмотрены в сумме 5 351 061,7 тыс. рублей, на 2024 год – 5 584 838,8 тыс. рублей, на 2025 год – 5 181 454,1 тыс. рублей.</w:t>
      </w:r>
    </w:p>
    <w:p w:rsidR="009C7CAC" w:rsidRPr="00D47C15" w:rsidRDefault="009C7CAC" w:rsidP="009C7CAC">
      <w:pPr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В 2023 году планируется предоставить муниципальную услугу:</w:t>
      </w:r>
    </w:p>
    <w:p w:rsidR="009C7CAC" w:rsidRPr="00D47C15" w:rsidRDefault="009C7CAC" w:rsidP="009C7CAC">
      <w:pPr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основных общеобразовательных программ начального, основного, среднего общего образования - 16 135 ученикам; </w:t>
      </w:r>
    </w:p>
    <w:p w:rsidR="009C7CAC" w:rsidRPr="00D47C15" w:rsidRDefault="009C7CAC" w:rsidP="009C7CAC">
      <w:pPr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основных общеобразовательных программ дошкольного образования, а также по присмотру и уходу - 7 619 воспитанникам; </w:t>
      </w:r>
    </w:p>
    <w:p w:rsidR="009C7CAC" w:rsidRPr="00D47C15" w:rsidRDefault="009C7CAC" w:rsidP="009C7CAC">
      <w:pPr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по реализации дополнительных общеразвивающих программ - 12 625 обучающимся.</w:t>
      </w:r>
    </w:p>
    <w:p w:rsidR="009C7CAC" w:rsidRPr="00D47C15" w:rsidRDefault="009C7CAC" w:rsidP="009C7CAC">
      <w:pPr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 xml:space="preserve"> На финансовое обеспечение оказания муниципальных образовательных услуг муниципальными бюджетными и автономными образовательными организациями будет направлено: в 2023 году – 4 560 683,3 тыс. рублей, в 2024 году – 4 782 740,0 тыс. рублей, в 2025 году – 4 379 143,4 тыс. рублей.</w:t>
      </w:r>
    </w:p>
    <w:p w:rsidR="009C7CAC" w:rsidRPr="00D47C15" w:rsidRDefault="009C7CAC" w:rsidP="009C7CAC">
      <w:pPr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Объем финансирования реализации мероприятий подпрограммы распределился следующим образом:</w:t>
      </w:r>
    </w:p>
    <w:p w:rsidR="009C7CAC" w:rsidRPr="00D47C15" w:rsidRDefault="009C7CAC" w:rsidP="009C7CAC">
      <w:pPr>
        <w:numPr>
          <w:ilvl w:val="0"/>
          <w:numId w:val="22"/>
        </w:numPr>
        <w:spacing w:after="0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дошкольное образование:</w:t>
      </w:r>
    </w:p>
    <w:p w:rsidR="009C7CAC" w:rsidRPr="00D47C15" w:rsidRDefault="009C7CAC" w:rsidP="009C7CAC">
      <w:pPr>
        <w:shd w:val="clear" w:color="auto" w:fill="FFFFFF"/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на финансирование учреждений дошкольного образования предусмотрено финансирование в объеме на 2023 год – 2 200 967,1 тыс. рублей, на 2024 год – 2 239 684,4 тыс. рублей, на 2025 год – 2 124 786,8 тыс. рублей, в том числе за счет средств бюджета автономного округа в виде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округа-Югры отдельных государственных полномочий в области образования на 2023 год – 1</w:t>
      </w:r>
      <w:r w:rsidRPr="00D47C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47C15">
        <w:rPr>
          <w:rFonts w:ascii="Times New Roman" w:eastAsia="Times New Roman" w:hAnsi="Times New Roman" w:cs="Times New Roman"/>
          <w:sz w:val="28"/>
          <w:szCs w:val="28"/>
        </w:rPr>
        <w:t>842 048,1 тыс. рублей, на 2024 год – 1</w:t>
      </w:r>
      <w:r w:rsidRPr="00D47C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47C15">
        <w:rPr>
          <w:rFonts w:ascii="Times New Roman" w:eastAsia="Times New Roman" w:hAnsi="Times New Roman" w:cs="Times New Roman"/>
          <w:sz w:val="28"/>
          <w:szCs w:val="28"/>
        </w:rPr>
        <w:t>880</w:t>
      </w:r>
      <w:r w:rsidRPr="00D47C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47C15">
        <w:rPr>
          <w:rFonts w:ascii="Times New Roman" w:eastAsia="Times New Roman" w:hAnsi="Times New Roman" w:cs="Times New Roman"/>
          <w:sz w:val="28"/>
          <w:szCs w:val="28"/>
        </w:rPr>
        <w:t>765,4 тыс. рублей, на 2025 год – 1</w:t>
      </w:r>
      <w:r w:rsidRPr="00D47C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47C15">
        <w:rPr>
          <w:rFonts w:ascii="Times New Roman" w:eastAsia="Times New Roman" w:hAnsi="Times New Roman" w:cs="Times New Roman"/>
          <w:sz w:val="28"/>
          <w:szCs w:val="28"/>
        </w:rPr>
        <w:t>765</w:t>
      </w:r>
      <w:r w:rsidRPr="00D47C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47C15">
        <w:rPr>
          <w:rFonts w:ascii="Times New Roman" w:eastAsia="Times New Roman" w:hAnsi="Times New Roman" w:cs="Times New Roman"/>
          <w:sz w:val="28"/>
          <w:szCs w:val="28"/>
        </w:rPr>
        <w:t>867,8 тыс. рублей;</w:t>
      </w:r>
    </w:p>
    <w:p w:rsidR="009C7CAC" w:rsidRPr="00D47C15" w:rsidRDefault="009C7CAC" w:rsidP="009C7CAC">
      <w:pPr>
        <w:shd w:val="clear" w:color="auto" w:fill="FFFFFF"/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на реализацию «сертификата дошкольника» в 2023-2025 годах предусмотрено 19 488,0 тыс. рублей ежегодно. Средства по присмотру и уходу за детьми предоставляются некоммерческим организациям: «А</w:t>
      </w:r>
      <w:r w:rsidRPr="00D47C15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втономной некоммерческой организации дошкольного образования «Антошка» и «Дошкольной образовательной автономной некоммерческой организация «Антошка»;</w:t>
      </w:r>
    </w:p>
    <w:p w:rsidR="009C7CAC" w:rsidRPr="00D47C15" w:rsidRDefault="009C7CAC" w:rsidP="009C7CAC">
      <w:pPr>
        <w:shd w:val="clear" w:color="auto" w:fill="FFFFFF"/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в форме субвенции Ханты-Мансийского автономного округа-Югры на 2023-2025 год будет предоставлено 84 334,0 тыс. рублей ежегодно.</w:t>
      </w:r>
    </w:p>
    <w:p w:rsidR="009C7CAC" w:rsidRPr="00D47C15" w:rsidRDefault="009C7CAC" w:rsidP="009C7CAC">
      <w:pPr>
        <w:numPr>
          <w:ilvl w:val="0"/>
          <w:numId w:val="22"/>
        </w:numPr>
        <w:shd w:val="clear" w:color="auto" w:fill="FFFFFF"/>
        <w:spacing w:after="0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общее образование:</w:t>
      </w:r>
    </w:p>
    <w:p w:rsidR="009C7CAC" w:rsidRPr="00D47C15" w:rsidRDefault="009C7CAC" w:rsidP="009C7CAC">
      <w:pPr>
        <w:shd w:val="clear" w:color="auto" w:fill="FFFFFF"/>
        <w:spacing w:after="0"/>
        <w:ind w:right="18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на финансирование учреждений общего образования за счет средств федерального бюджета, бюджетов автономного округа и города предусмотрено финансирование на 2023 год в объеме 2</w:t>
      </w:r>
      <w:r w:rsidRPr="00D47C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47C15">
        <w:rPr>
          <w:rFonts w:ascii="Times New Roman" w:eastAsia="Times New Roman" w:hAnsi="Times New Roman" w:cs="Times New Roman"/>
          <w:sz w:val="28"/>
          <w:szCs w:val="28"/>
        </w:rPr>
        <w:t>697 438,1 тыс. рублей, на 2024 год – 2 892 497,9 тыс. рублей, на 2025 год – 2</w:t>
      </w:r>
      <w:r w:rsidRPr="00D47C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47C15">
        <w:rPr>
          <w:rFonts w:ascii="Times New Roman" w:eastAsia="Times New Roman" w:hAnsi="Times New Roman" w:cs="Times New Roman"/>
          <w:sz w:val="28"/>
          <w:szCs w:val="28"/>
        </w:rPr>
        <w:t xml:space="preserve">604 010,8 тыс. рублей, средства автономного округа включают субвенцию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округа-Югры отдельных государственных полномочий в области образования; </w:t>
      </w:r>
    </w:p>
    <w:p w:rsidR="009C7CAC" w:rsidRPr="00D47C15" w:rsidRDefault="009C7CAC" w:rsidP="009C7CAC">
      <w:pPr>
        <w:shd w:val="clear" w:color="auto" w:fill="FFFFFF"/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на финансирование мер по реализации Посланий Президента Российской Федерации от 15 января 2020 года и от 21 апреля 2021 года предусмотрены средства федерального бюджета: на вознаграждение за классное руководство педагогическим работникам в сумме 91 869,1 тыс. рублей ежегодно на 2023-2025 годы; на обеспечение бесплатным горячим питанием учеников 1- 4 классов общеобразовательных организаций за счет средств вышестоящих бюджетов и бюджета города будет направлено в 2023 году 116</w:t>
      </w:r>
      <w:r w:rsidRPr="00D47C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47C15">
        <w:rPr>
          <w:rFonts w:ascii="Times New Roman" w:eastAsia="Times New Roman" w:hAnsi="Times New Roman" w:cs="Times New Roman"/>
          <w:sz w:val="28"/>
          <w:szCs w:val="28"/>
        </w:rPr>
        <w:t>737,9 тыс. рублей, в 2024 году 119 731,2 тыс. рублей, в 2025 году 119</w:t>
      </w:r>
      <w:r w:rsidRPr="00D47C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47C15">
        <w:rPr>
          <w:rFonts w:ascii="Times New Roman" w:eastAsia="Times New Roman" w:hAnsi="Times New Roman" w:cs="Times New Roman"/>
          <w:sz w:val="28"/>
          <w:szCs w:val="28"/>
        </w:rPr>
        <w:t>731,2 тыс. рублей;</w:t>
      </w:r>
    </w:p>
    <w:p w:rsidR="009C7CAC" w:rsidRPr="00D47C15" w:rsidRDefault="009C7CAC" w:rsidP="009C7CAC">
      <w:pPr>
        <w:shd w:val="clear" w:color="auto" w:fill="FFFFFF"/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 xml:space="preserve">на питание льготных категорий школьников за счет субвенции автономного округа на социальную поддержку </w:t>
      </w:r>
      <w:proofErr w:type="gramStart"/>
      <w:r w:rsidRPr="00D47C15">
        <w:rPr>
          <w:rFonts w:ascii="Times New Roman" w:eastAsia="Times New Roman" w:hAnsi="Times New Roman" w:cs="Times New Roman"/>
          <w:sz w:val="28"/>
          <w:szCs w:val="28"/>
        </w:rPr>
        <w:t>отдельных категорий</w:t>
      </w:r>
      <w:proofErr w:type="gramEnd"/>
      <w:r w:rsidRPr="00D47C1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муниципальных общеобразовательных организациях на 2023 год предусмотрено 260 736,0 тыс. рублей, на 2024 год – 269 621,1 тыс. рублей, на 2025 год - 269 621,1 тыс. рублей. Объем средств на продукты питания рассчитан исходя из стоимости 189 рублей в день на 1 обучающегося льготной категории с 01.01.2023 по 31.08.2023 и из стоимости 199 рублей в день на 1 обучающегося льготной категории с 01.09.2023 по 31.12.2023;</w:t>
      </w:r>
    </w:p>
    <w:p w:rsidR="009C7CAC" w:rsidRPr="00D47C15" w:rsidRDefault="009C7CAC" w:rsidP="009C7CAC">
      <w:pPr>
        <w:shd w:val="clear" w:color="auto" w:fill="FFFFFF"/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предусмотрены расходы на содержание нового объекта – муниципального бюджетного общеобразовательного учреждения «Средняя общеобразовательная школа №9» за счет средств бюджета города в 2023-2025 годах 24 067,6 тыс. рублей ежегодно.</w:t>
      </w:r>
    </w:p>
    <w:p w:rsidR="009C7CAC" w:rsidRPr="00D47C15" w:rsidRDefault="009C7CAC" w:rsidP="009C7CAC">
      <w:pPr>
        <w:numPr>
          <w:ilvl w:val="0"/>
          <w:numId w:val="22"/>
        </w:numPr>
        <w:shd w:val="clear" w:color="auto" w:fill="FFFFFF"/>
        <w:spacing w:after="0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детей:</w:t>
      </w:r>
    </w:p>
    <w:p w:rsidR="009C7CAC" w:rsidRPr="00D47C15" w:rsidRDefault="009C7CAC" w:rsidP="009C7CAC">
      <w:pPr>
        <w:shd w:val="clear" w:color="auto" w:fill="FFFFFF"/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на финансирование учреждений дополнительного образования детей предусмотрено на 2023-2025 годы 383 210,5 тыс. рублей ежегодно, в том числе на финансовое обеспечение установленных показателей оплаты труда работников муниципальных учреждений дополнительного образования детей в целях реализации Указов Президента Российской Федерации от 7 мая 2012 года.</w:t>
      </w:r>
    </w:p>
    <w:p w:rsidR="009C7CAC" w:rsidRPr="00D47C15" w:rsidRDefault="009C7CAC" w:rsidP="009C7CAC">
      <w:pPr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Мероприятия по организации каникулярного отдыха и оздоровления детей, включая организацию питания детей школьного возраста в оздоровительных лагерях с дневным пребыванием и организацию питания детей в возрасте от 6 до 17 лет (включительно) в лагерях с дневным пребыванием детей, от 8 до 17 лет (включительно) в палаточных лагерях, предусмотрены на сумму 64 820,8 тыс. рублей ежегодно в 2023 – 2025 годах за счет средств вышестоящих бюджетов и бюджета города.</w:t>
      </w:r>
    </w:p>
    <w:p w:rsidR="009C7CAC" w:rsidRPr="00D47C15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на реализацию подпрограммы «Система оценки качества образования и информационная прозрачность системы образования» предусмотрены на 2023-2025 год в сумме – 494,0 тыс. рублей ежегодно. Реализация мероприятий по развитию муниципальной системы оценки качества образования включает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обучающегося.</w:t>
      </w:r>
    </w:p>
    <w:p w:rsidR="009C7CAC" w:rsidRPr="00D47C15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на реализацию подпрограммы «Допризывная подготовка обучающихся» предусмотрены на 2023 – 2025 годы ежегодно в сумме 3 355,0 тыс. рублей. Средства данной подпрограммы будут направлены на поддержку детских и юношеских организаций и объединений; на создание условий для развития гражданско-военно-патриотических качеств обучающихся.</w:t>
      </w:r>
    </w:p>
    <w:p w:rsidR="009C7CAC" w:rsidRPr="00D47C15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на реализацию подпрограммы «Ресурсное обеспечение системы образования» предусмотрены в сумме 2 499 889,8 тыс. рублей на 2023 год, 2 602 043,5 тыс. рублей на 2024 год, 872 668,0 тыс. рублей на 2025 год, из них объем финансирования за счет средств федерального бюджета и бюджета автономного округа в 2023 году </w:t>
      </w:r>
      <w:proofErr w:type="gramStart"/>
      <w:r w:rsidRPr="00D47C15">
        <w:rPr>
          <w:rFonts w:ascii="Times New Roman" w:eastAsia="Times New Roman" w:hAnsi="Times New Roman" w:cs="Times New Roman"/>
          <w:sz w:val="28"/>
          <w:szCs w:val="28"/>
        </w:rPr>
        <w:t>составит  1</w:t>
      </w:r>
      <w:proofErr w:type="gramEnd"/>
      <w:r w:rsidRPr="00D47C15">
        <w:rPr>
          <w:rFonts w:ascii="Times New Roman" w:eastAsia="Times New Roman" w:hAnsi="Times New Roman" w:cs="Times New Roman"/>
          <w:sz w:val="28"/>
          <w:szCs w:val="28"/>
        </w:rPr>
        <w:t xml:space="preserve"> 937 261,6 тыс. рублей, в 2024 году – 2 061 132,9 тыс. рублей, в 2025 году – 476 445,1 тыс. рублей.</w:t>
      </w:r>
    </w:p>
    <w:p w:rsidR="009C7CAC" w:rsidRPr="00D47C15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Средства подпрограммы будут направлены на финансовое обеспечение:</w:t>
      </w:r>
    </w:p>
    <w:p w:rsidR="009C7CAC" w:rsidRPr="00D47C15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 xml:space="preserve"> полномочий Департамента образования Администрации города Ханты-Мансийска в сфере образования ежегодно в 2023-2025 годах 30 121,1 тыс. рублей и обеспечение деятельности муниципальных казенных учреждений «Управление по учету и контролю финансов образовательных учреждений города Ханты-Мансийска» и «Центр развития образования» в 2023-2025 годах 100 874,1 тыс. рублей ежегодно;</w:t>
      </w:r>
    </w:p>
    <w:p w:rsidR="009C7CAC" w:rsidRPr="00D47C15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 xml:space="preserve">комплексной безопасности образовательных учреждений в 2023-2025 году в сумме 219 003,4 тыс. рублей, ежегодно. Из них: на выполнение муниципального задания и на иные цели муниципальному бюджетному учреждению «Управление по эксплуатации служебных зданий» предусмотрено 147 287,5 тыс. рублей ежегодно на 2023-2025 годы; средства на комплексное обслуживание образовательных организаций в целях обеспечения безопасного и комфортного пребывания детей и работников в учреждениях образования, текущего содержания зданий, сооружений и объектов образования предусмотрено финансирование в сумме 41 715,9 тыс. рублей ежегодно; на текущий ремонт образовательных организаций в 2023-2025 году предусмотрено 30 000,0 тыс. рублей ежегодно; </w:t>
      </w:r>
    </w:p>
    <w:p w:rsidR="009C7CAC" w:rsidRPr="00D47C15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развитие материально-технической базы образовательных организаций включают расходы в следующих объемах: на 2023 год -  2 149 273,6 тыс. рублей, на 2024 год – 2 251 427,3 тыс. рублей, на 2025 год – 522 051,7 тыс. рублей. Из них:</w:t>
      </w:r>
    </w:p>
    <w:p w:rsidR="009C7CAC" w:rsidRPr="00D47C15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средства на реализацию регионального проекта «Современная школа», входящего в национальный проект «Образование» планируются на 2023 год в сумме 1 870 395,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47C1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2024 год в сумме 1 783 591,3 тыс. рублей, на 2025 год в сумме 522 051,7 тыс. рублей. Распределение средств по объектам представлены в таблице 3.5.3.</w:t>
      </w:r>
    </w:p>
    <w:p w:rsidR="009C7CAC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7CAC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7CAC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7CAC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7CAC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7CAC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7CAC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7CAC" w:rsidRPr="00D47C15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7CAC" w:rsidRPr="00D47C15" w:rsidRDefault="009C7CAC" w:rsidP="009C7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Таблица 3.5.3</w:t>
      </w:r>
    </w:p>
    <w:p w:rsidR="009C7CAC" w:rsidRPr="00D47C15" w:rsidRDefault="009C7CAC" w:rsidP="009C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b/>
          <w:sz w:val="28"/>
          <w:szCs w:val="28"/>
        </w:rPr>
        <w:t>Расходы муниципальной программы «Развитие образования в городе Ханты-Мансийске» в рамках реализации региональных проектов на 2023-2025 годы</w:t>
      </w:r>
    </w:p>
    <w:p w:rsidR="009C7CAC" w:rsidRPr="00D47C15" w:rsidRDefault="009C7CAC" w:rsidP="009C7CA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1381"/>
        <w:gridCol w:w="1381"/>
        <w:gridCol w:w="1875"/>
      </w:tblGrid>
      <w:tr w:rsidR="009C7CAC" w:rsidRPr="00D47C15" w:rsidTr="002D2B2A">
        <w:trPr>
          <w:trHeight w:val="41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регионального проекта / источники финансирования, объекты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 год</w:t>
            </w:r>
          </w:p>
        </w:tc>
      </w:tr>
      <w:tr w:rsidR="009C7CAC" w:rsidRPr="00D47C15" w:rsidTr="002D2B2A">
        <w:trPr>
          <w:tblHeader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9C7CAC" w:rsidRPr="00D47C15" w:rsidTr="002D2B2A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«Современная школа» всего:</w:t>
            </w:r>
          </w:p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1 870 395,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1 783 591,3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522 051,7</w:t>
            </w:r>
          </w:p>
        </w:tc>
      </w:tr>
      <w:tr w:rsidR="009C7CAC" w:rsidRPr="00D47C15" w:rsidTr="002D2B2A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7CAC" w:rsidRPr="00D47C15" w:rsidTr="002D2B2A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183 134,1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143 510,7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45 606,6</w:t>
            </w:r>
          </w:p>
        </w:tc>
      </w:tr>
      <w:tr w:rsidR="009C7CAC" w:rsidRPr="00D47C15" w:rsidTr="002D2B2A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1 658 322,6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1 381 854,2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476 445,1</w:t>
            </w:r>
          </w:p>
        </w:tc>
      </w:tr>
      <w:tr w:rsidR="009C7CAC" w:rsidRPr="00D47C15" w:rsidTr="002D2B2A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28 939,0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258 226,4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D47C15" w:rsidRDefault="009C7CAC" w:rsidP="002D2B2A">
            <w:pPr>
              <w:spacing w:after="0" w:line="240" w:lineRule="auto"/>
              <w:ind w:left="6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CAC" w:rsidRPr="00D47C15" w:rsidTr="002D2B2A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объектам и источникам финансирования: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CAC" w:rsidRPr="00D47C15" w:rsidTr="002D2B2A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общеобразовательная школа «Гимназия № 1» в г. Ханты-Мансийске. Блок2, (строительство)», всего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555 575,6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CAC" w:rsidRPr="00D47C15" w:rsidTr="002D2B2A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55 557,6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CAC" w:rsidRPr="00D47C15" w:rsidTr="002D2B2A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автономного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500 018,0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CAC" w:rsidRPr="00D47C15" w:rsidTr="002D2B2A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школа на 1056 учащихся в микрорайоне Учхоз города Ханты-Мансийска» (концессионное соглашение), всего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319 406,3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293 020,2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365 285,9</w:t>
            </w:r>
          </w:p>
        </w:tc>
      </w:tr>
      <w:tr w:rsidR="009C7CAC" w:rsidRPr="00D47C15" w:rsidTr="002D2B2A">
        <w:trPr>
          <w:trHeight w:val="273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31 940,6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29 302,0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36 528,6</w:t>
            </w:r>
          </w:p>
        </w:tc>
      </w:tr>
      <w:tr w:rsidR="009C7CAC" w:rsidRPr="00D47C15" w:rsidTr="002D2B2A">
        <w:trPr>
          <w:trHeight w:val="237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287 465,7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263 718,2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328 757,3</w:t>
            </w:r>
          </w:p>
        </w:tc>
      </w:tr>
      <w:tr w:rsidR="009C7CAC" w:rsidRPr="00D47C15" w:rsidTr="002D2B2A">
        <w:trPr>
          <w:trHeight w:val="946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3.    «Средняя школа на 1725 учащихся в микрорайоне Иртыш-2 города</w:t>
            </w:r>
          </w:p>
          <w:p w:rsidR="009C7CAC" w:rsidRPr="00D47C15" w:rsidRDefault="009C7CAC" w:rsidP="002D2B2A">
            <w:pPr>
              <w:tabs>
                <w:tab w:val="left" w:pos="459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Ханты-Мансийска», всего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908 252,4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705 784,9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CAC" w:rsidRPr="00D47C15" w:rsidTr="002D2B2A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90 825,2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70 578,5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CAC" w:rsidRPr="00D47C15" w:rsidTr="002D2B2A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817 427,2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635 206,4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CAC" w:rsidRPr="00D47C15" w:rsidTr="002D2B2A">
        <w:trPr>
          <w:trHeight w:val="946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4.    «Средняя школа на 1500 учащихся в районе СУ-967 города Ханты-Мансийска», всего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87 161,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784 786,1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CAC" w:rsidRPr="00D47C15" w:rsidRDefault="009C7CAC" w:rsidP="002D2B2A">
            <w:pPr>
              <w:tabs>
                <w:tab w:val="left" w:pos="4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156 765,8</w:t>
            </w:r>
          </w:p>
        </w:tc>
      </w:tr>
      <w:tr w:rsidR="009C7CAC" w:rsidRPr="00D47C15" w:rsidTr="002D2B2A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4 810,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43 630,2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9 078,0</w:t>
            </w:r>
          </w:p>
        </w:tc>
      </w:tr>
      <w:tr w:rsidR="009C7CAC" w:rsidRPr="00D47C15" w:rsidTr="002D2B2A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53 411,7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482 929,5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147 687,8</w:t>
            </w:r>
          </w:p>
        </w:tc>
      </w:tr>
      <w:tr w:rsidR="009C7CAC" w:rsidRPr="00D47C15" w:rsidTr="002D2B2A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CAC" w:rsidRPr="00D47C15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28 939,0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258 226,4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D47C15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C7CAC" w:rsidRPr="00D47C15" w:rsidRDefault="009C7CAC" w:rsidP="009C7CAC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CAC" w:rsidRPr="00D47C15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Реализация проекта позволит обеспечить долю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ежегодно в показателе 100%, а также обеспечить уменьшение доли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 с 33,7 % до 29,8 %.</w:t>
      </w:r>
    </w:p>
    <w:p w:rsidR="009C7CAC" w:rsidRPr="00D47C15" w:rsidRDefault="009C7CAC" w:rsidP="009C7CA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15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на реализацию подпрограммы «Формирование законопослушного поведения участников дорожного движения» предусмотрены на 2023-2025 годы в сумме – 87,2 тыс. рублей ежегодно. Средства будут направлены на формирование законопослушного поведения участников дорожного движения, а именно, на профилактику детского дорожно-транспортного травматизма.</w:t>
      </w:r>
    </w:p>
    <w:p w:rsidR="009C7CAC" w:rsidRPr="00AB7001" w:rsidRDefault="009C7CAC" w:rsidP="009C7CAC">
      <w:pPr>
        <w:rPr>
          <w:rFonts w:ascii="Calibri" w:eastAsia="Times New Roman" w:hAnsi="Calibri" w:cs="Times New Roman"/>
          <w:color w:val="0F243E" w:themeColor="text2" w:themeShade="80"/>
        </w:rPr>
      </w:pPr>
    </w:p>
    <w:p w:rsidR="009C7CAC" w:rsidRPr="009C7CAC" w:rsidRDefault="009C7CAC" w:rsidP="009C7CAC">
      <w:pPr>
        <w:pStyle w:val="1"/>
      </w:pPr>
      <w:bookmarkStart w:id="19" w:name="_Toc119334737"/>
      <w:r w:rsidRPr="009C7CAC">
        <w:t xml:space="preserve">3.6. Муниципальная программа «Обеспечение доступным и </w:t>
      </w:r>
      <w:r>
        <w:t>к</w:t>
      </w:r>
      <w:r w:rsidRPr="009C7CAC">
        <w:t>омфортным жильем жителей</w:t>
      </w:r>
      <w:r>
        <w:t xml:space="preserve"> </w:t>
      </w:r>
      <w:r w:rsidRPr="009C7CAC">
        <w:t>города Ханты-Мансийска»</w:t>
      </w:r>
      <w:bookmarkEnd w:id="18"/>
      <w:bookmarkEnd w:id="19"/>
    </w:p>
    <w:p w:rsidR="009C7CAC" w:rsidRPr="00F31E21" w:rsidRDefault="009C7CAC" w:rsidP="00F31E21">
      <w:pPr>
        <w:pStyle w:val="aff3"/>
      </w:pPr>
      <w:bookmarkStart w:id="20" w:name="_Toc87861551"/>
      <w:r w:rsidRPr="00F31E21">
        <w:t xml:space="preserve">         Муниципальная программа утверждена постановлением Администрации города Ханты-Мансийска от 30.10.2013 № 1385 «Об утверждении муниципальной программы «Обеспечение доступным и комфортным жильем жителей города Ханты-Мансийска». </w:t>
      </w:r>
    </w:p>
    <w:p w:rsidR="009C7CAC" w:rsidRPr="00D70027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муниципальной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программы в 2023 году планируется направить 169 959,3 тыс. рублей, в 2024 году – 222 231,9 тыс. рублей, в 2025 году – 206 676,3 тыс. рублей, в том числе за счет вышестоящих бюджетов: в 2023 году – 120 856,0 тыс. рублей; в 2024 году –134 038,0 тыс. рублей; в 2025 году – 137 987,0 тыс. рублей.</w:t>
      </w:r>
    </w:p>
    <w:p w:rsidR="009C7CAC" w:rsidRDefault="009C7CAC" w:rsidP="009C7C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По основному исполнителю и соисполнителям объемы бюджетных ассигнований распределены следующим образом:</w:t>
      </w:r>
    </w:p>
    <w:p w:rsidR="00F31E21" w:rsidRDefault="00F31E21" w:rsidP="009C7C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E21" w:rsidRPr="00D70027" w:rsidRDefault="00F31E21" w:rsidP="009C7C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D70027" w:rsidRDefault="009C7CAC" w:rsidP="009C7CAC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Таблица 3.6.1.</w:t>
      </w:r>
    </w:p>
    <w:p w:rsidR="009C7CAC" w:rsidRPr="00D70027" w:rsidRDefault="009C7CAC" w:rsidP="009C7C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2023-2025 годы по исполнителям муниципальной программы </w:t>
      </w:r>
      <w:r w:rsidRPr="00D700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«Обеспечение доступным и комфортным жильем жителей города Ханты-Мансийска»</w:t>
      </w:r>
    </w:p>
    <w:p w:rsidR="009C7CAC" w:rsidRPr="008F528C" w:rsidRDefault="009C7CAC" w:rsidP="009C7CAC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5325"/>
        <w:gridCol w:w="1176"/>
        <w:gridCol w:w="1176"/>
        <w:gridCol w:w="1176"/>
      </w:tblGrid>
      <w:tr w:rsidR="009C7CAC" w:rsidRPr="00D70027" w:rsidTr="002D2B2A">
        <w:trPr>
          <w:trHeight w:val="371"/>
          <w:tblHeader/>
        </w:trPr>
        <w:tc>
          <w:tcPr>
            <w:tcW w:w="0" w:type="auto"/>
            <w:vMerge w:val="restart"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исполнителя муниципальной программы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</w:tr>
      <w:tr w:rsidR="009C7CAC" w:rsidRPr="00D70027" w:rsidTr="002D2B2A">
        <w:trPr>
          <w:trHeight w:val="300"/>
          <w:tblHeader/>
        </w:trPr>
        <w:tc>
          <w:tcPr>
            <w:tcW w:w="0" w:type="auto"/>
            <w:vMerge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0" w:type="auto"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0" w:type="auto"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9C7CAC" w:rsidRPr="00D70027" w:rsidTr="002D2B2A">
        <w:trPr>
          <w:trHeight w:val="300"/>
        </w:trPr>
        <w:tc>
          <w:tcPr>
            <w:tcW w:w="0" w:type="auto"/>
            <w:noWrap/>
            <w:vAlign w:val="bottom"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noWrap/>
            <w:vAlign w:val="bottom"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9C7CAC" w:rsidRPr="00D70027" w:rsidTr="002D2B2A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9C7CAC" w:rsidRPr="008F528C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0" w:type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169 959,3</w:t>
            </w:r>
          </w:p>
        </w:tc>
        <w:tc>
          <w:tcPr>
            <w:tcW w:w="0" w:type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222 231,9</w:t>
            </w:r>
          </w:p>
        </w:tc>
        <w:tc>
          <w:tcPr>
            <w:tcW w:w="0" w:type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206 676,3</w:t>
            </w:r>
          </w:p>
        </w:tc>
      </w:tr>
      <w:tr w:rsidR="009C7CAC" w:rsidRPr="00D70027" w:rsidTr="002D2B2A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9C7CAC" w:rsidRPr="008F528C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7CAC" w:rsidRPr="00D70027" w:rsidTr="002D2B2A">
        <w:trPr>
          <w:trHeight w:val="552"/>
        </w:trPr>
        <w:tc>
          <w:tcPr>
            <w:tcW w:w="0" w:type="auto"/>
            <w:noWrap/>
            <w:vAlign w:val="bottom"/>
            <w:hideMark/>
          </w:tcPr>
          <w:p w:rsidR="009C7CAC" w:rsidRPr="008F528C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0" w:type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159 959,3</w:t>
            </w:r>
          </w:p>
        </w:tc>
        <w:tc>
          <w:tcPr>
            <w:tcW w:w="0" w:type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202 231,9</w:t>
            </w:r>
          </w:p>
        </w:tc>
        <w:tc>
          <w:tcPr>
            <w:tcW w:w="0" w:type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206 676,3</w:t>
            </w:r>
          </w:p>
        </w:tc>
      </w:tr>
      <w:tr w:rsidR="009C7CAC" w:rsidRPr="00D70027" w:rsidTr="002D2B2A">
        <w:trPr>
          <w:trHeight w:val="552"/>
        </w:trPr>
        <w:tc>
          <w:tcPr>
            <w:tcW w:w="0" w:type="auto"/>
            <w:noWrap/>
            <w:vAlign w:val="bottom"/>
            <w:hideMark/>
          </w:tcPr>
          <w:p w:rsidR="009C7CAC" w:rsidRPr="008F528C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0" w:type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0" w:type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0" w:type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C7CAC" w:rsidRPr="00D70027" w:rsidRDefault="009C7CAC" w:rsidP="009C7CAC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Таблица 3.6.2.</w:t>
      </w:r>
    </w:p>
    <w:p w:rsidR="009C7CAC" w:rsidRPr="00D70027" w:rsidRDefault="009C7CAC" w:rsidP="009C7C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027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  <w:r w:rsidRPr="00D700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«Обеспечение</w:t>
      </w:r>
    </w:p>
    <w:p w:rsidR="009C7CAC" w:rsidRPr="00D70027" w:rsidRDefault="009C7CAC" w:rsidP="009C7C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00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доступным и комфортным жильем жителей города Ханты-Мансийска»</w:t>
      </w:r>
    </w:p>
    <w:p w:rsidR="009C7CAC" w:rsidRPr="008F528C" w:rsidRDefault="009C7CAC" w:rsidP="009C7C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28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6"/>
        <w:gridCol w:w="1276"/>
        <w:gridCol w:w="1275"/>
      </w:tblGrid>
      <w:tr w:rsidR="009C7CAC" w:rsidRPr="008F528C" w:rsidTr="002D2B2A">
        <w:trPr>
          <w:trHeight w:val="351"/>
          <w:tblHeader/>
        </w:trPr>
        <w:tc>
          <w:tcPr>
            <w:tcW w:w="5670" w:type="dxa"/>
            <w:vMerge w:val="restart"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подпрограммы муниципальной программы, основного мероприятия муниципальной программы</w:t>
            </w:r>
          </w:p>
        </w:tc>
        <w:tc>
          <w:tcPr>
            <w:tcW w:w="3827" w:type="dxa"/>
            <w:gridSpan w:val="3"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</w:tr>
      <w:tr w:rsidR="009C7CAC" w:rsidRPr="008F528C" w:rsidTr="002D2B2A">
        <w:trPr>
          <w:trHeight w:val="396"/>
          <w:tblHeader/>
        </w:trPr>
        <w:tc>
          <w:tcPr>
            <w:tcW w:w="5670" w:type="dxa"/>
            <w:vMerge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noWrap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5" w:type="dxa"/>
            <w:noWrap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9C7CAC" w:rsidRPr="008F528C" w:rsidTr="002D2B2A">
        <w:trPr>
          <w:trHeight w:val="300"/>
          <w:tblHeader/>
        </w:trPr>
        <w:tc>
          <w:tcPr>
            <w:tcW w:w="5670" w:type="dxa"/>
            <w:vAlign w:val="bottom"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9C7CAC" w:rsidRPr="008F528C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9C7CAC" w:rsidRPr="008F528C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9C7CAC" w:rsidRPr="008F528C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9C7CAC" w:rsidRPr="008F528C" w:rsidTr="002D2B2A">
        <w:trPr>
          <w:trHeight w:val="231"/>
        </w:trPr>
        <w:tc>
          <w:tcPr>
            <w:tcW w:w="5670" w:type="dxa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Всего по муниципальной программе, в том числе: 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169 959,3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222 231,9</w:t>
            </w:r>
          </w:p>
        </w:tc>
        <w:tc>
          <w:tcPr>
            <w:tcW w:w="1275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206 676,3</w:t>
            </w:r>
          </w:p>
        </w:tc>
      </w:tr>
      <w:tr w:rsidR="009C7CAC" w:rsidRPr="008F528C" w:rsidTr="002D2B2A">
        <w:trPr>
          <w:trHeight w:val="251"/>
        </w:trPr>
        <w:tc>
          <w:tcPr>
            <w:tcW w:w="5670" w:type="dxa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49 103,3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88 193,9</w:t>
            </w:r>
          </w:p>
        </w:tc>
        <w:tc>
          <w:tcPr>
            <w:tcW w:w="1275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68 689,3</w:t>
            </w:r>
          </w:p>
        </w:tc>
      </w:tr>
      <w:tr w:rsidR="009C7CAC" w:rsidRPr="008F528C" w:rsidTr="002D2B2A">
        <w:trPr>
          <w:trHeight w:val="300"/>
        </w:trPr>
        <w:tc>
          <w:tcPr>
            <w:tcW w:w="5670" w:type="dxa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автономного округа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82 963,4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96 273,8</w:t>
            </w:r>
          </w:p>
        </w:tc>
        <w:tc>
          <w:tcPr>
            <w:tcW w:w="1275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100 320,2</w:t>
            </w:r>
          </w:p>
        </w:tc>
      </w:tr>
      <w:tr w:rsidR="009C7CAC" w:rsidRPr="008F528C" w:rsidTr="002D2B2A">
        <w:trPr>
          <w:trHeight w:val="193"/>
        </w:trPr>
        <w:tc>
          <w:tcPr>
            <w:tcW w:w="5670" w:type="dxa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37 892,6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37 764,2</w:t>
            </w:r>
          </w:p>
        </w:tc>
        <w:tc>
          <w:tcPr>
            <w:tcW w:w="1275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37 666,8</w:t>
            </w:r>
          </w:p>
        </w:tc>
      </w:tr>
      <w:tr w:rsidR="009C7CAC" w:rsidRPr="008F528C" w:rsidTr="002D2B2A">
        <w:trPr>
          <w:trHeight w:val="281"/>
        </w:trPr>
        <w:tc>
          <w:tcPr>
            <w:tcW w:w="5670" w:type="dxa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«Приобретение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фонде»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101 012,0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145 003,8</w:t>
            </w:r>
          </w:p>
        </w:tc>
        <w:tc>
          <w:tcPr>
            <w:tcW w:w="1275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149 550,3</w:t>
            </w:r>
          </w:p>
        </w:tc>
      </w:tr>
      <w:tr w:rsidR="009C7CAC" w:rsidRPr="008F528C" w:rsidTr="002D2B2A">
        <w:trPr>
          <w:trHeight w:val="215"/>
        </w:trPr>
        <w:tc>
          <w:tcPr>
            <w:tcW w:w="5670" w:type="dxa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33 085,4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62 261,6</w:t>
            </w:r>
          </w:p>
        </w:tc>
        <w:tc>
          <w:tcPr>
            <w:tcW w:w="1275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62 761,7</w:t>
            </w:r>
          </w:p>
        </w:tc>
      </w:tr>
      <w:tr w:rsidR="009C7CAC" w:rsidRPr="008F528C" w:rsidTr="002D2B2A">
        <w:trPr>
          <w:trHeight w:val="300"/>
        </w:trPr>
        <w:tc>
          <w:tcPr>
            <w:tcW w:w="5670" w:type="dxa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автономного округа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67 926,6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82 742,2</w:t>
            </w:r>
          </w:p>
        </w:tc>
        <w:tc>
          <w:tcPr>
            <w:tcW w:w="1275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86 788,6</w:t>
            </w:r>
          </w:p>
        </w:tc>
      </w:tr>
      <w:tr w:rsidR="009C7CAC" w:rsidRPr="008F528C" w:rsidTr="002D2B2A">
        <w:trPr>
          <w:trHeight w:val="610"/>
        </w:trPr>
        <w:tc>
          <w:tcPr>
            <w:tcW w:w="5670" w:type="dxa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фонда"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275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AC" w:rsidRPr="008F528C" w:rsidTr="002D2B2A">
        <w:trPr>
          <w:trHeight w:val="261"/>
        </w:trPr>
        <w:tc>
          <w:tcPr>
            <w:tcW w:w="5670" w:type="dxa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275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AC" w:rsidRPr="008F528C" w:rsidTr="002D2B2A">
        <w:trPr>
          <w:trHeight w:val="610"/>
        </w:trPr>
        <w:tc>
          <w:tcPr>
            <w:tcW w:w="5670" w:type="dxa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«Предоставление отдельным категориям граждан мер социальной поддержки с целью улучшения указанными гражданами жилищных условий»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58 924,7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57 205,5</w:t>
            </w:r>
          </w:p>
        </w:tc>
        <w:tc>
          <w:tcPr>
            <w:tcW w:w="1275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57 103,4</w:t>
            </w:r>
          </w:p>
        </w:tc>
      </w:tr>
      <w:tr w:rsidR="009C7CAC" w:rsidRPr="008F528C" w:rsidTr="002D2B2A">
        <w:trPr>
          <w:trHeight w:val="336"/>
        </w:trPr>
        <w:tc>
          <w:tcPr>
            <w:tcW w:w="5670" w:type="dxa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6 017,9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5 932,3</w:t>
            </w:r>
          </w:p>
        </w:tc>
        <w:tc>
          <w:tcPr>
            <w:tcW w:w="1275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5 927,6</w:t>
            </w:r>
          </w:p>
        </w:tc>
      </w:tr>
      <w:tr w:rsidR="009C7CAC" w:rsidRPr="008F528C" w:rsidTr="002D2B2A">
        <w:trPr>
          <w:trHeight w:val="300"/>
        </w:trPr>
        <w:tc>
          <w:tcPr>
            <w:tcW w:w="5670" w:type="dxa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автономного округа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15 014,2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13 509,0</w:t>
            </w:r>
          </w:p>
        </w:tc>
        <w:tc>
          <w:tcPr>
            <w:tcW w:w="1275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13 509,0</w:t>
            </w:r>
          </w:p>
        </w:tc>
      </w:tr>
      <w:tr w:rsidR="009C7CAC" w:rsidRPr="008F528C" w:rsidTr="002D2B2A">
        <w:trPr>
          <w:trHeight w:val="300"/>
        </w:trPr>
        <w:tc>
          <w:tcPr>
            <w:tcW w:w="5670" w:type="dxa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37 892,6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37 764,2</w:t>
            </w:r>
          </w:p>
        </w:tc>
        <w:tc>
          <w:tcPr>
            <w:tcW w:w="1275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37 666,8</w:t>
            </w:r>
          </w:p>
        </w:tc>
      </w:tr>
      <w:tr w:rsidR="009C7CAC" w:rsidRPr="008F528C" w:rsidTr="002D2B2A">
        <w:trPr>
          <w:trHeight w:val="748"/>
        </w:trPr>
        <w:tc>
          <w:tcPr>
            <w:tcW w:w="5670" w:type="dxa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«Администрирование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75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</w:tr>
      <w:tr w:rsidR="009C7CAC" w:rsidRPr="008F528C" w:rsidTr="002D2B2A">
        <w:trPr>
          <w:trHeight w:val="300"/>
        </w:trPr>
        <w:tc>
          <w:tcPr>
            <w:tcW w:w="5670" w:type="dxa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CAC" w:rsidRPr="008F528C" w:rsidTr="002D2B2A">
        <w:trPr>
          <w:trHeight w:val="216"/>
        </w:trPr>
        <w:tc>
          <w:tcPr>
            <w:tcW w:w="5670" w:type="dxa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автономного округа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75" w:type="dxa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</w:tr>
    </w:tbl>
    <w:p w:rsidR="009C7CAC" w:rsidRPr="00D70027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Для достижения цели и решения задач муниципальной программы необходимо реализовать следующие мероприятия: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В рамках первого основного мероприятия на условиях </w:t>
      </w:r>
      <w:proofErr w:type="spellStart"/>
      <w:r w:rsidRPr="00D70027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бюджета автономного округа и городского бюджета продолжится реализация мероприятий по улучшению жилищных условий граждан, проживающих в жилых домах, признанных аварийными и подлежащими сносу на общую сумму в 2023 году 76 322,0 тыс. рублей, в 2024 году 92 968,8 тыс. рублей, в 2025 году 97 515,3 тыс. рублей. В рамках указанного мероприятия в 2023 году планируется осуществить выплату возмещения за изъятие одного жилого помещения № 12 по адресу ул. Заречная д. 12 на общую сумму 5 000 тыс. рублей, а также приобретение 15 жилых помещений.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рамках мероприятия планируется осуществ</w:t>
      </w:r>
      <w:r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 комплексную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жилищную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застройку территории в 2023-2025 годах на общую сумму 105 960 тыс. рублей, в том числе 2023 год – 24 690,0 тыс. рублей, в 2024-2025 годы – 40 635,0 тыс. рублей ежегодно. В городе Ханты-Мансийске имеется 3 «пилотных» проекта по комплексному развитию территорий (КРТ):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- «Чехова-Строителей-Шевченко-Менделеева» (14 домов, 155 жилых помещений);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- «Мира-Строителей-Шевченко» («Авиагородок») (40 домов, 565 жилых помещений);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- «Механизаторов-</w:t>
      </w:r>
      <w:proofErr w:type="spellStart"/>
      <w:r w:rsidRPr="00D70027">
        <w:rPr>
          <w:rFonts w:ascii="Times New Roman" w:eastAsia="Times New Roman" w:hAnsi="Times New Roman" w:cs="Times New Roman"/>
          <w:sz w:val="28"/>
          <w:szCs w:val="28"/>
        </w:rPr>
        <w:t>Собянина</w:t>
      </w:r>
      <w:proofErr w:type="spellEnd"/>
      <w:r w:rsidRPr="00D70027">
        <w:rPr>
          <w:rFonts w:ascii="Times New Roman" w:eastAsia="Times New Roman" w:hAnsi="Times New Roman" w:cs="Times New Roman"/>
          <w:sz w:val="28"/>
          <w:szCs w:val="28"/>
        </w:rPr>
        <w:t>» (6 домов, 52 жилых помещения).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Целями комплексной застройки территории являются: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обеспечение сбалансированного и устойчивого развития города;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развития транспортной, социальной, инженерной инфраструктур, благоустройства территорий города;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использования территорий города, в том числе формирование комфортной городской среды, создание мест обслуживания и мест приложения труда;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создание условий для привлечения внебюджетных источников финансирования обновления застроенных территорий.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В целях приобретения жилого помещения и реализации мероприятий по предоставлению в установленном порядке данных жилых помещений многодетным семьям на 2024-2025 годы предусмотрено по 11 400 тыс. рублей ежегодно. В рамках указанного мероприятия в 2024-2025 года планируется осуществить приобретение 2 жилых помещений.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 Реализация основного мероприятия «Строительство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фонда». В рамках мероприятия запланировано выполнение строительных работ по объекту: «Дом для замещающей семьи по ул. Землеустроителей, 34» для улучшения жилищных условий семьи Лялиных. На 2023 год – 10 000,0 тыс. рублей, на 2024 год – 20 000,0 тыс. рублей.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Реализация основного мероприятия «Предоставление отдельным категориям граждан мер социальной поддержки с целью улучшения указанными гражданами жилищных условий» будет осуществлена посредством предоставления субсидий гражданам, нуждающимся в улучшении жилищных условий. 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Молодым семьям, нуждающимся в улучшении жилищных условий, за счет средств бюджетов федерального, окружного и городского запланированы средства на 2023 год в общей сумме 15 482,5 тыс. рублей, на 2024 год 13 771,5 тыс. рублей, на 2025 год 13 677,8 тыс. рублей. В рамках указанного мероприятия в 2023 году планируется осуществить выплату на улучшение жилищных условий 5 семей.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За счет средств бюджета федерального, окружного и городского Ветеранам Великой Отечественной войны, нуждающимся в улучшении жилищных условий запланированы средства на 2023 год в общей сумме 6 198,4 тыс. рублей, на 2024 год 6 190,3 тыс. рублей, на 2025 год 6 181,9 тыс. рублей. В рамках указанного мероприятия в 2023 году планируется осуществить выплату 1 членам семьи Ветерана Великой Отечественной войны.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За счет федерального бюджета на обеспечение жильем отдельных категорий граждан, установленных федеральными законами от 12.01.1995 года № 5-ФЗ «О ветеранах» и от 24.11.1995 года № 181-ФЗ «О социальной защите инвалидов в Российской Федерации» на 2023-2025 годы предусмотрено 32 000 тыс. рублей ежегодно. В рамках указанного мероприятия на выплату в 2023 году заявились на улучшение жилищных условий 1 ветеран боевых действий и 3 инвалида.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За счет средств городского бюджета на оказание поддержки сотрудникам органов местного самоуправления, муниципальных учреждений и предприятий путем предоставления субсидии на строительство или приобретение жилья на 2023-2025 годы предусмотрено по 5 243,7 тыс. рублей ежегодно. В рамках указанного мероприятия в 2023 году планируется осуществить выплату на улучшение жилищных условий 1 семье.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В программу включено мероприятие «Администрирование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законодательством» на 2023-2025 годы по 22,6 тыс. рублей, которое предполагает осуществление в установленном порядке за счет субвенций из бюджета автономного округа администрирование следующих </w:t>
      </w:r>
      <w:proofErr w:type="gramStart"/>
      <w:r w:rsidRPr="00D70027">
        <w:rPr>
          <w:rFonts w:ascii="Times New Roman" w:eastAsia="Times New Roman" w:hAnsi="Times New Roman" w:cs="Times New Roman"/>
          <w:sz w:val="28"/>
          <w:szCs w:val="28"/>
        </w:rPr>
        <w:t>отдельных 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27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proofErr w:type="gramEnd"/>
      <w:r w:rsidRPr="00D7002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осуществляемых Департаментом муниципальной собственности: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граждан, прибывших в районы Крайнего Севера и приравненные к ним местности не позднее 1 января 1992 года, имеющих общую продолжительность стажа работы в районах Крайнего Севера и приравненных к ним местностях не менее 15 календарных лет, не имеющих других жилых помещений на территории Российской Федерации за пределами районов Крайнего Севера и приравненных к ним местностей или нуждающихся в улучшении жилищных условий и не получавших субсидий на эти цели;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инвалидов I и II групп, инвалидность которых наступила вследствие трудового увечья и стаж работы которых составляет менее 15 календарных лет;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инвалидов с детства, родившихся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 и проживших в районах Крайнего Севера и приравненных к ним местностях не менее 15 календарных лет;</w:t>
      </w:r>
    </w:p>
    <w:p w:rsidR="009C7CAC" w:rsidRPr="00D70027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27">
        <w:rPr>
          <w:rFonts w:ascii="Times New Roman" w:eastAsia="Times New Roman" w:hAnsi="Times New Roman" w:cs="Times New Roman"/>
          <w:sz w:val="28"/>
          <w:szCs w:val="28"/>
        </w:rPr>
        <w:t>граждан, имеющих право на получение жилищных субсидий, выезжающих из закрывающихся населенных пунктов на территории Ханты-Мансийского автономного округа - Югры,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 в указанных населенных пунктах.</w:t>
      </w:r>
    </w:p>
    <w:p w:rsidR="009C7CAC" w:rsidRPr="00D70027" w:rsidRDefault="009C7CAC" w:rsidP="009C7CAC">
      <w:pPr>
        <w:ind w:firstLine="709"/>
        <w:rPr>
          <w:rFonts w:ascii="Calibri" w:eastAsia="Times New Roman" w:hAnsi="Calibri" w:cs="Times New Roman"/>
        </w:rPr>
      </w:pPr>
    </w:p>
    <w:p w:rsidR="009C7CAC" w:rsidRPr="00D66ECA" w:rsidRDefault="009C7CAC" w:rsidP="009C7CAC">
      <w:pPr>
        <w:pStyle w:val="1"/>
        <w:rPr>
          <w:rFonts w:eastAsia="Times New Roman"/>
        </w:rPr>
      </w:pPr>
      <w:bookmarkStart w:id="21" w:name="_Toc119334738"/>
      <w:r w:rsidRPr="00D66ECA">
        <w:rPr>
          <w:rFonts w:eastAsia="Times New Roman"/>
        </w:rPr>
        <w:t>3.7. Муниципальная программа</w:t>
      </w:r>
      <w:r>
        <w:rPr>
          <w:rFonts w:eastAsia="Times New Roman"/>
        </w:rPr>
        <w:t xml:space="preserve"> </w:t>
      </w:r>
      <w:r w:rsidRPr="00D66ECA">
        <w:rPr>
          <w:rFonts w:eastAsia="Times New Roman"/>
        </w:rPr>
        <w:t xml:space="preserve">«Основные направления развития в области управления и </w:t>
      </w:r>
      <w:r>
        <w:rPr>
          <w:rFonts w:eastAsia="Times New Roman"/>
        </w:rPr>
        <w:t>р</w:t>
      </w:r>
      <w:r w:rsidRPr="00D66ECA">
        <w:rPr>
          <w:rFonts w:eastAsia="Times New Roman"/>
        </w:rPr>
        <w:t>аспоряжения муниципальной собственностью</w:t>
      </w:r>
      <w:r>
        <w:rPr>
          <w:rFonts w:eastAsia="Times New Roman"/>
        </w:rPr>
        <w:t xml:space="preserve"> </w:t>
      </w:r>
      <w:r w:rsidRPr="00D66ECA">
        <w:rPr>
          <w:rFonts w:eastAsia="Times New Roman"/>
        </w:rPr>
        <w:t>города Ханты-Мансийска»</w:t>
      </w:r>
      <w:bookmarkEnd w:id="20"/>
      <w:bookmarkEnd w:id="21"/>
    </w:p>
    <w:p w:rsidR="009C7CAC" w:rsidRPr="008F528C" w:rsidRDefault="009C7CAC" w:rsidP="009C7CAC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Toc87861552"/>
      <w:r w:rsidRPr="008F52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08.11.2013 № 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Ханты-Мансийска». </w:t>
      </w:r>
    </w:p>
    <w:p w:rsidR="009C7CAC" w:rsidRPr="008F528C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планируется направить в 2023 году 183 730,0 тыс. рублей, в 2024 году 159 821,6 тыс. рублей, в 2025 году 153 127,6 тыс. рублей.</w:t>
      </w:r>
    </w:p>
    <w:p w:rsidR="009C7CAC" w:rsidRPr="008F528C" w:rsidRDefault="009C7CAC" w:rsidP="009C7CAC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7CAC" w:rsidRPr="008F528C" w:rsidRDefault="009C7CAC" w:rsidP="009C7CAC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Таблица 3.7.1.</w:t>
      </w:r>
    </w:p>
    <w:p w:rsidR="009C7CAC" w:rsidRPr="008F528C" w:rsidRDefault="009C7CAC" w:rsidP="009C7C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2023-2025 годы по исполнителям муниципальной программы </w:t>
      </w:r>
      <w:r w:rsidRPr="008F52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8F528C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развития в области управления и распоряжения муниципальной собственностью города Ханты-Мансийска»</w:t>
      </w:r>
    </w:p>
    <w:p w:rsidR="009C7CAC" w:rsidRPr="008F528C" w:rsidRDefault="009C7CAC" w:rsidP="009C7C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8"/>
        <w:gridCol w:w="1419"/>
        <w:gridCol w:w="1418"/>
        <w:gridCol w:w="1419"/>
      </w:tblGrid>
      <w:tr w:rsidR="009C7CAC" w:rsidRPr="008F528C" w:rsidTr="002D2B2A">
        <w:trPr>
          <w:trHeight w:val="314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исполнителя муниципальной программы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</w:tr>
      <w:tr w:rsidR="009C7CAC" w:rsidRPr="008F528C" w:rsidTr="002D2B2A">
        <w:trPr>
          <w:trHeight w:val="32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9C7CAC" w:rsidRPr="008F528C" w:rsidTr="002D2B2A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AC" w:rsidRPr="008F528C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C" w:rsidRPr="008F528C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8F528C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8F528C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8F528C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9C7CAC" w:rsidRPr="008F528C" w:rsidTr="002D2B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183 730,0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159 821,6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153 127,6</w:t>
            </w:r>
          </w:p>
        </w:tc>
      </w:tr>
      <w:tr w:rsidR="009C7CAC" w:rsidRPr="008F528C" w:rsidTr="002D2B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Департамент муниципальной собственности Администрации города Ханты-Мансийска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134 069,7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134 069,7</w:t>
            </w:r>
          </w:p>
        </w:tc>
      </w:tr>
      <w:tr w:rsidR="009C7CAC" w:rsidRPr="008F528C" w:rsidTr="002D2B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25 751,9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19 057,9</w:t>
            </w:r>
          </w:p>
        </w:tc>
      </w:tr>
    </w:tbl>
    <w:p w:rsidR="009C7CAC" w:rsidRPr="008F528C" w:rsidRDefault="009C7CAC" w:rsidP="009C7CAC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Таблица 3.7.2.</w:t>
      </w:r>
    </w:p>
    <w:p w:rsidR="009C7CAC" w:rsidRPr="008F528C" w:rsidRDefault="009C7CAC" w:rsidP="009C7C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  <w:r w:rsidRPr="008F52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8F528C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развития в области управления и распоряжения муниципальной собственностью города Ханты-Мансийска»</w:t>
      </w:r>
    </w:p>
    <w:p w:rsidR="009C7CAC" w:rsidRPr="008F528C" w:rsidRDefault="009C7CAC" w:rsidP="009C7CA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4"/>
        <w:gridCol w:w="1419"/>
        <w:gridCol w:w="1418"/>
        <w:gridCol w:w="1419"/>
      </w:tblGrid>
      <w:tr w:rsidR="009C7CAC" w:rsidRPr="008F528C" w:rsidTr="002D2B2A">
        <w:trPr>
          <w:trHeight w:val="312"/>
          <w:tblHeader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основного мероприятия муниципальной программы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</w:t>
            </w:r>
          </w:p>
        </w:tc>
      </w:tr>
      <w:tr w:rsidR="009C7CAC" w:rsidRPr="008F528C" w:rsidTr="002D2B2A">
        <w:trPr>
          <w:trHeight w:val="463"/>
          <w:tblHeader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9C7CAC" w:rsidRPr="008F528C" w:rsidTr="002D2B2A">
        <w:trPr>
          <w:trHeight w:val="2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CAC" w:rsidRPr="008F528C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8F528C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8F528C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8F528C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9C7CAC" w:rsidRPr="008F528C" w:rsidTr="002D2B2A">
        <w:trPr>
          <w:trHeight w:val="4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183 730,0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159 821,6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153 127,6</w:t>
            </w:r>
          </w:p>
        </w:tc>
      </w:tr>
      <w:tr w:rsidR="009C7CAC" w:rsidRPr="008F528C" w:rsidTr="002D2B2A">
        <w:trPr>
          <w:cantSplit/>
          <w:trHeight w:val="26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183 730,0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159 821,6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153 127,6</w:t>
            </w:r>
          </w:p>
        </w:tc>
      </w:tr>
      <w:tr w:rsidR="009C7CAC" w:rsidRPr="008F528C" w:rsidTr="002D2B2A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«Организация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сохранностью», всего,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69 989,8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46 081,4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39 387,4</w:t>
            </w:r>
          </w:p>
        </w:tc>
      </w:tr>
      <w:tr w:rsidR="009C7CAC" w:rsidRPr="008F528C" w:rsidTr="002D2B2A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69 989,8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46 081,4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39 387,4</w:t>
            </w:r>
          </w:p>
        </w:tc>
      </w:tr>
      <w:tr w:rsidR="009C7CAC" w:rsidRPr="008F528C" w:rsidTr="002D2B2A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«Организация обеспечения деятельности Департамента муниципальной собственности Администрации города Ханты-Мансийска и муниципального казенного учреждения "Дирекция по содержанию имущества казны», всего,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113 740,2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113 740,2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113 740,2</w:t>
            </w:r>
          </w:p>
        </w:tc>
      </w:tr>
      <w:tr w:rsidR="009C7CAC" w:rsidRPr="008F528C" w:rsidTr="002D2B2A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113 740,2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113 740,2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113 740,2</w:t>
            </w:r>
          </w:p>
        </w:tc>
      </w:tr>
    </w:tbl>
    <w:p w:rsidR="009C7CAC" w:rsidRPr="008F528C" w:rsidRDefault="009C7CAC" w:rsidP="009C7C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9C7CAC" w:rsidRPr="008F528C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предполагает реализацию двух основных мероприятий:</w:t>
      </w:r>
    </w:p>
    <w:p w:rsidR="009C7CAC" w:rsidRPr="008F528C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- организация обеспечения формирование состава и структуры муниципального имущества, предназначенного для решения вопросов местного значения, совершенствование системы его учета и обеспечение контроля за его сохранностью;</w:t>
      </w:r>
    </w:p>
    <w:p w:rsidR="009C7CAC" w:rsidRPr="008F528C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- организация обеспечения деятельности Департамента муниципальной собственности Администрации города Ханты-Мансийска и муниципального казенного учреждения «Дирекция по содержанию имущества казны».</w:t>
      </w:r>
    </w:p>
    <w:p w:rsidR="009C7CAC" w:rsidRPr="008F528C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Расходы на содержание Департамента муниципальной собственности на 2023-2025 годы составляют 71 132,2 тыс. рублей ежегодно. На содержание муниципального казенного учреждения «Дирекция по содержанию имущества казны» предусмотрены средства на 2023-2025 годы по 42 608,0 тыс. рублей ежегодно.</w:t>
      </w:r>
    </w:p>
    <w:p w:rsidR="009C7CAC" w:rsidRPr="008F528C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На реализацию основного мероприятия «Организация обеспечения формирование состава и структуры муниципального имущества, предназначенного для решения вопросов местного значения, совершенствование системы его учета и обеспечение контроля за его сохранностью» будет направлено на 2023 год 69 989,8 тыс. рублей, на 2024 год 46 081,4 тыс. рублей, на 2025 год – 39 387,4 тыс. рублей:</w:t>
      </w:r>
    </w:p>
    <w:p w:rsidR="009C7CAC" w:rsidRPr="008F528C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- на проведение оценки имущества объектов муниципальной собственности будет направлено по 3 023,5 тыс. рублей. Будет проведена оценка 421 условных единиц: 400 квартир в аварийных домах, подлежащих сносу и прочих 21 объект. Направление средств на оценку муниципального имущества позволит реализовать мероприятия прогнозного плана приватизации муниципального имущества при реализации имущества либо сдаче его в аренду, а также определение стоим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жилых </w:t>
      </w:r>
      <w:r w:rsidRPr="008F528C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proofErr w:type="gramEnd"/>
      <w:r w:rsidRPr="008F528C">
        <w:rPr>
          <w:rFonts w:ascii="Times New Roman" w:eastAsia="Times New Roman" w:hAnsi="Times New Roman" w:cs="Times New Roman"/>
          <w:sz w:val="28"/>
          <w:szCs w:val="28"/>
        </w:rPr>
        <w:t xml:space="preserve"> признанных аварийными и подлежащим сносу или реконструкции;</w:t>
      </w:r>
    </w:p>
    <w:p w:rsidR="009C7CAC" w:rsidRPr="008F528C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- на проведение технического и инженерного обследования 36 объектов будет направлено по 1 300 тыс. рублей;</w:t>
      </w:r>
    </w:p>
    <w:p w:rsidR="009C7CAC" w:rsidRPr="008F528C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- на уплату налогов (в том числе транспортного налога), сборов в бюджеты всех уровней за объекты, составляющие казну города, комиссионных сборов за ведение лицевых счетов будет направлено по 1 600 тыс. рублей;</w:t>
      </w:r>
    </w:p>
    <w:p w:rsidR="009C7CAC" w:rsidRPr="008F528C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 xml:space="preserve">- на изъятие земельных участков для муниципальных нужд выделено на 2023 год 22 657,4 тыс. рублей, на 2024 год – 21 694,0 тыс. рублей, на 2025 год – 15 000,0 тыс. рублей; </w:t>
      </w:r>
    </w:p>
    <w:p w:rsidR="009C7CAC" w:rsidRPr="008F528C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- проведение землеустроительных работ, в том числе для оформления в упрощенном порядке прав граждан на отдельные объекты недвижимого имущества на 2023 годы будет направлено 10 827 тыс. рублей, на 2024-2025 года по 3 027 тыс. рублей. В 2023 году планируется межевание границ 173 земельных участков и межевание городских лесов для передачи в муниципальную собственность;</w:t>
      </w:r>
    </w:p>
    <w:p w:rsidR="009C7CAC" w:rsidRPr="008F528C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- на приобретение автобуса для муниципальных нужд на 2023 будет направлено 15 945 тыс. рублей.</w:t>
      </w:r>
    </w:p>
    <w:p w:rsidR="009C7CAC" w:rsidRPr="008F528C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- на обеспечение содержания муниципального имущества, в том числе: оплата коммунальных услуг и услуг содержания и ремонта имущества жилищного фонда, не обремененного правами третьих лиц, и объектов нежилого фонда муниципальной собственности, инвентаризации и паспортизации муниципального имущества, охрана объектов, обеспечение порядка, сохранности и хранения муниципальной собственности, на 2023 год 15 228 тыс. рублей, на 2024-2025 годы по 15 438 тыс. ру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528C"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:rsidR="009C7CAC" w:rsidRPr="009C7CAC" w:rsidRDefault="009C7CAC" w:rsidP="009C7CAC">
      <w:pPr>
        <w:pStyle w:val="1"/>
      </w:pPr>
      <w:bookmarkStart w:id="23" w:name="_Toc119334739"/>
      <w:r w:rsidRPr="009C7CAC">
        <w:t>3.8. Муниципальная программа</w:t>
      </w:r>
      <w:r>
        <w:t xml:space="preserve"> </w:t>
      </w:r>
      <w:r w:rsidRPr="009C7CAC">
        <w:t>«Развитие жилищно-коммунального комплекса и повышение энергетической эффективности в городе Ханты-Мансийске»</w:t>
      </w:r>
      <w:bookmarkEnd w:id="22"/>
      <w:bookmarkEnd w:id="23"/>
    </w:p>
    <w:p w:rsidR="009C7CAC" w:rsidRPr="008F528C" w:rsidRDefault="009C7CAC" w:rsidP="009C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Toc87861553"/>
      <w:r w:rsidRPr="008F528C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города Ханты-Мансийска от 17.10.2013 № 1325 «Об утверждении муниципальной программы «Развитие жилищно-коммунального комплекса и повышение энергетической эффективности в городе Ханты-Мансийске».</w:t>
      </w:r>
    </w:p>
    <w:p w:rsidR="009C7CAC" w:rsidRPr="008F528C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в 2023 году планируется направить 7 198,9 тыс. рублей, в 2024 году – 10 319,7 тыс. рублей, в 2025 году – 10 376,0 тыс. рублей, в том числе средства бюджета автономного округа: в 2023 году - 1 126,1 тыс. рублей; в 2024 году – 3 622,8 тыс. рублей, в 2025 году – 3 667,8 тыс. рублей.</w:t>
      </w:r>
    </w:p>
    <w:p w:rsidR="009C7CAC" w:rsidRPr="008F528C" w:rsidRDefault="009C7CAC" w:rsidP="009C7C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По основному исполнителю и соисполнителям объемы бюджетных ассигнований распределены следующим образом:</w:t>
      </w:r>
    </w:p>
    <w:p w:rsidR="009C7CAC" w:rsidRPr="008F528C" w:rsidRDefault="009C7CAC" w:rsidP="009C7CAC">
      <w:pPr>
        <w:tabs>
          <w:tab w:val="left" w:pos="459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Таблица 3.8.1.</w:t>
      </w:r>
    </w:p>
    <w:p w:rsidR="009C7CAC" w:rsidRPr="008F528C" w:rsidRDefault="009C7CAC" w:rsidP="009C7CAC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8F528C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2023-2025 годы по исполнителям муниципальной программы</w:t>
      </w:r>
      <w:r w:rsidRPr="008F52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528C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жилищно-коммунального комплекса и повышение энергетической эффективности в городе Ханты-Мансийске» </w:t>
      </w:r>
    </w:p>
    <w:p w:rsidR="009C7CAC" w:rsidRPr="008F528C" w:rsidRDefault="009C7CAC" w:rsidP="009C7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421" w:type="dxa"/>
        <w:tblInd w:w="97" w:type="dxa"/>
        <w:tblLook w:val="04A0" w:firstRow="1" w:lastRow="0" w:firstColumn="1" w:lastColumn="0" w:noHBand="0" w:noVBand="1"/>
      </w:tblPr>
      <w:tblGrid>
        <w:gridCol w:w="540"/>
        <w:gridCol w:w="5479"/>
        <w:gridCol w:w="1109"/>
        <w:gridCol w:w="1134"/>
        <w:gridCol w:w="1159"/>
      </w:tblGrid>
      <w:tr w:rsidR="009C7CAC" w:rsidRPr="008F528C" w:rsidTr="002D2B2A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исполнителя муниципальной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9C7CAC" w:rsidRPr="008F528C" w:rsidTr="002D2B2A">
        <w:trPr>
          <w:trHeight w:val="8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9C7CAC" w:rsidRPr="008F528C" w:rsidTr="002D2B2A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7CAC" w:rsidRPr="008F528C" w:rsidTr="002D2B2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10 376,0</w:t>
            </w:r>
          </w:p>
        </w:tc>
      </w:tr>
      <w:tr w:rsidR="009C7CAC" w:rsidRPr="008F528C" w:rsidTr="002D2B2A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7CAC" w:rsidRPr="008F528C" w:rsidTr="002D2B2A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10 376,0</w:t>
            </w:r>
          </w:p>
        </w:tc>
      </w:tr>
    </w:tbl>
    <w:p w:rsidR="009C7CAC" w:rsidRDefault="009C7CAC" w:rsidP="009C7CAC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Default="009C7CAC" w:rsidP="009C7CAC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Default="009C7CAC" w:rsidP="009C7CAC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Default="009C7CAC" w:rsidP="009C7CAC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Default="009C7CAC" w:rsidP="009C7CAC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Default="009C7CAC" w:rsidP="009C7CAC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8F528C" w:rsidRDefault="009C7CAC" w:rsidP="009C7CAC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Таблица 3.8.2</w:t>
      </w:r>
    </w:p>
    <w:p w:rsidR="009C7CAC" w:rsidRPr="008F528C" w:rsidRDefault="009C7CAC" w:rsidP="009C7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  <w:r w:rsidRPr="008F52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8F528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жилищно-коммунального комплекса и повышение энергетической эффективности в городе Ханты-Мансийске» </w:t>
      </w:r>
    </w:p>
    <w:p w:rsidR="009C7CAC" w:rsidRPr="008F528C" w:rsidRDefault="009C7CAC" w:rsidP="009C7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5000"/>
        <w:gridCol w:w="1420"/>
        <w:gridCol w:w="1529"/>
        <w:gridCol w:w="1418"/>
      </w:tblGrid>
      <w:tr w:rsidR="009C7CAC" w:rsidRPr="008F528C" w:rsidTr="002D2B2A">
        <w:trPr>
          <w:trHeight w:val="360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</w:t>
            </w:r>
          </w:p>
        </w:tc>
      </w:tr>
      <w:tr w:rsidR="009C7CAC" w:rsidRPr="008F528C" w:rsidTr="002D2B2A">
        <w:trPr>
          <w:trHeight w:val="888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</w:tr>
      <w:tr w:rsidR="009C7CAC" w:rsidRPr="008F528C" w:rsidTr="002D2B2A">
        <w:trPr>
          <w:trHeight w:val="26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8F528C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CAC" w:rsidRPr="008F528C" w:rsidTr="002D2B2A">
        <w:trPr>
          <w:trHeight w:val="57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муниципальной программе, в </w:t>
            </w:r>
            <w:proofErr w:type="spellStart"/>
            <w:r w:rsidRPr="008F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8F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.: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7 198,9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10 319,7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10 376,0</w:t>
            </w:r>
          </w:p>
        </w:tc>
      </w:tr>
      <w:tr w:rsidR="009C7CAC" w:rsidRPr="008F528C" w:rsidTr="002D2B2A">
        <w:trPr>
          <w:trHeight w:val="26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6 072,8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6 708,2</w:t>
            </w:r>
          </w:p>
        </w:tc>
      </w:tr>
      <w:tr w:rsidR="009C7CAC" w:rsidRPr="008F528C" w:rsidTr="002D2B2A">
        <w:trPr>
          <w:trHeight w:val="40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3 667,8</w:t>
            </w:r>
          </w:p>
        </w:tc>
      </w:tr>
      <w:tr w:rsidR="009C7CAC" w:rsidRPr="008F528C" w:rsidTr="002D2B2A">
        <w:trPr>
          <w:trHeight w:val="37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7CAC" w:rsidRPr="008F528C" w:rsidTr="002D2B2A">
        <w:trPr>
          <w:trHeight w:val="64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7 198,9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10 376,0</w:t>
            </w:r>
          </w:p>
        </w:tc>
      </w:tr>
      <w:tr w:rsidR="009C7CAC" w:rsidRPr="008F528C" w:rsidTr="002D2B2A">
        <w:trPr>
          <w:trHeight w:val="4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6 072,8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6 708,2</w:t>
            </w:r>
          </w:p>
        </w:tc>
      </w:tr>
      <w:tr w:rsidR="009C7CAC" w:rsidRPr="008F528C" w:rsidTr="002D2B2A">
        <w:trPr>
          <w:trHeight w:val="40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3 667,8</w:t>
            </w:r>
          </w:p>
        </w:tc>
      </w:tr>
      <w:tr w:rsidR="009C7CAC" w:rsidRPr="008F528C" w:rsidTr="002D2B2A">
        <w:trPr>
          <w:trHeight w:val="40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F528C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C7CAC" w:rsidRPr="008F528C" w:rsidRDefault="009C7CAC" w:rsidP="009C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7CAC" w:rsidRPr="008F528C" w:rsidRDefault="009C7CAC" w:rsidP="009C7C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реализации подпрограммы «</w:t>
      </w:r>
      <w:r w:rsidRPr="008F528C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качественными коммунальными услугами» будет осуществляться в 2023 году:</w:t>
      </w:r>
    </w:p>
    <w:p w:rsidR="009C7CAC" w:rsidRPr="008F528C" w:rsidRDefault="009C7CAC" w:rsidP="009C7C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 xml:space="preserve">- ежегодный ремонт (с заменой) систем теплоснабжения, водоснабжения и водоотведения, газоснабжения и электроснабжения в жилищном фонде для подготовки к осенне-зимнему периоду. Объем средств на реализацию мероприятия всего 1 407,6 тыс. рублей, в том числе средства бюджета автономного </w:t>
      </w:r>
      <w:proofErr w:type="gramStart"/>
      <w:r w:rsidRPr="008F528C">
        <w:rPr>
          <w:rFonts w:ascii="Times New Roman" w:eastAsia="Times New Roman" w:hAnsi="Times New Roman" w:cs="Times New Roman"/>
          <w:sz w:val="28"/>
          <w:szCs w:val="28"/>
        </w:rPr>
        <w:t>округа  1</w:t>
      </w:r>
      <w:proofErr w:type="gramEnd"/>
      <w:r w:rsidRPr="008F528C">
        <w:rPr>
          <w:rFonts w:ascii="Times New Roman" w:eastAsia="Times New Roman" w:hAnsi="Times New Roman" w:cs="Times New Roman"/>
          <w:sz w:val="28"/>
          <w:szCs w:val="28"/>
        </w:rPr>
        <w:t xml:space="preserve"> 126,1 тыс. рублей,  281,5 тыс. рублей – доля городского бюджета. Средства будут направлены на проведение ремонта сетей теплоснабжения к зданию ОКБ (корпус А) ул. Калинина, 40 (420м.п.) Ремонт сетей будет продолжен в 2023-2024 годах.</w:t>
      </w:r>
    </w:p>
    <w:p w:rsidR="009C7CAC" w:rsidRPr="008F528C" w:rsidRDefault="009C7CAC" w:rsidP="009C7C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Pr="008F528C">
        <w:rPr>
          <w:rFonts w:ascii="Times New Roman" w:eastAsia="Times New Roman" w:hAnsi="Times New Roman" w:cs="Times New Roman"/>
          <w:sz w:val="28"/>
          <w:szCs w:val="28"/>
        </w:rPr>
        <w:t>мероприятие по переключению муниципального жилищного фонда на канализационный коллектор и ликвидация выгребов. Объем средств на реализацию мероприятия составляет на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28C">
        <w:rPr>
          <w:rFonts w:ascii="Times New Roman" w:eastAsia="Times New Roman" w:hAnsi="Times New Roman" w:cs="Times New Roman"/>
          <w:sz w:val="28"/>
          <w:szCs w:val="28"/>
        </w:rPr>
        <w:t>год 3 141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,2 тыс. рублей, что позволит в </w:t>
      </w:r>
      <w:r w:rsidRPr="008F528C">
        <w:rPr>
          <w:rFonts w:ascii="Times New Roman" w:eastAsia="Times New Roman" w:hAnsi="Times New Roman" w:cs="Times New Roman"/>
          <w:sz w:val="28"/>
          <w:szCs w:val="28"/>
        </w:rPr>
        <w:t xml:space="preserve">жилом доме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Pr="008F528C">
        <w:rPr>
          <w:rFonts w:ascii="Times New Roman" w:eastAsia="Times New Roman" w:hAnsi="Times New Roman" w:cs="Times New Roman"/>
          <w:sz w:val="28"/>
          <w:szCs w:val="28"/>
        </w:rPr>
        <w:t xml:space="preserve">7а по улице </w:t>
      </w:r>
      <w:proofErr w:type="spellStart"/>
      <w:r w:rsidRPr="008F528C">
        <w:rPr>
          <w:rFonts w:ascii="Times New Roman" w:eastAsia="Times New Roman" w:hAnsi="Times New Roman" w:cs="Times New Roman"/>
          <w:sz w:val="28"/>
          <w:szCs w:val="28"/>
        </w:rPr>
        <w:t>Затонск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8F528C">
        <w:rPr>
          <w:rFonts w:ascii="Times New Roman" w:eastAsia="Times New Roman" w:hAnsi="Times New Roman" w:cs="Times New Roman"/>
          <w:sz w:val="28"/>
          <w:szCs w:val="28"/>
        </w:rPr>
        <w:t xml:space="preserve"> подключить канализационный коллектор протяженностью 105,8 п</w:t>
      </w:r>
      <w:r>
        <w:rPr>
          <w:rFonts w:ascii="Times New Roman" w:eastAsia="Times New Roman" w:hAnsi="Times New Roman" w:cs="Times New Roman"/>
          <w:sz w:val="28"/>
          <w:szCs w:val="28"/>
        </w:rPr>
        <w:t>огонных метров</w:t>
      </w:r>
      <w:r w:rsidRPr="008F528C">
        <w:rPr>
          <w:rFonts w:ascii="Times New Roman" w:eastAsia="Times New Roman" w:hAnsi="Times New Roman" w:cs="Times New Roman"/>
          <w:sz w:val="28"/>
          <w:szCs w:val="28"/>
        </w:rPr>
        <w:t xml:space="preserve"> в целях ликвидации выгреб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528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C7CAC" w:rsidRPr="008F528C" w:rsidRDefault="009C7CAC" w:rsidP="009C7C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 xml:space="preserve"> - мероприятие по актуализации схемы теплоснабжения, обосновывающих материалов схем теплоснабжения и комплекса моделирования аварийных, внештатных ситуаций на системе теплоснабжения муниципального образования город Ханты-Мансийск составляет на 2023-2025 годы ежегодно 1 400,0 тыс. рублей;</w:t>
      </w:r>
    </w:p>
    <w:p w:rsidR="009C7CAC" w:rsidRPr="008F528C" w:rsidRDefault="009C7CAC" w:rsidP="009C7C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C">
        <w:rPr>
          <w:rFonts w:ascii="Times New Roman" w:eastAsia="Times New Roman" w:hAnsi="Times New Roman" w:cs="Times New Roman"/>
          <w:sz w:val="28"/>
          <w:szCs w:val="28"/>
        </w:rPr>
        <w:t>- мероприятие по корректировке (актуализации) программы «Комплексное развитие систем коммунальной инфраструктуры города Ханты-Мансийска», объем средств на реализацию мероприятия составляет на 2023-2025 годы ежегодно 1 250,0 тыс. рублей.</w:t>
      </w:r>
    </w:p>
    <w:p w:rsidR="009C7CAC" w:rsidRPr="009C7CAC" w:rsidRDefault="009C7CAC" w:rsidP="009C7CAC">
      <w:pPr>
        <w:pStyle w:val="1"/>
      </w:pPr>
      <w:bookmarkStart w:id="25" w:name="_Toc119334740"/>
      <w:r w:rsidRPr="009C7CAC">
        <w:t>3.9. Муниципальная программа</w:t>
      </w:r>
      <w:r>
        <w:t xml:space="preserve"> </w:t>
      </w:r>
      <w:r w:rsidRPr="009C7CAC">
        <w:t>«Развитие жилищного и дорожного хозяйства, благоустройство</w:t>
      </w:r>
      <w:r>
        <w:t xml:space="preserve"> </w:t>
      </w:r>
      <w:r w:rsidRPr="009C7CAC">
        <w:t>города Ханты-Мансийска»</w:t>
      </w:r>
      <w:bookmarkEnd w:id="24"/>
      <w:bookmarkEnd w:id="25"/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Toc87861554"/>
      <w:r w:rsidRPr="009C5243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города Ханты-Мансийска от 17.10.2013 № 1324 «Об утверждении муниципальной программы «Развитие жилищного и дорожного хозяйства, благоустройство города Ханты-Мансийска».</w:t>
      </w:r>
    </w:p>
    <w:p w:rsidR="009C7CAC" w:rsidRPr="009C5243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в 2023 году планируется направить 1</w:t>
      </w:r>
      <w:r w:rsidRPr="009C524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C5243">
        <w:rPr>
          <w:rFonts w:ascii="Times New Roman" w:eastAsia="Times New Roman" w:hAnsi="Times New Roman" w:cs="Times New Roman"/>
          <w:sz w:val="28"/>
          <w:szCs w:val="28"/>
        </w:rPr>
        <w:t>084 101,2 тыс. рублей, в 2024 году – 1</w:t>
      </w:r>
      <w:r w:rsidRPr="009C524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C5243">
        <w:rPr>
          <w:rFonts w:ascii="Times New Roman" w:eastAsia="Times New Roman" w:hAnsi="Times New Roman" w:cs="Times New Roman"/>
          <w:sz w:val="28"/>
          <w:szCs w:val="28"/>
        </w:rPr>
        <w:t>063 506,8 тыс. рублей, в 2025 году – 1</w:t>
      </w:r>
      <w:r w:rsidRPr="009C524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107 071,5 тыс. рублей, в том числе: за счет средств вышестоящих бюджетов в 2023 году – 71 402,6 тыс. рублей; в 2024 году - 59 446,5 тыс. рублей; в 2025 году - 61 073,6 тыс. рублей.  </w:t>
      </w:r>
    </w:p>
    <w:p w:rsidR="009C7CAC" w:rsidRPr="009C5243" w:rsidRDefault="009C7CAC" w:rsidP="009C7C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По основному исполнителю и соисполнителям объемы бюджетных ассигнований распределены следующим образом:</w:t>
      </w:r>
    </w:p>
    <w:p w:rsidR="009C7CAC" w:rsidRPr="009C5243" w:rsidRDefault="009C7CAC" w:rsidP="009C7CAC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Таблица 3.9.1.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C5243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2023-2025 годы по исполнителям муниципальной программы</w:t>
      </w:r>
      <w:r w:rsidRPr="009C52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52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жилищного и дорожного хозяйства, благоустройство города Ханты-Мансийска»</w:t>
      </w:r>
    </w:p>
    <w:tbl>
      <w:tblPr>
        <w:tblW w:w="9839" w:type="dxa"/>
        <w:tblInd w:w="97" w:type="dxa"/>
        <w:tblLook w:val="04A0" w:firstRow="1" w:lastRow="0" w:firstColumn="1" w:lastColumn="0" w:noHBand="0" w:noVBand="1"/>
      </w:tblPr>
      <w:tblGrid>
        <w:gridCol w:w="486"/>
        <w:gridCol w:w="5156"/>
        <w:gridCol w:w="236"/>
        <w:gridCol w:w="1079"/>
        <w:gridCol w:w="361"/>
        <w:gridCol w:w="915"/>
        <w:gridCol w:w="1276"/>
        <w:gridCol w:w="330"/>
      </w:tblGrid>
      <w:tr w:rsidR="009C7CAC" w:rsidRPr="009C5243" w:rsidTr="002D2B2A">
        <w:trPr>
          <w:trHeight w:val="264"/>
        </w:trPr>
        <w:tc>
          <w:tcPr>
            <w:tcW w:w="486" w:type="dxa"/>
            <w:noWrap/>
            <w:vAlign w:val="center"/>
            <w:hideMark/>
          </w:tcPr>
          <w:p w:rsidR="009C7CAC" w:rsidRPr="009C5243" w:rsidRDefault="009C7CAC" w:rsidP="002D2B2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6" w:type="dxa"/>
            <w:noWrap/>
            <w:vAlign w:val="bottom"/>
            <w:hideMark/>
          </w:tcPr>
          <w:p w:rsidR="009C7CAC" w:rsidRPr="009C5243" w:rsidRDefault="009C7CAC" w:rsidP="002D2B2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9C7CAC" w:rsidRPr="009C5243" w:rsidRDefault="009C7CAC" w:rsidP="002D2B2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9C7CAC" w:rsidRPr="009C5243" w:rsidRDefault="009C7CAC" w:rsidP="002D2B2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(</w:t>
            </w:r>
            <w:proofErr w:type="spellStart"/>
            <w:r w:rsidRPr="009C5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тыс.рублей</w:t>
            </w:r>
            <w:proofErr w:type="spellEnd"/>
            <w:r w:rsidRPr="009C5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9C7CAC" w:rsidRPr="009C5243" w:rsidTr="002D2B2A">
        <w:trPr>
          <w:gridAfter w:val="1"/>
          <w:wAfter w:w="330" w:type="dxa"/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исполнителя муниципальной программы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</w:tr>
      <w:tr w:rsidR="009C7CAC" w:rsidRPr="009C5243" w:rsidTr="002D2B2A">
        <w:trPr>
          <w:gridAfter w:val="1"/>
          <w:wAfter w:w="330" w:type="dxa"/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9C5243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9C5243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9C7CAC" w:rsidRPr="009C5243" w:rsidTr="002D2B2A">
        <w:trPr>
          <w:gridAfter w:val="1"/>
          <w:wAfter w:w="330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9C7CAC" w:rsidRPr="009C5243" w:rsidTr="002D2B2A">
        <w:trPr>
          <w:gridAfter w:val="1"/>
          <w:wAfter w:w="330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1 084 101,2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1 063 506,8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1 107 071,5</w:t>
            </w:r>
          </w:p>
        </w:tc>
      </w:tr>
      <w:tr w:rsidR="009C7CAC" w:rsidRPr="009C5243" w:rsidTr="002D2B2A">
        <w:trPr>
          <w:gridAfter w:val="1"/>
          <w:wAfter w:w="330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9C7CAC" w:rsidRPr="009C5243" w:rsidTr="002D2B2A">
        <w:trPr>
          <w:gridAfter w:val="1"/>
          <w:wAfter w:w="330" w:type="dxa"/>
          <w:trHeight w:val="9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10 898,2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10 898,2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10 898,2</w:t>
            </w:r>
          </w:p>
        </w:tc>
      </w:tr>
      <w:tr w:rsidR="009C7CAC" w:rsidRPr="009C5243" w:rsidTr="002D2B2A">
        <w:trPr>
          <w:gridAfter w:val="1"/>
          <w:wAfter w:w="330" w:type="dxa"/>
          <w:trHeight w:val="9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1 031 752,4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1 010 948,0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1 032 240,9</w:t>
            </w:r>
          </w:p>
        </w:tc>
      </w:tr>
      <w:tr w:rsidR="009C7CAC" w:rsidRPr="009C5243" w:rsidTr="002D2B2A">
        <w:trPr>
          <w:gridAfter w:val="1"/>
          <w:wAfter w:w="330" w:type="dxa"/>
          <w:trHeight w:val="8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41 450,6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63 932,4</w:t>
            </w:r>
          </w:p>
        </w:tc>
      </w:tr>
    </w:tbl>
    <w:p w:rsidR="009C7CAC" w:rsidRPr="009C5243" w:rsidRDefault="009C7CAC" w:rsidP="009C7CAC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C524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3.9.2</w:t>
      </w:r>
      <w:r w:rsidRPr="009C52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2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жилищного и дорожного хозяйства, благоустройство города Ханты-Мансийска»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5398"/>
        <w:gridCol w:w="1417"/>
        <w:gridCol w:w="1276"/>
        <w:gridCol w:w="1276"/>
      </w:tblGrid>
      <w:tr w:rsidR="009C7CAC" w:rsidRPr="009C5243" w:rsidTr="002D2B2A">
        <w:trPr>
          <w:trHeight w:val="420"/>
        </w:trPr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Проект</w:t>
            </w:r>
          </w:p>
        </w:tc>
      </w:tr>
      <w:tr w:rsidR="009C7CAC" w:rsidRPr="009C5243" w:rsidTr="002D2B2A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AC" w:rsidRPr="009C5243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2023</w:t>
            </w: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2024</w:t>
            </w: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2025</w:t>
            </w: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год</w:t>
            </w:r>
          </w:p>
        </w:tc>
      </w:tr>
      <w:tr w:rsidR="009C7CAC" w:rsidRPr="009C5243" w:rsidTr="002D2B2A">
        <w:trPr>
          <w:trHeight w:val="264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C7CAC" w:rsidRPr="009C5243" w:rsidTr="002D2B2A">
        <w:trPr>
          <w:trHeight w:val="6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по муниципальной программе, в </w:t>
            </w:r>
            <w:proofErr w:type="spellStart"/>
            <w:r w:rsidRPr="009C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9C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1 084 101,2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1 063 506,8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1 107 071,5</w:t>
            </w:r>
          </w:p>
        </w:tc>
      </w:tr>
      <w:tr w:rsidR="009C7CAC" w:rsidRPr="009C5243" w:rsidTr="002D2B2A">
        <w:trPr>
          <w:trHeight w:val="264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1 012 698,6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1 004 060,3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1 045 997,9</w:t>
            </w:r>
          </w:p>
        </w:tc>
      </w:tr>
      <w:tr w:rsidR="009C7CAC" w:rsidRPr="009C5243" w:rsidTr="002D2B2A">
        <w:trPr>
          <w:trHeight w:val="264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71 402,6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59 446,5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61 073,6</w:t>
            </w:r>
          </w:p>
        </w:tc>
      </w:tr>
      <w:tr w:rsidR="009C7CAC" w:rsidRPr="009C5243" w:rsidTr="002D2B2A">
        <w:trPr>
          <w:trHeight w:val="264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CAC" w:rsidRPr="009C5243" w:rsidTr="002D2B2A">
        <w:trPr>
          <w:trHeight w:val="802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"Организация жилищного хозяйства и содержание объектов жилищно-коммунальной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186 294,9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186 294,9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186 294,9</w:t>
            </w:r>
          </w:p>
        </w:tc>
      </w:tr>
      <w:tr w:rsidR="009C7CAC" w:rsidRPr="009C5243" w:rsidTr="002D2B2A">
        <w:trPr>
          <w:trHeight w:val="264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186 294,9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186 294,9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186 294,9</w:t>
            </w:r>
          </w:p>
        </w:tc>
      </w:tr>
      <w:tr w:rsidR="009C7CAC" w:rsidRPr="009C5243" w:rsidTr="002D2B2A">
        <w:trPr>
          <w:trHeight w:val="408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CAC" w:rsidRPr="009C5243" w:rsidTr="002D2B2A">
        <w:trPr>
          <w:trHeight w:val="264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CAC" w:rsidRPr="009C5243" w:rsidTr="002D2B2A">
        <w:trPr>
          <w:trHeight w:val="586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61 986,1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63 483,2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65 041,5</w:t>
            </w:r>
          </w:p>
        </w:tc>
      </w:tr>
      <w:tr w:rsidR="009C7CAC" w:rsidRPr="009C5243" w:rsidTr="002D2B2A">
        <w:trPr>
          <w:trHeight w:val="396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25 705,3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25 705,3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25 705,3</w:t>
            </w:r>
          </w:p>
        </w:tc>
      </w:tr>
      <w:tr w:rsidR="009C7CAC" w:rsidRPr="009C5243" w:rsidTr="002D2B2A">
        <w:trPr>
          <w:trHeight w:val="264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36 280,8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37 777,9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39 336,2</w:t>
            </w:r>
          </w:p>
        </w:tc>
      </w:tr>
      <w:tr w:rsidR="009C7CAC" w:rsidRPr="009C5243" w:rsidTr="002D2B2A">
        <w:trPr>
          <w:trHeight w:val="36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CAC" w:rsidRPr="009C5243" w:rsidTr="002D2B2A">
        <w:trPr>
          <w:trHeight w:val="922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446 824,6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446 824,6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446 824,6</w:t>
            </w:r>
          </w:p>
        </w:tc>
      </w:tr>
      <w:tr w:rsidR="009C7CAC" w:rsidRPr="009C5243" w:rsidTr="002D2B2A">
        <w:trPr>
          <w:trHeight w:val="264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446 824,6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446 824,6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446 824,6</w:t>
            </w:r>
          </w:p>
        </w:tc>
      </w:tr>
      <w:tr w:rsidR="009C7CAC" w:rsidRPr="009C5243" w:rsidTr="002D2B2A">
        <w:trPr>
          <w:trHeight w:val="264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CAC" w:rsidRPr="009C5243" w:rsidTr="002D2B2A">
        <w:trPr>
          <w:trHeight w:val="264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CAC" w:rsidRPr="009C5243" w:rsidTr="002D2B2A">
        <w:trPr>
          <w:trHeight w:val="862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336 740,0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344 555,8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329 821,1</w:t>
            </w:r>
          </w:p>
        </w:tc>
      </w:tr>
      <w:tr w:rsidR="009C7CAC" w:rsidRPr="009C5243" w:rsidTr="002D2B2A">
        <w:trPr>
          <w:trHeight w:val="264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330 349,8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338 601,6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323 889,3</w:t>
            </w:r>
          </w:p>
        </w:tc>
      </w:tr>
      <w:tr w:rsidR="009C7CAC" w:rsidRPr="009C5243" w:rsidTr="002D2B2A">
        <w:trPr>
          <w:trHeight w:val="264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6 390,2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5 954,2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5 931,8</w:t>
            </w:r>
          </w:p>
        </w:tc>
      </w:tr>
      <w:tr w:rsidR="009C7CAC" w:rsidRPr="009C5243" w:rsidTr="002D2B2A">
        <w:trPr>
          <w:trHeight w:val="372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CAC" w:rsidRPr="009C5243" w:rsidTr="002D2B2A">
        <w:trPr>
          <w:trHeight w:val="633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"Формирование современной городской среды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22 348,3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79 089,4</w:t>
            </w:r>
          </w:p>
        </w:tc>
      </w:tr>
      <w:tr w:rsidR="009C7CAC" w:rsidRPr="009C5243" w:rsidTr="002D2B2A">
        <w:trPr>
          <w:trHeight w:val="264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23 524,0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6 633,9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63 283,8</w:t>
            </w:r>
          </w:p>
        </w:tc>
      </w:tr>
      <w:tr w:rsidR="009C7CAC" w:rsidRPr="009C5243" w:rsidTr="002D2B2A">
        <w:trPr>
          <w:trHeight w:val="384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28 731,6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15 714,4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15 805,6</w:t>
            </w:r>
          </w:p>
        </w:tc>
      </w:tr>
      <w:tr w:rsidR="009C7CAC" w:rsidRPr="009C5243" w:rsidTr="002D2B2A">
        <w:trPr>
          <w:trHeight w:val="336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9C52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основного мероприятия «Организация жилищного хозяйства и содержание объектов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коммунальной инфраструктуры» предусмотрены средства: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- средства муниципального образования на оплату за ремонт помещений как собственника, в том числе в рамках региональной программы проведения капитального ремонта общего имущества в многоквартирных домах, содержание и капитальный ремонт муниципального и специализированного жилого фонда, предоставление субсидий управляющим компаниям, организациям на проведение капитального ремонта многоквартирных жилых домов. Объем средств на реализацию мероприятия составляет 186294,9 тыс. рублей ежегодно в 2023-2025 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годах, </w:t>
      </w:r>
      <w:r w:rsidRPr="009C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24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том числе: </w:t>
      </w:r>
    </w:p>
    <w:p w:rsidR="009C7CAC" w:rsidRPr="009C5243" w:rsidRDefault="009C7CAC" w:rsidP="009C7CAC">
      <w:pPr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на капитальный ремонт муниципальных 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помещений,  многоквартирных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домов будет направлено 17 894,0 тыс. рублей, в том числе  ремонт по заявлениям, поступившим от нанимателей муниципальных помещений (сформирован реестр) и многоквартирных домов по адресам: ул. Югорская д. 5 кв.6, Луговая д. 9 кв.109, ул. Энгельса д. 25 кв.72;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на капитальный ремонт специализированного жилого фонда – 2 250,9 тыс. руб., в том числе на проведение работ по адресам: ул. Кооперативная, д.36Б - ремонт крылец, мест общего пользования;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на возмещение затрат по содержанию и текущему ремонту общего имущества многоквартирных домов, в том числе признанных аварийными и подлежащими сносу – 14 090,7 тыс. рублей в 2023 году по адресам: ул. Ключевая, д. 20; ул.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П.Лумумбы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, д. 57А; ул. Механизаторов, д. 3; ул. Сирина, д. 68А; ул.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Рознина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>, д. 17; ул. Иртышская, д. 4; ул. Спортивная, д. 22; ул. Ленина, д. 98А; ул. Сирина, д. 51;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- на обеспечение полномочий и функций Департамента городского</w:t>
      </w:r>
      <w:r w:rsidRPr="009C52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C5243">
        <w:rPr>
          <w:rFonts w:ascii="Times New Roman" w:eastAsia="Times New Roman" w:hAnsi="Times New Roman" w:cs="Times New Roman"/>
          <w:sz w:val="28"/>
          <w:szCs w:val="28"/>
        </w:rPr>
        <w:t>хозяйства Администрации города Ханты-Мансийска и подведомственного ему муниципального казенного учреждения «Служба муниципального заказа в жилищно-коммунальном хозяйстве» в 2023 -2025 годах ежегодно в сумме 140 551,6 тыс. рублей;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- на организацию и проведение двух конкурсов в области жилищного хозяйства на общую сумму 640,0 тыс. рублей: на звание «Образцовый дом», и на звание «Лучшая управляющая организация» в 2023-2025 годах ежегодно;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- на ежемесячные взносы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домах, в соответствии ст.5 закона Ханты-Мансийского автономного округа – Югры от 01.07.2013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Югры. Объем средств на реализацию мероприятия составляет 10 898,2 тыс. рублей в 2023-2025 годах ежегодно. 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В рамках реализации основного мероприятия «Создание условий для обеспечения качественными коммунальными, бытовыми услугами» предусмотрены средства: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- на компенсацию затрат организаций коммунального комплекса по предоставлению услуг бань, услуг по водоотведению и водоснабжению, возмещение затрат по теплоснабжению объектов социальной инфраструктуры, на общую сумму 25 705,3 тыс. рублей в 2023-2025 годах ежегодно;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- за счет субвенции из бюджета автономного округа на сумму 36 280,8 тыс. рублей в 2023 году будут компенсированы недополученные доходы организациям, 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осуществляющим  реализацию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сжиженного газа населению по социально-ориентированным тарифам, в 2024 на сумму 37 777,9 тыс. рублей, в 2025 году на сумму 39 336,2 тыс. рублей.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Реализация основного мероприятия «Строительство, содержание и ремонт объектов дорожного хозяйства и инженерно-технических сооружений, расположенных на них» включает мероприятия по содержанию и ремонту дорог и объектов дорожного хозяйства (тротуаров,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водопропусков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>, светофоров, водосточных канав и пр.) на общую сумму 446 824,6 тыс. рублей ежегодно на 2023-2025 годы. В 2023 году запланировано: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содержание дорог и прилегающих к ним площадей на сумму 261 774,0 тыс. рублей;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содержание и охрана подземных и надземных пешеходных переходов на сумму 20 882,3 тыс. рублей;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объектов дорожного хозяйства, в том числе: светофорные объекты, дорожные знаки,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водопропуски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>, бортовые камни и подпорные стенки, остановочные карманы, и иных объектов дорожного хозяйства; а также установка дорожных знаков, монтаж перильных ограждений, обустройство светофорных объектов на общую сумму 119 986,6 тыс. рублей;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и монтаж остановочных комплексов по адресам: Главпочтамт в сторону ул. Комсомольская, ул. Лермонтова в сторону центра,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. Южный ул.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Зеленодольская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>, 1, школа №3 в сторону ул. Чехова, ул. Уральская, 1А на общую сумму 17 970,0 тыс. рублей;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оценка условий доступности, безопасности, информативности комфортности объектов исследования для инвалидов и иных маломобильных групп населения в сумме 1 399,4 тыс. рублей;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содержание ливневой канализации на сумму 24 812,3 тыс. рублей.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9C52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основного мероприятия «Обеспечение санитарного 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состояния  и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благоустройство, озеленения территории города» на 2023 год предусмотрено: </w:t>
      </w:r>
    </w:p>
    <w:p w:rsidR="009C7CAC" w:rsidRPr="009C52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оформление и содержание ледовых городков в сумме 8 954,2 тыс. рублей;</w:t>
      </w:r>
    </w:p>
    <w:p w:rsidR="009C7CAC" w:rsidRPr="009C52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проведение конкурсов «Самый благоустроенный двор», «Кедровая ветвь» на сумму 353,0 тыс. рублей;</w:t>
      </w:r>
    </w:p>
    <w:p w:rsidR="009C7CAC" w:rsidRPr="009C52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санитарная очистка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помойниц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в сумме 1 136,7 тыс. рублей;</w:t>
      </w:r>
    </w:p>
    <w:p w:rsidR="009C7CAC" w:rsidRPr="009C52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содержание парковой зоны в сумме 1 469,6 тыс. рублей;</w:t>
      </w:r>
    </w:p>
    <w:p w:rsidR="009C7CAC" w:rsidRPr="009C52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модернизация, устройство наружного освещения городских улиц в сумме 5 321,4 тыс. рублей</w:t>
      </w:r>
      <w:r w:rsidRPr="009C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по улице Индустриальная 1 этап в объеме 25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светоточек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7CAC" w:rsidRPr="009C52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организация обеспечения регулирования в области обращения с отходами производства и потребления на сумму 37 873,4 тыс. рублей, в том числе обустройство мест (площадок) накопления ТКО – 12 606,4 тыс. рублей;</w:t>
      </w:r>
    </w:p>
    <w:p w:rsidR="009C7CAC" w:rsidRPr="009C52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объектов внешнего благоустройства (парков, площадей) объем финансирования 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составит  60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216,3 тыс. рублей;</w:t>
      </w:r>
    </w:p>
    <w:p w:rsidR="009C7CAC" w:rsidRPr="009C52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содержание детских площадок в количестве 47 шт. на сумму 14 100,0 тыс. рублей. </w:t>
      </w:r>
    </w:p>
    <w:p w:rsidR="009C7CAC" w:rsidRPr="009C52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внутриквартальных площадей, проездов в сумме 37 250,9 тыс. рублей.  </w:t>
      </w:r>
    </w:p>
    <w:p w:rsidR="009C7CAC" w:rsidRPr="009C52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содержание и ремонт зеленого хозяйства в сумме 14 591,0 тыс. рублей;</w:t>
      </w:r>
    </w:p>
    <w:p w:rsidR="009C7CAC" w:rsidRPr="009C52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отлов, содержание и регулирование численности животных на территории города Ханты-Мансийска в сумме 10 326,3 тыс. рублей в том числе субвенция из бюджета автономного округа на организацию мероприятий при осуществлении деятельности по обращению с животными без владельцев на сумму 1 548,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2  тыс.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C7CAC" w:rsidRPr="009C52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выполнения выполнение муниципального задания и иных целей муниципальным бюджетным учреждением «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Горсвет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» по содержанию и ремонту линий уличного освещения и на иные 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цели  в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сумме 61 706,3 тыс. рублей;</w:t>
      </w:r>
    </w:p>
    <w:p w:rsidR="009C7CAC" w:rsidRPr="009C52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выполнения муниципального задания муниципальным бюджетным учреждением «Ритуальные услуги» по обеспечению организации мест захоронений в сумме 33 343,3 тыс. рублей;</w:t>
      </w:r>
    </w:p>
    <w:p w:rsidR="009C7CAC" w:rsidRPr="009C52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мероприятия по транспортировке тел (останков) умерших (погибших) на территории города Ханты-Мансийска и содержание городских кладбищ в сумме 15 291,5 тыс. рублей;</w:t>
      </w:r>
    </w:p>
    <w:p w:rsidR="009C7CAC" w:rsidRPr="009C52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 организацию работ (услуг) по праздничному оформлению, санитарному содержанию мест отдыха и массового пребывания гостей и жителей административного центра автономного округа предусмотрено финансирование в сумме 6 006,2 тыс. рублей. </w:t>
      </w:r>
    </w:p>
    <w:p w:rsidR="009C7CAC" w:rsidRPr="009C52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содержание городских лесов, предусмотрено 2 935,0 тыс. рублей, в пределах доведенных средств будут произведены работы на части уборки территории от случайного мусора, сухостоев, ветровальных деревьев, валежника;</w:t>
      </w:r>
    </w:p>
    <w:p w:rsidR="009C7CAC" w:rsidRPr="009C52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снос многоквартирных домов, признанных в установленном порядке аварийными и подлежащими сносу, так же зданий и сооружений, подлежащих сносу по решению суда либо находящихся в муниципальной собственности предусмотрено 9 739,7 тыс. рублей, что позволит произвести снос деревянного 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ветхого жилого фонда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подлежащего расселению в течение 2023 года; </w:t>
      </w:r>
    </w:p>
    <w:p w:rsidR="009C7CAC" w:rsidRPr="009C5243" w:rsidRDefault="009C7CAC" w:rsidP="009C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оказание услуг по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акарицидной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снижение  численности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иксодовых клещей), дезинсекционной (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лаврицидной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- снижение численности кровососущих комаров) обработке, барьерной дератизации, а так же сбору и утилизации трупов животных на территории города Ханты-Мансийска за счет средств бюджета автономного округа 4 664,3 тыс. рублей;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выполнение проектных работ по объекту «Капитальный ремонт пешеходных дорожек в городе Ханты-Мансийске» (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пер.Южный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) в 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сумме  302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>,5 тыс. рублей;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выполнение проектных работ по объекту «Капитальный ремонт пешеходных дорожек в городе Ханты-Мансийске» ул. Гагарина, 214; Гагарина, 44; ул. Гагарина, 128; ул. Менделеева от ул. Чехова до ул. Шевченко; ул. Дунина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Горкавича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от ул. Строителей до территории дома №10 Дунина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Горкавича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>; ул. Красноармейская от ул. Красноармейская, 2 до ул. Крупская;  ул. Рябиновая от ул. Югорская до ул. Рябиновая,10 по четной стороне;  ул. Рябиновая от ул. Лермонтова, 23 до ул. Рябиновая, 20 в сумме  1 135,4 тыс. рублей;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объекту «Капитальный ремонт пешеходных дорожек в городе Ханты-Мансийске»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ул.Павлика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Морозова - от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ул.Карла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Маркса до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ул.Дзержинского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сумме  3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> 722,6 тыс. рублей;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объекту «Капитальный ремонт пешеходных дорожек в городе Ханты-Мансийске» ул.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Краснопартизанская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от  ул.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Свободы, 6 до ул.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Краснопартизанская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>, 10 в сумме  1 300,0 тыс. рублей;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объекту «Капитальный ремонт пешеходных дорожек в городе Ханты-Мансийске» в 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сумме  5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> 000,0 тыс. рублей.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2024 год – 19 712,3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разработке проектно-сметной документации 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по  реконструкции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объекта «Полигон бытовых и промышленных отходов города Ханты-Мансийска» в сумме 11 099,7 тыс. рублей;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выполнение (завершение) работ по объекту «Капитальный ремонт пешеходных дорожек в городе Ханты-Мансийске»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ул.Павлика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Морозова - от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ул.Карла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Маркса до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ул.Дзержинского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сумме  3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> 612,7 тыс. рублей;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- выполнение проектных работ по объекту «Капитальный ремонт пешеходных дорожек в городе Ханты-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Мансийске»  в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сумме  1 000,0 тыс. рублей работы будут продолжены в 2025 году;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выполнение работ по объекту «Капитальный ремонт пешеходных дорожек в городе Ханты-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Мансийске»  в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сумме  5 000,0 тыс. рублей работы будут продолжены в 2025 году.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9C5243" w:rsidRDefault="009C7CAC" w:rsidP="009C7CA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Таблица 3.9.3.</w:t>
      </w:r>
    </w:p>
    <w:p w:rsidR="009C7CAC" w:rsidRPr="009C5243" w:rsidRDefault="009C7CAC" w:rsidP="009C7C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b/>
          <w:sz w:val="28"/>
          <w:szCs w:val="28"/>
        </w:rPr>
        <w:t>Расходы муниципальной программы</w:t>
      </w:r>
    </w:p>
    <w:p w:rsidR="009C7CAC" w:rsidRPr="009C5243" w:rsidRDefault="009C7CAC" w:rsidP="009C7C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2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«Развитие жилищного и дорожного хозяйства, благоустройство города Ханты-Мансийска» </w:t>
      </w:r>
      <w:r w:rsidRPr="009C5243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реализации регионального </w:t>
      </w:r>
    </w:p>
    <w:p w:rsidR="009C7CAC" w:rsidRPr="009C5243" w:rsidRDefault="009C7CAC" w:rsidP="009C7C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b/>
          <w:sz w:val="28"/>
          <w:szCs w:val="28"/>
        </w:rPr>
        <w:t>проекта на 2023-2025 годы</w:t>
      </w:r>
    </w:p>
    <w:p w:rsidR="009C7CAC" w:rsidRPr="009C5243" w:rsidRDefault="009C7CAC" w:rsidP="009C7CA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2"/>
        <w:gridCol w:w="1242"/>
        <w:gridCol w:w="1242"/>
        <w:gridCol w:w="1224"/>
      </w:tblGrid>
      <w:tr w:rsidR="009C7CAC" w:rsidRPr="009C5243" w:rsidTr="002D2B2A">
        <w:trPr>
          <w:trHeight w:val="612"/>
          <w:tblHeader/>
        </w:trPr>
        <w:tc>
          <w:tcPr>
            <w:tcW w:w="3042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регионального проекта/ источники финансирования</w:t>
            </w:r>
          </w:p>
        </w:tc>
        <w:tc>
          <w:tcPr>
            <w:tcW w:w="656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56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647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</w:tr>
      <w:tr w:rsidR="009C7CAC" w:rsidRPr="009C5243" w:rsidTr="002D2B2A">
        <w:trPr>
          <w:trHeight w:val="97"/>
          <w:tblHeader/>
        </w:trPr>
        <w:tc>
          <w:tcPr>
            <w:tcW w:w="3042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7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C7CAC" w:rsidRPr="009C5243" w:rsidTr="002D2B2A">
        <w:trPr>
          <w:trHeight w:val="304"/>
        </w:trPr>
        <w:tc>
          <w:tcPr>
            <w:tcW w:w="3042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по региональному проекту «</w:t>
            </w:r>
            <w:r w:rsidRPr="009C5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Формирование комфортной городской среды</w:t>
            </w:r>
            <w:r w:rsidRPr="009C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56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  <w:r w:rsidRPr="009C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9C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914,5</w:t>
            </w:r>
          </w:p>
        </w:tc>
        <w:tc>
          <w:tcPr>
            <w:tcW w:w="656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19 643,0</w:t>
            </w:r>
          </w:p>
        </w:tc>
        <w:tc>
          <w:tcPr>
            <w:tcW w:w="647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  <w:r w:rsidRPr="009C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9C5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757,0</w:t>
            </w:r>
          </w:p>
        </w:tc>
      </w:tr>
      <w:tr w:rsidR="009C7CAC" w:rsidRPr="009C5243" w:rsidTr="002D2B2A">
        <w:trPr>
          <w:trHeight w:val="516"/>
        </w:trPr>
        <w:tc>
          <w:tcPr>
            <w:tcW w:w="3042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9C5243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Реализация программ формирования современной городской среды всего, в том числе: </w:t>
            </w:r>
          </w:p>
        </w:tc>
        <w:tc>
          <w:tcPr>
            <w:tcW w:w="656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17 621,4</w:t>
            </w:r>
          </w:p>
        </w:tc>
        <w:tc>
          <w:tcPr>
            <w:tcW w:w="656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19 643,0</w:t>
            </w:r>
          </w:p>
        </w:tc>
        <w:tc>
          <w:tcPr>
            <w:tcW w:w="647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19 757,0</w:t>
            </w:r>
          </w:p>
        </w:tc>
      </w:tr>
      <w:tr w:rsidR="009C7CAC" w:rsidRPr="009C5243" w:rsidTr="002D2B2A">
        <w:trPr>
          <w:trHeight w:val="288"/>
        </w:trPr>
        <w:tc>
          <w:tcPr>
            <w:tcW w:w="3042" w:type="pct"/>
            <w:vAlign w:val="center"/>
            <w:hideMark/>
          </w:tcPr>
          <w:p w:rsidR="009C7CAC" w:rsidRPr="009C5243" w:rsidRDefault="009C7CAC" w:rsidP="002D2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бюджет муниципального образования</w:t>
            </w:r>
          </w:p>
        </w:tc>
        <w:tc>
          <w:tcPr>
            <w:tcW w:w="656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3 524,3</w:t>
            </w:r>
          </w:p>
        </w:tc>
        <w:tc>
          <w:tcPr>
            <w:tcW w:w="656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3 928,6</w:t>
            </w:r>
          </w:p>
        </w:tc>
        <w:tc>
          <w:tcPr>
            <w:tcW w:w="647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3 951,4</w:t>
            </w:r>
          </w:p>
        </w:tc>
      </w:tr>
      <w:tr w:rsidR="009C7CAC" w:rsidRPr="009C5243" w:rsidTr="002D2B2A">
        <w:trPr>
          <w:trHeight w:val="264"/>
        </w:trPr>
        <w:tc>
          <w:tcPr>
            <w:tcW w:w="3042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бюджет автономного округа</w:t>
            </w:r>
          </w:p>
        </w:tc>
        <w:tc>
          <w:tcPr>
            <w:tcW w:w="656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14 097,1</w:t>
            </w:r>
          </w:p>
        </w:tc>
        <w:tc>
          <w:tcPr>
            <w:tcW w:w="656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15 714,4</w:t>
            </w:r>
          </w:p>
        </w:tc>
        <w:tc>
          <w:tcPr>
            <w:tcW w:w="647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805,6</w:t>
            </w:r>
          </w:p>
        </w:tc>
      </w:tr>
      <w:tr w:rsidR="009C7CAC" w:rsidRPr="009C5243" w:rsidTr="002D2B2A">
        <w:trPr>
          <w:trHeight w:val="397"/>
        </w:trPr>
        <w:tc>
          <w:tcPr>
            <w:tcW w:w="3042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федеральный бюджет </w:t>
            </w:r>
          </w:p>
        </w:tc>
        <w:tc>
          <w:tcPr>
            <w:tcW w:w="656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56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47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C7CAC" w:rsidRPr="009C5243" w:rsidTr="002D2B2A">
        <w:trPr>
          <w:trHeight w:val="397"/>
        </w:trPr>
        <w:tc>
          <w:tcPr>
            <w:tcW w:w="3042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9C5243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Реализация мероприятий по благоустройству территорий муниципальных образований всего, в том числе: </w:t>
            </w:r>
          </w:p>
        </w:tc>
        <w:tc>
          <w:tcPr>
            <w:tcW w:w="656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18 293,1</w:t>
            </w:r>
          </w:p>
        </w:tc>
        <w:tc>
          <w:tcPr>
            <w:tcW w:w="656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47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C7CAC" w:rsidRPr="009C5243" w:rsidTr="002D2B2A">
        <w:trPr>
          <w:trHeight w:val="397"/>
        </w:trPr>
        <w:tc>
          <w:tcPr>
            <w:tcW w:w="3042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бюджет муниципального образования</w:t>
            </w:r>
          </w:p>
        </w:tc>
        <w:tc>
          <w:tcPr>
            <w:tcW w:w="656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3 658,6</w:t>
            </w:r>
          </w:p>
        </w:tc>
        <w:tc>
          <w:tcPr>
            <w:tcW w:w="656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47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C7CAC" w:rsidRPr="009C5243" w:rsidTr="002D2B2A">
        <w:trPr>
          <w:trHeight w:val="397"/>
        </w:trPr>
        <w:tc>
          <w:tcPr>
            <w:tcW w:w="3042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бюджет автономного округа</w:t>
            </w:r>
          </w:p>
        </w:tc>
        <w:tc>
          <w:tcPr>
            <w:tcW w:w="656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14 634,5</w:t>
            </w:r>
          </w:p>
        </w:tc>
        <w:tc>
          <w:tcPr>
            <w:tcW w:w="656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47" w:type="pct"/>
            <w:vAlign w:val="center"/>
            <w:hideMark/>
          </w:tcPr>
          <w:p w:rsidR="009C7CAC" w:rsidRPr="009C52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2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9C7CAC" w:rsidRPr="009C5243" w:rsidRDefault="009C7CAC" w:rsidP="009C7CAC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Реализация регионального проекта «Формирование комфортной городской среды» продолжит достижение установленных показателей по качественному изменению уровня благоустройства территории города, что позволит кардинально повысить комфортность городской среды, увеличить долю граждан, принимающих участие в решении вопросов развития городской среды; создать механизмы комплексного развития города Ханты-Мансийска.</w:t>
      </w:r>
    </w:p>
    <w:p w:rsidR="009C7CAC" w:rsidRPr="009C5243" w:rsidRDefault="009C7CAC" w:rsidP="009C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По данному мероприятию исполнителями являются Департамент городского хозяйства Администрации города Ханты-Мансийска и Департамент градостроительства и архитектуры Администрации города Ханты-Мансийска.</w:t>
      </w:r>
    </w:p>
    <w:p w:rsidR="009C7CAC" w:rsidRPr="009C5243" w:rsidRDefault="009C7CAC" w:rsidP="009C7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Адресный перечень общественных территорий, подлежащих благоустройству:</w:t>
      </w:r>
    </w:p>
    <w:p w:rsidR="009C7CAC" w:rsidRPr="009C5243" w:rsidRDefault="009C7CAC" w:rsidP="009C7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территории по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ул.Осенняя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, д.1, 3, 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9C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24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сумму 21 865,5 тыс. рублей, </w:t>
      </w:r>
    </w:p>
    <w:p w:rsidR="009C7CAC" w:rsidRPr="009C5243" w:rsidRDefault="009C7CAC" w:rsidP="009C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из них: средства бюджета Ханты-Мансийского автономного округа – Югры в сумме 14 634,5 тыс. рублей, доля местного бюджета в сумме 7 231,1 тыс. рублей;</w:t>
      </w:r>
    </w:p>
    <w:p w:rsidR="009C7CAC" w:rsidRPr="009C5243" w:rsidRDefault="009C7CAC" w:rsidP="009C7C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9C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устройство сети велодорожек ул. Чехова - ул. Маяковского - ул.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П.Лумумбы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- ул. Строителей - ул. Восточная объездная 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на  2025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год в</w:t>
      </w:r>
      <w:r w:rsidRPr="009C5243">
        <w:rPr>
          <w:rFonts w:ascii="Times New Roman" w:eastAsia="Times New Roman" w:hAnsi="Times New Roman" w:cs="Times New Roman"/>
          <w:sz w:val="28"/>
          <w:szCs w:val="28"/>
        </w:rPr>
        <w:br/>
        <w:t>сумме 19 757,0 тыс. рублей из них: средства бюджета Ханты-Мансийского автономного округа – Югры в сумме 15 805,6 тыс. рублей, доля местного бюджета в сумме 3 951,4 тыс. рублей;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парка «Лес Победы» в районе гостиницы «Олимпийская» на сумму 37 264,4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2023 год – 17 621,4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из них: средства бюджета Ханты-Мансийского автономного округа – Югры в сумме 14 097,1 тыс. рублей, доля местного бюджета в сумме 3 524,3 тыс. рублей.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2024 год – 19 643,0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из них: средства бюджета Ханты-Мансийского автономного округа – Югры в сумме 15 714,4 тыс. рублей, доля местного бюджета в сумме 3 928,6 тыс. рублей.</w:t>
      </w:r>
    </w:p>
    <w:p w:rsidR="009C7CAC" w:rsidRPr="009C5243" w:rsidRDefault="009C7CAC" w:rsidP="009C7CAC">
      <w:pPr>
        <w:rPr>
          <w:rFonts w:ascii="Calibri" w:eastAsia="Times New Roman" w:hAnsi="Calibri" w:cs="Times New Roman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          В рамках мероприятия «Формирование современной городской среды» предусмотрены средства города Ханты-Мансийска: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2023 год: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Разработка эскизного проекта и концепции – 2 988,7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Археопарка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сумме  590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- развитие территории «Долина Ручьёв» в сумме 600,0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5243">
        <w:rPr>
          <w:rFonts w:ascii="Times New Roman" w:eastAsia="Times New Roman" w:hAnsi="Times New Roman" w:cs="Times New Roman"/>
          <w:color w:val="FFFFFF"/>
          <w:sz w:val="28"/>
          <w:szCs w:val="28"/>
        </w:rPr>
        <w:t>.</w:t>
      </w:r>
      <w:r w:rsidRPr="009C5243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территории объекта «Памятный знак Первооткрывателям Сибири» в городе Ханты-Мансийске в сумме 600,0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площадок родников в городе Ханты-Мансийске в сумме 599,7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Гоголевского сквера по адресу: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ул.Чехова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в сумме 599,0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Разработка проектно-сметной документации по праздничной иллюминации и наружному освещению улиц, проездов и общественных зон на территории береговой зоны в городе Ханты-Мансийске в сумме 1800,0 тыс. рублей;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проектной документации по объектам благоустройства – 2 390,3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общественной территории Аллея спортивной славы в 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сумме  592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>,3 тыс. рублей;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(устройство спортивных площадок) по адресу: ул.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Г.Величко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в г. Ханты-Мансийске в сумме 600,0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5243">
        <w:rPr>
          <w:rFonts w:ascii="Times New Roman" w:eastAsia="Times New Roman" w:hAnsi="Times New Roman" w:cs="Times New Roman"/>
          <w:color w:val="FFFFFF"/>
          <w:sz w:val="28"/>
          <w:szCs w:val="28"/>
        </w:rPr>
        <w:t>.</w:t>
      </w:r>
      <w:r w:rsidRPr="009C5243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территории в границах улиц Комсомольская-Калинина в г. Ханты-Мансийск. Парковка в сумме 599,9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общественной территории в границах земельного участка по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ул.Пионерская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91 в г. Ханты-Мансийске в сумме 598,1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объекту «Благоустройство территории общего пользования в районе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ул.Чехова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в городе Ханты-Мансийске» (дополнительные работы) в сумме 3 800,6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, работы будут продолжены в 2024 году на сумму 2 305,3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благоустройству общественной территории в границах улиц Комсомольская-Калинина в г. Ханты-Мансийск. Парковка (Подготовительный 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этап)  в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сумме 1 389,0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2025 год: 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благоустройству общественной территории в границах улиц Комсомольская-Калинина в г. Ханты-Мансийск. 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Парковка  в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сумме – 31 278,2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7CAC" w:rsidRPr="009C52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43">
        <w:rPr>
          <w:rFonts w:ascii="Times New Roman" w:eastAsia="Times New Roman" w:hAnsi="Times New Roman" w:cs="Times New Roman"/>
          <w:sz w:val="28"/>
          <w:szCs w:val="28"/>
        </w:rPr>
        <w:t>выполнение работ по благоустройству территории спортивной площадки в районе ул. Индустриальная в г. Ханты-Мансийске (в границах 1 этапа, площадью 2394 м2</w:t>
      </w:r>
      <w:proofErr w:type="gramStart"/>
      <w:r w:rsidRPr="009C5243">
        <w:rPr>
          <w:rFonts w:ascii="Times New Roman" w:eastAsia="Times New Roman" w:hAnsi="Times New Roman" w:cs="Times New Roman"/>
          <w:sz w:val="28"/>
          <w:szCs w:val="28"/>
        </w:rPr>
        <w:t>)  в</w:t>
      </w:r>
      <w:proofErr w:type="gramEnd"/>
      <w:r w:rsidRPr="009C5243">
        <w:rPr>
          <w:rFonts w:ascii="Times New Roman" w:eastAsia="Times New Roman" w:hAnsi="Times New Roman" w:cs="Times New Roman"/>
          <w:sz w:val="28"/>
          <w:szCs w:val="28"/>
        </w:rPr>
        <w:t xml:space="preserve"> сумме – 27 654,3 </w:t>
      </w:r>
      <w:proofErr w:type="spellStart"/>
      <w:r w:rsidRPr="009C524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9C52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CAC" w:rsidRDefault="009C7CAC" w:rsidP="009C7CAC">
      <w:pPr>
        <w:pStyle w:val="1"/>
        <w:spacing w:before="0"/>
        <w:jc w:val="center"/>
        <w:rPr>
          <w:rFonts w:eastAsia="Times New Roman" w:cs="Times New Roman"/>
          <w:color w:val="0F243E" w:themeColor="text2" w:themeShade="80"/>
        </w:rPr>
      </w:pPr>
    </w:p>
    <w:p w:rsidR="009C7CAC" w:rsidRPr="00D66ECA" w:rsidRDefault="009C7CAC" w:rsidP="009C7CAC">
      <w:pPr>
        <w:pStyle w:val="1"/>
        <w:rPr>
          <w:rFonts w:eastAsia="Times New Roman"/>
        </w:rPr>
      </w:pPr>
      <w:bookmarkStart w:id="27" w:name="_Toc119334741"/>
      <w:r w:rsidRPr="00D66ECA">
        <w:rPr>
          <w:rFonts w:eastAsia="Times New Roman"/>
        </w:rPr>
        <w:t>3.10. Муниципальная программа «Осуществление городом</w:t>
      </w:r>
      <w:r>
        <w:rPr>
          <w:rFonts w:eastAsia="Times New Roman"/>
        </w:rPr>
        <w:t xml:space="preserve"> </w:t>
      </w:r>
      <w:r w:rsidRPr="00D66ECA">
        <w:rPr>
          <w:rFonts w:eastAsia="Times New Roman"/>
        </w:rPr>
        <w:t>Ханты-Мансийском функций административного центра</w:t>
      </w:r>
      <w:r>
        <w:rPr>
          <w:rFonts w:eastAsia="Times New Roman"/>
        </w:rPr>
        <w:t xml:space="preserve"> </w:t>
      </w:r>
      <w:r w:rsidRPr="00D66ECA">
        <w:rPr>
          <w:rFonts w:eastAsia="Times New Roman"/>
        </w:rPr>
        <w:t>Ханты-Мансийского автономного округа – Югры»</w:t>
      </w:r>
      <w:bookmarkEnd w:id="26"/>
      <w:bookmarkEnd w:id="27"/>
    </w:p>
    <w:p w:rsidR="009C7CAC" w:rsidRPr="00D66ECA" w:rsidRDefault="009C7CAC" w:rsidP="009C7CAC">
      <w:pPr>
        <w:pStyle w:val="1"/>
        <w:rPr>
          <w:rFonts w:eastAsia="Times New Roman"/>
          <w:sz w:val="32"/>
          <w:szCs w:val="32"/>
        </w:rPr>
      </w:pPr>
    </w:p>
    <w:p w:rsidR="009C7CAC" w:rsidRPr="00F9460E" w:rsidRDefault="009C7CAC" w:rsidP="009C7CAC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8" w:name="_Toc87861555"/>
      <w:r w:rsidRPr="00F946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Муниципальная программа «Осуществление городом Ханты-Мансийском функций административного центра Ханты-Мансийского автономного округа – Югры» </w:t>
      </w:r>
      <w:r w:rsidRPr="00F946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утверждена постановлением Администрации города Ханты-Мансийска </w:t>
      </w:r>
      <w:r w:rsidRPr="00F946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13 февраля 2015 </w:t>
      </w:r>
      <w:r w:rsidRPr="00F946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</w:t>
      </w:r>
      <w:r w:rsidRPr="00F946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 359. </w:t>
      </w:r>
    </w:p>
    <w:p w:rsidR="009C7CAC" w:rsidRPr="00F9460E" w:rsidRDefault="009C7CAC" w:rsidP="009C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в 2023 году планируется направить 454 545,5 тыс. рублей, в 2024 году – 454 545,5 тыс. рублей, в 2025 году – 454 545,5 тыс. рублей.</w:t>
      </w:r>
    </w:p>
    <w:p w:rsidR="009C7CAC" w:rsidRPr="00F9460E" w:rsidRDefault="009C7CAC" w:rsidP="009C7C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По основным исполнителям объемы бюджетных ассигнований распределены следующим образом:  </w:t>
      </w:r>
    </w:p>
    <w:p w:rsidR="009C7CAC" w:rsidRPr="00F9460E" w:rsidRDefault="009C7CAC" w:rsidP="009C7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>Таблица 3.10.1</w:t>
      </w:r>
    </w:p>
    <w:p w:rsidR="009C7CAC" w:rsidRPr="00F9460E" w:rsidRDefault="009C7CAC" w:rsidP="009C7C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2023-2025 годы по ответственным исполнителям муниципальной   программы «Осуществление городом Ханты-Мансийском функций административного центра Ханты-Мансийского автономного округа - Югры»</w:t>
      </w:r>
    </w:p>
    <w:p w:rsidR="009C7CAC" w:rsidRPr="00F9460E" w:rsidRDefault="009C7CAC" w:rsidP="009C7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9460E">
        <w:rPr>
          <w:rFonts w:ascii="Times New Roman" w:eastAsia="Times New Roman" w:hAnsi="Times New Roman" w:cs="Times New Roman"/>
          <w:color w:val="000000"/>
          <w:sz w:val="28"/>
          <w:szCs w:val="28"/>
        </w:rPr>
        <w:t>(тыс.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460E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рублей)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540"/>
        <w:gridCol w:w="4346"/>
        <w:gridCol w:w="1559"/>
        <w:gridCol w:w="1559"/>
        <w:gridCol w:w="1418"/>
      </w:tblGrid>
      <w:tr w:rsidR="009C7CAC" w:rsidRPr="00F9460E" w:rsidTr="002D2B2A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исполнителя муниципальной программы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9C7CAC" w:rsidRPr="00F9460E" w:rsidTr="002D2B2A">
        <w:trPr>
          <w:trHeight w:val="82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9C7CAC" w:rsidRPr="00F9460E" w:rsidTr="002D2B2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7CAC" w:rsidRPr="00F9460E" w:rsidTr="002D2B2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454 545,5</w:t>
            </w:r>
          </w:p>
        </w:tc>
      </w:tr>
      <w:tr w:rsidR="009C7CAC" w:rsidRPr="00F9460E" w:rsidTr="002D2B2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7CAC" w:rsidRPr="00F9460E" w:rsidTr="002D2B2A">
        <w:trPr>
          <w:trHeight w:val="8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150,5</w:t>
            </w:r>
          </w:p>
        </w:tc>
      </w:tr>
      <w:tr w:rsidR="009C7CAC" w:rsidRPr="00F9460E" w:rsidTr="002D2B2A">
        <w:trPr>
          <w:trHeight w:val="6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424 092,0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424 092,0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424 092,0</w:t>
            </w:r>
          </w:p>
        </w:tc>
      </w:tr>
      <w:tr w:rsidR="009C7CAC" w:rsidRPr="00F9460E" w:rsidTr="002D2B2A">
        <w:trPr>
          <w:trHeight w:val="8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30 303,0</w:t>
            </w:r>
          </w:p>
        </w:tc>
      </w:tr>
    </w:tbl>
    <w:p w:rsidR="009C7CAC" w:rsidRPr="00F9460E" w:rsidRDefault="009C7CAC" w:rsidP="009C7CAC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>Таблица 3.10.2.</w:t>
      </w:r>
    </w:p>
    <w:p w:rsidR="009C7CAC" w:rsidRPr="00F9460E" w:rsidRDefault="009C7CAC" w:rsidP="009C7C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расходов муниципальной программы «Осуществление городом Ханты-Мансийском функций административного центра Ханты-Мансийского автономного округа - Югры»</w:t>
      </w:r>
    </w:p>
    <w:p w:rsidR="009C7CAC" w:rsidRPr="00F9460E" w:rsidRDefault="009C7CAC" w:rsidP="009C7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9460E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F9460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4974"/>
        <w:gridCol w:w="1417"/>
        <w:gridCol w:w="1559"/>
        <w:gridCol w:w="1418"/>
      </w:tblGrid>
      <w:tr w:rsidR="009C7CAC" w:rsidRPr="00F9460E" w:rsidTr="002D2B2A">
        <w:trPr>
          <w:trHeight w:val="600"/>
        </w:trPr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9C7CAC" w:rsidRPr="00F9460E" w:rsidTr="002D2B2A">
        <w:trPr>
          <w:trHeight w:val="780"/>
        </w:trPr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</w:tr>
      <w:tr w:rsidR="009C7CAC" w:rsidRPr="00F9460E" w:rsidTr="002D2B2A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F9460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CAC" w:rsidRPr="00F9460E" w:rsidTr="002D2B2A">
        <w:trPr>
          <w:trHeight w:val="52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муниципальной программе, в том </w:t>
            </w:r>
            <w:proofErr w:type="gramStart"/>
            <w:r w:rsidRPr="00F9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числе: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454 545,5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454 545,5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454 545,5</w:t>
            </w:r>
          </w:p>
        </w:tc>
      </w:tr>
      <w:tr w:rsidR="009C7CAC" w:rsidRPr="00F9460E" w:rsidTr="002D2B2A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4 545,5</w:t>
            </w:r>
          </w:p>
        </w:tc>
      </w:tr>
      <w:tr w:rsidR="009C7CAC" w:rsidRPr="00F9460E" w:rsidTr="002D2B2A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</w:t>
            </w:r>
          </w:p>
        </w:tc>
      </w:tr>
      <w:tr w:rsidR="009C7CAC" w:rsidRPr="00F9460E" w:rsidTr="002D2B2A">
        <w:trPr>
          <w:trHeight w:val="127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27 362,0</w:t>
            </w:r>
          </w:p>
        </w:tc>
      </w:tr>
      <w:tr w:rsidR="009C7CAC" w:rsidRPr="00F9460E" w:rsidTr="002D2B2A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273,6</w:t>
            </w:r>
          </w:p>
        </w:tc>
      </w:tr>
      <w:tr w:rsidR="009C7CAC" w:rsidRPr="00F9460E" w:rsidTr="002D2B2A">
        <w:trPr>
          <w:trHeight w:val="37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бюджет автономного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27 088,4</w:t>
            </w:r>
          </w:p>
        </w:tc>
      </w:tr>
      <w:tr w:rsidR="009C7CAC" w:rsidRPr="00F9460E" w:rsidTr="002D2B2A">
        <w:trPr>
          <w:trHeight w:val="1599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Югры"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427 183,5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427 183,5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427 183,5</w:t>
            </w:r>
          </w:p>
        </w:tc>
      </w:tr>
      <w:tr w:rsidR="009C7CAC" w:rsidRPr="00F9460E" w:rsidTr="002D2B2A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4 271,9</w:t>
            </w:r>
          </w:p>
        </w:tc>
      </w:tr>
      <w:tr w:rsidR="009C7CAC" w:rsidRPr="00F9460E" w:rsidTr="002D2B2A">
        <w:trPr>
          <w:trHeight w:val="38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бюджет автономного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422 911,6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422 911,6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F9460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422 911,6</w:t>
            </w:r>
          </w:p>
        </w:tc>
      </w:tr>
    </w:tbl>
    <w:p w:rsidR="009C7CAC" w:rsidRPr="00F9460E" w:rsidRDefault="009C7CAC" w:rsidP="009C7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C7CAC" w:rsidRPr="00F9460E" w:rsidRDefault="009C7CAC" w:rsidP="009C7CAC">
      <w:pPr>
        <w:spacing w:before="240"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Наибольший удельный вес, 95,0% ежегодно, в объеме ресурсного обеспечения муниципальной программы составляют расходы на реализацию мероприятия «Создание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Югры» что составляет 430 784,4 тыс. рублей, у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казанные средства будут направлены:</w:t>
      </w:r>
    </w:p>
    <w:p w:rsidR="009C7CAC" w:rsidRPr="00F9460E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>на обеспечение и организацию работ (услуг) по содержанию и сохранению объектов внешнего благоустройств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ентральная площадь города Ханты-Мансийска (включая пешеходные зоны по ул. К. Маркса, ул. Мира);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лощадь Спортивной славы;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емориальный парк Победы;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лощадь Свободы;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К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ультурно-туристический комплекс «</w:t>
      </w:r>
      <w:proofErr w:type="spellStart"/>
      <w:r w:rsidRPr="00F9460E">
        <w:rPr>
          <w:rFonts w:ascii="Times New Roman" w:eastAsia="Times New Roman" w:hAnsi="Times New Roman" w:cs="Times New Roman"/>
          <w:sz w:val="28"/>
          <w:szCs w:val="28"/>
        </w:rPr>
        <w:t>Археопарк</w:t>
      </w:r>
      <w:proofErr w:type="spellEnd"/>
      <w:r w:rsidRPr="00F9460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онументальная композиция «ЮГРА» по ул. Дзержинского – ул. К. Маркса;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арк им. Бориса Лосева;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 Т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ропа здоровья (включая подъездные пути);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лощадь Славянской письменности;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амятник жертвам политических репрессий;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лощадь по ул. Гагарина, 284;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ab/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квер «Сиреневый»;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квер «Черемуховый»;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квер «Студенческий»;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ab/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квер «</w:t>
      </w:r>
      <w:proofErr w:type="spellStart"/>
      <w:r w:rsidRPr="00F9460E">
        <w:rPr>
          <w:rFonts w:ascii="Times New Roman" w:eastAsia="Times New Roman" w:hAnsi="Times New Roman" w:cs="Times New Roman"/>
          <w:sz w:val="28"/>
          <w:szCs w:val="28"/>
        </w:rPr>
        <w:t>Гидронамыв</w:t>
      </w:r>
      <w:proofErr w:type="spellEnd"/>
      <w:r w:rsidRPr="00F9460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ассажирский причал в составе комплекса пассажирского вокзала с прогулочной набережной, </w:t>
      </w:r>
      <w:proofErr w:type="spellStart"/>
      <w:r w:rsidRPr="00F9460E">
        <w:rPr>
          <w:rFonts w:ascii="Times New Roman" w:eastAsia="Times New Roman" w:hAnsi="Times New Roman" w:cs="Times New Roman"/>
          <w:sz w:val="28"/>
          <w:szCs w:val="28"/>
        </w:rPr>
        <w:t>берегоукрепление</w:t>
      </w:r>
      <w:proofErr w:type="spellEnd"/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 р. Иртыш;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ab/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ъездной знак со стороны автодороги «Тюмень - Ханты – </w:t>
      </w:r>
      <w:proofErr w:type="spellStart"/>
      <w:r w:rsidRPr="00F9460E">
        <w:rPr>
          <w:rFonts w:ascii="Times New Roman" w:eastAsia="Times New Roman" w:hAnsi="Times New Roman" w:cs="Times New Roman"/>
          <w:sz w:val="28"/>
          <w:szCs w:val="28"/>
        </w:rPr>
        <w:t>Мансийск</w:t>
      </w:r>
      <w:proofErr w:type="spellEnd"/>
      <w:r w:rsidRPr="00F9460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ерритория стоянки выставочного центра «Югра-Экспо»;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ерритория постамента памятного бюста П.И. Лопарева;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ab/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амятник Ф. Салманову; 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амятник Лопареву по ул. Свободы;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ab/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амятник Танк Т-34 в мемориальном парке Победы;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амятник основателям города на площади Свободы;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тела, посвященная великим сибирским экспедициям;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ab/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етский городок ул. Мира 63-65; </w:t>
      </w:r>
    </w:p>
    <w:p w:rsidR="009C7CAC" w:rsidRPr="00F9460E" w:rsidRDefault="009C7CAC" w:rsidP="009C7C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с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одержание объектов зеленого хозяйства, в том числе обочин и газонов, прилегающих к объектам внешнего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и улицам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 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работ (услуг) по содержанию объектов уличного освещения, архитектурно-художественной подсветке объектов; </w:t>
      </w:r>
    </w:p>
    <w:p w:rsidR="009C7CAC" w:rsidRPr="00F9460E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субсидии на финансовое обеспечение </w:t>
      </w:r>
      <w:proofErr w:type="gramStart"/>
      <w:r w:rsidRPr="00F9460E">
        <w:rPr>
          <w:rFonts w:ascii="Times New Roman" w:eastAsia="Times New Roman" w:hAnsi="Times New Roman" w:cs="Times New Roman"/>
          <w:sz w:val="28"/>
          <w:szCs w:val="28"/>
        </w:rPr>
        <w:t>выполнения  муниципального</w:t>
      </w:r>
      <w:proofErr w:type="gramEnd"/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 задания на выполнение муниципальной работы по содержанию (эксплуатации) имущества, находящегося в муниципальной собственности муниципальным бюджетным учреждением «</w:t>
      </w:r>
      <w:proofErr w:type="spellStart"/>
      <w:r w:rsidRPr="00F9460E">
        <w:rPr>
          <w:rFonts w:ascii="Times New Roman" w:eastAsia="Times New Roman" w:hAnsi="Times New Roman" w:cs="Times New Roman"/>
          <w:sz w:val="28"/>
          <w:szCs w:val="28"/>
        </w:rPr>
        <w:t>Горсвет</w:t>
      </w:r>
      <w:proofErr w:type="spellEnd"/>
      <w:r w:rsidRPr="00F9460E">
        <w:rPr>
          <w:rFonts w:ascii="Times New Roman" w:eastAsia="Times New Roman" w:hAnsi="Times New Roman" w:cs="Times New Roman"/>
          <w:sz w:val="28"/>
          <w:szCs w:val="28"/>
        </w:rPr>
        <w:t>» на 2023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7CAC" w:rsidRPr="00F9460E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>на обеспечение и организацию работ (услуг) по улучшению и сохранению архитектурного облика административного центра автономного округа;</w:t>
      </w:r>
    </w:p>
    <w:p w:rsidR="009C7CAC" w:rsidRPr="00F9460E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>на обеспечение и организацию работ (услуг) по ремонту, благоустройству и санитарному содержанию объектов социальной инфраструктуры, мест отдыха и массового пребывания гостей и жителей административного центра автономного округа;</w:t>
      </w:r>
    </w:p>
    <w:p w:rsidR="009C7CAC" w:rsidRPr="00F9460E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>на обеспечение и организацию работ (услуг) по формированию, сохранению и развитию инфраструктуры города Ханты-Мансийска;</w:t>
      </w:r>
    </w:p>
    <w:p w:rsidR="009C7CAC" w:rsidRPr="00F9460E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одержание дорог общего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 включает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7CAC" w:rsidRPr="00F9460E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- зимнее и летнее содержание проезжей части дорог 1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585 731,82 кв. м.;  </w:t>
      </w:r>
    </w:p>
    <w:p w:rsidR="009C7CAC" w:rsidRPr="00F9460E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- зимнее и летнее содержание проезжей части дорог 2 категории    </w:t>
      </w:r>
      <w:r>
        <w:rPr>
          <w:rFonts w:ascii="Times New Roman" w:eastAsia="Times New Roman" w:hAnsi="Times New Roman" w:cs="Times New Roman"/>
          <w:sz w:val="28"/>
          <w:szCs w:val="28"/>
        </w:rPr>
        <w:t>общей площадью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 342 130,93 кв. м.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C7CAC" w:rsidRPr="00F9460E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одержани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подземных пешеходных переходов: 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перекресток ул. Чехова – ул. Дзержинского, перекресток ул. Чехова – ул. Гагарина, ул. Мира – ул. Энгельса, ул. </w:t>
      </w:r>
      <w:r>
        <w:rPr>
          <w:rFonts w:ascii="Times New Roman" w:eastAsia="Times New Roman" w:hAnsi="Times New Roman" w:cs="Times New Roman"/>
          <w:sz w:val="28"/>
          <w:szCs w:val="28"/>
        </w:rPr>
        <w:t>Студенческая (район дома №1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  ул.</w:t>
      </w:r>
      <w:proofErr w:type="gramEnd"/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 Мира (район дома №118), ул. Мира гостиничный комплекс «Русский  двор», надземный пешеходный  переход по ул. Объездная (район дома №12)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7CAC" w:rsidRPr="00F9460E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ыполнение работ по доставке, монтажу, санитарному обслуживанию, демонтажу и вывозу биотуалетов, мусорных </w:t>
      </w:r>
      <w:proofErr w:type="spellStart"/>
      <w:r w:rsidRPr="00F9460E">
        <w:rPr>
          <w:rFonts w:ascii="Times New Roman" w:eastAsia="Times New Roman" w:hAnsi="Times New Roman" w:cs="Times New Roman"/>
          <w:sz w:val="28"/>
          <w:szCs w:val="28"/>
        </w:rPr>
        <w:t>евроконтейнеров</w:t>
      </w:r>
      <w:proofErr w:type="spellEnd"/>
      <w:r w:rsidRPr="00F9460E">
        <w:rPr>
          <w:rFonts w:ascii="Times New Roman" w:eastAsia="Times New Roman" w:hAnsi="Times New Roman" w:cs="Times New Roman"/>
          <w:sz w:val="28"/>
          <w:szCs w:val="28"/>
        </w:rPr>
        <w:t>, урн, турникетов.</w:t>
      </w:r>
    </w:p>
    <w:p w:rsidR="009C7CAC" w:rsidRPr="00F9460E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Бюджетные ассигнования в сумме 23 761,1 тыс. рублей, направляемые  на реализацию мероприятия 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культурной программы мероприятий и организация праздничного оформления административного центра Ханты-Мансийского автономного округа – Югры в период их проведения» </w:t>
      </w:r>
      <w:r w:rsidRPr="00F9460E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позволят обеспечить 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организацию культурной программы во время проведения в городе Ханты-Мансийске праздничных мероприятий, подготовка, оказание содействия и участие в проведении культурно-спортивных мероприятий и организации работ (услуг) по праздничному оформлению административного центра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9C7CAC" w:rsidRPr="00F9460E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>на доставку, монтаж, содержание, демонтаж и вывоз новогодней искусственной елки на Центральной площади, украшений фонтана "Ротонда";</w:t>
      </w:r>
    </w:p>
    <w:p w:rsidR="009C7CAC" w:rsidRPr="00F9460E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0E">
        <w:rPr>
          <w:rFonts w:ascii="Times New Roman" w:eastAsia="Times New Roman" w:hAnsi="Times New Roman" w:cs="Times New Roman"/>
          <w:sz w:val="28"/>
          <w:szCs w:val="28"/>
        </w:rPr>
        <w:t>на доставку, монтаж, содержание, демонтаж и вывоз новогодних искусственных елок 81 шт.;</w:t>
      </w:r>
    </w:p>
    <w:p w:rsidR="009C7CAC" w:rsidRPr="00F9460E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>оформление и содержание ледовых городков г. Ханты-Мансийске</w:t>
      </w:r>
      <w:r w:rsidRPr="005255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7CAC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обеспечение сохранности</w:t>
      </w:r>
      <w:r w:rsidRPr="00F9460E">
        <w:rPr>
          <w:rFonts w:ascii="Times New Roman" w:eastAsia="Times New Roman" w:hAnsi="Times New Roman" w:cs="Times New Roman"/>
          <w:sz w:val="28"/>
          <w:szCs w:val="28"/>
        </w:rPr>
        <w:t xml:space="preserve"> новогодней искусственной ели, украшений фонтана "Ротонда" и ледового городка на Центральной площади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CAC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F9460E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9C7CAC" w:rsidRDefault="009C7CAC" w:rsidP="009C7CAC">
      <w:pPr>
        <w:pStyle w:val="1"/>
      </w:pPr>
      <w:bookmarkStart w:id="29" w:name="_Toc119334742"/>
      <w:r w:rsidRPr="009C7CAC">
        <w:t xml:space="preserve">3.11. Муниципальная </w:t>
      </w:r>
      <w:proofErr w:type="gramStart"/>
      <w:r w:rsidRPr="009C7CAC">
        <w:t>программа</w:t>
      </w:r>
      <w:r>
        <w:t xml:space="preserve"> </w:t>
      </w:r>
      <w:r w:rsidRPr="009C7CAC">
        <w:t xml:space="preserve"> «</w:t>
      </w:r>
      <w:proofErr w:type="gramEnd"/>
      <w:r w:rsidRPr="009C7CAC">
        <w:t>Управление муниципальными финансами города Ханты-Мансийска»</w:t>
      </w:r>
      <w:bookmarkEnd w:id="28"/>
      <w:bookmarkEnd w:id="29"/>
    </w:p>
    <w:p w:rsidR="009C7CAC" w:rsidRPr="00D66ECA" w:rsidRDefault="009C7CAC" w:rsidP="009C7CAC"/>
    <w:p w:rsidR="009C7CAC" w:rsidRPr="00D66ECA" w:rsidRDefault="009C7CAC" w:rsidP="009C7CAC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0" w:name="_Toc529293550"/>
      <w:bookmarkStart w:id="31" w:name="_Toc87861556"/>
      <w:r w:rsidRPr="00D66E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Муниципальная программа «Управление муниципальными финансами города Ханты-Мансийска» утверждена постановлением Администрации города Ханты-Мансийска от 24 октября 2013 года № 1367. </w:t>
      </w:r>
    </w:p>
    <w:p w:rsidR="009C7CAC" w:rsidRPr="00D66ECA" w:rsidRDefault="009C7CAC" w:rsidP="009C7CA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муниципальной программы за счет средств бюджета города планируется направить в 2023 году – </w:t>
      </w:r>
      <w:r w:rsidRPr="00D66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421 076,4 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2024 году – </w:t>
      </w:r>
      <w:r w:rsidRPr="00D66ECA">
        <w:rPr>
          <w:rFonts w:ascii="Times New Roman" w:eastAsia="Times New Roman" w:hAnsi="Times New Roman" w:cs="Times New Roman"/>
          <w:color w:val="000000"/>
          <w:sz w:val="28"/>
          <w:szCs w:val="28"/>
        </w:rPr>
        <w:t>329 076,6</w:t>
      </w:r>
      <w:r w:rsidRPr="00D66ECA">
        <w:rPr>
          <w:rFonts w:ascii="Times New Roman" w:eastAsia="Times New Roman" w:hAnsi="Times New Roman" w:cs="Times New Roman"/>
          <w:color w:val="000000"/>
        </w:rPr>
        <w:t xml:space="preserve"> 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тыс. рублей; в 2025 году – </w:t>
      </w:r>
      <w:r w:rsidRPr="00D66ECA">
        <w:rPr>
          <w:rFonts w:ascii="Times New Roman" w:eastAsia="Times New Roman" w:hAnsi="Times New Roman" w:cs="Times New Roman"/>
          <w:color w:val="000000"/>
          <w:sz w:val="28"/>
          <w:szCs w:val="28"/>
        </w:rPr>
        <w:t>371 703,8</w:t>
      </w:r>
      <w:r w:rsidRPr="00D66ECA">
        <w:rPr>
          <w:rFonts w:ascii="Times New Roman" w:eastAsia="Times New Roman" w:hAnsi="Times New Roman" w:cs="Times New Roman"/>
          <w:color w:val="000000"/>
        </w:rPr>
        <w:t xml:space="preserve"> 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9C7CAC" w:rsidRPr="00D66ECA" w:rsidRDefault="009C7CAC" w:rsidP="009C7CAC">
      <w:pPr>
        <w:tabs>
          <w:tab w:val="left" w:pos="0"/>
          <w:tab w:val="left" w:pos="208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Объемы бюджетных ассигнований распределены следующим образом:</w:t>
      </w:r>
    </w:p>
    <w:p w:rsidR="009C7CAC" w:rsidRPr="00D66ECA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7CAC" w:rsidRPr="00D66ECA" w:rsidRDefault="009C7CAC" w:rsidP="009C7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Таблица 3.11.1.</w:t>
      </w:r>
    </w:p>
    <w:p w:rsidR="009C7CAC" w:rsidRPr="00D66ECA" w:rsidRDefault="009C7CAC" w:rsidP="009C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2023 - 2025 годы по исполнителям муниципальной программы «Управление муниципальными финансами города Ханты-Мансийска» </w:t>
      </w:r>
    </w:p>
    <w:p w:rsidR="009C7CAC" w:rsidRPr="00D66ECA" w:rsidRDefault="009C7CAC" w:rsidP="009C7CAC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64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4591"/>
        <w:gridCol w:w="1418"/>
        <w:gridCol w:w="1276"/>
        <w:gridCol w:w="1384"/>
      </w:tblGrid>
      <w:tr w:rsidR="009C7CAC" w:rsidRPr="00D66ECA" w:rsidTr="002D2B2A">
        <w:trPr>
          <w:trHeight w:val="542"/>
          <w:tblHeader/>
        </w:trPr>
        <w:tc>
          <w:tcPr>
            <w:tcW w:w="979" w:type="dxa"/>
            <w:vMerge w:val="restart"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91" w:type="dxa"/>
            <w:vMerge w:val="restart"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исполнителя </w:t>
            </w:r>
          </w:p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4078" w:type="dxa"/>
            <w:gridSpan w:val="3"/>
            <w:noWrap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</w:tr>
      <w:tr w:rsidR="009C7CAC" w:rsidRPr="00D66ECA" w:rsidTr="002D2B2A">
        <w:trPr>
          <w:trHeight w:val="52"/>
          <w:tblHeader/>
        </w:trPr>
        <w:tc>
          <w:tcPr>
            <w:tcW w:w="979" w:type="dxa"/>
            <w:vMerge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1" w:type="dxa"/>
            <w:vMerge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384" w:type="dxa"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9C7CAC" w:rsidRPr="00D66ECA" w:rsidTr="002D2B2A">
        <w:trPr>
          <w:trHeight w:val="225"/>
        </w:trPr>
        <w:tc>
          <w:tcPr>
            <w:tcW w:w="979" w:type="dxa"/>
            <w:noWrap/>
            <w:vAlign w:val="bottom"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1" w:type="dxa"/>
            <w:vAlign w:val="bottom"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9C7CAC" w:rsidRPr="00D66ECA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9C7CAC" w:rsidRPr="00D66ECA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4" w:type="dxa"/>
            <w:noWrap/>
            <w:vAlign w:val="bottom"/>
          </w:tcPr>
          <w:p w:rsidR="009C7CAC" w:rsidRPr="00D66ECA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9C7CAC" w:rsidRPr="00D66ECA" w:rsidTr="002D2B2A">
        <w:trPr>
          <w:trHeight w:val="289"/>
        </w:trPr>
        <w:tc>
          <w:tcPr>
            <w:tcW w:w="979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1" w:type="dxa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421 076,4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329 076,6</w:t>
            </w:r>
          </w:p>
        </w:tc>
        <w:tc>
          <w:tcPr>
            <w:tcW w:w="1384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371 703,8</w:t>
            </w:r>
          </w:p>
        </w:tc>
      </w:tr>
      <w:tr w:rsidR="009C7CAC" w:rsidRPr="00D66ECA" w:rsidTr="002D2B2A">
        <w:trPr>
          <w:trHeight w:val="222"/>
        </w:trPr>
        <w:tc>
          <w:tcPr>
            <w:tcW w:w="979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1" w:type="dxa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7CAC" w:rsidRPr="00D66ECA" w:rsidTr="002D2B2A">
        <w:trPr>
          <w:trHeight w:val="369"/>
        </w:trPr>
        <w:tc>
          <w:tcPr>
            <w:tcW w:w="979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1" w:type="dxa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418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362 236,3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270 236,5</w:t>
            </w:r>
          </w:p>
        </w:tc>
        <w:tc>
          <w:tcPr>
            <w:tcW w:w="1384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312 863,7</w:t>
            </w:r>
          </w:p>
        </w:tc>
      </w:tr>
      <w:tr w:rsidR="009C7CAC" w:rsidRPr="00D66ECA" w:rsidTr="002D2B2A">
        <w:trPr>
          <w:trHeight w:val="304"/>
        </w:trPr>
        <w:tc>
          <w:tcPr>
            <w:tcW w:w="979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1" w:type="dxa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 города Ханты-Мансийска</w:t>
            </w:r>
          </w:p>
        </w:tc>
        <w:tc>
          <w:tcPr>
            <w:tcW w:w="1418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36 304,9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36 304,9</w:t>
            </w:r>
          </w:p>
        </w:tc>
        <w:tc>
          <w:tcPr>
            <w:tcW w:w="1384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36 304,9</w:t>
            </w:r>
          </w:p>
        </w:tc>
      </w:tr>
      <w:tr w:rsidR="009C7CAC" w:rsidRPr="00D66ECA" w:rsidTr="002D2B2A">
        <w:trPr>
          <w:trHeight w:val="304"/>
        </w:trPr>
        <w:tc>
          <w:tcPr>
            <w:tcW w:w="979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1" w:type="dxa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Счетная палата города Ханты-Мансийска</w:t>
            </w:r>
          </w:p>
        </w:tc>
        <w:tc>
          <w:tcPr>
            <w:tcW w:w="1418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21 880,9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21 880,9</w:t>
            </w:r>
          </w:p>
        </w:tc>
        <w:tc>
          <w:tcPr>
            <w:tcW w:w="1384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21 880,9</w:t>
            </w:r>
          </w:p>
        </w:tc>
      </w:tr>
      <w:tr w:rsidR="009C7CAC" w:rsidRPr="00D66ECA" w:rsidTr="002D2B2A">
        <w:trPr>
          <w:trHeight w:val="304"/>
        </w:trPr>
        <w:tc>
          <w:tcPr>
            <w:tcW w:w="979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1" w:type="dxa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418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654,3</w:t>
            </w:r>
          </w:p>
        </w:tc>
        <w:tc>
          <w:tcPr>
            <w:tcW w:w="1276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654,3</w:t>
            </w:r>
          </w:p>
        </w:tc>
        <w:tc>
          <w:tcPr>
            <w:tcW w:w="1384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654,3</w:t>
            </w:r>
          </w:p>
        </w:tc>
      </w:tr>
    </w:tbl>
    <w:p w:rsidR="009C7CAC" w:rsidRPr="00D66ECA" w:rsidRDefault="009C7CAC" w:rsidP="009C7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7CAC" w:rsidRPr="00D66ECA" w:rsidRDefault="009C7CAC" w:rsidP="009C7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Таблица 3.11.3.</w:t>
      </w:r>
    </w:p>
    <w:p w:rsidR="009C7CAC" w:rsidRPr="00D66ECA" w:rsidRDefault="009C7CAC" w:rsidP="009C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9C7CAC" w:rsidRPr="00D66ECA" w:rsidRDefault="009C7CAC" w:rsidP="009C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b/>
          <w:sz w:val="28"/>
          <w:szCs w:val="28"/>
        </w:rPr>
        <w:t xml:space="preserve">«Управление муниципальными финансами города Ханты-Мансийска» </w:t>
      </w:r>
    </w:p>
    <w:p w:rsidR="009C7CAC" w:rsidRPr="00D66ECA" w:rsidRDefault="009C7CAC" w:rsidP="009C7CAC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1418"/>
        <w:gridCol w:w="1559"/>
        <w:gridCol w:w="1530"/>
      </w:tblGrid>
      <w:tr w:rsidR="009C7CAC" w:rsidRPr="00D66ECA" w:rsidTr="002D2B2A">
        <w:trPr>
          <w:trHeight w:val="300"/>
          <w:tblHeader/>
        </w:trPr>
        <w:tc>
          <w:tcPr>
            <w:tcW w:w="5145" w:type="dxa"/>
            <w:vMerge w:val="restart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подпрограммы муниципальной программы, основного мероприятия муниципальной программы</w:t>
            </w:r>
          </w:p>
        </w:tc>
        <w:tc>
          <w:tcPr>
            <w:tcW w:w="4507" w:type="dxa"/>
            <w:gridSpan w:val="3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</w:tr>
      <w:tr w:rsidR="009C7CAC" w:rsidRPr="00D66ECA" w:rsidTr="002D2B2A">
        <w:trPr>
          <w:trHeight w:val="367"/>
          <w:tblHeader/>
        </w:trPr>
        <w:tc>
          <w:tcPr>
            <w:tcW w:w="5145" w:type="dxa"/>
            <w:vMerge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59" w:type="dxa"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30" w:type="dxa"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9C7CAC" w:rsidRPr="00D66ECA" w:rsidTr="002D2B2A">
        <w:trPr>
          <w:trHeight w:val="131"/>
        </w:trPr>
        <w:tc>
          <w:tcPr>
            <w:tcW w:w="5145" w:type="dxa"/>
            <w:vAlign w:val="bottom"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 w:rsidR="009C7CAC" w:rsidRPr="00D66ECA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9C7CAC" w:rsidRPr="00D66ECA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0" w:type="dxa"/>
            <w:noWrap/>
            <w:vAlign w:val="bottom"/>
          </w:tcPr>
          <w:p w:rsidR="009C7CAC" w:rsidRPr="00D66ECA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9C7CAC" w:rsidRPr="00D66ECA" w:rsidTr="002D2B2A">
        <w:trPr>
          <w:trHeight w:val="216"/>
        </w:trPr>
        <w:tc>
          <w:tcPr>
            <w:tcW w:w="5145" w:type="dxa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Всего по муниципальной программе, в том числе: </w:t>
            </w:r>
          </w:p>
        </w:tc>
        <w:tc>
          <w:tcPr>
            <w:tcW w:w="1418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421 076,4</w:t>
            </w:r>
          </w:p>
        </w:tc>
        <w:tc>
          <w:tcPr>
            <w:tcW w:w="1559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329 076,6</w:t>
            </w:r>
          </w:p>
        </w:tc>
        <w:tc>
          <w:tcPr>
            <w:tcW w:w="1530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371 703,8</w:t>
            </w:r>
          </w:p>
        </w:tc>
      </w:tr>
      <w:tr w:rsidR="009C7CAC" w:rsidRPr="00D66ECA" w:rsidTr="002D2B2A">
        <w:trPr>
          <w:trHeight w:val="300"/>
        </w:trPr>
        <w:tc>
          <w:tcPr>
            <w:tcW w:w="5145" w:type="dxa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418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421 076,4</w:t>
            </w:r>
          </w:p>
        </w:tc>
        <w:tc>
          <w:tcPr>
            <w:tcW w:w="1559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329 076,6</w:t>
            </w:r>
          </w:p>
        </w:tc>
        <w:tc>
          <w:tcPr>
            <w:tcW w:w="1530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371 703,8</w:t>
            </w:r>
          </w:p>
        </w:tc>
      </w:tr>
      <w:tr w:rsidR="009C7CAC" w:rsidRPr="00D66ECA" w:rsidTr="002D2B2A">
        <w:trPr>
          <w:trHeight w:val="348"/>
        </w:trPr>
        <w:tc>
          <w:tcPr>
            <w:tcW w:w="5145" w:type="dxa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мероприятие: «Исполнение полномочий и функций финансового </w:t>
            </w:r>
            <w:proofErr w:type="gramStart"/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органа  Администрации</w:t>
            </w:r>
            <w:proofErr w:type="gramEnd"/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города Ханты-Мансийска» </w:t>
            </w:r>
          </w:p>
        </w:tc>
        <w:tc>
          <w:tcPr>
            <w:tcW w:w="1418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87 686,9</w:t>
            </w:r>
          </w:p>
        </w:tc>
        <w:tc>
          <w:tcPr>
            <w:tcW w:w="1559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87 686,9</w:t>
            </w:r>
          </w:p>
        </w:tc>
        <w:tc>
          <w:tcPr>
            <w:tcW w:w="1530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87 686,9</w:t>
            </w:r>
          </w:p>
        </w:tc>
      </w:tr>
      <w:tr w:rsidR="009C7CAC" w:rsidRPr="00D66ECA" w:rsidTr="002D2B2A">
        <w:trPr>
          <w:trHeight w:val="300"/>
        </w:trPr>
        <w:tc>
          <w:tcPr>
            <w:tcW w:w="5145" w:type="dxa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418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87 686,9</w:t>
            </w:r>
          </w:p>
        </w:tc>
        <w:tc>
          <w:tcPr>
            <w:tcW w:w="1559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87 686,9</w:t>
            </w:r>
          </w:p>
        </w:tc>
        <w:tc>
          <w:tcPr>
            <w:tcW w:w="1530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87 686,9</w:t>
            </w:r>
          </w:p>
        </w:tc>
      </w:tr>
      <w:tr w:rsidR="009C7CAC" w:rsidRPr="00D66ECA" w:rsidTr="002D2B2A">
        <w:trPr>
          <w:trHeight w:val="258"/>
        </w:trPr>
        <w:tc>
          <w:tcPr>
            <w:tcW w:w="5145" w:type="dxa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мероприятие «Проведение взвешенной долговой политики, </w:t>
            </w:r>
            <w:proofErr w:type="spellStart"/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надлежайшее</w:t>
            </w:r>
            <w:proofErr w:type="spellEnd"/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исполнение обязательств по муниципальным заимствованиям»</w:t>
            </w:r>
          </w:p>
        </w:tc>
        <w:tc>
          <w:tcPr>
            <w:tcW w:w="1418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559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530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9C7CAC" w:rsidRPr="00D66ECA" w:rsidTr="002D2B2A">
        <w:trPr>
          <w:trHeight w:val="300"/>
        </w:trPr>
        <w:tc>
          <w:tcPr>
            <w:tcW w:w="5145" w:type="dxa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418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559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530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9C7CAC" w:rsidRPr="00D66ECA" w:rsidTr="002D2B2A">
        <w:trPr>
          <w:trHeight w:val="732"/>
        </w:trPr>
        <w:tc>
          <w:tcPr>
            <w:tcW w:w="5145" w:type="dxa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«Формирование в бюджете города резервного фонда Администрации города в соответствии с требованиями Бюджетного кодекса Российской Федерации»</w:t>
            </w:r>
          </w:p>
        </w:tc>
        <w:tc>
          <w:tcPr>
            <w:tcW w:w="1418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269 549,4</w:t>
            </w:r>
          </w:p>
        </w:tc>
        <w:tc>
          <w:tcPr>
            <w:tcW w:w="1559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177 549,6</w:t>
            </w:r>
          </w:p>
        </w:tc>
        <w:tc>
          <w:tcPr>
            <w:tcW w:w="1530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220 176,8</w:t>
            </w:r>
          </w:p>
        </w:tc>
      </w:tr>
      <w:tr w:rsidR="009C7CAC" w:rsidRPr="00D66ECA" w:rsidTr="002D2B2A">
        <w:trPr>
          <w:trHeight w:val="235"/>
        </w:trPr>
        <w:tc>
          <w:tcPr>
            <w:tcW w:w="5145" w:type="dxa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418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269 549,4</w:t>
            </w:r>
          </w:p>
        </w:tc>
        <w:tc>
          <w:tcPr>
            <w:tcW w:w="1559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177 549,6</w:t>
            </w:r>
          </w:p>
        </w:tc>
        <w:tc>
          <w:tcPr>
            <w:tcW w:w="1530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220 176,8</w:t>
            </w:r>
          </w:p>
        </w:tc>
      </w:tr>
      <w:tr w:rsidR="009C7CAC" w:rsidRPr="00D66ECA" w:rsidTr="002D2B2A">
        <w:trPr>
          <w:trHeight w:val="468"/>
        </w:trPr>
        <w:tc>
          <w:tcPr>
            <w:tcW w:w="5145" w:type="dxa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«Обеспечение деятельности Думы города Ханты-Мансийска и Счетной палаты города Ханты-Мансийска»</w:t>
            </w:r>
          </w:p>
        </w:tc>
        <w:tc>
          <w:tcPr>
            <w:tcW w:w="1418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58 840,1</w:t>
            </w:r>
          </w:p>
        </w:tc>
        <w:tc>
          <w:tcPr>
            <w:tcW w:w="1559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58 840,1</w:t>
            </w:r>
          </w:p>
        </w:tc>
        <w:tc>
          <w:tcPr>
            <w:tcW w:w="1530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58 840,1</w:t>
            </w:r>
          </w:p>
        </w:tc>
      </w:tr>
      <w:tr w:rsidR="009C7CAC" w:rsidRPr="00D66ECA" w:rsidTr="002D2B2A">
        <w:trPr>
          <w:trHeight w:val="263"/>
        </w:trPr>
        <w:tc>
          <w:tcPr>
            <w:tcW w:w="5145" w:type="dxa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418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58 840,1</w:t>
            </w:r>
          </w:p>
        </w:tc>
        <w:tc>
          <w:tcPr>
            <w:tcW w:w="1559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58 840,1</w:t>
            </w:r>
          </w:p>
        </w:tc>
        <w:tc>
          <w:tcPr>
            <w:tcW w:w="1530" w:type="dxa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58 840,1</w:t>
            </w:r>
          </w:p>
        </w:tc>
      </w:tr>
    </w:tbl>
    <w:p w:rsidR="009C7CAC" w:rsidRPr="00D66ECA" w:rsidRDefault="009C7CAC" w:rsidP="009C7CAC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C7CAC" w:rsidRPr="00D66ECA" w:rsidRDefault="009C7CAC" w:rsidP="009C7C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Достижение поставленных целей и задач программы будет выполняться посредством реализации следующих основных мероприятий:</w:t>
      </w:r>
    </w:p>
    <w:p w:rsidR="009C7CAC" w:rsidRPr="00D66ECA" w:rsidRDefault="009C7CAC" w:rsidP="009C7C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6ECA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сполнение полномочий и функций финансового органа Администрации города Ханты-Мансийска -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управления финансами Администрации города Ханты-Мансийска; </w:t>
      </w:r>
    </w:p>
    <w:p w:rsidR="009C7CAC" w:rsidRPr="00D66ECA" w:rsidRDefault="009C7CAC" w:rsidP="009C7CAC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проведение взвешенной долговой политики, надлежащее исполнение обязательств по муниципальным заимствованиям. Деятельность Департамента управления финансами Администрации города Ханты-Мансийска в сфере управления муниципальным долгом направлена на обеспечение полного и своевременного исполнения обязательств муниципального образования по муниципальным заимствованиям. Обязательства по выплате муниципального долга в сумме 5 000 тыс. рублей запланированы на 2023 год и плановый период 2024 и 2025 годы ежегодно; </w:t>
      </w:r>
    </w:p>
    <w:p w:rsidR="009C7CAC" w:rsidRPr="00D66ECA" w:rsidRDefault="009C7CAC" w:rsidP="009C7CAC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в бюджете города резервного фонда Администрации города в соответствии с требованиями Бюджетного кодекса Российской Федерации. Формирование расходов резервного фонда Администрации города осуществляется в пределах ограничений, установленных нормой </w:t>
      </w:r>
      <w:hyperlink r:id="rId55" w:history="1">
        <w:r w:rsidRPr="00D66ECA">
          <w:rPr>
            <w:rFonts w:ascii="Times New Roman" w:eastAsia="Times New Roman" w:hAnsi="Times New Roman" w:cs="Times New Roman"/>
            <w:sz w:val="28"/>
            <w:szCs w:val="28"/>
          </w:rPr>
          <w:t>статьи 81</w:t>
        </w:r>
      </w:hyperlink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Федерации. По годам плановый объем резервного фонда составляет: на 2023 – 259 549,4 тыс. рублей, на 2024 год – 167 549,7 тыс. рублей, на 2025 год – 210 176,8 тыс. рублей. Для финансового обеспечения аварийно-восстановительных работ и иных мероприятий, связанных с ликвидацией последствий стихийных бедствий и других чрезвычайных ситуаций в составе резервного фонда ежегодно запланировано 10 000,0 тыс. рублей;</w:t>
      </w:r>
    </w:p>
    <w:p w:rsidR="009C7CAC" w:rsidRPr="00D66ECA" w:rsidRDefault="009C7CAC" w:rsidP="009C7CAC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Думы города Ханты-Мансийска и Счетной палаты города Ханты-Мансийска. </w:t>
      </w:r>
    </w:p>
    <w:p w:rsidR="009C7CAC" w:rsidRPr="00D66ECA" w:rsidRDefault="009C7CAC" w:rsidP="009C7CAC">
      <w:pPr>
        <w:rPr>
          <w:rFonts w:ascii="Calibri" w:eastAsia="Times New Roman" w:hAnsi="Calibri" w:cs="Times New Roman"/>
        </w:rPr>
      </w:pPr>
    </w:p>
    <w:p w:rsidR="009C7CAC" w:rsidRPr="009C7CAC" w:rsidRDefault="009C7CAC" w:rsidP="009C7CAC">
      <w:pPr>
        <w:pStyle w:val="1"/>
      </w:pPr>
      <w:bookmarkStart w:id="32" w:name="_Toc119334743"/>
      <w:r w:rsidRPr="009C7CAC">
        <w:t>3.12. Муниципальная программа</w:t>
      </w:r>
      <w:r>
        <w:t xml:space="preserve"> </w:t>
      </w:r>
      <w:r w:rsidRPr="009C7CAC">
        <w:t>«Развитие транспортной системы города Ханты-Мансийска</w:t>
      </w:r>
      <w:bookmarkEnd w:id="30"/>
      <w:r w:rsidRPr="009C7CAC">
        <w:t>»</w:t>
      </w:r>
      <w:bookmarkEnd w:id="31"/>
      <w:bookmarkEnd w:id="32"/>
    </w:p>
    <w:p w:rsidR="009C7CAC" w:rsidRPr="00D66ECA" w:rsidRDefault="009C7CAC" w:rsidP="009C7CAC">
      <w:pPr>
        <w:spacing w:after="0"/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города Ханты-Мансийска от 18.10.2013 №1346 «О муниципальной программе «Развитие транспортной системы города Ханты-Мансийска».</w:t>
      </w:r>
    </w:p>
    <w:p w:rsidR="009C7CAC" w:rsidRPr="00D66ECA" w:rsidRDefault="009C7CAC" w:rsidP="009C7C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муниципальной программы в 2023 году планируется направить 322 175,5 тыс. рублей, в 2024 году – 417 414,2 тыс. рублей, в 2025 году – 388 102,7 тыс. рублей, в том числе: за счет средств вышестоящих бюджетов в 2023 году – 49 542,6 тыс. рублей; в 2024 </w:t>
      </w:r>
      <w:proofErr w:type="gramStart"/>
      <w:r w:rsidRPr="00D66ECA">
        <w:rPr>
          <w:rFonts w:ascii="Times New Roman" w:eastAsia="Times New Roman" w:hAnsi="Times New Roman" w:cs="Times New Roman"/>
          <w:sz w:val="28"/>
          <w:szCs w:val="28"/>
        </w:rPr>
        <w:t>году  -</w:t>
      </w:r>
      <w:proofErr w:type="gramEnd"/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48 665,8 тыс. рублей; в 2025 году  - 48 665,8 тыс. рублей..</w:t>
      </w:r>
    </w:p>
    <w:p w:rsidR="009C7CAC" w:rsidRPr="00D66ECA" w:rsidRDefault="009C7CAC" w:rsidP="009C7CA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По основным исполнителям объемы бюджетных ассигнований распределены следующим образом:  </w:t>
      </w:r>
    </w:p>
    <w:p w:rsidR="009C7CAC" w:rsidRPr="00D66ECA" w:rsidRDefault="009C7CAC" w:rsidP="009C7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Таблица 3.12.1</w:t>
      </w:r>
    </w:p>
    <w:p w:rsidR="009C7CAC" w:rsidRPr="00D66ECA" w:rsidRDefault="009C7CAC" w:rsidP="009C7C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2023-2024 годы по ответственным исполнителям муниципальной   программы «Развитие транспортной системы города Ханты-Мансийска»  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500"/>
        <w:gridCol w:w="4615"/>
        <w:gridCol w:w="765"/>
        <w:gridCol w:w="653"/>
        <w:gridCol w:w="807"/>
        <w:gridCol w:w="610"/>
        <w:gridCol w:w="1418"/>
      </w:tblGrid>
      <w:tr w:rsidR="009C7CAC" w:rsidRPr="00D66ECA" w:rsidTr="002D2B2A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C7CAC" w:rsidRPr="00D66ECA" w:rsidTr="002D2B2A">
        <w:trPr>
          <w:trHeight w:val="5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исполнителя муниципальной 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9C7CAC" w:rsidRPr="00D66ECA" w:rsidTr="002D2B2A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9C7CAC" w:rsidRPr="00D66ECA" w:rsidTr="002D2B2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7CAC" w:rsidRPr="00D66ECA" w:rsidTr="002D2B2A">
        <w:trPr>
          <w:trHeight w:val="4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322 175,5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417 414,2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388 102,7</w:t>
            </w:r>
          </w:p>
        </w:tc>
      </w:tr>
      <w:tr w:rsidR="009C7CAC" w:rsidRPr="00D66ECA" w:rsidTr="002D2B2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7CAC" w:rsidRPr="00D66ECA" w:rsidTr="002D2B2A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192 534,0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192 534,0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192 534,0</w:t>
            </w:r>
          </w:p>
        </w:tc>
      </w:tr>
      <w:tr w:rsidR="009C7CAC" w:rsidRPr="00D66ECA" w:rsidTr="002D2B2A">
        <w:trPr>
          <w:trHeight w:val="7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88 183,3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80 111,7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80 111,7</w:t>
            </w:r>
          </w:p>
        </w:tc>
      </w:tr>
      <w:tr w:rsidR="009C7CAC" w:rsidRPr="00D66ECA" w:rsidTr="002D2B2A">
        <w:trPr>
          <w:trHeight w:val="9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41 458,2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144 768,5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115 457,0</w:t>
            </w:r>
          </w:p>
        </w:tc>
      </w:tr>
    </w:tbl>
    <w:p w:rsidR="009C7CAC" w:rsidRPr="00D66ECA" w:rsidRDefault="009C7CAC" w:rsidP="009C7CAC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D66ECA" w:rsidRDefault="009C7CAC" w:rsidP="009C7CAC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>аблица 3.12.2.</w:t>
      </w:r>
    </w:p>
    <w:p w:rsidR="009C7CAC" w:rsidRPr="00D66ECA" w:rsidRDefault="009C7CAC" w:rsidP="009C7C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расходов муниципальной программы «Развитие транспортной системы города Ханты-Мансийска»</w:t>
      </w:r>
    </w:p>
    <w:tbl>
      <w:tblPr>
        <w:tblW w:w="9643" w:type="dxa"/>
        <w:tblInd w:w="111" w:type="dxa"/>
        <w:tblLook w:val="04A0" w:firstRow="1" w:lastRow="0" w:firstColumn="1" w:lastColumn="0" w:noHBand="0" w:noVBand="1"/>
      </w:tblPr>
      <w:tblGrid>
        <w:gridCol w:w="4719"/>
        <w:gridCol w:w="1554"/>
        <w:gridCol w:w="147"/>
        <w:gridCol w:w="1280"/>
        <w:gridCol w:w="269"/>
        <w:gridCol w:w="1674"/>
      </w:tblGrid>
      <w:tr w:rsidR="009C7CAC" w:rsidRPr="00D66ECA" w:rsidTr="002D2B2A">
        <w:trPr>
          <w:trHeight w:val="264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D66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D66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C7CAC" w:rsidRPr="00D66ECA" w:rsidTr="002D2B2A">
        <w:trPr>
          <w:trHeight w:val="468"/>
        </w:trPr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9C7CAC" w:rsidRPr="00D66ECA" w:rsidTr="002D2B2A">
        <w:trPr>
          <w:trHeight w:val="876"/>
        </w:trPr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</w:tr>
      <w:tr w:rsidR="009C7CAC" w:rsidRPr="00D66ECA" w:rsidTr="002D2B2A">
        <w:trPr>
          <w:trHeight w:val="264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D66ECA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CAC" w:rsidRPr="00D66ECA" w:rsidTr="002D2B2A">
        <w:trPr>
          <w:trHeight w:val="708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муниципальной программе, в том </w:t>
            </w:r>
            <w:proofErr w:type="gramStart"/>
            <w:r w:rsidRPr="00D6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числе:  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322 175,5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417 414,2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388 102,7</w:t>
            </w:r>
          </w:p>
        </w:tc>
      </w:tr>
      <w:tr w:rsidR="009C7CAC" w:rsidRPr="00D66ECA" w:rsidTr="002D2B2A">
        <w:trPr>
          <w:trHeight w:val="264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272 632,9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368 748,4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339 436,9</w:t>
            </w:r>
          </w:p>
        </w:tc>
      </w:tr>
      <w:tr w:rsidR="009C7CAC" w:rsidRPr="00D66ECA" w:rsidTr="002D2B2A">
        <w:trPr>
          <w:trHeight w:val="264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49 542,6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48 665,8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48 665,8</w:t>
            </w:r>
          </w:p>
        </w:tc>
      </w:tr>
      <w:tr w:rsidR="009C7CAC" w:rsidRPr="00D66ECA" w:rsidTr="002D2B2A">
        <w:trPr>
          <w:trHeight w:val="960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"Строительство, реконструкция, капитальный ремонт и ремонт объектов улично-дорожной сети города" всего, в том числе: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82 748,4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188 986,2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160 816,2</w:t>
            </w:r>
          </w:p>
        </w:tc>
      </w:tr>
      <w:tr w:rsidR="009C7CAC" w:rsidRPr="00D66ECA" w:rsidTr="002D2B2A">
        <w:trPr>
          <w:trHeight w:val="408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46 939,6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154 194,5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126 024,5</w:t>
            </w:r>
          </w:p>
        </w:tc>
      </w:tr>
      <w:tr w:rsidR="009C7CAC" w:rsidRPr="00D66ECA" w:rsidTr="002D2B2A">
        <w:trPr>
          <w:trHeight w:val="264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бюджет автономного округа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35 808,8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34 791,7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34 791,7</w:t>
            </w:r>
          </w:p>
        </w:tc>
      </w:tr>
      <w:tr w:rsidR="009C7CAC" w:rsidRPr="00D66ECA" w:rsidTr="002D2B2A">
        <w:trPr>
          <w:trHeight w:val="888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комплексной безопасности дорожного движения и устойчивости транспортной системы" всего, в том числе: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47 410,8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36 411,7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35 270,2</w:t>
            </w:r>
          </w:p>
        </w:tc>
      </w:tr>
      <w:tr w:rsidR="009C7CAC" w:rsidRPr="00D66ECA" w:rsidTr="002D2B2A">
        <w:trPr>
          <w:trHeight w:val="396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33 677,0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22 537,6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21 396,1</w:t>
            </w:r>
          </w:p>
        </w:tc>
      </w:tr>
      <w:tr w:rsidR="009C7CAC" w:rsidRPr="00D66ECA" w:rsidTr="002D2B2A">
        <w:trPr>
          <w:trHeight w:val="396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бюджет автономного округа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13 733,8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13 874,1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13 874,1</w:t>
            </w:r>
          </w:p>
        </w:tc>
      </w:tr>
      <w:tr w:rsidR="009C7CAC" w:rsidRPr="00D66ECA" w:rsidTr="002D2B2A">
        <w:trPr>
          <w:trHeight w:val="1032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Ханты-Мансийска" всего, в том числе: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192 016,3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192 016,3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192 016,3</w:t>
            </w:r>
          </w:p>
        </w:tc>
      </w:tr>
      <w:tr w:rsidR="009C7CAC" w:rsidRPr="00D66ECA" w:rsidTr="002D2B2A">
        <w:trPr>
          <w:trHeight w:val="348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192 016,3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192 016,3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192 016,3</w:t>
            </w:r>
          </w:p>
        </w:tc>
      </w:tr>
      <w:tr w:rsidR="009C7CAC" w:rsidRPr="00D66ECA" w:rsidTr="002D2B2A">
        <w:trPr>
          <w:trHeight w:val="372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бюджет автономного округа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D66ECA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C7CAC" w:rsidRPr="00D66ECA" w:rsidRDefault="009C7CAC" w:rsidP="009C7CA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CAC" w:rsidRPr="00D66ECA" w:rsidRDefault="009C7CAC" w:rsidP="009C7CA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По основному мероприятию «Строительство, реконструкция, капитальный ремонт и ремонт объектов улично-дорожной сети города» запланировано:</w:t>
      </w:r>
    </w:p>
    <w:p w:rsidR="009C7CAC" w:rsidRPr="00D66ECA" w:rsidRDefault="009C7CAC" w:rsidP="009C7CA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выполнение проектно-изыскательских работ в 2023 году по реконструкции следующих объектов: </w:t>
      </w:r>
    </w:p>
    <w:p w:rsidR="009C7CAC" w:rsidRPr="00D66ECA" w:rsidRDefault="009C7CAC" w:rsidP="009C7CA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капитальный ремонт автодороги в районе федеральной автомобильной дороги «Р-404 Тюмень - Тобольск - Ханты-Мансийск» в сумме 599,3 тыс. рублей;</w:t>
      </w:r>
    </w:p>
    <w:p w:rsidR="009C7CAC" w:rsidRPr="00D66ECA" w:rsidRDefault="009C7CAC" w:rsidP="009C7CA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улицы Иртышская в городе Ханты-Мансийске в сумме 2 260,0 </w:t>
      </w:r>
      <w:proofErr w:type="spellStart"/>
      <w:r w:rsidRPr="00D66ECA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D66E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7CAC" w:rsidRPr="00D66ECA" w:rsidRDefault="009C7CAC" w:rsidP="009C7CA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капитальный </w:t>
      </w:r>
      <w:proofErr w:type="gramStart"/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ремонт  </w:t>
      </w:r>
      <w:proofErr w:type="spellStart"/>
      <w:r w:rsidRPr="00D66ECA">
        <w:rPr>
          <w:rFonts w:ascii="Times New Roman" w:eastAsia="Times New Roman" w:hAnsi="Times New Roman" w:cs="Times New Roman"/>
          <w:sz w:val="28"/>
          <w:szCs w:val="28"/>
        </w:rPr>
        <w:t>ул.Олега</w:t>
      </w:r>
      <w:proofErr w:type="spellEnd"/>
      <w:proofErr w:type="gramEnd"/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Кошевого в городе Ханты-Мансийске в сумме 599,9 тыс. рублей;</w:t>
      </w:r>
    </w:p>
    <w:p w:rsidR="009C7CAC" w:rsidRPr="00D66ECA" w:rsidRDefault="009C7CAC" w:rsidP="009C7CA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улицы Горького в городе Ханты-Мансийске в сумме 2 617,6 </w:t>
      </w:r>
      <w:proofErr w:type="spellStart"/>
      <w:r w:rsidRPr="00D66ECA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D66E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7CAC" w:rsidRPr="00D66ECA" w:rsidRDefault="009C7CAC" w:rsidP="009C7CA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капитальный </w:t>
      </w:r>
      <w:proofErr w:type="gramStart"/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ремонт  </w:t>
      </w:r>
      <w:proofErr w:type="spellStart"/>
      <w:r w:rsidRPr="00D66ECA">
        <w:rPr>
          <w:rFonts w:ascii="Times New Roman" w:eastAsia="Times New Roman" w:hAnsi="Times New Roman" w:cs="Times New Roman"/>
          <w:sz w:val="28"/>
          <w:szCs w:val="28"/>
        </w:rPr>
        <w:t>ул.Кирова</w:t>
      </w:r>
      <w:proofErr w:type="spellEnd"/>
      <w:proofErr w:type="gramEnd"/>
      <w:r w:rsidRPr="00D66ECA">
        <w:rPr>
          <w:rFonts w:ascii="Times New Roman" w:eastAsia="Times New Roman" w:hAnsi="Times New Roman" w:cs="Times New Roman"/>
          <w:sz w:val="28"/>
          <w:szCs w:val="28"/>
        </w:rPr>
        <w:t>, 35 в городе Ханты-Мансийске в сумме 309,9 тыс. рублей;</w:t>
      </w:r>
    </w:p>
    <w:p w:rsidR="009C7CAC" w:rsidRPr="00D66ECA" w:rsidRDefault="009C7CAC" w:rsidP="009C7CA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улицы Полевая в городе Ханты-Мансийске в сумме 2 399,7 </w:t>
      </w:r>
      <w:proofErr w:type="spellStart"/>
      <w:r w:rsidRPr="00D66ECA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D66E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7CAC" w:rsidRPr="00D66ECA" w:rsidRDefault="009C7CAC" w:rsidP="009C7CA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улично-дорожная сеть города Ханты-Мансийска в сумме – 16 335,9 тыс. рублей.</w:t>
      </w:r>
    </w:p>
    <w:p w:rsidR="009C7CAC" w:rsidRPr="00D66ECA" w:rsidRDefault="009C7CAC" w:rsidP="009C7C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         Запланировано выполнение работ по капитальному ремонту автомобильной дороги между СОТ «Полет», ДТСН «Движенец», СОТ «Авиатор» в сумме 16 335,9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9C7CAC" w:rsidRPr="00D66ECA" w:rsidRDefault="009C7CAC" w:rsidP="009C7CA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В 2024 году запланировано выполнение проектно-изыскательских работ по строительству следующих объектов:</w:t>
      </w:r>
    </w:p>
    <w:p w:rsidR="009C7CAC" w:rsidRPr="00D66ECA" w:rsidRDefault="009C7CAC" w:rsidP="009C7CA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улично-дорожная сеть микрорайон «Восточный» - посёлок Горный в сумме 25 000,0 тыс. рублей;</w:t>
      </w:r>
    </w:p>
    <w:p w:rsidR="009C7CAC" w:rsidRPr="00D66ECA" w:rsidRDefault="009C7CAC" w:rsidP="009C7CA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реконструкция автомобильной дороги по </w:t>
      </w:r>
      <w:proofErr w:type="spellStart"/>
      <w:r w:rsidRPr="00D66ECA">
        <w:rPr>
          <w:rFonts w:ascii="Times New Roman" w:eastAsia="Times New Roman" w:hAnsi="Times New Roman" w:cs="Times New Roman"/>
          <w:sz w:val="28"/>
          <w:szCs w:val="28"/>
        </w:rPr>
        <w:t>ул.Сутормина</w:t>
      </w:r>
      <w:proofErr w:type="spellEnd"/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, с устройством примыкания к Восточной Объездной в городе Ханты-Мансийске в сумме 30 000,0 </w:t>
      </w:r>
      <w:proofErr w:type="spellStart"/>
      <w:r w:rsidRPr="00D66ECA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D66E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7CAC" w:rsidRPr="00D66ECA" w:rsidRDefault="009C7CAC" w:rsidP="009C7CA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proofErr w:type="gramEnd"/>
      <w:r w:rsidRPr="00D66ECA">
        <w:rPr>
          <w:rFonts w:ascii="Times New Roman" w:eastAsia="Times New Roman" w:hAnsi="Times New Roman" w:cs="Times New Roman"/>
          <w:sz w:val="28"/>
          <w:szCs w:val="28"/>
        </w:rPr>
        <w:t> 356,7 тыс. рублей.</w:t>
      </w:r>
    </w:p>
    <w:p w:rsidR="009C7CAC" w:rsidRDefault="009C7CAC" w:rsidP="009C7CA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Запланировано завершение работ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7CAC" w:rsidRPr="00D66ECA" w:rsidRDefault="009C7CAC" w:rsidP="009C7CA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по капитальному ремонту автомобильной дороги между СОТ «Полет», ДТСН «Движенец», СОТ «Авиатор» в </w:t>
      </w:r>
      <w:proofErr w:type="gramStart"/>
      <w:r w:rsidRPr="00D66ECA">
        <w:rPr>
          <w:rFonts w:ascii="Times New Roman" w:eastAsia="Times New Roman" w:hAnsi="Times New Roman" w:cs="Times New Roman"/>
          <w:sz w:val="28"/>
          <w:szCs w:val="28"/>
        </w:rPr>
        <w:t>сумме  5</w:t>
      </w:r>
      <w:proofErr w:type="gramEnd"/>
      <w:r w:rsidRPr="00D66ECA">
        <w:rPr>
          <w:rFonts w:ascii="Times New Roman" w:eastAsia="Times New Roman" w:hAnsi="Times New Roman" w:cs="Times New Roman"/>
          <w:sz w:val="28"/>
          <w:szCs w:val="28"/>
        </w:rPr>
        <w:t> 892,7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C7CAC" w:rsidRPr="00D66ECA" w:rsidRDefault="009C7CAC" w:rsidP="009C7CA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по строительству автомобильной дороги от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>Дзержинского до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>Объездная, с устройством транспортных развязок на пересечении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>Дзержинского-ул.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ECA">
        <w:rPr>
          <w:rFonts w:ascii="Times New Roman" w:eastAsia="Times New Roman" w:hAnsi="Times New Roman" w:cs="Times New Roman"/>
          <w:sz w:val="28"/>
          <w:szCs w:val="28"/>
        </w:rPr>
        <w:t>Рознина</w:t>
      </w:r>
      <w:proofErr w:type="spellEnd"/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и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>Дзержинского-ул.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Объездная, 2 этап в </w:t>
      </w:r>
      <w:proofErr w:type="gramStart"/>
      <w:r w:rsidRPr="00D66ECA">
        <w:rPr>
          <w:rFonts w:ascii="Times New Roman" w:eastAsia="Times New Roman" w:hAnsi="Times New Roman" w:cs="Times New Roman"/>
          <w:sz w:val="28"/>
          <w:szCs w:val="28"/>
        </w:rPr>
        <w:t>сумме  57</w:t>
      </w:r>
      <w:proofErr w:type="gramEnd"/>
      <w:r w:rsidRPr="00D66ECA">
        <w:rPr>
          <w:rFonts w:ascii="Times New Roman" w:eastAsia="Times New Roman" w:hAnsi="Times New Roman" w:cs="Times New Roman"/>
          <w:sz w:val="28"/>
          <w:szCs w:val="28"/>
        </w:rPr>
        <w:t> 519,2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9C7CAC" w:rsidRPr="00D66ECA" w:rsidRDefault="009C7CAC" w:rsidP="009C7CA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В 2025 году запланировано выполнение проектно-изыскательских работ по строительству объектов улично-дорожной сети города Ханты-Мансийска в сумме 26 356,7 тыс. рублей.</w:t>
      </w:r>
    </w:p>
    <w:p w:rsidR="009C7CAC" w:rsidRPr="00D66ECA" w:rsidRDefault="009C7CAC" w:rsidP="009C7C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         Запланировано выполнение работ по реконструкции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>Пионерская в городе Ханты-Мансийске в сумме 24 100,3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строительных работ по улично-дорожной сети микрорайона «Восточный» в городе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>Ханты-Мансийска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>65 000,0 тыс. рублей.</w:t>
      </w:r>
    </w:p>
    <w:p w:rsidR="009C7CAC" w:rsidRPr="00D66ECA" w:rsidRDefault="009C7CAC" w:rsidP="009C7CAC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</w:rPr>
        <w:t xml:space="preserve">По основному мероприятию «Повышение комплексной безопасности 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>дорожного движения и устойчивости транспортной системы» планируется:</w:t>
      </w:r>
    </w:p>
    <w:p w:rsidR="009C7CAC" w:rsidRPr="00D66ECA" w:rsidRDefault="009C7CAC" w:rsidP="009C7CAC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 разработка проектов организации дорожного движения на дорогах города Ханты-Мансийска, с учетом ежегодного изменения ситуации на улично-дорожной сети города, для этого предусмотрено в 2023 - 2025 годах по 419,1 тыс. рублей</w:t>
      </w:r>
      <w:r w:rsidRPr="00D66ECA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ежегодно;</w:t>
      </w:r>
    </w:p>
    <w:p w:rsidR="009C7CAC" w:rsidRPr="00D66ECA" w:rsidRDefault="009C7CAC" w:rsidP="009C7CAC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модернизация и эксплуатация систем информирования участников дорожного движения. Данное мероприятие связано с обновлением информационных табличек на остановочных пунктах города Ханты-Мансийска изменения схем и графиков движения общественного транспорта, на эти цели предусмотрено 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в 2023-2025 </w:t>
      </w:r>
      <w:proofErr w:type="gramStart"/>
      <w:r w:rsidRPr="00D66ECA">
        <w:rPr>
          <w:rFonts w:ascii="Times New Roman" w:eastAsia="Times New Roman" w:hAnsi="Times New Roman" w:cs="Times New Roman"/>
          <w:sz w:val="28"/>
          <w:szCs w:val="28"/>
        </w:rPr>
        <w:t>годах  по</w:t>
      </w:r>
      <w:proofErr w:type="gramEnd"/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98,6 тыс. рублей</w:t>
      </w:r>
      <w:r w:rsidRPr="00D66ECA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ежегодно;</w:t>
      </w:r>
    </w:p>
    <w:p w:rsidR="009C7CAC" w:rsidRPr="00D66ECA" w:rsidRDefault="009C7CAC" w:rsidP="009C7CAC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bCs/>
          <w:sz w:val="28"/>
          <w:szCs w:val="28"/>
        </w:rPr>
        <w:t>диагностика автомобильных дорог местного значения города Ханты-Мансийска в сумме 3 276,6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D66ECA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ежегодно;</w:t>
      </w:r>
    </w:p>
    <w:p w:rsidR="009C7CAC" w:rsidRPr="00D66ECA" w:rsidRDefault="009C7CAC" w:rsidP="009C7CAC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обеспечение функционирования и развития систем видеонаблюдения в сфере безопасности дорожного движения, информирования населения  о нарушениях и необходимости соблюдения правил дорожного движения» в 2023-2025 годах на общую сумму 30 754,4 тыс. рублей в том числе средства субсидии автономного округа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 в сумме 13733,8 тыс. рублей.</w:t>
      </w:r>
    </w:p>
    <w:p w:rsidR="009C7CAC" w:rsidRPr="00D66ECA" w:rsidRDefault="009C7CAC" w:rsidP="009C7CAC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выполнение работ по монтажу светофорного объекта в городе Ханты-Мансийске «район пересечения ул. Тихая-Северный широтный коридор-ул. Тихая - ул. Объездная» в сумме 12 862,1 тыс. рублей;</w:t>
      </w:r>
    </w:p>
    <w:p w:rsidR="009C7CAC" w:rsidRPr="00D66ECA" w:rsidRDefault="009C7CAC" w:rsidP="009C7CAC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По основному мероприятию «Организация транспортного обслуживания населения автомобильным, внутренним водным транспортом в границах городского округа город Ханты-Мансийск» запланировано:</w:t>
      </w:r>
      <w:r w:rsidRPr="00D66ECA">
        <w:rPr>
          <w:rFonts w:ascii="Times New Roman" w:eastAsia="Times New Roman" w:hAnsi="Times New Roman" w:cs="Times New Roman"/>
          <w:bCs/>
        </w:rPr>
        <w:t xml:space="preserve"> </w:t>
      </w:r>
    </w:p>
    <w:p w:rsidR="009C7CAC" w:rsidRPr="00D66ECA" w:rsidRDefault="009C7CAC" w:rsidP="009C7CAC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перевозке пассажиров на муниципальных маршрутах города Ханты-Мансийска. В рамках мероприятия осуществляется перевозка пассажиров на низкозольных автобусах, приспособленных для перевозки маломобильных категорий граждан, на эти цели предусмотрено в 2023 - 2025 годах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66ECA">
        <w:rPr>
          <w:rFonts w:ascii="Times New Roman" w:eastAsia="Times New Roman" w:hAnsi="Times New Roman" w:cs="Times New Roman"/>
          <w:bCs/>
          <w:sz w:val="28"/>
          <w:szCs w:val="28"/>
        </w:rPr>
        <w:t xml:space="preserve">183 916,3 </w:t>
      </w:r>
      <w:r w:rsidRPr="00D66ECA">
        <w:rPr>
          <w:rFonts w:ascii="Times New Roman" w:eastAsia="Times New Roman" w:hAnsi="Times New Roman" w:cs="Times New Roman"/>
          <w:sz w:val="28"/>
        </w:rPr>
        <w:t xml:space="preserve">тыс. </w:t>
      </w:r>
      <w:r w:rsidRPr="00D66ECA">
        <w:rPr>
          <w:rFonts w:ascii="Times New Roman" w:eastAsia="Times New Roman" w:hAnsi="Times New Roman" w:cs="Times New Roman"/>
          <w:bCs/>
          <w:sz w:val="28"/>
          <w:szCs w:val="28"/>
        </w:rPr>
        <w:t>рублей ежегодно;</w:t>
      </w:r>
    </w:p>
    <w:p w:rsidR="009C7CAC" w:rsidRPr="00D66ECA" w:rsidRDefault="009C7CAC" w:rsidP="009C7CAC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субсидии на перевозку пассажиров водным транспортом по маршруту «Ханты-Мансийска – Дачи»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>, которая обеспечивает затраты на проезд горожан с учетом тарифа, установленного Региональной службой по тарифам ХМАО-Югры. На эти цели предусмотрено в 2023-2025 годах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ECA">
        <w:rPr>
          <w:rFonts w:ascii="Times New Roman" w:eastAsia="Times New Roman" w:hAnsi="Times New Roman" w:cs="Times New Roman"/>
          <w:bCs/>
          <w:sz w:val="28"/>
          <w:szCs w:val="28"/>
        </w:rPr>
        <w:t xml:space="preserve">8 100,0 </w:t>
      </w:r>
      <w:r w:rsidRPr="00D66ECA">
        <w:rPr>
          <w:rFonts w:ascii="Times New Roman" w:eastAsia="Times New Roman" w:hAnsi="Times New Roman" w:cs="Times New Roman"/>
          <w:sz w:val="28"/>
        </w:rPr>
        <w:t xml:space="preserve">тыс. </w:t>
      </w:r>
      <w:r w:rsidRPr="00D66ECA">
        <w:rPr>
          <w:rFonts w:ascii="Times New Roman" w:eastAsia="Times New Roman" w:hAnsi="Times New Roman" w:cs="Times New Roman"/>
          <w:bCs/>
          <w:sz w:val="28"/>
          <w:szCs w:val="28"/>
        </w:rPr>
        <w:t>рублей ежегодно.</w:t>
      </w:r>
    </w:p>
    <w:p w:rsidR="009C7CAC" w:rsidRDefault="009C7CAC" w:rsidP="009C7CAC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7CAC" w:rsidRDefault="009C7CAC" w:rsidP="009C7CAC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7CAC" w:rsidRDefault="009C7CAC" w:rsidP="009C7CAC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7CAC" w:rsidRDefault="009C7CAC" w:rsidP="009C7CAC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7CAC" w:rsidRDefault="009C7CAC" w:rsidP="009C7CAC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7CAC" w:rsidRDefault="009C7CAC" w:rsidP="009C7CAC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7CAC" w:rsidRDefault="009C7CAC" w:rsidP="009C7CAC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7CAC" w:rsidRPr="00D66ECA" w:rsidRDefault="009C7CAC" w:rsidP="009C7CAC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7CAC" w:rsidRPr="00D66ECA" w:rsidRDefault="009C7CAC" w:rsidP="009C7CA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Таблица 3.12.3.</w:t>
      </w:r>
    </w:p>
    <w:p w:rsidR="009C7CAC" w:rsidRPr="00D66ECA" w:rsidRDefault="009C7CAC" w:rsidP="009C7C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b/>
          <w:sz w:val="28"/>
          <w:szCs w:val="28"/>
        </w:rPr>
        <w:t>Расходы муниципальной программы</w:t>
      </w:r>
    </w:p>
    <w:p w:rsidR="009C7CAC" w:rsidRPr="00D66ECA" w:rsidRDefault="009C7CAC" w:rsidP="009C7C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D66ECA">
        <w:rPr>
          <w:rFonts w:ascii="Times New Roman" w:eastAsia="Times New Roman" w:hAnsi="Times New Roman" w:cs="Times New Roman"/>
          <w:b/>
          <w:sz w:val="28"/>
          <w:szCs w:val="28"/>
        </w:rPr>
        <w:t>Развитие транспортной системы города Ханты-Мансийска</w:t>
      </w:r>
      <w:r w:rsidRPr="00D66E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  <w:r w:rsidRPr="00D66ECA">
        <w:rPr>
          <w:rFonts w:ascii="Times New Roman" w:eastAsia="Times New Roman" w:hAnsi="Times New Roman" w:cs="Times New Roman"/>
          <w:b/>
          <w:sz w:val="28"/>
          <w:szCs w:val="28"/>
        </w:rPr>
        <w:t>в рамках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6ECA">
        <w:rPr>
          <w:rFonts w:ascii="Times New Roman" w:eastAsia="Times New Roman" w:hAnsi="Times New Roman" w:cs="Times New Roman"/>
          <w:b/>
          <w:sz w:val="28"/>
          <w:szCs w:val="28"/>
        </w:rPr>
        <w:t>региональных проектов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6ECA">
        <w:rPr>
          <w:rFonts w:ascii="Times New Roman" w:eastAsia="Times New Roman" w:hAnsi="Times New Roman" w:cs="Times New Roman"/>
          <w:b/>
          <w:sz w:val="28"/>
          <w:szCs w:val="28"/>
        </w:rPr>
        <w:t>на 2023-2025 годы</w:t>
      </w:r>
    </w:p>
    <w:p w:rsidR="009C7CAC" w:rsidRPr="00A865C4" w:rsidRDefault="009C7CAC" w:rsidP="009C7CA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65C4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2"/>
        <w:gridCol w:w="1242"/>
        <w:gridCol w:w="1242"/>
        <w:gridCol w:w="1224"/>
      </w:tblGrid>
      <w:tr w:rsidR="009C7CAC" w:rsidRPr="00A865C4" w:rsidTr="002D2B2A">
        <w:trPr>
          <w:trHeight w:val="612"/>
          <w:tblHeader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ование национального проекта / на</w:t>
            </w: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именование 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</w:tr>
      <w:tr w:rsidR="009C7CAC" w:rsidRPr="00A865C4" w:rsidTr="002D2B2A">
        <w:trPr>
          <w:trHeight w:val="97"/>
          <w:tblHeader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C7CAC" w:rsidRPr="00A865C4" w:rsidTr="002D2B2A">
        <w:trPr>
          <w:trHeight w:val="304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по НП «Безопасные и качественные автомобильные дороги»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86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39 787,6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38 657,5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38 657,5</w:t>
            </w:r>
          </w:p>
        </w:tc>
      </w:tr>
      <w:tr w:rsidR="009C7CAC" w:rsidRPr="00A865C4" w:rsidTr="002D2B2A">
        <w:trPr>
          <w:trHeight w:val="516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Региональный проект «Региональная и местная д</w:t>
            </w:r>
            <w:r w:rsidRPr="00A8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орожная сеть</w:t>
            </w: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всего, в том числе: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CAC" w:rsidRPr="00A865C4" w:rsidTr="002D2B2A">
        <w:trPr>
          <w:trHeight w:val="323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бюджет муниципального образования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3 978,8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3 865,8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3 865,8</w:t>
            </w:r>
          </w:p>
        </w:tc>
      </w:tr>
      <w:tr w:rsidR="009C7CAC" w:rsidRPr="00A865C4" w:rsidTr="002D2B2A">
        <w:trPr>
          <w:trHeight w:val="442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бюджет автономного округа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35 808,8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34 791,7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34 791,7</w:t>
            </w:r>
          </w:p>
        </w:tc>
      </w:tr>
      <w:tr w:rsidR="009C7CAC" w:rsidRPr="00A865C4" w:rsidTr="002D2B2A">
        <w:trPr>
          <w:trHeight w:val="303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федеральный бюджет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C7CAC" w:rsidRPr="00A865C4" w:rsidTr="002D2B2A">
        <w:trPr>
          <w:trHeight w:val="303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дорожных работ в соответствии с программой дорожной деятельности всего,</w:t>
            </w:r>
          </w:p>
          <w:p w:rsidR="009C7CAC" w:rsidRPr="00A865C4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том числе: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39 787,6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38 657,5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38 657,5</w:t>
            </w:r>
          </w:p>
        </w:tc>
      </w:tr>
      <w:tr w:rsidR="009C7CAC" w:rsidRPr="00A865C4" w:rsidTr="002D2B2A">
        <w:trPr>
          <w:trHeight w:val="303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бюджет муниципального образования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3 978,8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3 865,8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3 865,8</w:t>
            </w:r>
          </w:p>
        </w:tc>
      </w:tr>
      <w:tr w:rsidR="009C7CAC" w:rsidRPr="00A865C4" w:rsidTr="002D2B2A">
        <w:trPr>
          <w:trHeight w:val="303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AC" w:rsidRPr="00A865C4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бюджет автономного округа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35 808,8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34 791,7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AC" w:rsidRPr="00A865C4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65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34 791,7</w:t>
            </w:r>
          </w:p>
        </w:tc>
      </w:tr>
    </w:tbl>
    <w:p w:rsidR="009C7CAC" w:rsidRPr="00A865C4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CAC" w:rsidRDefault="009C7CAC" w:rsidP="009C7C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>гиональный проект «Дорожная сеть» в рамках реализации национального проекта «Безопасные и качественные автомобильные дороги»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 будет реализовываться в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рамках основного мероприятия «Строительство, реконструкция, капитальный ремонт и ремонт объектов улично-дорожной сети города»</w:t>
      </w:r>
      <w:r>
        <w:rPr>
          <w:rFonts w:ascii="Times New Roman" w:eastAsia="Times New Roman" w:hAnsi="Times New Roman" w:cs="Times New Roman"/>
          <w:sz w:val="28"/>
          <w:szCs w:val="28"/>
        </w:rPr>
        <w:t>: н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>а 2023 год предусмотрен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39 787,6 тыс. рублей, на 2024 и 2025 годы ежегодно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38 657,5 тыс. рублей.  </w:t>
      </w:r>
    </w:p>
    <w:p w:rsidR="009C7CAC" w:rsidRPr="00A865C4" w:rsidRDefault="009C7CAC" w:rsidP="009C7C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будут направлены на ремонт улично-дорожной сети города, </w:t>
      </w:r>
      <w:r w:rsidRPr="00A865C4">
        <w:rPr>
          <w:rFonts w:ascii="Times New Roman" w:eastAsia="Times New Roman" w:hAnsi="Times New Roman" w:cs="Times New Roman"/>
          <w:sz w:val="28"/>
          <w:szCs w:val="28"/>
        </w:rPr>
        <w:t>в 2023 году общ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A865C4">
        <w:rPr>
          <w:rFonts w:ascii="Times New Roman" w:eastAsia="Times New Roman" w:hAnsi="Times New Roman" w:cs="Times New Roman"/>
          <w:sz w:val="28"/>
          <w:szCs w:val="28"/>
        </w:rPr>
        <w:t>протяженность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отремонтированных дорог составит</w:t>
      </w:r>
      <w:r w:rsidRPr="00A865C4">
        <w:rPr>
          <w:rFonts w:ascii="Times New Roman" w:eastAsia="Times New Roman" w:hAnsi="Times New Roman" w:cs="Times New Roman"/>
          <w:sz w:val="28"/>
          <w:szCs w:val="28"/>
        </w:rPr>
        <w:t xml:space="preserve"> 2 км, в том числе: </w:t>
      </w:r>
    </w:p>
    <w:p w:rsidR="009C7CAC" w:rsidRPr="00D66ECA" w:rsidRDefault="009C7CAC" w:rsidP="009C7C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ул. Уральская от ул. Тихой до колледжа – 0,65 км.</w:t>
      </w:r>
    </w:p>
    <w:p w:rsidR="009C7CAC" w:rsidRPr="00D66ECA" w:rsidRDefault="009C7CAC" w:rsidP="009C7C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ул. Дунина-</w:t>
      </w:r>
      <w:proofErr w:type="spellStart"/>
      <w:r w:rsidRPr="00D66ECA">
        <w:rPr>
          <w:rFonts w:ascii="Times New Roman" w:eastAsia="Times New Roman" w:hAnsi="Times New Roman" w:cs="Times New Roman"/>
          <w:sz w:val="28"/>
          <w:szCs w:val="28"/>
        </w:rPr>
        <w:t>Горкавича</w:t>
      </w:r>
      <w:proofErr w:type="spellEnd"/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– 0,70 км.</w:t>
      </w:r>
    </w:p>
    <w:p w:rsidR="009C7CAC" w:rsidRPr="00D66ECA" w:rsidRDefault="009C7CAC" w:rsidP="009C7C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ул. Студенческая от кольцевой развязки до д.№ 8 – 0,27 км.</w:t>
      </w:r>
    </w:p>
    <w:p w:rsidR="009C7CAC" w:rsidRPr="00D66ECA" w:rsidRDefault="009C7CAC" w:rsidP="009C7C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ул. Энгельса (от </w:t>
      </w:r>
      <w:proofErr w:type="spellStart"/>
      <w:r w:rsidRPr="00D66ECA">
        <w:rPr>
          <w:rFonts w:ascii="Times New Roman" w:eastAsia="Times New Roman" w:hAnsi="Times New Roman" w:cs="Times New Roman"/>
          <w:sz w:val="28"/>
          <w:szCs w:val="28"/>
        </w:rPr>
        <w:t>ул.Северная</w:t>
      </w:r>
      <w:proofErr w:type="spellEnd"/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до ул. Объездная) – 0,38 км.</w:t>
      </w:r>
    </w:p>
    <w:p w:rsidR="009C7CAC" w:rsidRPr="00C304CE" w:rsidRDefault="009C7CAC" w:rsidP="009C7C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4CE">
        <w:rPr>
          <w:rFonts w:ascii="Times New Roman" w:eastAsia="Times New Roman" w:hAnsi="Times New Roman" w:cs="Times New Roman"/>
          <w:sz w:val="28"/>
          <w:szCs w:val="28"/>
        </w:rPr>
        <w:t>В 2024 году будет осуществлен ремонт дорог общей протяженностью – 2,98 км, в том числе:</w:t>
      </w:r>
    </w:p>
    <w:p w:rsidR="009C7CAC" w:rsidRPr="00D66ECA" w:rsidRDefault="009C7CAC" w:rsidP="009C7C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ул. Энгельса от ул. Пионерская до ул. Комсомольская – 0,19 км.</w:t>
      </w:r>
    </w:p>
    <w:p w:rsidR="009C7CAC" w:rsidRPr="00D66ECA" w:rsidRDefault="009C7CAC" w:rsidP="009C7C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ул. Рябиновая от ул. Лермонтова до ул. Югорской – 0,39 км.</w:t>
      </w:r>
    </w:p>
    <w:p w:rsidR="009C7CAC" w:rsidRPr="00D66ECA" w:rsidRDefault="009C7CAC" w:rsidP="009C7C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Pr="00D66ECA">
        <w:rPr>
          <w:rFonts w:ascii="Times New Roman" w:eastAsia="Times New Roman" w:hAnsi="Times New Roman" w:cs="Times New Roman"/>
          <w:sz w:val="28"/>
          <w:szCs w:val="28"/>
        </w:rPr>
        <w:t>Безноскова</w:t>
      </w:r>
      <w:proofErr w:type="spellEnd"/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от ул. Свердлова до д. №2 – 0,21 км.</w:t>
      </w:r>
    </w:p>
    <w:p w:rsidR="009C7CAC" w:rsidRPr="00D66ECA" w:rsidRDefault="009C7CAC" w:rsidP="009C7C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ул. Обская от ул. Промышленной до ул. </w:t>
      </w:r>
      <w:proofErr w:type="spellStart"/>
      <w:r w:rsidRPr="00D66ECA">
        <w:rPr>
          <w:rFonts w:ascii="Times New Roman" w:eastAsia="Times New Roman" w:hAnsi="Times New Roman" w:cs="Times New Roman"/>
          <w:sz w:val="28"/>
          <w:szCs w:val="28"/>
        </w:rPr>
        <w:t>Рознина</w:t>
      </w:r>
      <w:proofErr w:type="spellEnd"/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– 0,23 км. </w:t>
      </w:r>
    </w:p>
    <w:p w:rsidR="009C7CAC" w:rsidRPr="00D66ECA" w:rsidRDefault="009C7CAC" w:rsidP="009C7C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Pr="00D66ECA">
        <w:rPr>
          <w:rFonts w:ascii="Times New Roman" w:eastAsia="Times New Roman" w:hAnsi="Times New Roman" w:cs="Times New Roman"/>
          <w:sz w:val="28"/>
          <w:szCs w:val="28"/>
        </w:rPr>
        <w:t>Краснопартизанская</w:t>
      </w:r>
      <w:proofErr w:type="spellEnd"/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от ул. Свободы до д. №1 – 0,15 км.</w:t>
      </w:r>
    </w:p>
    <w:p w:rsidR="009C7CAC" w:rsidRPr="00D66ECA" w:rsidRDefault="009C7CAC" w:rsidP="009C7C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Pr="00D66ECA">
        <w:rPr>
          <w:rFonts w:ascii="Times New Roman" w:eastAsia="Times New Roman" w:hAnsi="Times New Roman" w:cs="Times New Roman"/>
          <w:sz w:val="28"/>
          <w:szCs w:val="28"/>
        </w:rPr>
        <w:t>Сургутская</w:t>
      </w:r>
      <w:proofErr w:type="spellEnd"/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от ул. Красногвардейской до ул. Лермонтова – 0,44 км.</w:t>
      </w:r>
    </w:p>
    <w:p w:rsidR="009C7CAC" w:rsidRPr="00D66ECA" w:rsidRDefault="009C7CAC" w:rsidP="009C7C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Pr="00D66ECA">
        <w:rPr>
          <w:rFonts w:ascii="Times New Roman" w:eastAsia="Times New Roman" w:hAnsi="Times New Roman" w:cs="Times New Roman"/>
          <w:sz w:val="28"/>
          <w:szCs w:val="28"/>
        </w:rPr>
        <w:t>Безноскова</w:t>
      </w:r>
      <w:proofErr w:type="spellEnd"/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от ул. Звездной до ул. Крупской – 0,19 км.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br/>
        <w:t xml:space="preserve">ул. Сирина от ул. </w:t>
      </w:r>
      <w:proofErr w:type="spellStart"/>
      <w:r w:rsidRPr="00D66ECA">
        <w:rPr>
          <w:rFonts w:ascii="Times New Roman" w:eastAsia="Times New Roman" w:hAnsi="Times New Roman" w:cs="Times New Roman"/>
          <w:sz w:val="28"/>
          <w:szCs w:val="28"/>
        </w:rPr>
        <w:t>Рознина</w:t>
      </w:r>
      <w:proofErr w:type="spellEnd"/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до д.73 – 0,42 км.</w:t>
      </w:r>
    </w:p>
    <w:p w:rsidR="009C7CAC" w:rsidRPr="00D66ECA" w:rsidRDefault="009C7CAC" w:rsidP="009C7C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ул. Промышленная от ул. Сирина до технопарка – 0,52 км.</w:t>
      </w:r>
    </w:p>
    <w:p w:rsidR="009C7CAC" w:rsidRPr="00D66ECA" w:rsidRDefault="009C7CAC" w:rsidP="009C7C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ул. К. Маркса от ул. </w:t>
      </w:r>
      <w:proofErr w:type="spellStart"/>
      <w:r w:rsidRPr="00D66ECA">
        <w:rPr>
          <w:rFonts w:ascii="Times New Roman" w:eastAsia="Times New Roman" w:hAnsi="Times New Roman" w:cs="Times New Roman"/>
          <w:sz w:val="28"/>
          <w:szCs w:val="28"/>
        </w:rPr>
        <w:t>Рознина</w:t>
      </w:r>
      <w:proofErr w:type="spellEnd"/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до ул. П. Морозова – 0,24 км.</w:t>
      </w:r>
    </w:p>
    <w:p w:rsidR="009C7CAC" w:rsidRPr="00C304CE" w:rsidRDefault="009C7CAC" w:rsidP="009C7C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4CE">
        <w:rPr>
          <w:rFonts w:ascii="Times New Roman" w:eastAsia="Times New Roman" w:hAnsi="Times New Roman" w:cs="Times New Roman"/>
          <w:sz w:val="28"/>
          <w:szCs w:val="28"/>
        </w:rPr>
        <w:t>В 2025 году общая протяженность составит 5,15 км,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ремонт</w:t>
      </w:r>
      <w:r w:rsidRPr="00C304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7CAC" w:rsidRPr="00D66ECA" w:rsidRDefault="009C7CAC" w:rsidP="009C7C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ул. Индустриальная (от ул. Сосновый бор до </w:t>
      </w:r>
      <w:proofErr w:type="spellStart"/>
      <w:r w:rsidRPr="00D66ECA">
        <w:rPr>
          <w:rFonts w:ascii="Times New Roman" w:eastAsia="Times New Roman" w:hAnsi="Times New Roman" w:cs="Times New Roman"/>
          <w:sz w:val="28"/>
          <w:szCs w:val="28"/>
        </w:rPr>
        <w:t>мкр.Восточный</w:t>
      </w:r>
      <w:proofErr w:type="spellEnd"/>
      <w:r w:rsidRPr="00D66ECA">
        <w:rPr>
          <w:rFonts w:ascii="Times New Roman" w:eastAsia="Times New Roman" w:hAnsi="Times New Roman" w:cs="Times New Roman"/>
          <w:sz w:val="28"/>
          <w:szCs w:val="28"/>
        </w:rPr>
        <w:t>) – 2,35 км.</w:t>
      </w:r>
    </w:p>
    <w:p w:rsidR="009C7CAC" w:rsidRPr="00D66ECA" w:rsidRDefault="009C7CAC" w:rsidP="009C7C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ул. Индустриальная (от Тобольского тракта до ул. Сосновый бор) – 0,55 км.</w:t>
      </w:r>
    </w:p>
    <w:p w:rsidR="009C7CAC" w:rsidRPr="00D66ECA" w:rsidRDefault="009C7CAC" w:rsidP="009C7C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>ул. Объездная (от дома №6 до транспортной развязки АД Югра) – 2,25 км.</w:t>
      </w:r>
    </w:p>
    <w:p w:rsidR="009C7CAC" w:rsidRPr="00D66ECA" w:rsidRDefault="009C7CAC" w:rsidP="009C7C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        Запланирован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также 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>проведение строительного контроля (тех</w:t>
      </w:r>
      <w:r>
        <w:rPr>
          <w:rFonts w:ascii="Times New Roman" w:eastAsia="Times New Roman" w:hAnsi="Times New Roman" w:cs="Times New Roman"/>
          <w:sz w:val="28"/>
          <w:szCs w:val="28"/>
        </w:rPr>
        <w:t>нического надзора) по объектам «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>Текущий ремонт автомобильных дорог г. Ханты-Мансийска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 на 2023 год в сумме 1502,6 тыс. рублей, на 2024 и 2025 годы ежегодно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66ECA">
        <w:rPr>
          <w:rFonts w:ascii="Times New Roman" w:eastAsia="Times New Roman" w:hAnsi="Times New Roman" w:cs="Times New Roman"/>
          <w:sz w:val="28"/>
          <w:szCs w:val="28"/>
        </w:rPr>
        <w:t xml:space="preserve">2 000,0 тыс. рублей.  </w:t>
      </w:r>
    </w:p>
    <w:p w:rsidR="009C7CAC" w:rsidRPr="00C304CE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9C7CAC" w:rsidRPr="009C7CAC" w:rsidRDefault="009C7CAC" w:rsidP="009C7CAC">
      <w:pPr>
        <w:pStyle w:val="1"/>
      </w:pPr>
      <w:bookmarkStart w:id="33" w:name="_Toc87861557"/>
      <w:bookmarkStart w:id="34" w:name="_Toc119334744"/>
      <w:r w:rsidRPr="009C7CAC">
        <w:t xml:space="preserve">3.13. Муниципальная </w:t>
      </w:r>
      <w:proofErr w:type="gramStart"/>
      <w:r w:rsidRPr="009C7CAC">
        <w:t>программа</w:t>
      </w:r>
      <w:r>
        <w:t xml:space="preserve"> </w:t>
      </w:r>
      <w:r w:rsidRPr="009C7CAC">
        <w:t xml:space="preserve"> «</w:t>
      </w:r>
      <w:proofErr w:type="gramEnd"/>
      <w:r w:rsidRPr="009C7CAC">
        <w:t>Развитие гражданского общества в городе Ханты-Мансийске»</w:t>
      </w:r>
      <w:bookmarkEnd w:id="33"/>
      <w:bookmarkEnd w:id="34"/>
    </w:p>
    <w:p w:rsidR="009C7CAC" w:rsidRPr="007D3429" w:rsidRDefault="009C7CAC" w:rsidP="009C7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525531" w:rsidRDefault="009C7CAC" w:rsidP="009C7CAC">
      <w:pPr>
        <w:spacing w:after="0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_Toc87861558"/>
      <w:r w:rsidRPr="005255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30.12.2019 № 1582 «Об утверждении муниципальной программы «Развитие гражданского общества в городе Ханты-Мансийске». </w:t>
      </w:r>
    </w:p>
    <w:p w:rsidR="009C7CAC" w:rsidRPr="00525531" w:rsidRDefault="009C7CAC" w:rsidP="009C7CAC">
      <w:pPr>
        <w:spacing w:after="0"/>
        <w:ind w:firstLine="567"/>
        <w:jc w:val="both"/>
        <w:rPr>
          <w:rFonts w:ascii="Calibri" w:eastAsia="Times New Roman" w:hAnsi="Calibri" w:cs="Times New Roman"/>
        </w:rPr>
      </w:pPr>
      <w:r w:rsidRPr="00525531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муниципальной программы в 2023 году планируется направить 295 425,8 тыс. рублей, в 2024 году – 279 390,1 тыс. рублей и в 2025 году – 279 390,1 тыс. рублей. </w:t>
      </w:r>
      <w:bookmarkStart w:id="36" w:name="_Toc24882732"/>
    </w:p>
    <w:p w:rsidR="009C7CAC" w:rsidRPr="00525531" w:rsidRDefault="009C7CAC" w:rsidP="009C7CA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sz w:val="28"/>
          <w:szCs w:val="28"/>
        </w:rPr>
        <w:t>Таблица 3.13.1.</w:t>
      </w:r>
      <w:bookmarkEnd w:id="36"/>
    </w:p>
    <w:p w:rsidR="009C7CAC" w:rsidRPr="00525531" w:rsidRDefault="009C7CAC" w:rsidP="009C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2023-2025 годы по исполнителям муниципальной программы «Развитие гражданского общества </w:t>
      </w:r>
    </w:p>
    <w:p w:rsidR="009C7CAC" w:rsidRPr="00525531" w:rsidRDefault="009C7CAC" w:rsidP="009C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b/>
          <w:sz w:val="28"/>
          <w:szCs w:val="28"/>
        </w:rPr>
        <w:t xml:space="preserve">в городе Ханты-Мансийске» </w:t>
      </w:r>
    </w:p>
    <w:p w:rsidR="009C7CAC" w:rsidRPr="00525531" w:rsidRDefault="009C7CAC" w:rsidP="009C7CAC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580"/>
        <w:gridCol w:w="4240"/>
        <w:gridCol w:w="1701"/>
        <w:gridCol w:w="1701"/>
        <w:gridCol w:w="1701"/>
      </w:tblGrid>
      <w:tr w:rsidR="009C7CAC" w:rsidRPr="00525531" w:rsidTr="002D2B2A">
        <w:trPr>
          <w:trHeight w:val="263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AC" w:rsidRPr="00525531" w:rsidRDefault="009C7CAC" w:rsidP="002D2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AC" w:rsidRPr="00525531" w:rsidRDefault="009C7CAC" w:rsidP="002D2B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исполнителя муниципальной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7CAC" w:rsidRPr="00525531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C7CAC" w:rsidRPr="00525531" w:rsidTr="002D2B2A">
        <w:trPr>
          <w:trHeight w:val="3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AC" w:rsidRPr="00525531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CAC" w:rsidRPr="00525531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7CAC" w:rsidRPr="00525531" w:rsidRDefault="009C7CAC" w:rsidP="002D2B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7CAC" w:rsidRPr="00525531" w:rsidRDefault="009C7CAC" w:rsidP="002D2B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7CAC" w:rsidRPr="00525531" w:rsidRDefault="009C7CAC" w:rsidP="002D2B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C7CAC" w:rsidRPr="00525531" w:rsidTr="002D2B2A">
        <w:trPr>
          <w:trHeight w:val="1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CAC" w:rsidRPr="00525531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CAC" w:rsidRPr="00525531" w:rsidTr="002D2B2A">
        <w:trPr>
          <w:trHeight w:val="5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CAC" w:rsidRPr="00525531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муниципальной программе, </w:t>
            </w:r>
          </w:p>
          <w:p w:rsidR="009C7CAC" w:rsidRPr="00525531" w:rsidRDefault="009C7CAC" w:rsidP="002D2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295 425,8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279 390,1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279 390,1</w:t>
            </w:r>
          </w:p>
        </w:tc>
      </w:tr>
      <w:tr w:rsidR="009C7CAC" w:rsidRPr="00525531" w:rsidTr="002D2B2A">
        <w:trPr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Ханты-Мансийска,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295 425,8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279 390,1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279 390,1</w:t>
            </w:r>
          </w:p>
        </w:tc>
      </w:tr>
    </w:tbl>
    <w:p w:rsidR="009C7CAC" w:rsidRPr="00525531" w:rsidRDefault="009C7CAC" w:rsidP="009C7CAC">
      <w:pPr>
        <w:tabs>
          <w:tab w:val="left" w:pos="459"/>
        </w:tabs>
        <w:suppressAutoHyphens/>
        <w:spacing w:before="24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25531">
        <w:rPr>
          <w:rFonts w:ascii="Times New Roman" w:eastAsia="Times New Roman" w:hAnsi="Times New Roman" w:cs="Times New Roman"/>
          <w:sz w:val="28"/>
          <w:szCs w:val="28"/>
        </w:rPr>
        <w:t>Таблица 3.13.2.</w:t>
      </w:r>
    </w:p>
    <w:p w:rsidR="009C7CAC" w:rsidRPr="00525531" w:rsidRDefault="009C7CAC" w:rsidP="009C7C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«Развитие гражданского общества в городе Ханты-Мансийске» </w:t>
      </w:r>
    </w:p>
    <w:p w:rsidR="009C7CAC" w:rsidRPr="00525531" w:rsidRDefault="009C7CAC" w:rsidP="009C7C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37" w:name="_Toc24882733"/>
      <w:r w:rsidRPr="0052553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bookmarkEnd w:id="37"/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701"/>
      </w:tblGrid>
      <w:tr w:rsidR="009C7CAC" w:rsidRPr="00525531" w:rsidTr="002D2B2A">
        <w:trPr>
          <w:trHeight w:val="437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C7CAC" w:rsidRPr="00525531" w:rsidTr="002D2B2A">
        <w:trPr>
          <w:trHeight w:val="44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525531" w:rsidRDefault="009C7CAC" w:rsidP="002D2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C7CAC" w:rsidRPr="00525531" w:rsidTr="002D2B2A">
        <w:trPr>
          <w:trHeight w:val="316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CAC" w:rsidRPr="00525531" w:rsidTr="002D2B2A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295 425,8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279 390,1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279 390,1</w:t>
            </w:r>
          </w:p>
        </w:tc>
      </w:tr>
      <w:tr w:rsidR="009C7CAC" w:rsidRPr="00525531" w:rsidTr="002D2B2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295 425,8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279 390,1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279 390,1</w:t>
            </w:r>
          </w:p>
        </w:tc>
      </w:tr>
      <w:tr w:rsidR="009C7CAC" w:rsidRPr="00525531" w:rsidTr="002D2B2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7CAC" w:rsidRPr="00525531" w:rsidTr="002D2B2A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«Создание условий для развития гражданских инициатив», всего, </w:t>
            </w:r>
          </w:p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13621,0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13621,0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13621,0</w:t>
            </w:r>
          </w:p>
        </w:tc>
      </w:tr>
      <w:tr w:rsidR="009C7CAC" w:rsidRPr="00525531" w:rsidTr="002D2B2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13621,0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13621,0</w:t>
            </w:r>
          </w:p>
        </w:tc>
      </w:tr>
      <w:tr w:rsidR="009C7CAC" w:rsidRPr="00525531" w:rsidTr="002D2B2A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«Создание условий для реализации гражданских инициатив», всего, </w:t>
            </w:r>
          </w:p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13621,0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13621,0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13621,0</w:t>
            </w:r>
          </w:p>
        </w:tc>
      </w:tr>
      <w:tr w:rsidR="009C7CAC" w:rsidRPr="00525531" w:rsidTr="002D2B2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13621,0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13621,0</w:t>
            </w:r>
          </w:p>
        </w:tc>
      </w:tr>
      <w:tr w:rsidR="009C7CAC" w:rsidRPr="00525531" w:rsidTr="002D2B2A">
        <w:trPr>
          <w:trHeight w:val="15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«Создание условий для расширения доступа населения к информации о деятельности органов местного самоуправления города Ханты-Мансийска, социально-значимых мероприятиях, проводимых в городе Ханты-Мансийске», всего, </w:t>
            </w:r>
          </w:p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108589,5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93721,0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93721,0</w:t>
            </w:r>
          </w:p>
        </w:tc>
      </w:tr>
      <w:tr w:rsidR="009C7CAC" w:rsidRPr="00525531" w:rsidTr="002D2B2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108589,5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93721,0</w:t>
            </w:r>
          </w:p>
        </w:tc>
      </w:tr>
      <w:tr w:rsidR="009C7CAC" w:rsidRPr="00525531" w:rsidTr="002D2B2A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«Создание условий для обеспечения открытости органов местного самоуправления», всего, </w:t>
            </w:r>
          </w:p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4750,0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4750,0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4750,0</w:t>
            </w:r>
          </w:p>
        </w:tc>
      </w:tr>
      <w:tr w:rsidR="009C7CAC" w:rsidRPr="00525531" w:rsidTr="002D2B2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4750,0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4750,0</w:t>
            </w:r>
          </w:p>
        </w:tc>
      </w:tr>
      <w:tr w:rsidR="009C7CAC" w:rsidRPr="00525531" w:rsidTr="002D2B2A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МБУ «Городской информационный центр»», всего, </w:t>
            </w:r>
          </w:p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103839,5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88971,0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88971,0</w:t>
            </w:r>
          </w:p>
        </w:tc>
      </w:tr>
      <w:tr w:rsidR="009C7CAC" w:rsidRPr="00525531" w:rsidTr="002D2B2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103839,5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88971,0</w:t>
            </w:r>
          </w:p>
        </w:tc>
      </w:tr>
      <w:tr w:rsidR="009C7CAC" w:rsidRPr="00525531" w:rsidTr="002D2B2A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деятельности, направленной на поддержание стабильного качества жизни отдельных категорий граждан в городе Ханты-Мансийске», всего,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173215,3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172048,1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172048,1</w:t>
            </w:r>
          </w:p>
        </w:tc>
      </w:tr>
      <w:tr w:rsidR="009C7CAC" w:rsidRPr="00525531" w:rsidTr="002D2B2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173215,3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172048,1</w:t>
            </w:r>
          </w:p>
        </w:tc>
      </w:tr>
      <w:tr w:rsidR="009C7CAC" w:rsidRPr="00525531" w:rsidTr="002D2B2A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«Создание условий для реализации культурных потребностей отдельных категорий граждан, укрепление социальной защищенности», всего, </w:t>
            </w:r>
          </w:p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121687,2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121687,2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121687,2</w:t>
            </w:r>
          </w:p>
        </w:tc>
      </w:tr>
      <w:tr w:rsidR="009C7CAC" w:rsidRPr="00525531" w:rsidTr="002D2B2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121687,2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121687,2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121687,2</w:t>
            </w:r>
          </w:p>
        </w:tc>
      </w:tr>
      <w:tr w:rsidR="009C7CAC" w:rsidRPr="00525531" w:rsidTr="002D2B2A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МКУ «Служба социальной поддержки населения»», всего,</w:t>
            </w:r>
          </w:p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51528,1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50360,9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50360,9</w:t>
            </w:r>
          </w:p>
        </w:tc>
      </w:tr>
      <w:tr w:rsidR="009C7CAC" w:rsidRPr="00525531" w:rsidTr="002D2B2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sz w:val="24"/>
                <w:szCs w:val="24"/>
              </w:rPr>
              <w:t>51528,1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525531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50360,9</w:t>
            </w:r>
          </w:p>
        </w:tc>
      </w:tr>
    </w:tbl>
    <w:p w:rsidR="009C7CAC" w:rsidRPr="00525531" w:rsidRDefault="009C7CAC" w:rsidP="009C7CAC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состоит из трех подпрограмм.</w:t>
      </w:r>
    </w:p>
    <w:p w:rsidR="009C7CAC" w:rsidRPr="00525531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sz w:val="28"/>
          <w:szCs w:val="28"/>
        </w:rPr>
        <w:t>Подпрограмма «</w:t>
      </w:r>
      <w:r w:rsidRPr="00525531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гражданских инициатив</w:t>
      </w:r>
      <w:r w:rsidRPr="00525531">
        <w:rPr>
          <w:rFonts w:ascii="Times New Roman" w:eastAsia="Times New Roman" w:hAnsi="Times New Roman" w:cs="Times New Roman"/>
          <w:sz w:val="28"/>
          <w:szCs w:val="28"/>
        </w:rPr>
        <w:t>» предусматривает реализацию:</w:t>
      </w:r>
    </w:p>
    <w:p w:rsidR="009C7CAC" w:rsidRPr="00525531" w:rsidRDefault="009C7CAC" w:rsidP="009C7CAC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sz w:val="28"/>
          <w:szCs w:val="28"/>
        </w:rPr>
        <w:t xml:space="preserve">основного мероприятия «Создание условий для реализации гражданских инициатив» на сумму 13 621,0 тыс. рублей ежегодно в 2023 – 2025 годах, которые планируется направить на предоставление субсидий, грантов в форме субсидий социально ориентированным некоммерческим организациям на организацию и проведение: социально значимых мероприятий или проектов в сфере духовно-нравственной культуры народов России, иных </w:t>
      </w:r>
      <w:r w:rsidRPr="00525531">
        <w:rPr>
          <w:rFonts w:ascii="Times New Roman" w:eastAsia="Calibri" w:hAnsi="Times New Roman" w:cs="Times New Roman"/>
          <w:sz w:val="28"/>
          <w:szCs w:val="28"/>
        </w:rPr>
        <w:t>общественных мероприятий или проектов, предоставление субсидий территориальным общественным самоуправлениям, осуществляющим уставную деятельность на территории города Ханты-Мансийска;</w:t>
      </w:r>
    </w:p>
    <w:p w:rsidR="009C7CAC" w:rsidRPr="00525531" w:rsidRDefault="009C7CAC" w:rsidP="009C7CAC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bCs/>
          <w:sz w:val="28"/>
          <w:szCs w:val="28"/>
        </w:rPr>
        <w:t>основного мероприятия «</w:t>
      </w:r>
      <w:r w:rsidRPr="00525531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открытости органов местного самоуправления</w:t>
      </w:r>
      <w:r w:rsidRPr="00525531">
        <w:rPr>
          <w:rFonts w:ascii="Times New Roman" w:eastAsia="Times New Roman" w:hAnsi="Times New Roman" w:cs="Times New Roman"/>
          <w:bCs/>
          <w:sz w:val="28"/>
          <w:szCs w:val="28"/>
        </w:rPr>
        <w:t xml:space="preserve">» на сумму </w:t>
      </w:r>
      <w:r w:rsidRPr="00525531">
        <w:rPr>
          <w:rFonts w:ascii="Times New Roman" w:eastAsia="Times New Roman" w:hAnsi="Times New Roman" w:cs="Times New Roman"/>
          <w:sz w:val="28"/>
          <w:szCs w:val="28"/>
        </w:rPr>
        <w:t xml:space="preserve">4 750,0 тыс. рублей в 2023-2025 годах ежегодно. </w:t>
      </w:r>
      <w:r w:rsidRPr="00525531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Мероприятие включает расходы на </w:t>
      </w:r>
      <w:r w:rsidRPr="00525531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доступа населения к актуальной информации о </w:t>
      </w:r>
      <w:r w:rsidRPr="00525531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органов местного самоуправления города Ханты-Мансийска, подведомственных учреждений</w:t>
      </w:r>
      <w:r w:rsidRPr="00525531">
        <w:rPr>
          <w:rFonts w:ascii="Times New Roman" w:eastAsia="Times New Roman" w:hAnsi="Times New Roman" w:cs="Times New Roman"/>
          <w:sz w:val="28"/>
          <w:szCs w:val="28"/>
        </w:rPr>
        <w:t>, в том числе в сети Интернет, разработка, приобретение (изготовление) информационных, видео- и фотоматериалов, полиграфической, презентационной продукции о городе Ханты-Мансийске, в том числе на электронных носителях;</w:t>
      </w:r>
    </w:p>
    <w:p w:rsidR="009C7CAC" w:rsidRPr="00525531" w:rsidRDefault="009C7CAC" w:rsidP="009C7CAC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bCs/>
          <w:sz w:val="28"/>
          <w:szCs w:val="28"/>
        </w:rPr>
        <w:t>основного мероприятия «</w:t>
      </w:r>
      <w:r w:rsidRPr="00525531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МБУ «Городской информационный центр</w:t>
      </w:r>
      <w:r w:rsidRPr="00525531">
        <w:rPr>
          <w:rFonts w:ascii="Times New Roman" w:eastAsia="Times New Roman" w:hAnsi="Times New Roman" w:cs="Times New Roman"/>
          <w:bCs/>
          <w:sz w:val="28"/>
          <w:szCs w:val="28"/>
        </w:rPr>
        <w:t>». Б</w:t>
      </w:r>
      <w:r w:rsidRPr="00525531">
        <w:rPr>
          <w:rFonts w:ascii="Times New Roman" w:eastAsia="Times New Roman" w:hAnsi="Times New Roman" w:cs="Times New Roman"/>
          <w:sz w:val="28"/>
          <w:szCs w:val="28"/>
        </w:rPr>
        <w:t>юджетные ассигнования на выполнение учреждением муниципального задания составят планируется в 2023 году 103 839,5 тыс. рублей, в 2024-2005 годах – 88 971,0 тыс. рублей ежегодно</w:t>
      </w:r>
      <w:r w:rsidRPr="0052553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C7CAC" w:rsidRPr="00525531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sz w:val="28"/>
          <w:szCs w:val="28"/>
        </w:rPr>
        <w:t>В подпрограмме «Организация деятельности, направленной на поддержание стабильного качества жизни отдельных категорий граждан в городе Ханты-Мансийске» предусмотрены следующие основные мероприятия:</w:t>
      </w:r>
    </w:p>
    <w:p w:rsidR="009C7CAC" w:rsidRPr="00525531" w:rsidRDefault="009C7CAC" w:rsidP="009C7CA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bCs/>
          <w:sz w:val="28"/>
          <w:szCs w:val="28"/>
        </w:rPr>
        <w:t>основного мероприятия</w:t>
      </w:r>
      <w:r w:rsidRPr="005255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25531">
        <w:rPr>
          <w:rFonts w:ascii="Times New Roman" w:eastAsia="Times New Roman" w:hAnsi="Times New Roman" w:cs="Times New Roman"/>
          <w:sz w:val="28"/>
          <w:szCs w:val="28"/>
        </w:rPr>
        <w:t>«Создание условий для реализации культурных потребностей отдельных категорий граждан, укрепление социальной защищенности»: в 2023-2025 годах ежегодно на сумму 121 687,2 тыс. рублей.</w:t>
      </w:r>
      <w:r w:rsidRPr="0052553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Мероприятие включает расходы:</w:t>
      </w:r>
    </w:p>
    <w:p w:rsidR="009C7CAC" w:rsidRPr="00525531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sz w:val="28"/>
          <w:szCs w:val="28"/>
        </w:rPr>
        <w:t>назначение и выплаты дополнительных мер социальной поддержки и социальной помощи отдельным категориям граждан;</w:t>
      </w:r>
    </w:p>
    <w:p w:rsidR="009C7CAC" w:rsidRPr="00525531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sz w:val="28"/>
          <w:szCs w:val="28"/>
        </w:rPr>
        <w:t>предоставление мер социальной поддержки в связи с присвоением звания «Почетный житель города Ханты-Мансийска»;</w:t>
      </w:r>
    </w:p>
    <w:p w:rsidR="009C7CAC" w:rsidRPr="00525531" w:rsidRDefault="009C7CAC" w:rsidP="009C7CA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sz w:val="28"/>
          <w:szCs w:val="28"/>
        </w:rPr>
        <w:t>выплата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Ханты-Мансийска;</w:t>
      </w:r>
    </w:p>
    <w:p w:rsidR="009C7CAC" w:rsidRPr="00525531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sz w:val="28"/>
          <w:szCs w:val="28"/>
        </w:rPr>
        <w:t>компенсация стоимости оздоровительной путевки и стоимости проезда к месту оздоровления и обратно неработающим пенсионерам, которым назначена пенсия за выслугу лет муниципальной службы;</w:t>
      </w:r>
    </w:p>
    <w:p w:rsidR="009C7CAC" w:rsidRPr="00525531" w:rsidRDefault="009C7CAC" w:rsidP="009C7CA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sz w:val="28"/>
          <w:szCs w:val="28"/>
        </w:rPr>
        <w:t>чествование ветеранов Великой Отечественной войны Главой города Ханты-Мансийска в связи с празднованием Дня Победы в Великой Отечественной войне 1941-1945 годов и проведение мероприятия;</w:t>
      </w:r>
    </w:p>
    <w:p w:rsidR="009C7CAC" w:rsidRPr="00525531" w:rsidRDefault="009C7CAC" w:rsidP="009C7CA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мероприятий к праздничным датам;</w:t>
      </w:r>
    </w:p>
    <w:p w:rsidR="009C7CAC" w:rsidRPr="00525531" w:rsidRDefault="009C7CAC" w:rsidP="009C7CA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мероприятий с гражданами, проживающими в социальной секции жилого дома по ул. Рябиновая, д.20;</w:t>
      </w:r>
    </w:p>
    <w:p w:rsidR="009C7CAC" w:rsidRPr="00525531" w:rsidRDefault="009C7CAC" w:rsidP="009C7CA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sz w:val="28"/>
          <w:szCs w:val="28"/>
        </w:rPr>
        <w:t>изготовление печатной продукции;</w:t>
      </w:r>
    </w:p>
    <w:p w:rsidR="009C7CAC" w:rsidRPr="00525531" w:rsidRDefault="009C7CAC" w:rsidP="009C7CA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sz w:val="28"/>
          <w:szCs w:val="28"/>
        </w:rPr>
        <w:t>организация поездок для ветеранов войны по местам боевой славы;</w:t>
      </w:r>
    </w:p>
    <w:p w:rsidR="009C7CAC" w:rsidRPr="00525531" w:rsidRDefault="009C7CAC" w:rsidP="009C7CA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работ по благоустройству захоронений участников Великой Отечественной войны.</w:t>
      </w:r>
    </w:p>
    <w:p w:rsidR="009C7CAC" w:rsidRPr="00525531" w:rsidRDefault="009C7CAC" w:rsidP="009C7CA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31">
        <w:rPr>
          <w:rFonts w:ascii="Times New Roman" w:eastAsia="Times New Roman" w:hAnsi="Times New Roman" w:cs="Times New Roman"/>
          <w:sz w:val="28"/>
          <w:szCs w:val="28"/>
        </w:rPr>
        <w:t>По основному мероприятию «Обеспечение деятельности МКУ «Служба социальной поддержки населения» бюджетные ассигнования в 2023 году 51 528,1 тыс. рублей, в 2024-2025 годах 50 360,9 тыс. рублей ежегодно. Мероприятие в</w:t>
      </w:r>
      <w:r w:rsidRPr="00525531">
        <w:rPr>
          <w:rFonts w:ascii="Times New Roman" w:eastAsia="Times New Roman" w:hAnsi="Times New Roman" w:cs="Times New Roman"/>
          <w:bCs/>
          <w:sz w:val="28"/>
          <w:szCs w:val="28"/>
        </w:rPr>
        <w:t>ключает расходы обеспечению деятельности</w:t>
      </w:r>
      <w:r w:rsidRPr="005255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казенного учреждения «Служба социальной поддержки населения. В соответствии с распоряжением Администрации города Ханты-Мансийска от 17.10.2022 №122-р «О реорганизации муниципального казенного учреждения «Служба социальной поддержки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реорганизационных мероприятий будет создано </w:t>
      </w:r>
      <w:r w:rsidRPr="00525531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«Ресурсный центр города Ханты-Мансийска».</w:t>
      </w:r>
    </w:p>
    <w:p w:rsidR="009C7CAC" w:rsidRPr="009C7CAC" w:rsidRDefault="009C7CAC" w:rsidP="009C7CAC">
      <w:pPr>
        <w:pStyle w:val="1"/>
      </w:pPr>
      <w:r w:rsidRPr="00C304CE">
        <w:rPr>
          <w:rFonts w:eastAsia="Times New Roman"/>
        </w:rPr>
        <w:t xml:space="preserve"> </w:t>
      </w:r>
      <w:bookmarkStart w:id="38" w:name="_Toc119334745"/>
      <w:r w:rsidRPr="009C7CAC">
        <w:t xml:space="preserve">3.14. Муниципальная </w:t>
      </w:r>
      <w:proofErr w:type="gramStart"/>
      <w:r w:rsidRPr="009C7CAC">
        <w:t>программа</w:t>
      </w:r>
      <w:r>
        <w:t xml:space="preserve"> </w:t>
      </w:r>
      <w:r w:rsidRPr="009C7CAC">
        <w:t xml:space="preserve"> «</w:t>
      </w:r>
      <w:proofErr w:type="gramEnd"/>
      <w:r w:rsidRPr="009C7CAC">
        <w:t>Содействие развитию садоводческих и огороднических некоммерческих объединений граждан города Ханты-Мансийска»</w:t>
      </w:r>
      <w:bookmarkEnd w:id="35"/>
      <w:bookmarkEnd w:id="38"/>
    </w:p>
    <w:p w:rsidR="009C7CAC" w:rsidRDefault="009C7CAC" w:rsidP="009C7CAC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575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Муниципальная программа «Содействие развитию садоводческих, огороднических и </w:t>
      </w:r>
      <w:r w:rsidRPr="008575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дачных</w:t>
      </w:r>
      <w:r w:rsidRPr="008575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некоммерческих объединений граждан в городе Ханты-Мансийске» утверждена постановлением Администрации города Ханты-Мансийска от 14 ноября 2014 года № 1101.  </w:t>
      </w:r>
    </w:p>
    <w:p w:rsidR="009C7CAC" w:rsidRPr="003E7510" w:rsidRDefault="009C7CAC" w:rsidP="009C7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510">
        <w:rPr>
          <w:rFonts w:ascii="Times New Roman" w:eastAsia="Times New Roman" w:hAnsi="Times New Roman" w:cs="Arial"/>
          <w:sz w:val="28"/>
          <w:szCs w:val="28"/>
        </w:rPr>
        <w:t>На реализацию муниципальной программы в 202</w:t>
      </w:r>
      <w:r>
        <w:rPr>
          <w:rFonts w:ascii="Times New Roman" w:eastAsia="Times New Roman" w:hAnsi="Times New Roman" w:cs="Arial"/>
          <w:sz w:val="28"/>
          <w:szCs w:val="28"/>
        </w:rPr>
        <w:t>3</w:t>
      </w:r>
      <w:r w:rsidRPr="003E7510">
        <w:rPr>
          <w:rFonts w:ascii="Times New Roman" w:eastAsia="Times New Roman" w:hAnsi="Times New Roman" w:cs="Arial"/>
          <w:sz w:val="28"/>
          <w:szCs w:val="28"/>
        </w:rPr>
        <w:t xml:space="preserve"> году планируется направить 3 </w:t>
      </w:r>
      <w:r>
        <w:rPr>
          <w:rFonts w:ascii="Times New Roman" w:eastAsia="Times New Roman" w:hAnsi="Times New Roman" w:cs="Arial"/>
          <w:sz w:val="28"/>
          <w:szCs w:val="28"/>
        </w:rPr>
        <w:t>67</w:t>
      </w:r>
      <w:r w:rsidRPr="003E7510">
        <w:rPr>
          <w:rFonts w:ascii="Times New Roman" w:eastAsia="Times New Roman" w:hAnsi="Times New Roman" w:cs="Arial"/>
          <w:sz w:val="28"/>
          <w:szCs w:val="28"/>
        </w:rPr>
        <w:t>7,</w:t>
      </w:r>
      <w:r>
        <w:rPr>
          <w:rFonts w:ascii="Times New Roman" w:eastAsia="Times New Roman" w:hAnsi="Times New Roman" w:cs="Arial"/>
          <w:sz w:val="28"/>
          <w:szCs w:val="28"/>
        </w:rPr>
        <w:t>3</w:t>
      </w:r>
      <w:r w:rsidRPr="003E7510">
        <w:rPr>
          <w:rFonts w:ascii="Times New Roman" w:eastAsia="Times New Roman" w:hAnsi="Times New Roman" w:cs="Arial"/>
          <w:sz w:val="28"/>
          <w:szCs w:val="28"/>
        </w:rPr>
        <w:t xml:space="preserve"> тыс. рублей, в 202</w:t>
      </w:r>
      <w:r>
        <w:rPr>
          <w:rFonts w:ascii="Times New Roman" w:eastAsia="Times New Roman" w:hAnsi="Times New Roman" w:cs="Arial"/>
          <w:sz w:val="28"/>
          <w:szCs w:val="28"/>
        </w:rPr>
        <w:t>4</w:t>
      </w:r>
      <w:r w:rsidRPr="003E7510">
        <w:rPr>
          <w:rFonts w:ascii="Times New Roman" w:eastAsia="Times New Roman" w:hAnsi="Times New Roman" w:cs="Arial"/>
          <w:sz w:val="28"/>
          <w:szCs w:val="28"/>
        </w:rPr>
        <w:t xml:space="preserve"> году – 3 </w:t>
      </w:r>
      <w:r>
        <w:rPr>
          <w:rFonts w:ascii="Times New Roman" w:eastAsia="Times New Roman" w:hAnsi="Times New Roman" w:cs="Arial"/>
          <w:sz w:val="28"/>
          <w:szCs w:val="28"/>
        </w:rPr>
        <w:t>67</w:t>
      </w:r>
      <w:r w:rsidRPr="003E7510">
        <w:rPr>
          <w:rFonts w:ascii="Times New Roman" w:eastAsia="Times New Roman" w:hAnsi="Times New Roman" w:cs="Arial"/>
          <w:sz w:val="28"/>
          <w:szCs w:val="28"/>
        </w:rPr>
        <w:t>7,</w:t>
      </w:r>
      <w:r>
        <w:rPr>
          <w:rFonts w:ascii="Times New Roman" w:eastAsia="Times New Roman" w:hAnsi="Times New Roman" w:cs="Arial"/>
          <w:sz w:val="28"/>
          <w:szCs w:val="28"/>
        </w:rPr>
        <w:t>3</w:t>
      </w:r>
      <w:r w:rsidRPr="003E7510">
        <w:rPr>
          <w:rFonts w:ascii="Times New Roman" w:eastAsia="Times New Roman" w:hAnsi="Times New Roman" w:cs="Arial"/>
          <w:sz w:val="28"/>
          <w:szCs w:val="28"/>
        </w:rPr>
        <w:t xml:space="preserve"> тыс. рублей, в 202</w:t>
      </w:r>
      <w:r>
        <w:rPr>
          <w:rFonts w:ascii="Times New Roman" w:eastAsia="Times New Roman" w:hAnsi="Times New Roman" w:cs="Arial"/>
          <w:sz w:val="28"/>
          <w:szCs w:val="28"/>
        </w:rPr>
        <w:t>5</w:t>
      </w:r>
      <w:r w:rsidRPr="003E7510">
        <w:rPr>
          <w:rFonts w:ascii="Times New Roman" w:eastAsia="Times New Roman" w:hAnsi="Times New Roman" w:cs="Arial"/>
          <w:sz w:val="28"/>
          <w:szCs w:val="28"/>
        </w:rPr>
        <w:t xml:space="preserve"> году – 3 </w:t>
      </w:r>
      <w:r>
        <w:rPr>
          <w:rFonts w:ascii="Times New Roman" w:eastAsia="Times New Roman" w:hAnsi="Times New Roman" w:cs="Arial"/>
          <w:sz w:val="28"/>
          <w:szCs w:val="28"/>
        </w:rPr>
        <w:t>67</w:t>
      </w:r>
      <w:r w:rsidRPr="003E7510">
        <w:rPr>
          <w:rFonts w:ascii="Times New Roman" w:eastAsia="Times New Roman" w:hAnsi="Times New Roman" w:cs="Arial"/>
          <w:sz w:val="28"/>
          <w:szCs w:val="28"/>
        </w:rPr>
        <w:t>7,</w:t>
      </w:r>
      <w:r>
        <w:rPr>
          <w:rFonts w:ascii="Times New Roman" w:eastAsia="Times New Roman" w:hAnsi="Times New Roman" w:cs="Arial"/>
          <w:sz w:val="28"/>
          <w:szCs w:val="28"/>
        </w:rPr>
        <w:t>3</w:t>
      </w:r>
      <w:r w:rsidRPr="003E7510">
        <w:rPr>
          <w:rFonts w:ascii="Times New Roman" w:eastAsia="Times New Roman" w:hAnsi="Times New Roman" w:cs="Arial"/>
          <w:sz w:val="28"/>
          <w:szCs w:val="28"/>
        </w:rPr>
        <w:t xml:space="preserve"> тыс. рублей.</w:t>
      </w:r>
    </w:p>
    <w:p w:rsidR="009C7CAC" w:rsidRPr="003E7510" w:rsidRDefault="009C7CAC" w:rsidP="009C7CAC">
      <w:pPr>
        <w:tabs>
          <w:tab w:val="left" w:pos="45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10">
        <w:rPr>
          <w:rFonts w:ascii="Times New Roman" w:eastAsia="Times New Roman" w:hAnsi="Times New Roman" w:cs="Times New Roman"/>
          <w:sz w:val="28"/>
          <w:szCs w:val="28"/>
        </w:rPr>
        <w:t>По основным исполнителям объемы бюджетных ассигнований распределены следующим образом:</w:t>
      </w:r>
    </w:p>
    <w:p w:rsidR="009C7CAC" w:rsidRPr="003E7510" w:rsidRDefault="009C7CAC" w:rsidP="009C7CAC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7510">
        <w:rPr>
          <w:rFonts w:ascii="Times New Roman" w:eastAsia="Times New Roman" w:hAnsi="Times New Roman" w:cs="Times New Roman"/>
          <w:sz w:val="28"/>
          <w:szCs w:val="28"/>
        </w:rPr>
        <w:t>Таблица 3.14.1.</w:t>
      </w:r>
    </w:p>
    <w:p w:rsidR="009C7CAC" w:rsidRPr="003E7510" w:rsidRDefault="009C7CAC" w:rsidP="009C7C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510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E7510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E751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по исполнителям муниципальной программы ««Содействие развитию садоводческих и огороднических некоммерческих объединений граждан в городе Ханты-Мансийске»</w:t>
      </w:r>
    </w:p>
    <w:p w:rsidR="009C7CAC" w:rsidRPr="00C304CE" w:rsidRDefault="009C7CAC" w:rsidP="009C7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4CE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925" w:type="dxa"/>
        <w:tblInd w:w="96" w:type="dxa"/>
        <w:tblLook w:val="04A0" w:firstRow="1" w:lastRow="0" w:firstColumn="1" w:lastColumn="0" w:noHBand="0" w:noVBand="1"/>
      </w:tblPr>
      <w:tblGrid>
        <w:gridCol w:w="500"/>
        <w:gridCol w:w="5041"/>
        <w:gridCol w:w="236"/>
        <w:gridCol w:w="1039"/>
        <w:gridCol w:w="321"/>
        <w:gridCol w:w="1097"/>
        <w:gridCol w:w="1134"/>
        <w:gridCol w:w="557"/>
      </w:tblGrid>
      <w:tr w:rsidR="009C7CAC" w:rsidRPr="004D2217" w:rsidTr="002D2B2A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CAC" w:rsidRPr="004D221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AC" w:rsidRPr="004D221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AC" w:rsidRPr="004D221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AC" w:rsidRPr="004D221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AC" w:rsidRPr="004D221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CAC" w:rsidRPr="004D2217" w:rsidTr="002D2B2A">
        <w:trPr>
          <w:gridAfter w:val="1"/>
          <w:wAfter w:w="557" w:type="dxa"/>
          <w:trHeight w:val="4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4D221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C304C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исполнителя муниципальной программы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9C7CAC" w:rsidRPr="004D2217" w:rsidTr="002D2B2A">
        <w:trPr>
          <w:gridAfter w:val="1"/>
          <w:wAfter w:w="557" w:type="dxa"/>
          <w:trHeight w:val="81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4D221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C304C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C304C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C304C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C304C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9C7CAC" w:rsidRPr="004D2217" w:rsidTr="002D2B2A">
        <w:trPr>
          <w:gridAfter w:val="1"/>
          <w:wAfter w:w="557" w:type="dxa"/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4D221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C304C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C304C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C304C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C304C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7CAC" w:rsidRPr="004D2217" w:rsidTr="002D2B2A">
        <w:trPr>
          <w:gridAfter w:val="1"/>
          <w:wAfter w:w="557" w:type="dxa"/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AC" w:rsidRPr="004D221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AC" w:rsidRPr="00C304C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3 677,3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3 677,3</w:t>
            </w:r>
          </w:p>
        </w:tc>
      </w:tr>
      <w:tr w:rsidR="009C7CAC" w:rsidRPr="004D2217" w:rsidTr="002D2B2A">
        <w:trPr>
          <w:gridAfter w:val="1"/>
          <w:wAfter w:w="557" w:type="dxa"/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AC" w:rsidRPr="004D221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AC" w:rsidRPr="00C304C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7CAC" w:rsidRPr="004D2217" w:rsidTr="002D2B2A">
        <w:trPr>
          <w:gridAfter w:val="1"/>
          <w:wAfter w:w="557" w:type="dxa"/>
          <w:trHeight w:val="5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AC" w:rsidRPr="004D221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3 077,3</w:t>
            </w:r>
          </w:p>
        </w:tc>
      </w:tr>
      <w:tr w:rsidR="009C7CAC" w:rsidRPr="004D2217" w:rsidTr="002D2B2A">
        <w:trPr>
          <w:gridAfter w:val="1"/>
          <w:wAfter w:w="557" w:type="dxa"/>
          <w:trHeight w:val="5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4D2217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</w:tbl>
    <w:p w:rsidR="009C7CAC" w:rsidRDefault="009C7CAC" w:rsidP="009C7CAC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Default="009C7CAC" w:rsidP="009C7CAC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Default="009C7CAC" w:rsidP="009C7CAC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Default="009C7CAC" w:rsidP="009C7CAC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3E7510" w:rsidRDefault="009C7CAC" w:rsidP="009C7CAC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E7510">
        <w:rPr>
          <w:rFonts w:ascii="Times New Roman" w:eastAsia="Times New Roman" w:hAnsi="Times New Roman" w:cs="Times New Roman"/>
          <w:sz w:val="28"/>
          <w:szCs w:val="28"/>
        </w:rPr>
        <w:t>Таблица 3.1</w:t>
      </w:r>
      <w:r w:rsidRPr="004D221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5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221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75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CAC" w:rsidRPr="003E7510" w:rsidRDefault="009C7CAC" w:rsidP="009C7C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510"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расходов муниципальной программы «Содействие развитию садоводческих и огороднических некоммерческих объединений граждан в городе Ханты-Мансийске»</w:t>
      </w:r>
    </w:p>
    <w:tbl>
      <w:tblPr>
        <w:tblW w:w="9449" w:type="dxa"/>
        <w:tblInd w:w="96" w:type="dxa"/>
        <w:tblLook w:val="04A0" w:firstRow="1" w:lastRow="0" w:firstColumn="1" w:lastColumn="0" w:noHBand="0" w:noVBand="1"/>
      </w:tblPr>
      <w:tblGrid>
        <w:gridCol w:w="5257"/>
        <w:gridCol w:w="236"/>
        <w:gridCol w:w="1323"/>
        <w:gridCol w:w="17"/>
        <w:gridCol w:w="1259"/>
        <w:gridCol w:w="1276"/>
        <w:gridCol w:w="81"/>
      </w:tblGrid>
      <w:tr w:rsidR="009C7CAC" w:rsidRPr="00C304CE" w:rsidTr="002D2B2A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CAC" w:rsidRPr="004D221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AC" w:rsidRPr="004D2217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AC" w:rsidRPr="004D2217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рублей)</w:t>
            </w:r>
          </w:p>
        </w:tc>
      </w:tr>
      <w:tr w:rsidR="009C7CAC" w:rsidRPr="004D2217" w:rsidTr="002D2B2A">
        <w:trPr>
          <w:gridAfter w:val="1"/>
          <w:wAfter w:w="81" w:type="dxa"/>
          <w:trHeight w:val="451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C304C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AC" w:rsidRPr="00C304C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9C7CAC" w:rsidRPr="004D2217" w:rsidTr="002D2B2A">
        <w:trPr>
          <w:gridAfter w:val="1"/>
          <w:wAfter w:w="81" w:type="dxa"/>
          <w:trHeight w:val="841"/>
        </w:trPr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AC" w:rsidRPr="00C304C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C304C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C304C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C304C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год</w:t>
            </w:r>
          </w:p>
        </w:tc>
      </w:tr>
      <w:tr w:rsidR="009C7CAC" w:rsidRPr="004D2217" w:rsidTr="002D2B2A">
        <w:trPr>
          <w:gridAfter w:val="1"/>
          <w:wAfter w:w="81" w:type="dxa"/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C304C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C304C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C304C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C304CE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CAC" w:rsidRPr="004D2217" w:rsidTr="002D2B2A">
        <w:trPr>
          <w:gridAfter w:val="1"/>
          <w:wAfter w:w="81" w:type="dxa"/>
          <w:trHeight w:val="52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муниципальной программе, в том </w:t>
            </w:r>
            <w:proofErr w:type="gramStart"/>
            <w:r w:rsidRPr="00C3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числе:  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3 677,3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3 677,3</w:t>
            </w:r>
          </w:p>
        </w:tc>
      </w:tr>
      <w:tr w:rsidR="009C7CAC" w:rsidRPr="004D2217" w:rsidTr="002D2B2A">
        <w:trPr>
          <w:gridAfter w:val="1"/>
          <w:wAfter w:w="81" w:type="dxa"/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3 677,3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3 677,3</w:t>
            </w:r>
          </w:p>
        </w:tc>
      </w:tr>
      <w:tr w:rsidR="009C7CAC" w:rsidRPr="004D2217" w:rsidTr="002D2B2A">
        <w:trPr>
          <w:gridAfter w:val="1"/>
          <w:wAfter w:w="81" w:type="dxa"/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7CAC" w:rsidRPr="004D2217" w:rsidTr="002D2B2A">
        <w:trPr>
          <w:gridAfter w:val="1"/>
          <w:wAfter w:w="81" w:type="dxa"/>
          <w:trHeight w:val="1327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города Ханты-Мансийска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3 077,3</w:t>
            </w:r>
          </w:p>
        </w:tc>
      </w:tr>
      <w:tr w:rsidR="009C7CAC" w:rsidRPr="004D2217" w:rsidTr="002D2B2A">
        <w:trPr>
          <w:gridAfter w:val="1"/>
          <w:wAfter w:w="81" w:type="dxa"/>
          <w:trHeight w:val="409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3 077,3</w:t>
            </w:r>
          </w:p>
        </w:tc>
      </w:tr>
      <w:tr w:rsidR="009C7CAC" w:rsidRPr="004D2217" w:rsidTr="002D2B2A">
        <w:trPr>
          <w:gridAfter w:val="1"/>
          <w:wAfter w:w="81" w:type="dxa"/>
          <w:trHeight w:val="34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бюджет автономного округа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7CAC" w:rsidRPr="004D2217" w:rsidTr="002D2B2A">
        <w:trPr>
          <w:gridAfter w:val="1"/>
          <w:wAfter w:w="81" w:type="dxa"/>
          <w:trHeight w:val="121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 и огородных земельных участков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9C7CAC" w:rsidRPr="004D2217" w:rsidTr="002D2B2A">
        <w:trPr>
          <w:gridAfter w:val="1"/>
          <w:wAfter w:w="81" w:type="dxa"/>
          <w:trHeight w:val="39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9C7CAC" w:rsidRPr="004D2217" w:rsidTr="002D2B2A">
        <w:trPr>
          <w:gridAfter w:val="1"/>
          <w:wAfter w:w="81" w:type="dxa"/>
          <w:trHeight w:val="3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бюджет автономного округа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C304CE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C7CAC" w:rsidRDefault="009C7CAC" w:rsidP="009C7CA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Default="009C7CAC" w:rsidP="009C7CA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10">
        <w:rPr>
          <w:rFonts w:ascii="Times New Roman" w:eastAsia="Times New Roman" w:hAnsi="Times New Roman" w:cs="Times New Roman"/>
          <w:sz w:val="28"/>
          <w:szCs w:val="28"/>
        </w:rPr>
        <w:t>В рамках основного мероприятия «Организация подъездных путей от городских дорог общего пользования, федеральных трасс до границ территорий садоводческих, огороднических некоммерческих объединений граждан в городе Ханты-Мансийске» 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7510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E7510">
        <w:rPr>
          <w:rFonts w:ascii="Times New Roman" w:eastAsia="Times New Roman" w:hAnsi="Times New Roman" w:cs="Times New Roman"/>
          <w:sz w:val="28"/>
          <w:szCs w:val="28"/>
        </w:rPr>
        <w:t xml:space="preserve"> годах предусмотрено выполнение работ: </w:t>
      </w:r>
    </w:p>
    <w:p w:rsidR="009C7CAC" w:rsidRDefault="009C7CAC" w:rsidP="009C7CA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2023 году - </w:t>
      </w:r>
      <w:r w:rsidRPr="003E751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3E7510">
        <w:rPr>
          <w:rFonts w:ascii="Times New Roman" w:eastAsia="Times New Roman" w:hAnsi="Times New Roman" w:cs="Times New Roman"/>
          <w:sz w:val="28"/>
          <w:szCs w:val="28"/>
        </w:rPr>
        <w:t>щебенению</w:t>
      </w:r>
      <w:proofErr w:type="spellEnd"/>
      <w:r w:rsidRPr="003E7510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предназначенных для организации проезда к территориям </w:t>
      </w:r>
      <w:r w:rsidRPr="00552EC1">
        <w:rPr>
          <w:rFonts w:ascii="Times New Roman" w:hAnsi="Times New Roman" w:cs="Times New Roman"/>
          <w:sz w:val="28"/>
          <w:szCs w:val="28"/>
        </w:rPr>
        <w:t xml:space="preserve">СНТ СОТ «Медик», «Следопыт», </w:t>
      </w:r>
      <w:r w:rsidRPr="00552EC1">
        <w:rPr>
          <w:rFonts w:ascii="Times New Roman" w:eastAsia="Times New Roman" w:hAnsi="Times New Roman" w:cs="Times New Roman"/>
          <w:sz w:val="28"/>
          <w:szCs w:val="28"/>
        </w:rPr>
        <w:t>в городе Ханты-Мансийске в сумме 3 077,3 тыс. рублей;</w:t>
      </w:r>
      <w:r w:rsidRPr="003E7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7CAC" w:rsidRDefault="009C7CAC" w:rsidP="009C7C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2024 году - </w:t>
      </w:r>
      <w:r w:rsidRPr="003E751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3E7510">
        <w:rPr>
          <w:rFonts w:ascii="Times New Roman" w:eastAsia="Times New Roman" w:hAnsi="Times New Roman" w:cs="Times New Roman"/>
          <w:sz w:val="28"/>
          <w:szCs w:val="28"/>
        </w:rPr>
        <w:t>щебенению</w:t>
      </w:r>
      <w:proofErr w:type="spellEnd"/>
      <w:r w:rsidRPr="003E7510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предназначенных для организации проезда к территориям </w:t>
      </w:r>
      <w:r w:rsidRPr="004A62CA">
        <w:rPr>
          <w:rFonts w:ascii="Times New Roman" w:eastAsia="Times New Roman" w:hAnsi="Times New Roman" w:cs="Times New Roman"/>
          <w:sz w:val="28"/>
          <w:szCs w:val="28"/>
        </w:rPr>
        <w:t xml:space="preserve">СНТ СОТ </w:t>
      </w:r>
      <w:r w:rsidRPr="00552EC1">
        <w:rPr>
          <w:rFonts w:ascii="Times New Roman" w:eastAsia="Times New Roman" w:hAnsi="Times New Roman" w:cs="Times New Roman"/>
          <w:sz w:val="28"/>
          <w:szCs w:val="28"/>
        </w:rPr>
        <w:t xml:space="preserve">«Геофизик-2», </w:t>
      </w:r>
      <w:r w:rsidRPr="004A62CA">
        <w:rPr>
          <w:rFonts w:ascii="Times New Roman" w:eastAsia="Times New Roman" w:hAnsi="Times New Roman" w:cs="Times New Roman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552EC1">
        <w:rPr>
          <w:rFonts w:ascii="Times New Roman" w:eastAsia="Times New Roman" w:hAnsi="Times New Roman" w:cs="Times New Roman"/>
          <w:sz w:val="28"/>
          <w:szCs w:val="28"/>
        </w:rPr>
        <w:t>«Автомобилист», в городе Ханты-Мансийске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2EC1">
        <w:rPr>
          <w:rFonts w:ascii="Times New Roman" w:eastAsia="Times New Roman" w:hAnsi="Times New Roman" w:cs="Times New Roman"/>
          <w:sz w:val="28"/>
          <w:szCs w:val="28"/>
        </w:rPr>
        <w:t>в сумме 3 077,3 тыс. рублей;</w:t>
      </w:r>
    </w:p>
    <w:p w:rsidR="009C7CAC" w:rsidRDefault="009C7CAC" w:rsidP="009C7C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2025 году - </w:t>
      </w:r>
      <w:r w:rsidRPr="003E751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3E7510">
        <w:rPr>
          <w:rFonts w:ascii="Times New Roman" w:eastAsia="Times New Roman" w:hAnsi="Times New Roman" w:cs="Times New Roman"/>
          <w:sz w:val="28"/>
          <w:szCs w:val="28"/>
        </w:rPr>
        <w:t>щебенению</w:t>
      </w:r>
      <w:proofErr w:type="spellEnd"/>
      <w:r w:rsidRPr="003E7510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предназначенных для организации проезда к территориям </w:t>
      </w:r>
      <w:r w:rsidRPr="004A62CA">
        <w:rPr>
          <w:rFonts w:ascii="Times New Roman" w:eastAsia="Times New Roman" w:hAnsi="Times New Roman" w:cs="Times New Roman"/>
          <w:sz w:val="28"/>
          <w:szCs w:val="28"/>
        </w:rPr>
        <w:t>СНТ СОТ «</w:t>
      </w:r>
      <w:proofErr w:type="spellStart"/>
      <w:r w:rsidRPr="004A62CA">
        <w:rPr>
          <w:rFonts w:ascii="Times New Roman" w:eastAsia="Times New Roman" w:hAnsi="Times New Roman" w:cs="Times New Roman"/>
          <w:sz w:val="28"/>
          <w:szCs w:val="28"/>
        </w:rPr>
        <w:t>УПТВиИС</w:t>
      </w:r>
      <w:proofErr w:type="spellEnd"/>
      <w:r w:rsidRPr="004A62CA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2CA">
        <w:rPr>
          <w:rFonts w:ascii="Times New Roman" w:eastAsia="Times New Roman" w:hAnsi="Times New Roman" w:cs="Times New Roman"/>
          <w:sz w:val="28"/>
          <w:szCs w:val="28"/>
        </w:rPr>
        <w:t xml:space="preserve">СНТ «Дорожник-3»1этап </w:t>
      </w:r>
      <w:r w:rsidRPr="00552EC1">
        <w:rPr>
          <w:rFonts w:ascii="Times New Roman" w:eastAsia="Times New Roman" w:hAnsi="Times New Roman" w:cs="Times New Roman"/>
          <w:sz w:val="28"/>
          <w:szCs w:val="28"/>
        </w:rPr>
        <w:t>в городе Ханты-Мансийске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2EC1">
        <w:rPr>
          <w:rFonts w:ascii="Times New Roman" w:eastAsia="Times New Roman" w:hAnsi="Times New Roman" w:cs="Times New Roman"/>
          <w:sz w:val="28"/>
          <w:szCs w:val="28"/>
        </w:rPr>
        <w:t xml:space="preserve"> в сумме 3 077,2 тыс. рублей.</w:t>
      </w:r>
    </w:p>
    <w:p w:rsidR="009C7CAC" w:rsidRPr="003E7510" w:rsidRDefault="009C7CAC" w:rsidP="009C7CAC">
      <w:pPr>
        <w:ind w:firstLine="567"/>
        <w:jc w:val="both"/>
        <w:rPr>
          <w:rFonts w:ascii="Calibri" w:eastAsia="Times New Roman" w:hAnsi="Calibri" w:cs="Times New Roman"/>
        </w:rPr>
      </w:pPr>
      <w:r w:rsidRPr="003E7510">
        <w:rPr>
          <w:rFonts w:ascii="Times New Roman" w:eastAsia="Times New Roman" w:hAnsi="Times New Roman" w:cs="Times New Roman"/>
          <w:sz w:val="28"/>
          <w:szCs w:val="28"/>
        </w:rPr>
        <w:t>В рамках основного мероприятия «Предоставление земельных участков садоводческим, огородническим некоммерческим объединениям граждан, а также гражданам, нуждающимся в предоставлении садовых, огородных земельных участков» 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7510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E7510">
        <w:rPr>
          <w:rFonts w:ascii="Times New Roman" w:eastAsia="Times New Roman" w:hAnsi="Times New Roman" w:cs="Times New Roman"/>
          <w:sz w:val="28"/>
          <w:szCs w:val="28"/>
        </w:rPr>
        <w:t xml:space="preserve"> годах предусмотрено предоставление грантов в форме субсидий победителям городского конкурса «Самое организованное садоводческое некоммерческое товарищество города Ханты-Мансийска» в сумме 600,0 тыс. рублей ежегодно в целях поощрения садоводческих некоммерческих товариществ, обеспечивающих надлежащее техническое, противопожарное, экологическое и санитарное состояние земельных участков, находящихся в границах садоводческих некоммерческих товариществ.</w:t>
      </w:r>
    </w:p>
    <w:p w:rsidR="009C7CAC" w:rsidRPr="009C7CAC" w:rsidRDefault="009C7CAC" w:rsidP="009C7CAC">
      <w:pPr>
        <w:pStyle w:val="1"/>
      </w:pPr>
      <w:bookmarkStart w:id="39" w:name="_Toc87861559"/>
      <w:bookmarkStart w:id="40" w:name="_Toc119334746"/>
      <w:r w:rsidRPr="008C7143">
        <w:rPr>
          <w:rFonts w:eastAsia="Times New Roman"/>
        </w:rPr>
        <w:t>3</w:t>
      </w:r>
      <w:r w:rsidRPr="009C7CAC">
        <w:t>.15. Муниципальная программа</w:t>
      </w:r>
      <w:r>
        <w:t xml:space="preserve"> </w:t>
      </w:r>
      <w:r w:rsidRPr="009C7CAC">
        <w:t>«Защита населения и территории от чрезвычайных ситуаций, обеспечение пожарной безопасности города Ханты-Мансийска»</w:t>
      </w:r>
      <w:bookmarkEnd w:id="39"/>
      <w:bookmarkEnd w:id="40"/>
    </w:p>
    <w:p w:rsidR="009C7CAC" w:rsidRPr="008C7143" w:rsidRDefault="009C7CAC" w:rsidP="009C7CAC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_Toc87861560"/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17.10.2014 № 1026 «Об утверждении муниципальной программы «Защита населения и территории от чрезвычайных ситуаций, обеспечение пожарной безопасности города Ханты-Мансийска». </w:t>
      </w:r>
    </w:p>
    <w:p w:rsidR="009C7CAC" w:rsidRPr="008C7143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предусмотрены бюджетные ассигнования в 2023-2025 годах – 164 711,6 тыс. рублей ежегодно.</w:t>
      </w:r>
    </w:p>
    <w:p w:rsidR="009C7CAC" w:rsidRPr="008C7143" w:rsidRDefault="009C7CAC" w:rsidP="009C7CAC">
      <w:pPr>
        <w:tabs>
          <w:tab w:val="left" w:pos="0"/>
        </w:tabs>
        <w:suppressAutoHyphens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Объемы бюджетных ассигнований распределены следующим образом:</w:t>
      </w:r>
    </w:p>
    <w:p w:rsidR="009C7CAC" w:rsidRPr="008C7143" w:rsidRDefault="009C7CAC" w:rsidP="009C7CAC">
      <w:pPr>
        <w:tabs>
          <w:tab w:val="left" w:pos="0"/>
        </w:tabs>
        <w:suppressAutoHyphens/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Таблица 3.1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>.1.</w:t>
      </w:r>
    </w:p>
    <w:p w:rsidR="009C7CAC" w:rsidRPr="008C7143" w:rsidRDefault="009C7CAC" w:rsidP="009C7C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2023 - 2025 годы по исполнителям муниципальной программы «Защита населения и территории от чрезвычайных ситуаций, обеспечение пожарной безопасности города</w:t>
      </w:r>
    </w:p>
    <w:p w:rsidR="009C7CAC" w:rsidRPr="008C7143" w:rsidRDefault="009C7CAC" w:rsidP="009C7C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143">
        <w:rPr>
          <w:rFonts w:ascii="Times New Roman" w:eastAsia="Times New Roman" w:hAnsi="Times New Roman" w:cs="Times New Roman"/>
          <w:b/>
          <w:sz w:val="28"/>
          <w:szCs w:val="28"/>
        </w:rPr>
        <w:t xml:space="preserve"> Ханты-Мансийска» </w:t>
      </w:r>
    </w:p>
    <w:p w:rsidR="009C7CAC" w:rsidRPr="008C7143" w:rsidRDefault="009C7CAC" w:rsidP="009C7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540"/>
        <w:gridCol w:w="4170"/>
        <w:gridCol w:w="1701"/>
        <w:gridCol w:w="1418"/>
        <w:gridCol w:w="1559"/>
      </w:tblGrid>
      <w:tr w:rsidR="009C7CAC" w:rsidRPr="008C7143" w:rsidTr="002D2B2A">
        <w:trPr>
          <w:trHeight w:val="264"/>
          <w:tblHeader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AC" w:rsidRPr="008C7143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AC" w:rsidRPr="008C7143" w:rsidRDefault="009C7CAC" w:rsidP="002D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исполнителя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7CAC" w:rsidRPr="008C7143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</w:t>
            </w:r>
          </w:p>
        </w:tc>
      </w:tr>
      <w:tr w:rsidR="009C7CAC" w:rsidRPr="008C7143" w:rsidTr="002D2B2A">
        <w:trPr>
          <w:trHeight w:val="28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C7143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C7143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C7143" w:rsidRDefault="009C7CAC" w:rsidP="002D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</w:tr>
      <w:tr w:rsidR="009C7CAC" w:rsidRPr="008C7143" w:rsidTr="002D2B2A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CAC" w:rsidRPr="008C7143" w:rsidRDefault="009C7CAC" w:rsidP="002D2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CAC" w:rsidRPr="008C7143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CAC" w:rsidRPr="008C7143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CAC" w:rsidRPr="008C7143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CAC" w:rsidRPr="008C7143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9C7CAC" w:rsidRPr="008C7143" w:rsidTr="002D2B2A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164 711,6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164 711,6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164 711,6</w:t>
            </w:r>
          </w:p>
        </w:tc>
      </w:tr>
      <w:tr w:rsidR="009C7CAC" w:rsidRPr="008C7143" w:rsidTr="002D2B2A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7CAC" w:rsidRPr="008C7143" w:rsidTr="002D2B2A">
        <w:trPr>
          <w:trHeight w:val="12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казенное учреждение «Управление по делам гражданской обороны, предупреждению и </w:t>
            </w:r>
            <w:proofErr w:type="gramStart"/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ликвидации чрезвычайных ситуаций</w:t>
            </w:r>
            <w:proofErr w:type="gramEnd"/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обеспечению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162 447,4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162 447,4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162 447,4</w:t>
            </w:r>
          </w:p>
        </w:tc>
      </w:tr>
      <w:tr w:rsidR="009C7CAC" w:rsidRPr="008C7143" w:rsidTr="002D2B2A">
        <w:trPr>
          <w:trHeight w:val="5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308,0</w:t>
            </w:r>
          </w:p>
        </w:tc>
      </w:tr>
      <w:tr w:rsidR="009C7CAC" w:rsidRPr="008C7143" w:rsidTr="002D2B2A">
        <w:trPr>
          <w:trHeight w:val="5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1 956,2</w:t>
            </w:r>
          </w:p>
        </w:tc>
      </w:tr>
    </w:tbl>
    <w:p w:rsidR="009C7CAC" w:rsidRPr="008C7143" w:rsidRDefault="009C7CAC" w:rsidP="009C7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7CAC" w:rsidRPr="008C7143" w:rsidRDefault="009C7CAC" w:rsidP="009C7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Таблица 3.1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C7CAC" w:rsidRPr="008C7143" w:rsidRDefault="009C7CAC" w:rsidP="009C7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9C7CAC" w:rsidRPr="008C7143" w:rsidRDefault="009C7CAC" w:rsidP="009C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«Защита населения и территории от чрезвычайных ситуаций, обеспечение пожарной безопасности города Ханты-Мансийска» </w:t>
      </w:r>
    </w:p>
    <w:p w:rsidR="009C7CAC" w:rsidRPr="008C7143" w:rsidRDefault="009C7CAC" w:rsidP="009C7C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611" w:type="dxa"/>
        <w:tblInd w:w="-147" w:type="dxa"/>
        <w:tblLook w:val="04A0" w:firstRow="1" w:lastRow="0" w:firstColumn="1" w:lastColumn="0" w:noHBand="0" w:noVBand="1"/>
      </w:tblPr>
      <w:tblGrid>
        <w:gridCol w:w="4933"/>
        <w:gridCol w:w="1701"/>
        <w:gridCol w:w="1418"/>
        <w:gridCol w:w="1559"/>
      </w:tblGrid>
      <w:tr w:rsidR="009C7CAC" w:rsidRPr="008C7143" w:rsidTr="002D2B2A">
        <w:trPr>
          <w:cantSplit/>
          <w:trHeight w:val="724"/>
          <w:tblHeader/>
        </w:trPr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подпрограммы муниципальной программы, основного мероприятия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</w:t>
            </w:r>
          </w:p>
        </w:tc>
      </w:tr>
      <w:tr w:rsidR="009C7CAC" w:rsidRPr="008C7143" w:rsidTr="002D2B2A">
        <w:trPr>
          <w:cantSplit/>
          <w:trHeight w:val="52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9C7CAC" w:rsidRPr="008C7143" w:rsidTr="002D2B2A">
        <w:trPr>
          <w:trHeight w:val="528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Всего по муниципальной программе, в </w:t>
            </w:r>
            <w:proofErr w:type="spellStart"/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164 711,6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164 711,6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164 711,6</w:t>
            </w:r>
          </w:p>
        </w:tc>
      </w:tr>
      <w:tr w:rsidR="009C7CAC" w:rsidRPr="008C7143" w:rsidTr="002D2B2A">
        <w:trPr>
          <w:trHeight w:val="264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164 711,6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164 711,6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164 711,6</w:t>
            </w:r>
          </w:p>
        </w:tc>
      </w:tr>
      <w:tr w:rsidR="009C7CAC" w:rsidRPr="008C7143" w:rsidTr="002D2B2A">
        <w:trPr>
          <w:trHeight w:val="93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Подпрограмма  «</w:t>
            </w:r>
            <w:proofErr w:type="gramEnd"/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ситуаций, обеспечение пожарной безопасности города Ханты-Мансийска»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36 090,2</w:t>
            </w:r>
          </w:p>
        </w:tc>
      </w:tr>
      <w:tr w:rsidR="009C7CAC" w:rsidRPr="008C7143" w:rsidTr="002D2B2A">
        <w:trPr>
          <w:trHeight w:val="264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36 090,2</w:t>
            </w:r>
          </w:p>
        </w:tc>
      </w:tr>
      <w:tr w:rsidR="009C7CAC" w:rsidRPr="008C7143" w:rsidTr="002D2B2A">
        <w:trPr>
          <w:trHeight w:val="576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Подпрограмма «Материально-техническое и финансовое обеспечение деятельности МКУ УГЗН»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128 621,4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128 621,4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128 621,4</w:t>
            </w:r>
          </w:p>
        </w:tc>
      </w:tr>
      <w:tr w:rsidR="009C7CAC" w:rsidRPr="008C7143" w:rsidTr="002D2B2A">
        <w:trPr>
          <w:trHeight w:val="264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128 621,4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128 621,4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128 621,4</w:t>
            </w:r>
          </w:p>
        </w:tc>
      </w:tr>
    </w:tbl>
    <w:p w:rsidR="009C7CAC" w:rsidRPr="008C7143" w:rsidRDefault="009C7CAC" w:rsidP="009C7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9C7CAC" w:rsidRPr="008C7143" w:rsidRDefault="00AD5BE7" w:rsidP="009C7CA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6" w:anchor="Par354" w:tooltip="Ссылка на текущий документ" w:history="1">
        <w:r w:rsidR="009C7CAC" w:rsidRPr="008C7143">
          <w:rPr>
            <w:rFonts w:ascii="Times New Roman" w:eastAsia="Times New Roman" w:hAnsi="Times New Roman" w:cs="Times New Roman"/>
            <w:sz w:val="28"/>
            <w:szCs w:val="28"/>
          </w:rPr>
          <w:t xml:space="preserve">Подпрограмма </w:t>
        </w:r>
      </w:hyperlink>
      <w:r w:rsidR="009C7CAC" w:rsidRPr="008C7143">
        <w:rPr>
          <w:rFonts w:ascii="Times New Roman" w:eastAsia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города Ханты-Мансийска» включает в себя два основных мероприятия:</w:t>
      </w:r>
    </w:p>
    <w:p w:rsidR="009C7CAC" w:rsidRPr="008C7143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основное мероприятие «Совершенствование системы предупреждения и защиты населения от чрезвычайных ситуаций природного и техногенного характера». На реализацию основного мероприятия предусмотрены бюджетные ассигнования в 2023 - 2025 годах по 8 455,9 тыс. рублей ежегодно. Средства направляются на:</w:t>
      </w:r>
      <w:r w:rsidRPr="008C7143">
        <w:rPr>
          <w:rFonts w:ascii="Calibri" w:eastAsia="Times New Roman" w:hAnsi="Calibri" w:cs="Times New Roman"/>
        </w:rPr>
        <w:t xml:space="preserve"> 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разработку и распространение памяток по безопасности жизнедеятельности; проведение городских соревнований  «Школа безопасности»; приобретение, изготовление и обслуживание  стендов, знаков безопасности о правилах поведения на воде; приобретение индивидуальных рационов питания и форменного обмундирования; откачку талых, грунтовых и дождевых вод на придомовых территориях жилого фонда, а так же в жилых домах с применением насосного оборудования и специальных машин для откачки; обустройство пожарных гидрантов, пожарных водоемов и возмещение затрат за использование воды на нужды пожаротушения, устройство </w:t>
      </w:r>
      <w:proofErr w:type="spellStart"/>
      <w:r w:rsidRPr="008C7143">
        <w:rPr>
          <w:rFonts w:ascii="Times New Roman" w:eastAsia="Times New Roman" w:hAnsi="Times New Roman" w:cs="Times New Roman"/>
          <w:sz w:val="28"/>
          <w:szCs w:val="28"/>
        </w:rPr>
        <w:t>минерализированных</w:t>
      </w:r>
      <w:proofErr w:type="spellEnd"/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 полос (противопожарная опашка);</w:t>
      </w:r>
    </w:p>
    <w:p w:rsidR="009C7CAC" w:rsidRPr="008C7143" w:rsidRDefault="009C7CAC" w:rsidP="009C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основное мероприятие «Совершенствование системы мониторинга и прогнозирования чрезвычайных ситуаций». На реализацию основного мероприятия предусмотрены бюджетные ассигнования в 2023 – 2025 годах по 27 634,3 тыс. рублей ежегодно. Средства направляются: на техническое обслуживание и поддержку работоспособности автоматизированных рабочих мест ЕДДС и «Системы 112», АПК «Безопасный город»; на оплату каналов связи для систем связи и телекоммуникационных систем Единой дежурной диспетчерской службы; на техническую поддержку специализированного программного обеспечения (СПО «Исток-СМ»), оборудование для оснащения кабинета видеоконференцсвязи.</w:t>
      </w:r>
    </w:p>
    <w:p w:rsidR="009C7CAC" w:rsidRPr="008C7143" w:rsidRDefault="00AD5BE7" w:rsidP="009C7CAC">
      <w:pPr>
        <w:spacing w:after="0"/>
        <w:ind w:firstLine="709"/>
        <w:jc w:val="both"/>
        <w:rPr>
          <w:rFonts w:ascii="Calibri" w:eastAsia="Times New Roman" w:hAnsi="Calibri" w:cs="Times New Roman"/>
        </w:rPr>
      </w:pPr>
      <w:hyperlink r:id="rId57" w:anchor="Par817" w:tooltip="Ссылка на текущий документ" w:history="1">
        <w:r w:rsidR="009C7CAC" w:rsidRPr="008C7143">
          <w:rPr>
            <w:rFonts w:ascii="Times New Roman" w:eastAsia="Times New Roman" w:hAnsi="Times New Roman" w:cs="Times New Roman"/>
            <w:sz w:val="28"/>
            <w:szCs w:val="28"/>
          </w:rPr>
          <w:t xml:space="preserve">Подпрограмма </w:t>
        </w:r>
      </w:hyperlink>
      <w:r w:rsidR="009C7CAC" w:rsidRPr="008C7143">
        <w:rPr>
          <w:rFonts w:ascii="Times New Roman" w:eastAsia="Times New Roman" w:hAnsi="Times New Roman" w:cs="Times New Roman"/>
          <w:sz w:val="28"/>
          <w:szCs w:val="28"/>
        </w:rPr>
        <w:t xml:space="preserve">«Материально-техническое и финансовое обеспечение деятельности МКУ «УГЗН» состоит из основного программного мероприятия – «Обеспечение условий для выполнения функций и полномочий, возложенных на муниципальное казенное учреждение «Управление гражданской защиты населения», общий объем средств на обеспечение деятельности учреждения в 2023-2025 годах составляет 128 621,4 тыс. рублей ежегодно. </w:t>
      </w:r>
    </w:p>
    <w:p w:rsidR="009C7CAC" w:rsidRPr="001B176B" w:rsidRDefault="009C7CAC" w:rsidP="001B176B">
      <w:pPr>
        <w:pStyle w:val="1"/>
      </w:pPr>
      <w:bookmarkStart w:id="42" w:name="_Toc119334747"/>
      <w:r w:rsidRPr="001B176B">
        <w:t>3.16. Муниципальная программа «Обеспечение градостроительной деятельности на территории города Ханты-Мансийска»</w:t>
      </w:r>
      <w:bookmarkEnd w:id="41"/>
      <w:bookmarkEnd w:id="42"/>
    </w:p>
    <w:p w:rsidR="009C7CAC" w:rsidRPr="008C7143" w:rsidRDefault="009C7CAC" w:rsidP="009C7CAC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_Toc87861561"/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20.11.2012 № 1328 «Обеспечение градостроительной деятельности на территории города Ханты-Мансийска». 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C7143">
        <w:rPr>
          <w:rFonts w:ascii="Times New Roman" w:eastAsia="Times New Roman" w:hAnsi="Times New Roman" w:cs="Arial"/>
          <w:sz w:val="28"/>
          <w:szCs w:val="28"/>
        </w:rPr>
        <w:t xml:space="preserve">На реализацию муниципальной программы в 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2023 году планируется направить 187 838,0 тыс. рублей, в 2024 году – 187 254,0 тыс. рублей, в 2025 году – 187 254,0 тыс. рублей, в том числе: за счет средств вышестоящих бюджетов– 8 256,5 тыс. рублей </w:t>
      </w:r>
      <w:r w:rsidRPr="008C7143">
        <w:rPr>
          <w:rFonts w:ascii="Times New Roman" w:eastAsia="Times New Roman" w:hAnsi="Times New Roman" w:cs="Arial"/>
          <w:sz w:val="28"/>
          <w:szCs w:val="28"/>
        </w:rPr>
        <w:t>ежегодно.</w:t>
      </w:r>
    </w:p>
    <w:p w:rsidR="009C7CAC" w:rsidRPr="008C7143" w:rsidRDefault="009C7CAC" w:rsidP="009C7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По основным исполнителям объемы бюджетных ассигнований распределены следующим образом:</w:t>
      </w:r>
      <w:r w:rsidRPr="008C71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C7CAC" w:rsidRPr="008C7143" w:rsidRDefault="009C7CAC" w:rsidP="009C7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8C7143" w:rsidRDefault="009C7CAC" w:rsidP="009C7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Default="009C7CAC" w:rsidP="009C7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Таблица 3.1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>.1</w:t>
      </w:r>
    </w:p>
    <w:p w:rsidR="009C7CAC" w:rsidRPr="008C7143" w:rsidRDefault="009C7CAC" w:rsidP="009C7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8C7143" w:rsidRDefault="009C7CAC" w:rsidP="009C7CAC">
      <w:pPr>
        <w:spacing w:after="0" w:line="240" w:lineRule="auto"/>
        <w:ind w:firstLine="8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2023-2025 годы по ответственным исполнителям муниципальной   программы «Обеспечение градостроительной деятельности на территории города Ханты-Мансийска»</w:t>
      </w: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486"/>
        <w:gridCol w:w="4770"/>
        <w:gridCol w:w="410"/>
        <w:gridCol w:w="1008"/>
        <w:gridCol w:w="332"/>
        <w:gridCol w:w="1085"/>
        <w:gridCol w:w="1276"/>
      </w:tblGrid>
      <w:tr w:rsidR="009C7CAC" w:rsidRPr="008C7143" w:rsidTr="002D2B2A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C7CAC" w:rsidRPr="008C7143" w:rsidTr="002D2B2A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исполнителя</w:t>
            </w:r>
            <w:proofErr w:type="gramEnd"/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9C7CAC" w:rsidRPr="008C7143" w:rsidTr="002D2B2A">
        <w:trPr>
          <w:trHeight w:val="64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</w:tr>
      <w:tr w:rsidR="009C7CAC" w:rsidRPr="008C7143" w:rsidTr="002D2B2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7CAC" w:rsidRPr="008C7143" w:rsidTr="002D2B2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187 838,0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187 254,0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187 254,0</w:t>
            </w:r>
          </w:p>
        </w:tc>
      </w:tr>
      <w:tr w:rsidR="009C7CAC" w:rsidRPr="008C7143" w:rsidTr="002D2B2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7CAC" w:rsidRPr="008C7143" w:rsidTr="002D2B2A">
        <w:trPr>
          <w:trHeight w:val="7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187 838,0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187 254,0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187 254,0</w:t>
            </w:r>
          </w:p>
        </w:tc>
      </w:tr>
    </w:tbl>
    <w:p w:rsidR="009C7CAC" w:rsidRPr="008C7143" w:rsidRDefault="009C7CAC" w:rsidP="009C7CAC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Таблица 3.1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>.2.</w:t>
      </w:r>
    </w:p>
    <w:p w:rsidR="009C7CAC" w:rsidRPr="008C7143" w:rsidRDefault="009C7CAC" w:rsidP="009C7C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расходов муниципальной программы «Обеспечение градостроительной деятельности на территории города Ханты-Мансийска»</w:t>
      </w:r>
    </w:p>
    <w:tbl>
      <w:tblPr>
        <w:tblW w:w="9903" w:type="dxa"/>
        <w:tblInd w:w="97" w:type="dxa"/>
        <w:tblLook w:val="04A0" w:firstRow="1" w:lastRow="0" w:firstColumn="1" w:lastColumn="0" w:noHBand="0" w:noVBand="1"/>
      </w:tblPr>
      <w:tblGrid>
        <w:gridCol w:w="5540"/>
        <w:gridCol w:w="236"/>
        <w:gridCol w:w="1039"/>
        <w:gridCol w:w="441"/>
        <w:gridCol w:w="835"/>
        <w:gridCol w:w="1276"/>
        <w:gridCol w:w="536"/>
      </w:tblGrid>
      <w:tr w:rsidR="009C7CAC" w:rsidRPr="008C7143" w:rsidTr="002D2B2A">
        <w:trPr>
          <w:trHeight w:val="26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C7CAC" w:rsidRPr="008C7143" w:rsidTr="002D2B2A">
        <w:trPr>
          <w:gridAfter w:val="1"/>
          <w:wAfter w:w="536" w:type="dxa"/>
          <w:trHeight w:val="432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9C7CAC" w:rsidRPr="008C7143" w:rsidTr="002D2B2A">
        <w:trPr>
          <w:gridAfter w:val="1"/>
          <w:wAfter w:w="536" w:type="dxa"/>
          <w:trHeight w:val="965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</w:tr>
      <w:tr w:rsidR="009C7CAC" w:rsidRPr="008C7143" w:rsidTr="002D2B2A">
        <w:trPr>
          <w:gridAfter w:val="1"/>
          <w:wAfter w:w="536" w:type="dxa"/>
          <w:trHeight w:val="2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CAC" w:rsidRPr="008C7143" w:rsidTr="002D2B2A">
        <w:trPr>
          <w:gridAfter w:val="1"/>
          <w:wAfter w:w="536" w:type="dxa"/>
          <w:trHeight w:val="5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муниципальной программе, в том </w:t>
            </w:r>
            <w:proofErr w:type="gramStart"/>
            <w:r w:rsidRPr="008C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числе:  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187 838,0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187 254,0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187 254,0</w:t>
            </w:r>
          </w:p>
        </w:tc>
      </w:tr>
      <w:tr w:rsidR="009C7CAC" w:rsidRPr="008C7143" w:rsidTr="002D2B2A">
        <w:trPr>
          <w:gridAfter w:val="1"/>
          <w:wAfter w:w="536" w:type="dxa"/>
          <w:trHeight w:val="2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179 581,5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178 997,5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178 997,5</w:t>
            </w:r>
          </w:p>
        </w:tc>
      </w:tr>
      <w:tr w:rsidR="009C7CAC" w:rsidRPr="008C7143" w:rsidTr="002D2B2A">
        <w:trPr>
          <w:gridAfter w:val="1"/>
          <w:wAfter w:w="536" w:type="dxa"/>
          <w:trHeight w:val="264"/>
        </w:trPr>
        <w:tc>
          <w:tcPr>
            <w:tcW w:w="5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8 256,5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8 256,5</w:t>
            </w:r>
          </w:p>
        </w:tc>
      </w:tr>
      <w:tr w:rsidR="009C7CAC" w:rsidRPr="008C7143" w:rsidTr="002D2B2A">
        <w:trPr>
          <w:gridAfter w:val="1"/>
          <w:wAfter w:w="536" w:type="dxa"/>
          <w:trHeight w:val="113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 всего, 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9 073,1</w:t>
            </w:r>
          </w:p>
        </w:tc>
      </w:tr>
      <w:tr w:rsidR="009C7CAC" w:rsidRPr="008C7143" w:rsidTr="002D2B2A">
        <w:trPr>
          <w:gridAfter w:val="1"/>
          <w:wAfter w:w="536" w:type="dxa"/>
          <w:trHeight w:val="2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816,6</w:t>
            </w:r>
          </w:p>
        </w:tc>
      </w:tr>
      <w:tr w:rsidR="009C7CAC" w:rsidRPr="008C7143" w:rsidTr="002D2B2A">
        <w:trPr>
          <w:gridAfter w:val="1"/>
          <w:wAfter w:w="536" w:type="dxa"/>
          <w:trHeight w:val="42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8 256,5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8 256,5</w:t>
            </w:r>
          </w:p>
        </w:tc>
      </w:tr>
      <w:tr w:rsidR="009C7CAC" w:rsidRPr="008C7143" w:rsidTr="002D2B2A">
        <w:trPr>
          <w:gridAfter w:val="1"/>
          <w:wAfter w:w="536" w:type="dxa"/>
          <w:trHeight w:val="111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 всего, в том числе: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177 580,9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177 580,9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177 580,9</w:t>
            </w:r>
          </w:p>
        </w:tc>
      </w:tr>
      <w:tr w:rsidR="009C7CAC" w:rsidRPr="008C7143" w:rsidTr="002D2B2A">
        <w:trPr>
          <w:gridAfter w:val="1"/>
          <w:wAfter w:w="536" w:type="dxa"/>
          <w:trHeight w:val="34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177 580,9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177 580,9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177 580,9</w:t>
            </w:r>
          </w:p>
        </w:tc>
      </w:tr>
      <w:tr w:rsidR="009C7CAC" w:rsidRPr="008C7143" w:rsidTr="002D2B2A">
        <w:trPr>
          <w:gridAfter w:val="1"/>
          <w:wAfter w:w="536" w:type="dxa"/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7CAC" w:rsidRPr="008C7143" w:rsidTr="002D2B2A">
        <w:trPr>
          <w:gridAfter w:val="1"/>
          <w:wAfter w:w="536" w:type="dxa"/>
          <w:trHeight w:val="60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"Проведение экспертиз зданий и сооружений" всего, в том числе: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9C7CAC" w:rsidRPr="008C7143" w:rsidTr="002D2B2A">
        <w:trPr>
          <w:gridAfter w:val="1"/>
          <w:wAfter w:w="536" w:type="dxa"/>
          <w:trHeight w:val="2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9C7CAC" w:rsidRPr="008C7143" w:rsidTr="002D2B2A">
        <w:trPr>
          <w:gridAfter w:val="1"/>
          <w:wAfter w:w="536" w:type="dxa"/>
          <w:trHeight w:val="2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C7CAC" w:rsidRPr="008C7143" w:rsidRDefault="009C7CAC" w:rsidP="009C7C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C7CAC" w:rsidRPr="008C7143" w:rsidRDefault="009C7CAC" w:rsidP="009C7CA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По основному мероприятию «Формирование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деятельности» в 2023-2025 годах запланировано выполнение работ:</w:t>
      </w:r>
    </w:p>
    <w:p w:rsidR="009C7CAC" w:rsidRPr="008C7143" w:rsidRDefault="009C7CAC" w:rsidP="009C7CA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по внесению изменений в проект планировки и проект межевания территорий: Солдатское поле; жилого микрорайона по </w:t>
      </w:r>
      <w:proofErr w:type="spellStart"/>
      <w:r w:rsidRPr="008C7143">
        <w:rPr>
          <w:rFonts w:ascii="Times New Roman" w:eastAsia="Times New Roman" w:hAnsi="Times New Roman" w:cs="Times New Roman"/>
          <w:sz w:val="28"/>
          <w:szCs w:val="28"/>
        </w:rPr>
        <w:t>ул.Объездная</w:t>
      </w:r>
      <w:proofErr w:type="spellEnd"/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; микрорайона «Иртыш» в границах улиц </w:t>
      </w:r>
      <w:proofErr w:type="spellStart"/>
      <w:r w:rsidRPr="008C7143">
        <w:rPr>
          <w:rFonts w:ascii="Times New Roman" w:eastAsia="Times New Roman" w:hAnsi="Times New Roman" w:cs="Times New Roman"/>
          <w:sz w:val="28"/>
          <w:szCs w:val="28"/>
        </w:rPr>
        <w:t>Зеленодольская</w:t>
      </w:r>
      <w:proofErr w:type="spellEnd"/>
      <w:r w:rsidRPr="008C7143">
        <w:rPr>
          <w:rFonts w:ascii="Times New Roman" w:eastAsia="Times New Roman" w:hAnsi="Times New Roman" w:cs="Times New Roman"/>
          <w:sz w:val="28"/>
          <w:szCs w:val="28"/>
        </w:rPr>
        <w:t>-Объездная-Конева-Восточная объездная дорога; территорий ОМК, Учхоз, СУ-967; территории центрального и нагорного районов;</w:t>
      </w:r>
    </w:p>
    <w:p w:rsidR="009C7CAC" w:rsidRPr="008C7143" w:rsidRDefault="009C7CAC" w:rsidP="009C7CA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по подготовке проекта планировки и проекта межевания территории северо-западной части города Ханты-Мансийска;</w:t>
      </w:r>
    </w:p>
    <w:p w:rsidR="009C7CAC" w:rsidRPr="008C71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внесение изменений в генеральный план города Ханты-Мансийска;</w:t>
      </w:r>
    </w:p>
    <w:p w:rsidR="009C7CAC" w:rsidRPr="008C7143" w:rsidRDefault="009C7CAC" w:rsidP="009C7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выполнение работ по проведению экспертизы земельного участка в городе Ханты-Мансийске.</w:t>
      </w:r>
    </w:p>
    <w:p w:rsidR="009C7CAC" w:rsidRPr="008C7143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Основное мероприятие «Обеспечение деятельности Департамента градостроительства и архитектуры Администрации города Ханты-Мансийска и подведомственного ему учреждения» в 2023-2025 годах включает средства городского бюджета на обеспечение условий для выполнения функций и полномочий, возложенных на Департамент градостроительства и архитектуры Администрации города Ханты-Мансийска и подведомственного ему муниципального казенного учреждения «Управление капитального строительства города Ханты-Мансийска».</w:t>
      </w:r>
    </w:p>
    <w:p w:rsidR="009C7CAC" w:rsidRPr="008C7143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В рамках основного мероприятия «Проведение экспертизы зданий и сооружений» в 2023-2025 годах предусмотрено выполнение работ по оценке технического состояния объектов строительства, реконструкции, капитального ремонта и ремонта, формирование технического паспорта (плана) объекта.</w:t>
      </w:r>
    </w:p>
    <w:p w:rsidR="001B176B" w:rsidRDefault="001B176B" w:rsidP="001B176B">
      <w:pPr>
        <w:pStyle w:val="1"/>
        <w:rPr>
          <w:rFonts w:eastAsia="Times New Roman"/>
        </w:rPr>
      </w:pPr>
      <w:bookmarkStart w:id="44" w:name="_Toc119334748"/>
      <w:bookmarkStart w:id="45" w:name="_Toc87861564"/>
      <w:bookmarkEnd w:id="43"/>
      <w:r>
        <w:rPr>
          <w:rFonts w:eastAsia="Times New Roman"/>
        </w:rPr>
        <w:t>3.17 Муниципальная программа «Развитие муниципальной службы в городе Ханты-Мансийске»</w:t>
      </w:r>
      <w:bookmarkEnd w:id="44"/>
    </w:p>
    <w:p w:rsidR="009C7CAC" w:rsidRPr="008C7143" w:rsidRDefault="009C7CAC" w:rsidP="009C7CAC">
      <w:pPr>
        <w:spacing w:before="240"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14.10.2013 № 1279 «Развитие муниципальной службы в городе Ханты-Мансийске». </w:t>
      </w:r>
    </w:p>
    <w:p w:rsidR="009C7CAC" w:rsidRPr="008C7143" w:rsidRDefault="009C7CAC" w:rsidP="009C7CA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муниципальной программы планируется направить в 2023 году – 615 952,1 тыс. рублей, на 2024 год – </w:t>
      </w:r>
      <w:r w:rsidRPr="008C7143">
        <w:rPr>
          <w:rFonts w:ascii="Times New Roman" w:eastAsia="Times New Roman" w:hAnsi="Times New Roman" w:cs="Times New Roman"/>
          <w:color w:val="000000"/>
          <w:sz w:val="28"/>
          <w:szCs w:val="28"/>
        </w:rPr>
        <w:t>636 754,3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2025 год – 607 123,7 тыс. рублей.</w:t>
      </w:r>
    </w:p>
    <w:p w:rsidR="009C7CAC" w:rsidRPr="008C7143" w:rsidRDefault="009C7CAC" w:rsidP="009C7CA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8C7143" w:rsidRDefault="009C7CAC" w:rsidP="009C7CAC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Таблица 3.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>.1.</w:t>
      </w:r>
    </w:p>
    <w:p w:rsidR="009C7CAC" w:rsidRPr="008C7143" w:rsidRDefault="009C7CAC" w:rsidP="009C7CAC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C714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2023 – 2024 годы по исполнителю муниципальной программы «Развитие муниципальной службы в городе Ханты-Мансийске» </w:t>
      </w:r>
    </w:p>
    <w:p w:rsidR="009C7CAC" w:rsidRPr="008C7143" w:rsidRDefault="009C7CAC" w:rsidP="009C7C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8C71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8C71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</w:t>
      </w:r>
      <w:r w:rsidRPr="008C7143">
        <w:rPr>
          <w:rFonts w:ascii="Times New Roman" w:eastAsia="Times New Roman" w:hAnsi="Times New Roman" w:cs="Times New Roman"/>
          <w:sz w:val="28"/>
          <w:szCs w:val="28"/>
          <w:lang w:eastAsia="en-US"/>
        </w:rPr>
        <w:t>(тыс. рублей)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423"/>
        <w:gridCol w:w="1417"/>
        <w:gridCol w:w="1560"/>
        <w:gridCol w:w="1388"/>
      </w:tblGrid>
      <w:tr w:rsidR="009C7CAC" w:rsidRPr="008C7143" w:rsidTr="002D2B2A">
        <w:trPr>
          <w:trHeight w:val="413"/>
        </w:trPr>
        <w:tc>
          <w:tcPr>
            <w:tcW w:w="864" w:type="dxa"/>
            <w:vMerge w:val="restart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23" w:type="dxa"/>
            <w:vMerge w:val="restart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исполнителя муниципальной программы</w:t>
            </w:r>
          </w:p>
        </w:tc>
        <w:tc>
          <w:tcPr>
            <w:tcW w:w="4365" w:type="dxa"/>
            <w:gridSpan w:val="3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</w:t>
            </w:r>
          </w:p>
        </w:tc>
      </w:tr>
      <w:tr w:rsidR="009C7CAC" w:rsidRPr="008C7143" w:rsidTr="002D2B2A">
        <w:trPr>
          <w:trHeight w:val="300"/>
        </w:trPr>
        <w:tc>
          <w:tcPr>
            <w:tcW w:w="864" w:type="dxa"/>
            <w:vMerge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3" w:type="dxa"/>
            <w:vMerge/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560" w:type="dxa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388" w:type="dxa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2025 год</w:t>
            </w:r>
          </w:p>
        </w:tc>
      </w:tr>
      <w:tr w:rsidR="009C7CAC" w:rsidRPr="008C7143" w:rsidTr="002D2B2A">
        <w:trPr>
          <w:trHeight w:val="326"/>
        </w:trPr>
        <w:tc>
          <w:tcPr>
            <w:tcW w:w="864" w:type="dxa"/>
            <w:noWrap/>
            <w:vAlign w:val="bottom"/>
          </w:tcPr>
          <w:p w:rsidR="009C7CAC" w:rsidRPr="008C7143" w:rsidRDefault="009C7CAC" w:rsidP="002D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23" w:type="dxa"/>
            <w:vAlign w:val="bottom"/>
          </w:tcPr>
          <w:p w:rsidR="009C7CAC" w:rsidRPr="008C7143" w:rsidRDefault="009C7CAC" w:rsidP="002D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noWrap/>
            <w:vAlign w:val="bottom"/>
          </w:tcPr>
          <w:p w:rsidR="009C7CAC" w:rsidRPr="008C7143" w:rsidRDefault="009C7CAC" w:rsidP="002D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noWrap/>
            <w:vAlign w:val="bottom"/>
          </w:tcPr>
          <w:p w:rsidR="009C7CAC" w:rsidRPr="008C7143" w:rsidRDefault="009C7CAC" w:rsidP="002D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8" w:type="dxa"/>
            <w:noWrap/>
            <w:vAlign w:val="bottom"/>
          </w:tcPr>
          <w:p w:rsidR="009C7CAC" w:rsidRPr="008C7143" w:rsidRDefault="009C7CAC" w:rsidP="002D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9C7CAC" w:rsidRPr="008C7143" w:rsidTr="002D2B2A">
        <w:trPr>
          <w:trHeight w:val="305"/>
        </w:trPr>
        <w:tc>
          <w:tcPr>
            <w:tcW w:w="864" w:type="dxa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3" w:type="dxa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417" w:type="dxa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615 952,1</w:t>
            </w:r>
          </w:p>
        </w:tc>
        <w:tc>
          <w:tcPr>
            <w:tcW w:w="1560" w:type="dxa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636 754,3</w:t>
            </w:r>
          </w:p>
        </w:tc>
        <w:tc>
          <w:tcPr>
            <w:tcW w:w="1388" w:type="dxa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607 123,7</w:t>
            </w:r>
          </w:p>
        </w:tc>
      </w:tr>
      <w:tr w:rsidR="009C7CAC" w:rsidRPr="008C7143" w:rsidTr="002D2B2A">
        <w:trPr>
          <w:trHeight w:val="300"/>
        </w:trPr>
        <w:tc>
          <w:tcPr>
            <w:tcW w:w="864" w:type="dxa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3" w:type="dxa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8" w:type="dxa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7CAC" w:rsidRPr="008C7143" w:rsidTr="002D2B2A">
        <w:trPr>
          <w:trHeight w:val="214"/>
        </w:trPr>
        <w:tc>
          <w:tcPr>
            <w:tcW w:w="864" w:type="dxa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23" w:type="dxa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города Ханты-Мансийска</w:t>
            </w:r>
          </w:p>
        </w:tc>
        <w:tc>
          <w:tcPr>
            <w:tcW w:w="1417" w:type="dxa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609 952,1</w:t>
            </w:r>
          </w:p>
        </w:tc>
        <w:tc>
          <w:tcPr>
            <w:tcW w:w="1560" w:type="dxa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630 754,3</w:t>
            </w:r>
          </w:p>
        </w:tc>
        <w:tc>
          <w:tcPr>
            <w:tcW w:w="1388" w:type="dxa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601 123,7</w:t>
            </w:r>
          </w:p>
        </w:tc>
      </w:tr>
      <w:tr w:rsidR="009C7CAC" w:rsidRPr="008C7143" w:rsidTr="002D2B2A">
        <w:trPr>
          <w:trHeight w:val="214"/>
        </w:trPr>
        <w:tc>
          <w:tcPr>
            <w:tcW w:w="864" w:type="dxa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23" w:type="dxa"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Департамент образования Администрации города Ханты-Мансийска </w:t>
            </w:r>
          </w:p>
        </w:tc>
        <w:tc>
          <w:tcPr>
            <w:tcW w:w="1417" w:type="dxa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560" w:type="dxa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388" w:type="dxa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6 000,0</w:t>
            </w:r>
          </w:p>
        </w:tc>
      </w:tr>
    </w:tbl>
    <w:p w:rsidR="009C7CAC" w:rsidRPr="008C7143" w:rsidRDefault="009C7CAC" w:rsidP="009C7C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en-US"/>
        </w:rPr>
      </w:pPr>
    </w:p>
    <w:p w:rsidR="009C7CAC" w:rsidRPr="008C7143" w:rsidRDefault="009C7CAC" w:rsidP="009C7C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9C7CAC" w:rsidRPr="008C7143" w:rsidRDefault="009C7CAC" w:rsidP="009C7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714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Таблица 3.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17</w:t>
      </w:r>
      <w:r w:rsidRPr="008C7143">
        <w:rPr>
          <w:rFonts w:ascii="Times New Roman" w:eastAsia="Times New Roman" w:hAnsi="Times New Roman" w:cs="Times New Roman"/>
          <w:sz w:val="28"/>
          <w:szCs w:val="28"/>
          <w:lang w:eastAsia="en-US"/>
        </w:rPr>
        <w:t>.2.</w:t>
      </w:r>
    </w:p>
    <w:p w:rsidR="009C7CAC" w:rsidRPr="008C7143" w:rsidRDefault="009C7CAC" w:rsidP="009C7CAC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9C7CAC" w:rsidRPr="008C7143" w:rsidRDefault="009C7CAC" w:rsidP="009C7CAC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муниципальной службы в городе Ханты-Мансийске» </w:t>
      </w:r>
    </w:p>
    <w:p w:rsidR="009C7CAC" w:rsidRPr="008C7143" w:rsidRDefault="009C7CAC" w:rsidP="009C7C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71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</w:t>
      </w:r>
      <w:r w:rsidRPr="008C7143">
        <w:rPr>
          <w:rFonts w:ascii="Times New Roman" w:eastAsia="Times New Roman" w:hAnsi="Times New Roman" w:cs="Times New Roman"/>
          <w:sz w:val="28"/>
          <w:szCs w:val="28"/>
          <w:lang w:eastAsia="en-US"/>
        </w:rPr>
        <w:t>(тыс. рублей)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5825"/>
        <w:gridCol w:w="1276"/>
        <w:gridCol w:w="1276"/>
        <w:gridCol w:w="1275"/>
      </w:tblGrid>
      <w:tr w:rsidR="009C7CAC" w:rsidRPr="008C7143" w:rsidTr="002D2B2A">
        <w:trPr>
          <w:trHeight w:val="300"/>
          <w:tblHeader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подпрограммы муниципальной программы, основного мероприятия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</w:tr>
      <w:tr w:rsidR="009C7CAC" w:rsidRPr="008C7143" w:rsidTr="002D2B2A">
        <w:trPr>
          <w:trHeight w:val="35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9C7CAC" w:rsidRPr="008C7143" w:rsidTr="002D2B2A">
        <w:trPr>
          <w:trHeight w:val="552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Всего по муниципальной программе, в </w:t>
            </w:r>
            <w:proofErr w:type="spellStart"/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615 952,1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636 754,3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607 123,7</w:t>
            </w:r>
          </w:p>
        </w:tc>
      </w:tr>
      <w:tr w:rsidR="009C7CAC" w:rsidRPr="008C7143" w:rsidTr="002D2B2A">
        <w:trPr>
          <w:trHeight w:val="3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593 639,1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610 321,4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584 177,0</w:t>
            </w:r>
          </w:p>
        </w:tc>
      </w:tr>
      <w:tr w:rsidR="009C7CAC" w:rsidRPr="008C7143" w:rsidTr="002D2B2A">
        <w:trPr>
          <w:trHeight w:val="3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13 581,1</w:t>
            </w:r>
          </w:p>
        </w:tc>
      </w:tr>
      <w:tr w:rsidR="009C7CAC" w:rsidRPr="008C7143" w:rsidTr="002D2B2A">
        <w:trPr>
          <w:trHeight w:val="3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9 365,6</w:t>
            </w:r>
          </w:p>
        </w:tc>
      </w:tr>
      <w:tr w:rsidR="009C7CAC" w:rsidRPr="008C7143" w:rsidTr="002D2B2A">
        <w:trPr>
          <w:trHeight w:val="77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профессиональной квалификации муниципальных служащих и лиц,  включённых в кадровый резерв и резерв управленческих кадров Администрации города Ханты-Мансийска»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3 014,0</w:t>
            </w:r>
          </w:p>
        </w:tc>
      </w:tr>
      <w:tr w:rsidR="009C7CAC" w:rsidRPr="008C7143" w:rsidTr="002D2B2A">
        <w:trPr>
          <w:trHeight w:val="3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3 014,0</w:t>
            </w:r>
          </w:p>
        </w:tc>
      </w:tr>
      <w:tr w:rsidR="009C7CAC" w:rsidRPr="008C7143" w:rsidTr="002D2B2A">
        <w:trPr>
          <w:trHeight w:val="51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«Совершенствование работы, направленной на применение мер по предупреждению коррупции и борьбе с ней на муниципальной службе»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CAC" w:rsidRPr="008C7143" w:rsidTr="002D2B2A">
        <w:trPr>
          <w:trHeight w:val="3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CAC" w:rsidRPr="008C7143" w:rsidTr="002D2B2A">
        <w:trPr>
          <w:trHeight w:val="89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CAC" w:rsidRPr="008C7143" w:rsidTr="002D2B2A">
        <w:trPr>
          <w:trHeight w:val="3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CAC" w:rsidRPr="008C7143" w:rsidTr="002D2B2A">
        <w:trPr>
          <w:trHeight w:val="912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мероприятие «Совершенствование системы информационной открытости, гласности в </w:t>
            </w:r>
            <w:proofErr w:type="gramStart"/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деятельности  муниципальной</w:t>
            </w:r>
            <w:proofErr w:type="gramEnd"/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службы, формирование позитивного имиджа муниципального служащего»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280,0</w:t>
            </w:r>
          </w:p>
        </w:tc>
      </w:tr>
      <w:tr w:rsidR="009C7CAC" w:rsidRPr="008C7143" w:rsidTr="002D2B2A">
        <w:trPr>
          <w:trHeight w:val="3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280,0</w:t>
            </w:r>
          </w:p>
        </w:tc>
      </w:tr>
      <w:tr w:rsidR="009C7CAC" w:rsidRPr="008C7143" w:rsidTr="002D2B2A">
        <w:trPr>
          <w:trHeight w:val="1922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«Исполнение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612 658,1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633 460,3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603 829,7</w:t>
            </w:r>
          </w:p>
        </w:tc>
      </w:tr>
      <w:tr w:rsidR="009C7CAC" w:rsidRPr="008C7143" w:rsidTr="002D2B2A">
        <w:trPr>
          <w:trHeight w:val="3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590 345,1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607 027,4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580 883,0</w:t>
            </w:r>
          </w:p>
        </w:tc>
      </w:tr>
      <w:tr w:rsidR="009C7CAC" w:rsidRPr="008C7143" w:rsidTr="002D2B2A">
        <w:trPr>
          <w:trHeight w:val="3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13 581,1</w:t>
            </w:r>
          </w:p>
        </w:tc>
      </w:tr>
      <w:tr w:rsidR="009C7CAC" w:rsidRPr="008C7143" w:rsidTr="002D2B2A">
        <w:trPr>
          <w:trHeight w:val="3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9 365,6</w:t>
            </w:r>
          </w:p>
        </w:tc>
      </w:tr>
    </w:tbl>
    <w:p w:rsidR="009C7CAC" w:rsidRPr="008C7143" w:rsidRDefault="009C7CAC" w:rsidP="009C7C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Основное мероприятие «Повышение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Ханты-Мансийска» на сумму 3 014,0 тыс. рублей ежегодно в 2023 -2025 годах включает по обучению сотрудников органов местного самоуправления с учетом потребности в развитии их компетенций (семинары, курсы, конференции, круглые столы и т.д.), в том числе лиц включенных в кадровый резерв и резерв управленческих кадров, привлечение независимых экспертов.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Основное мероприятие «Совершенствование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служащего» на сумму 280,00 тыс. рублей ежегодно на 2023-2025 годы включает мероприятия по размещению материалов в средствах массовой информации и сети Интернет по вопросам прохождения муниципальной службы и противодействия коррупции; организации и проведению мероприятий, направленных на формирование позитивного имиджа муниципального служащего, в том числе проведение «Дня открытых дверей» в Администрации города Ханты-Мансийска, конкурсов профессионального мастерства.</w:t>
      </w:r>
    </w:p>
    <w:p w:rsidR="009C7CAC" w:rsidRPr="008C7143" w:rsidRDefault="009C7CAC" w:rsidP="009C7CAC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«Исполнение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–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включает  расходы на материально-техническое и финансовое обеспечение деятельности Администрации города Ханты-Мансийска, в том числе в сфере государственной регистрации актов гражданского состояния, создания и осуществления деятельности комиссии по делам несовершеннолетних и защите их прав. </w:t>
      </w:r>
    </w:p>
    <w:p w:rsidR="009C7CAC" w:rsidRPr="008C7143" w:rsidRDefault="009C7CAC" w:rsidP="009C7CAC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Расходы на содержание Администрации города Ханты-Мансийска составили 328 400,9 тыс. рублей ежегодно.</w:t>
      </w:r>
    </w:p>
    <w:p w:rsidR="009C7CAC" w:rsidRPr="008C7143" w:rsidRDefault="009C7CAC" w:rsidP="009C7CAC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color w:val="4F81BD"/>
          <w:sz w:val="28"/>
          <w:szCs w:val="28"/>
        </w:rPr>
        <w:t xml:space="preserve"> 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>Субвенции на осуществление полномочий по образованию и организации деятельности комиссий по делам несовершеннолетних и защите их прав составляет 11 302,4 тыс. рублей на 2023 год, 11 762,3 тыс. рублей на 2024 год, 11 149,1 тыс. рублей на 2025 год.</w:t>
      </w:r>
    </w:p>
    <w:p w:rsidR="009C7CAC" w:rsidRPr="008C7143" w:rsidRDefault="009C7CAC" w:rsidP="009C7CAC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и обеспечение деятельности муниципального казенного учреждения «Управление логистики» предусмотрены средства в размере 250 944,3 тыс. рублей на 2023 год, 267 626,5 тыс. рублей на 2024 год, 241 482,1 тыс. рублей на 2025 год. </w:t>
      </w:r>
    </w:p>
    <w:p w:rsidR="009C7CAC" w:rsidRPr="008C7143" w:rsidRDefault="009C7CAC" w:rsidP="009C7CAC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состояния, за счет средств федерального бюджета за счет средств бюджета автономного округа и средств федерального бюджета составляет на 2023 год – 11 010,6 тыс. рублей, на 2024 год – 14 670,6 тыс. рублей, на 2025 год – 11 797,6 тыс. рублей.</w:t>
      </w:r>
    </w:p>
    <w:p w:rsidR="009C7CAC" w:rsidRPr="008C7143" w:rsidRDefault="009C7CAC" w:rsidP="009C7CAC">
      <w:pPr>
        <w:rPr>
          <w:rFonts w:ascii="Calibri" w:eastAsia="Times New Roman" w:hAnsi="Calibri" w:cs="Times New Roman"/>
          <w:color w:val="4F81BD"/>
        </w:rPr>
      </w:pPr>
    </w:p>
    <w:p w:rsidR="004D5CB4" w:rsidRDefault="004D5CB4" w:rsidP="004D5CB4">
      <w:pPr>
        <w:pStyle w:val="1"/>
        <w:rPr>
          <w:rFonts w:eastAsia="Times New Roman"/>
        </w:rPr>
      </w:pPr>
      <w:bookmarkStart w:id="46" w:name="_Toc119334749"/>
      <w:bookmarkStart w:id="47" w:name="_Toc87861565"/>
      <w:bookmarkEnd w:id="45"/>
      <w:r>
        <w:rPr>
          <w:rFonts w:eastAsia="Times New Roman"/>
        </w:rPr>
        <w:t>3.18</w:t>
      </w:r>
      <w:r w:rsidRPr="004D5CB4">
        <w:rPr>
          <w:rFonts w:eastAsia="Times New Roman"/>
        </w:rPr>
        <w:t xml:space="preserve"> </w:t>
      </w:r>
      <w:r w:rsidRPr="008C7143">
        <w:rPr>
          <w:rFonts w:eastAsia="Times New Roman"/>
        </w:rPr>
        <w:t>Муниципальная программа</w:t>
      </w:r>
      <w:r>
        <w:rPr>
          <w:rFonts w:eastAsia="Times New Roman"/>
        </w:rPr>
        <w:t xml:space="preserve"> </w:t>
      </w:r>
      <w:r w:rsidRPr="008C7143">
        <w:rPr>
          <w:rFonts w:eastAsia="Times New Roman"/>
        </w:rPr>
        <w:t>«Развитие отдельных секторов экономики города Ханты-Мансийска»</w:t>
      </w:r>
      <w:bookmarkEnd w:id="46"/>
    </w:p>
    <w:p w:rsidR="004D5CB4" w:rsidRDefault="004D5CB4" w:rsidP="009C7CAC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AC" w:rsidRPr="008C7143" w:rsidRDefault="009C7CAC" w:rsidP="009C7CAC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30.12.2015 № 1514 «О муниципальной программе «Развитие отдельных секторов экономики города Ханты-Мансийска». </w:t>
      </w:r>
    </w:p>
    <w:p w:rsidR="009C7CAC" w:rsidRPr="008C7143" w:rsidRDefault="009C7CAC" w:rsidP="009C7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в 2023 году планируется направить 79 320,6 тыс. рублей, в 2024 году – 78 683,6 тыс. рублей, в 2025 году – 78 440,0 тыс. рублей.</w:t>
      </w:r>
    </w:p>
    <w:p w:rsidR="009C7CAC" w:rsidRPr="008C7143" w:rsidRDefault="009C7CAC" w:rsidP="009C7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По основным исполнителям объемы бюджетных ассигнований распределены следующим образом:</w:t>
      </w:r>
      <w:r w:rsidRPr="008C71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C7CAC" w:rsidRPr="008C7143" w:rsidRDefault="009C7CAC" w:rsidP="009C7CA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Таблица 3.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</w:p>
    <w:p w:rsidR="009C7CAC" w:rsidRPr="008C7143" w:rsidRDefault="009C7CAC" w:rsidP="009C7C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2023-2025 годы по ответственным исполнителям муниципальной   программы «Развитие отдельных секторов экономики города Ханты-Мансийска»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"/>
        <w:gridCol w:w="5344"/>
        <w:gridCol w:w="378"/>
        <w:gridCol w:w="613"/>
        <w:gridCol w:w="285"/>
        <w:gridCol w:w="1277"/>
        <w:gridCol w:w="987"/>
        <w:gridCol w:w="289"/>
      </w:tblGrid>
      <w:tr w:rsidR="009C7CAC" w:rsidRPr="008C7143" w:rsidTr="002D2B2A">
        <w:trPr>
          <w:gridAfter w:val="1"/>
          <w:wAfter w:w="289" w:type="dxa"/>
          <w:trHeight w:val="252"/>
        </w:trPr>
        <w:tc>
          <w:tcPr>
            <w:tcW w:w="487" w:type="dxa"/>
            <w:noWrap/>
            <w:vAlign w:val="center"/>
            <w:hideMark/>
          </w:tcPr>
          <w:p w:rsidR="009C7CAC" w:rsidRPr="008C7143" w:rsidRDefault="009C7CAC" w:rsidP="002D2B2A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344" w:type="dxa"/>
            <w:noWrap/>
            <w:vAlign w:val="bottom"/>
            <w:hideMark/>
          </w:tcPr>
          <w:p w:rsidR="009C7CAC" w:rsidRPr="008C7143" w:rsidRDefault="009C7CAC" w:rsidP="002D2B2A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78" w:type="dxa"/>
            <w:noWrap/>
            <w:vAlign w:val="bottom"/>
            <w:hideMark/>
          </w:tcPr>
          <w:p w:rsidR="009C7CAC" w:rsidRPr="008C7143" w:rsidRDefault="009C7CAC" w:rsidP="002D2B2A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9C7CAC" w:rsidRPr="008C7143" w:rsidRDefault="009C7CAC" w:rsidP="002D2B2A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49" w:type="dxa"/>
            <w:gridSpan w:val="3"/>
            <w:noWrap/>
            <w:vAlign w:val="bottom"/>
            <w:hideMark/>
          </w:tcPr>
          <w:p w:rsidR="009C7CAC" w:rsidRPr="008C7143" w:rsidRDefault="009C7CAC" w:rsidP="002D2B2A">
            <w:pPr>
              <w:spacing w:line="240" w:lineRule="auto"/>
              <w:ind w:left="-19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</w:t>
            </w: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C7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рублей)</w:t>
            </w:r>
          </w:p>
        </w:tc>
      </w:tr>
      <w:tr w:rsidR="009C7CAC" w:rsidRPr="008C7143" w:rsidTr="002D2B2A">
        <w:trPr>
          <w:trHeight w:val="33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исполнителя муниципальной программы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</w:tr>
      <w:tr w:rsidR="009C7CAC" w:rsidRPr="008C7143" w:rsidTr="002D2B2A">
        <w:trPr>
          <w:trHeight w:val="30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9C7CAC" w:rsidRPr="008C7143" w:rsidTr="002D2B2A">
        <w:trPr>
          <w:trHeight w:val="3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CAC" w:rsidRPr="008C7143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CAC" w:rsidRPr="008C7143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CAC" w:rsidRPr="008C7143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9C7CAC" w:rsidRPr="008C7143" w:rsidTr="002D2B2A">
        <w:trPr>
          <w:trHeight w:val="22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79 320,6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78 683,6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78 440,0</w:t>
            </w:r>
          </w:p>
        </w:tc>
      </w:tr>
      <w:tr w:rsidR="009C7CAC" w:rsidRPr="008C7143" w:rsidTr="002D2B2A">
        <w:trPr>
          <w:trHeight w:val="1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7CAC" w:rsidRPr="008C7143" w:rsidTr="002D2B2A">
        <w:trPr>
          <w:trHeight w:val="25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66 552,2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65 915,2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65 671,6</w:t>
            </w:r>
          </w:p>
        </w:tc>
      </w:tr>
      <w:tr w:rsidR="009C7CAC" w:rsidRPr="008C7143" w:rsidTr="002D2B2A">
        <w:trPr>
          <w:trHeight w:val="43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11 518,4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11 518,4</w:t>
            </w:r>
          </w:p>
        </w:tc>
      </w:tr>
    </w:tbl>
    <w:p w:rsidR="009C7CAC" w:rsidRPr="008C7143" w:rsidRDefault="009C7CAC" w:rsidP="009C7CAC">
      <w:pPr>
        <w:tabs>
          <w:tab w:val="left" w:pos="459"/>
        </w:tabs>
        <w:suppressAutoHyphens/>
        <w:spacing w:before="24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Таблица 3.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</w:p>
    <w:p w:rsidR="009C7CAC" w:rsidRPr="008C7143" w:rsidRDefault="009C7CAC" w:rsidP="009C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расходов муниципальной программы</w:t>
      </w:r>
    </w:p>
    <w:p w:rsidR="009C7CAC" w:rsidRPr="008C7143" w:rsidRDefault="009C7CAC" w:rsidP="009C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b/>
          <w:sz w:val="28"/>
          <w:szCs w:val="28"/>
        </w:rPr>
        <w:t>«Развитие отдельных секторов экономики города Ханты-Мансийска»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537"/>
        <w:gridCol w:w="2994"/>
        <w:gridCol w:w="1277"/>
        <w:gridCol w:w="1277"/>
        <w:gridCol w:w="1270"/>
        <w:gridCol w:w="6"/>
      </w:tblGrid>
      <w:tr w:rsidR="009C7CAC" w:rsidRPr="008C7143" w:rsidTr="002D2B2A">
        <w:trPr>
          <w:gridAfter w:val="1"/>
          <w:wAfter w:w="6" w:type="dxa"/>
          <w:trHeight w:val="255"/>
        </w:trPr>
        <w:tc>
          <w:tcPr>
            <w:tcW w:w="299" w:type="dxa"/>
            <w:noWrap/>
            <w:vAlign w:val="bottom"/>
            <w:hideMark/>
          </w:tcPr>
          <w:p w:rsidR="009C7CAC" w:rsidRPr="008C7143" w:rsidRDefault="009C7CAC" w:rsidP="002D2B2A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355" w:type="dxa"/>
            <w:gridSpan w:val="5"/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ind w:left="-392" w:firstLine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9C7CAC" w:rsidRPr="008C7143" w:rsidTr="002D2B2A">
        <w:trPr>
          <w:gridAfter w:val="5"/>
          <w:wAfter w:w="6824" w:type="dxa"/>
          <w:trHeight w:val="255"/>
        </w:trPr>
        <w:tc>
          <w:tcPr>
            <w:tcW w:w="299" w:type="dxa"/>
            <w:noWrap/>
            <w:vAlign w:val="bottom"/>
          </w:tcPr>
          <w:p w:rsidR="009C7CAC" w:rsidRPr="008C7143" w:rsidRDefault="009C7CAC" w:rsidP="002D2B2A">
            <w:pPr>
              <w:spacing w:after="0"/>
              <w:rPr>
                <w:rFonts w:ascii="Calibri" w:eastAsia="Calibri" w:hAnsi="Calibri" w:cs="Times New Roman"/>
                <w:highlight w:val="yellow"/>
                <w:lang w:eastAsia="en-US"/>
              </w:rPr>
            </w:pPr>
          </w:p>
        </w:tc>
        <w:tc>
          <w:tcPr>
            <w:tcW w:w="2537" w:type="dxa"/>
            <w:noWrap/>
            <w:vAlign w:val="bottom"/>
          </w:tcPr>
          <w:p w:rsidR="009C7CAC" w:rsidRPr="008C7143" w:rsidRDefault="009C7CAC" w:rsidP="002D2B2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C7CAC" w:rsidRPr="008C7143" w:rsidTr="002D2B2A">
        <w:trPr>
          <w:trHeight w:val="300"/>
        </w:trPr>
        <w:tc>
          <w:tcPr>
            <w:tcW w:w="5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подпрограммы муниципальной программы, основного мероприятия муниципальной программы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</w:tr>
      <w:tr w:rsidR="009C7CAC" w:rsidRPr="008C7143" w:rsidTr="002D2B2A">
        <w:trPr>
          <w:trHeight w:val="271"/>
        </w:trPr>
        <w:tc>
          <w:tcPr>
            <w:tcW w:w="5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9C7CAC" w:rsidRPr="008C7143" w:rsidTr="002D2B2A">
        <w:trPr>
          <w:trHeight w:val="260"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AC" w:rsidRPr="008C7143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CAC" w:rsidRPr="008C7143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CAC" w:rsidRPr="008C7143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CAC" w:rsidRPr="008C7143" w:rsidRDefault="009C7CAC" w:rsidP="002D2B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9C7CAC" w:rsidRPr="008C7143" w:rsidTr="002D2B2A">
        <w:trPr>
          <w:trHeight w:val="552"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Всего по муниципальной программе, в том </w:t>
            </w:r>
            <w:proofErr w:type="gramStart"/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числе:  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79 320,6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78 683,6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78 440,0</w:t>
            </w:r>
          </w:p>
        </w:tc>
      </w:tr>
      <w:tr w:rsidR="009C7CAC" w:rsidRPr="008C7143" w:rsidTr="002D2B2A">
        <w:trPr>
          <w:trHeight w:val="300"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63 371,1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62 571,1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62 571,1</w:t>
            </w:r>
          </w:p>
        </w:tc>
      </w:tr>
      <w:tr w:rsidR="009C7CAC" w:rsidRPr="008C7143" w:rsidTr="002D2B2A">
        <w:trPr>
          <w:trHeight w:val="300"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15 949,5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16 112,5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15 868,9</w:t>
            </w:r>
          </w:p>
        </w:tc>
      </w:tr>
      <w:tr w:rsidR="009C7CAC" w:rsidRPr="008C7143" w:rsidTr="002D2B2A">
        <w:trPr>
          <w:trHeight w:val="805"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Подпрограмма «Развитие субъектов малого и среднего предпринимательства на территории города Ханты-</w:t>
            </w:r>
            <w:proofErr w:type="gramStart"/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Мансийска»  всего</w:t>
            </w:r>
            <w:proofErr w:type="gramEnd"/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16 043,9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16 043,9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16 043,9</w:t>
            </w:r>
          </w:p>
        </w:tc>
      </w:tr>
      <w:tr w:rsidR="009C7CAC" w:rsidRPr="008C7143" w:rsidTr="002D2B2A">
        <w:trPr>
          <w:trHeight w:val="300"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11 845,9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11 845,9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11 845,9</w:t>
            </w:r>
          </w:p>
        </w:tc>
      </w:tr>
      <w:tr w:rsidR="009C7CAC" w:rsidRPr="008C7143" w:rsidTr="002D2B2A">
        <w:trPr>
          <w:trHeight w:val="300"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4 198,0</w:t>
            </w:r>
          </w:p>
        </w:tc>
      </w:tr>
      <w:tr w:rsidR="009C7CAC" w:rsidRPr="008C7143" w:rsidTr="002D2B2A">
        <w:trPr>
          <w:trHeight w:val="649"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Подпрограмма «Развитие сельскохозяйственного производства и обеспечение продовольственной безопасности города Ханты-Мансийска» 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16 253,2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16 258,7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16 225,1</w:t>
            </w:r>
          </w:p>
        </w:tc>
      </w:tr>
      <w:tr w:rsidR="009C7CAC" w:rsidRPr="008C7143" w:rsidTr="002D2B2A">
        <w:trPr>
          <w:trHeight w:val="300"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15 700,0</w:t>
            </w:r>
          </w:p>
        </w:tc>
      </w:tr>
      <w:tr w:rsidR="009C7CAC" w:rsidRPr="008C7143" w:rsidTr="002D2B2A">
        <w:trPr>
          <w:trHeight w:val="300"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525,1</w:t>
            </w:r>
          </w:p>
        </w:tc>
      </w:tr>
      <w:tr w:rsidR="009C7CAC" w:rsidRPr="008C7143" w:rsidTr="002D2B2A">
        <w:trPr>
          <w:trHeight w:val="369"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Подпрограмма «Развитие инвестиционной деятельности в городе Ханты-Мансийске»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9C7CAC" w:rsidRPr="008C7143" w:rsidTr="002D2B2A">
        <w:trPr>
          <w:trHeight w:val="320"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9C7CAC" w:rsidRPr="008C7143" w:rsidTr="002D2B2A">
        <w:trPr>
          <w:trHeight w:val="538"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Подпрограмма «Улучшение условий и охраны труда в городе Ханты-Мансийске» всего, в том числе: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15 792,5</w:t>
            </w:r>
          </w:p>
        </w:tc>
      </w:tr>
      <w:tr w:rsidR="009C7CAC" w:rsidRPr="008C7143" w:rsidTr="002D2B2A">
        <w:trPr>
          <w:trHeight w:val="300"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4 646,7</w:t>
            </w:r>
          </w:p>
        </w:tc>
      </w:tr>
      <w:tr w:rsidR="009C7CAC" w:rsidRPr="008C7143" w:rsidTr="002D2B2A">
        <w:trPr>
          <w:trHeight w:val="300"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11 198,3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11 355,8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11 145,8</w:t>
            </w:r>
          </w:p>
        </w:tc>
      </w:tr>
      <w:tr w:rsidR="009C7CAC" w:rsidRPr="008C7143" w:rsidTr="002D2B2A">
        <w:trPr>
          <w:trHeight w:val="300"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Подпрограмма «Развитие внутреннего и въездного туризма в городе Ханты-Мансийске»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28 878,5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28 878,5</w:t>
            </w:r>
          </w:p>
        </w:tc>
      </w:tr>
      <w:tr w:rsidR="009C7CAC" w:rsidRPr="008C7143" w:rsidTr="002D2B2A">
        <w:trPr>
          <w:trHeight w:val="300"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71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28 878,5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CAC" w:rsidRPr="008C7143" w:rsidRDefault="009C7CAC" w:rsidP="002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28 878,5</w:t>
            </w:r>
          </w:p>
        </w:tc>
      </w:tr>
    </w:tbl>
    <w:p w:rsidR="009C7CAC" w:rsidRPr="008C7143" w:rsidRDefault="009C7CAC" w:rsidP="009C7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На реализацию подпрограммы «Развитие субъектов малого и среднего предпринимательства на территории города Ханты-Мансийска» будет направлено в 2023-2025 годах 16 043,9</w:t>
      </w:r>
      <w:r w:rsidRPr="008C71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>тыс. рублей ежегодно. В рамках подпрограммы реализуются мероприятия, направленные, в том числе,</w:t>
      </w:r>
      <w:r w:rsidRPr="008C7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мероприятий регионального проекта </w:t>
      </w:r>
      <w:r w:rsidRPr="008C71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</w:t>
      </w:r>
      <w:r w:rsidRPr="008C7143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Расширение доступа субъектов малого и среднего предпринимательства к финансовой поддержке, в том числе к льготному финансированию</w:t>
      </w:r>
      <w:r w:rsidRPr="008C71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Pr="008C714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инициативы». Средства подпрограммы планируются оказание финансовой, имущественной поддержки субъектам малого и среднего предпринимательства.</w:t>
      </w:r>
    </w:p>
    <w:p w:rsidR="009C7CAC" w:rsidRPr="008C7143" w:rsidRDefault="009C7CAC" w:rsidP="009C7CA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Таблица 3.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>.3.</w:t>
      </w:r>
    </w:p>
    <w:p w:rsidR="009C7CAC" w:rsidRPr="008C7143" w:rsidRDefault="009C7CAC" w:rsidP="009C7C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Расходы муниципальной программы </w:t>
      </w:r>
    </w:p>
    <w:p w:rsidR="009C7CAC" w:rsidRPr="008C7143" w:rsidRDefault="009C7CAC" w:rsidP="009C7C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отдельных секторов экономики города Ханты-Мансийска» </w:t>
      </w:r>
    </w:p>
    <w:p w:rsidR="009C7CAC" w:rsidRPr="008C7143" w:rsidRDefault="009C7CAC" w:rsidP="009C7C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b/>
          <w:sz w:val="28"/>
          <w:szCs w:val="28"/>
        </w:rPr>
        <w:t>в рамках реализации региональных проектов на 2023-2025 годы</w:t>
      </w:r>
    </w:p>
    <w:p w:rsidR="009C7CAC" w:rsidRPr="00A24416" w:rsidRDefault="009C7CAC" w:rsidP="009C7C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4416">
        <w:rPr>
          <w:rFonts w:ascii="Times New Roman" w:eastAsia="Times New Roman" w:hAnsi="Times New Roman" w:cs="Times New Roman"/>
          <w:sz w:val="28"/>
          <w:szCs w:val="28"/>
        </w:rPr>
        <w:t xml:space="preserve">(тыс. рублей) </w:t>
      </w: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4"/>
        <w:gridCol w:w="1702"/>
        <w:gridCol w:w="1702"/>
        <w:gridCol w:w="1702"/>
      </w:tblGrid>
      <w:tr w:rsidR="009C7CAC" w:rsidRPr="008C7143" w:rsidTr="002D2B2A">
        <w:trPr>
          <w:tblHeader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24416" w:rsidRDefault="009C7CAC" w:rsidP="002D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регионального проекта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24416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24416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AC" w:rsidRPr="00A24416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2025 год</w:t>
            </w:r>
          </w:p>
        </w:tc>
      </w:tr>
      <w:tr w:rsidR="009C7CAC" w:rsidRPr="008C7143" w:rsidTr="002D2B2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AC" w:rsidRPr="00A24416" w:rsidRDefault="009C7CAC" w:rsidP="002D2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Региональный проект </w:t>
            </w:r>
            <w:r w:rsidRPr="00A24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Pr="00A244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условий для легкого старта и комфортного ведения бизнеса</w:t>
            </w:r>
            <w:r w:rsidRPr="00A24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всего,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A24416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478,2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A24416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478,2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A24416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478,2</w:t>
            </w:r>
          </w:p>
        </w:tc>
      </w:tr>
      <w:tr w:rsidR="009C7CAC" w:rsidRPr="008C7143" w:rsidTr="002D2B2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AC" w:rsidRPr="00A24416" w:rsidRDefault="009C7CAC" w:rsidP="002D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AC" w:rsidRPr="00A24416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A24416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A24416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47,8</w:t>
            </w:r>
          </w:p>
        </w:tc>
      </w:tr>
      <w:tr w:rsidR="009C7CAC" w:rsidRPr="008C7143" w:rsidTr="002D2B2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AC" w:rsidRPr="00A24416" w:rsidRDefault="009C7CAC" w:rsidP="002D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бюджет автономного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A24416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A24416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A24416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430,6</w:t>
            </w:r>
          </w:p>
        </w:tc>
      </w:tr>
      <w:tr w:rsidR="009C7CAC" w:rsidRPr="008C7143" w:rsidTr="002D2B2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AC" w:rsidRPr="00A24416" w:rsidRDefault="009C7CAC" w:rsidP="002D2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Региональный проект «</w:t>
            </w:r>
            <w:r w:rsidRPr="00A244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Акселерация субъектов малого и среднего предпринимательства</w:t>
            </w: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 всего,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A24416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4 186,0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A24416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4 186,0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A24416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4 186,0</w:t>
            </w:r>
          </w:p>
        </w:tc>
      </w:tr>
      <w:tr w:rsidR="009C7CAC" w:rsidRPr="008C7143" w:rsidTr="002D2B2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AC" w:rsidRPr="00A24416" w:rsidRDefault="009C7CAC" w:rsidP="002D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A24416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A24416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A24416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418,6</w:t>
            </w:r>
          </w:p>
        </w:tc>
      </w:tr>
      <w:tr w:rsidR="009C7CAC" w:rsidRPr="008C7143" w:rsidTr="002D2B2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AC" w:rsidRPr="00A24416" w:rsidRDefault="009C7CAC" w:rsidP="002D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бюджет автономного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A24416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3 767,4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A24416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3 767,4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CAC" w:rsidRPr="00A24416" w:rsidRDefault="009C7CAC" w:rsidP="002D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44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3 767,4</w:t>
            </w:r>
          </w:p>
        </w:tc>
      </w:tr>
    </w:tbl>
    <w:p w:rsidR="009C7CAC" w:rsidRPr="008C7143" w:rsidRDefault="009C7CAC" w:rsidP="009C7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Водящие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 в состав национального проекта </w:t>
      </w:r>
      <w:r w:rsidRPr="008C7143">
        <w:rPr>
          <w:rFonts w:ascii="Times New Roman" w:eastAsia="Times New Roman" w:hAnsi="Times New Roman" w:cs="Times New Roman"/>
          <w:sz w:val="28"/>
          <w:szCs w:val="28"/>
          <w:lang w:eastAsia="en-US"/>
        </w:rPr>
        <w:t>«Малое и среднее предпринимательство и поддержка индивидуальной предпринимательской инициативы»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C714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C7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C7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C7143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легкого старта и комфортного ведения бизнеса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8C714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проекта «</w:t>
      </w:r>
      <w:r w:rsidRPr="008C7143">
        <w:rPr>
          <w:rFonts w:ascii="Times New Roman" w:eastAsia="Calibri" w:hAnsi="Times New Roman" w:cs="Times New Roman"/>
          <w:sz w:val="28"/>
          <w:szCs w:val="28"/>
          <w:lang w:eastAsia="en-US"/>
        </w:rPr>
        <w:t>Акселерация субъектов малого и среднего предпринимательства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будут реализовываться в рамках </w:t>
      </w:r>
      <w:r w:rsidRPr="008C7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>«Развитие субъектов малого и среднего предпринимательства на территории города Ханты-Мансийска»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достижения результатов региональных проектов будет оказана </w:t>
      </w:r>
      <w:r w:rsidRPr="006F644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F644E">
        <w:rPr>
          <w:rFonts w:ascii="Times New Roman" w:eastAsia="Times New Roman" w:hAnsi="Times New Roman" w:cs="Times New Roman"/>
          <w:sz w:val="28"/>
          <w:szCs w:val="28"/>
        </w:rPr>
        <w:t>инансовая поддержка субъектов малого и среднего предпринимательства, в том числе впервые зарегистрированных и действующих менее одного года</w:t>
      </w:r>
      <w:proofErr w:type="gramStart"/>
      <w:r w:rsidRPr="006F64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F644E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развитие социального предпринимательства</w:t>
      </w:r>
      <w:r w:rsidRPr="006F6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Финансовая поддержка осуществляется путем предоставления субъектам малого</w:t>
      </w:r>
      <w:r w:rsidRPr="008C7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среднего предпринимательства субсидий и грантов.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подпрограммы «Развитие сельскохозяйственного производства и обеспечение продовольственной безопасности города Ханты-Мансийска» планируется направить в 2023 году – 16 253,2 тыс. рублей, в 2024 году – 16 258,7 тыс. рублей, в 2025 году – 16 205,1 тыс. рублей. Средства бюджетов автономного округа и города Ханты-Мансийска будут направлены на реализацию основных мероприятий, которые осуществляются в рамках исполнения переданных государственных полномочий автономного округа: 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развитие животноводства в 2023 году – 7,3 тыс. рублей, в 2024 году – 7,6 тыс. рублей, в 2025 году – 7,7 тыс. рублей; 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8C7143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 в 2023 году – 15 157,0 тыс. рублей, в 2024 году – 15 158,5 тыс. рублей, в 2025 году – 15 148,8 тыс. рублей; 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развитие системы заготовки и переработки дикоросов в 2023 году – 338,9 тыс. рублей, в 2024 году – 392,6 тыс. рублей, в 2025 году – 368,6 тыс. рублей.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Предусмотрено финансирование мероприятия «Создание условий для реализации сельскохозяйственной продукции на территории города Ханты-Мансийска» на сумму 700,0 тыс. рублей за счет средств бюджета города, на которую планируется предоставление возможности товаропроизводителям в сфере сельского хозяйства реализовать продукцию собственного производства, а населению города Ханты-Мансийска приобретать сельскохозяйственную продукцию высокого качества по доступным ценам. В рамках реализации мероприятия планируется организация и проведение выставок, ярмарок, оказание содействия в проведении подобных мероприятий на территории города Ханты-Мансийска.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Предусмотрено финансирование мероприятия «Развитие инвестиционной деятельности в городе Ханты-Мансийске» за счет средств бюджета города на 2023 год в сумме 2 300,0 тыс. рублей, на 2024 и 2025 годы – 1 500,0 тыс. рублей ежегодно. Средства будут направлены: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на актуализацию инвестиционного портала в 2023 году в размере 1 000,0 тыс. рублей;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на корректировку (уточнение)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>Стратегии социально-экономического развития города Ханты-Мансийска на 2020 год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 в 2023 году – 1 300,0 тыс. рублей, в 2024 и 2025 годах – 1 500,0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>рублей ежегодно.</w:t>
      </w:r>
    </w:p>
    <w:p w:rsidR="009C7CAC" w:rsidRPr="008C71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На реализацию подпрограммы «Улучшение условий и охраны труда в городе Ханты-Мансийске» планируется направить   2023 году 15 845,0 тыс. рублей, в 2024 году 16 </w:t>
      </w:r>
      <w:r>
        <w:rPr>
          <w:rFonts w:ascii="Times New Roman" w:eastAsia="Times New Roman" w:hAnsi="Times New Roman" w:cs="Times New Roman"/>
          <w:sz w:val="28"/>
          <w:szCs w:val="28"/>
        </w:rPr>
        <w:t>002,5 тыс. рублей, в 2025 году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 15 792,5 тыс. рублей средств бюджетов автономного округа и города Ханты-Мансийска, в том числе будут осуществлены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C7143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 мероприятия:</w:t>
      </w:r>
    </w:p>
    <w:p w:rsidR="009C7CAC" w:rsidRPr="008C71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и проведение обучающих мероприятий по вопросам трудовых отношений, в том числе проведение семинаров, круглых столов, конференций и других образовательных мероприятий;</w:t>
      </w:r>
    </w:p>
    <w:p w:rsidR="009C7CAC" w:rsidRPr="008C71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публикация, изготовление рекламных и методических материалов, приобретение литературы по вопросам трудовых отношений;</w:t>
      </w:r>
    </w:p>
    <w:p w:rsidR="009C7CAC" w:rsidRPr="008C71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и проведение смотров-конкурсов в области охраны труда;</w:t>
      </w:r>
    </w:p>
    <w:p w:rsidR="009C7CAC" w:rsidRPr="008C71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и проведение конкурсов профессионального мастерства, конкурсов среди организаций города Ханты-Мансийска по организации работы в области охраны труда.</w:t>
      </w:r>
    </w:p>
    <w:p w:rsidR="009C7CAC" w:rsidRPr="008C7143" w:rsidRDefault="009C7CAC" w:rsidP="009C7CAC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отдела охраны труда управления экономического развития и инвестиций Администрации города Ханты-Мансийска обеспечивается за счет средств бюджета автономного округа.</w:t>
      </w:r>
    </w:p>
    <w:p w:rsidR="009C7CAC" w:rsidRPr="008C7143" w:rsidRDefault="009C7CAC" w:rsidP="009C7CAC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подпрограммы «Развитие внутреннего и въездного туризма в городе Ханты-Мансийске» на 2023 – 2025 годы планируется направить 28 878,5 тыс. рублей ежегодно. </w:t>
      </w:r>
    </w:p>
    <w:p w:rsidR="009C7CAC" w:rsidRPr="008C7143" w:rsidRDefault="009C7CAC" w:rsidP="009C7CA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bCs/>
          <w:sz w:val="28"/>
          <w:szCs w:val="28"/>
        </w:rPr>
        <w:t>Основное мероприятие «Создание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Федерации»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 на 2023 – 2025 годы будет реализовано на сумму 6 390,6 тыс. рублей ежегодно. </w:t>
      </w:r>
    </w:p>
    <w:p w:rsidR="009C7CAC" w:rsidRPr="008C7143" w:rsidRDefault="009C7CAC" w:rsidP="009C7CA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bCs/>
          <w:sz w:val="28"/>
          <w:szCs w:val="28"/>
        </w:rPr>
        <w:t>Мероприятие включает в себя: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видеороликов, презентационных фильмов, </w:t>
      </w:r>
      <w:proofErr w:type="spellStart"/>
      <w:r w:rsidRPr="008C7143">
        <w:rPr>
          <w:rFonts w:ascii="Times New Roman" w:eastAsia="Times New Roman" w:hAnsi="Times New Roman" w:cs="Times New Roman"/>
          <w:sz w:val="28"/>
          <w:szCs w:val="28"/>
        </w:rPr>
        <w:t>аудиороликов</w:t>
      </w:r>
      <w:proofErr w:type="spellEnd"/>
      <w:r w:rsidRPr="008C7143">
        <w:rPr>
          <w:rFonts w:ascii="Times New Roman" w:eastAsia="Times New Roman" w:hAnsi="Times New Roman" w:cs="Times New Roman"/>
          <w:sz w:val="28"/>
          <w:szCs w:val="28"/>
        </w:rPr>
        <w:t>, радиопрограмм о туризме в городе Ханты-Мансийске, их прокат на телевидении, радио и иных средствах размещения информации;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создание, ведение и техническое сопровождение реестра туристских ресурсов и субъектов туристской индустрии города на туристском портале города Ханты-Мансийска;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города;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разработка методики оценки влияния развития сферы туризма на улучшение социально-экономического развития города Ханты-Мансийска;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организация семинаров, выставок, ярмарок для специалистов туриндустрии в сфере создания и продвижения туристских продуктов;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проведение акций по привлечению туристских потоков при проведении массовых мероприятий в сфере внутреннего и въездного туризма;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городских мероприятий в сфере внутреннего и въездного туризма;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организация экскурсионного, культурно-туристического обслуживания делегаций и официальных лиц, посещающих город;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участие в конференциях, совещаниях, форумах, выставках, ярмарках, съездах, фестивалях, экспедициях, слетах, конкурсах и прочих мероприятиях, направленных на развитие туризма.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проведение рекламных кампаний, организация пресс-туров с привлечением региональных и российских средств массовых информации и туроператоров;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изготовление </w:t>
      </w:r>
      <w:proofErr w:type="spellStart"/>
      <w:r w:rsidRPr="008C7143">
        <w:rPr>
          <w:rFonts w:ascii="Times New Roman" w:eastAsia="Times New Roman" w:hAnsi="Times New Roman" w:cs="Times New Roman"/>
          <w:sz w:val="28"/>
          <w:szCs w:val="28"/>
        </w:rPr>
        <w:t>имиджевой</w:t>
      </w:r>
      <w:proofErr w:type="spellEnd"/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, презентационной, полиграфической продукции, направленной на популяризацию существующих и новых туристских продуктов, продвижение города Ханты-Мансийска как </w:t>
      </w:r>
      <w:proofErr w:type="spellStart"/>
      <w:r w:rsidRPr="008C7143">
        <w:rPr>
          <w:rFonts w:ascii="Times New Roman" w:eastAsia="Times New Roman" w:hAnsi="Times New Roman" w:cs="Times New Roman"/>
          <w:sz w:val="28"/>
          <w:szCs w:val="28"/>
        </w:rPr>
        <w:t>туристически</w:t>
      </w:r>
      <w:proofErr w:type="spellEnd"/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 привлекательной территории в рамках событийного, делового туризма.</w:t>
      </w:r>
    </w:p>
    <w:p w:rsidR="009C7CAC" w:rsidRPr="008C7143" w:rsidRDefault="009C7CAC" w:rsidP="009C7C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bCs/>
          <w:sz w:val="28"/>
          <w:szCs w:val="28"/>
        </w:rPr>
        <w:t>На основное мероприятие «Организация и проведение комплекса мероприятий по реализации культурно-туристического событийного проекта «Ханты-Мансийск - Новогодняя столица»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 в 2023-2025 годах планируется направить 9 200</w:t>
      </w:r>
      <w:r w:rsidRPr="008C7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тыс. рублей ежегодно. </w:t>
      </w:r>
      <w:r w:rsidRPr="008C714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Мероприятие включает в себя: 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проведение презентационных кампаний в целях продвижения культурно-туристического событийного проекта «Ханты-Мансийск – Новогодняя столица»;</w:t>
      </w:r>
    </w:p>
    <w:p w:rsidR="009C7CAC" w:rsidRPr="008C7143" w:rsidRDefault="009C7CAC" w:rsidP="009C7C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>проведение культурно-развлекательных спортивных мероприятий в рамках реализации культурно-туристического событийного проекта «Ханты-Мансийск - Новогодняя столица»;</w:t>
      </w:r>
    </w:p>
    <w:p w:rsidR="009C7CAC" w:rsidRPr="008C7143" w:rsidRDefault="009C7CAC" w:rsidP="009C7C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проектов </w:t>
      </w:r>
      <w:proofErr w:type="gramStart"/>
      <w:r w:rsidRPr="008C7143">
        <w:rPr>
          <w:rFonts w:ascii="Times New Roman" w:eastAsia="Times New Roman" w:hAnsi="Times New Roman" w:cs="Times New Roman"/>
          <w:sz w:val="28"/>
          <w:szCs w:val="28"/>
        </w:rPr>
        <w:t>по праздничному</w:t>
      </w:r>
      <w:proofErr w:type="gramEnd"/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новогоднему) оформлению для организаций и бизнес-сообществ города Ханты-Мансийска, приобретение светового и иллюминационного оборудования, малых архитектурных форм.</w:t>
      </w:r>
    </w:p>
    <w:p w:rsidR="00CF0BED" w:rsidRDefault="009C7CAC" w:rsidP="004D5C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C714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 w:rsidRPr="008C7143">
        <w:rPr>
          <w:rFonts w:ascii="Times New Roman" w:eastAsia="Times New Roman" w:hAnsi="Times New Roman" w:cs="Times New Roman"/>
          <w:bCs/>
          <w:sz w:val="28"/>
          <w:szCs w:val="28"/>
        </w:rPr>
        <w:t>задания  муниципальным</w:t>
      </w:r>
      <w:proofErr w:type="gramEnd"/>
      <w:r w:rsidRPr="008C7143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бюджетным учреждением «Управление по развитию туризма и внешних связей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направить в 2023 – 2025 годах          13 287,9</w:t>
      </w:r>
      <w:r w:rsidRPr="008C7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7143">
        <w:rPr>
          <w:rFonts w:ascii="Times New Roman" w:eastAsia="Times New Roman" w:hAnsi="Times New Roman" w:cs="Times New Roman"/>
          <w:sz w:val="28"/>
          <w:szCs w:val="28"/>
        </w:rPr>
        <w:t>тыс. рублей ежегодно</w:t>
      </w:r>
      <w:r w:rsidRPr="008C714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End w:id="47"/>
    </w:p>
    <w:p w:rsidR="00787EC3" w:rsidRPr="00F93AAF" w:rsidRDefault="00520E9E" w:rsidP="00EA7316">
      <w:pPr>
        <w:pStyle w:val="1"/>
        <w:ind w:firstLine="426"/>
        <w:rPr>
          <w:rFonts w:cs="Times New Roman"/>
          <w:sz w:val="32"/>
          <w:szCs w:val="32"/>
        </w:rPr>
      </w:pPr>
      <w:r>
        <w:rPr>
          <w:rFonts w:cs="Times New Roman"/>
          <w:snapToGrid w:val="0"/>
        </w:rPr>
        <w:br w:type="page"/>
      </w:r>
      <w:bookmarkStart w:id="48" w:name="_Toc119334750"/>
      <w:r w:rsidR="00787EC3" w:rsidRPr="00F93AAF">
        <w:rPr>
          <w:rFonts w:cs="Times New Roman"/>
          <w:sz w:val="32"/>
          <w:szCs w:val="32"/>
        </w:rPr>
        <w:t>4. Источники финансирования дефицита бюджета города Ханты-Мансийска на 202</w:t>
      </w:r>
      <w:r w:rsidR="00787EC3">
        <w:rPr>
          <w:rFonts w:cs="Times New Roman"/>
          <w:sz w:val="32"/>
          <w:szCs w:val="32"/>
        </w:rPr>
        <w:t>3</w:t>
      </w:r>
      <w:r w:rsidR="00787EC3" w:rsidRPr="00F93AAF">
        <w:rPr>
          <w:rFonts w:cs="Times New Roman"/>
          <w:sz w:val="32"/>
          <w:szCs w:val="32"/>
        </w:rPr>
        <w:t xml:space="preserve"> год и </w:t>
      </w:r>
      <w:r w:rsidR="00787EC3">
        <w:rPr>
          <w:rFonts w:cs="Times New Roman"/>
          <w:sz w:val="32"/>
          <w:szCs w:val="32"/>
        </w:rPr>
        <w:t xml:space="preserve">на </w:t>
      </w:r>
      <w:r w:rsidR="00787EC3" w:rsidRPr="00F93AAF">
        <w:rPr>
          <w:rFonts w:cs="Times New Roman"/>
          <w:sz w:val="32"/>
          <w:szCs w:val="32"/>
        </w:rPr>
        <w:t>плановый период</w:t>
      </w:r>
      <w:r w:rsidR="00EA7316">
        <w:rPr>
          <w:rFonts w:cs="Times New Roman"/>
          <w:sz w:val="32"/>
          <w:szCs w:val="32"/>
        </w:rPr>
        <w:t xml:space="preserve"> </w:t>
      </w:r>
      <w:r w:rsidR="00787EC3" w:rsidRPr="00F93AAF">
        <w:rPr>
          <w:rFonts w:cs="Times New Roman"/>
          <w:sz w:val="32"/>
          <w:szCs w:val="32"/>
        </w:rPr>
        <w:t>202</w:t>
      </w:r>
      <w:r w:rsidR="00787EC3">
        <w:rPr>
          <w:rFonts w:cs="Times New Roman"/>
          <w:sz w:val="32"/>
          <w:szCs w:val="32"/>
        </w:rPr>
        <w:t>4</w:t>
      </w:r>
      <w:r w:rsidR="00787EC3" w:rsidRPr="00F93AAF">
        <w:rPr>
          <w:rFonts w:cs="Times New Roman"/>
          <w:sz w:val="32"/>
          <w:szCs w:val="32"/>
        </w:rPr>
        <w:t xml:space="preserve"> и 202</w:t>
      </w:r>
      <w:r w:rsidR="00787EC3">
        <w:rPr>
          <w:rFonts w:cs="Times New Roman"/>
          <w:sz w:val="32"/>
          <w:szCs w:val="32"/>
        </w:rPr>
        <w:t>5</w:t>
      </w:r>
      <w:r w:rsidR="00787EC3" w:rsidRPr="00F93AAF">
        <w:rPr>
          <w:rFonts w:cs="Times New Roman"/>
          <w:sz w:val="32"/>
          <w:szCs w:val="32"/>
        </w:rPr>
        <w:t xml:space="preserve"> годов</w:t>
      </w:r>
      <w:bookmarkEnd w:id="48"/>
    </w:p>
    <w:p w:rsidR="00787EC3" w:rsidRPr="00C11066" w:rsidRDefault="00787EC3" w:rsidP="00787E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66">
        <w:rPr>
          <w:rFonts w:ascii="Times New Roman" w:eastAsia="Times New Roman" w:hAnsi="Times New Roman" w:cs="Times New Roman"/>
          <w:sz w:val="28"/>
          <w:szCs w:val="28"/>
        </w:rPr>
        <w:t>Плановый дефицит бюджета города сформирован:</w:t>
      </w:r>
    </w:p>
    <w:p w:rsidR="00787EC3" w:rsidRPr="00C11066" w:rsidRDefault="00787EC3" w:rsidP="00787E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66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185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 xml:space="preserve"> 000,0 тыс. рублей </w:t>
      </w:r>
    </w:p>
    <w:p w:rsidR="00787EC3" w:rsidRPr="00C11066" w:rsidRDefault="00787EC3" w:rsidP="00787E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66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170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> 000,0 тыс. рублей;</w:t>
      </w:r>
    </w:p>
    <w:p w:rsidR="00787EC3" w:rsidRPr="00C11066" w:rsidRDefault="00787EC3" w:rsidP="00787E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66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160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 xml:space="preserve"> 000,0 тыс. рублей. </w:t>
      </w:r>
    </w:p>
    <w:p w:rsidR="00787EC3" w:rsidRDefault="00787EC3" w:rsidP="00787E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составе и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>сточник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дефицита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предусмотрены планируемые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 xml:space="preserve"> остатки на счете по учету средств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7EC3" w:rsidRPr="00951F47" w:rsidRDefault="00787EC3" w:rsidP="00787EC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  <w:sectPr w:rsidR="00787EC3" w:rsidRPr="00951F47" w:rsidSect="00470390">
          <w:headerReference w:type="default" r:id="rId58"/>
          <w:pgSz w:w="11906" w:h="16838"/>
          <w:pgMar w:top="1103" w:right="850" w:bottom="1134" w:left="1701" w:header="708" w:footer="708" w:gutter="0"/>
          <w:cols w:space="708"/>
          <w:titlePg/>
          <w:docGrid w:linePitch="360"/>
        </w:sectPr>
      </w:pPr>
      <w:r w:rsidRPr="00787EC3">
        <w:rPr>
          <w:rFonts w:ascii="Times New Roman" w:eastAsia="Times New Roman" w:hAnsi="Times New Roman" w:cs="Times New Roman"/>
          <w:sz w:val="28"/>
          <w:szCs w:val="28"/>
        </w:rPr>
        <w:t>В соответствии с программой муниципальных заимствований в 2022 году предусмотрено погашение кредита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54 000,00 тыс. рублей</w:t>
      </w:r>
      <w:r w:rsidRPr="00787EC3">
        <w:rPr>
          <w:rFonts w:ascii="Times New Roman" w:eastAsia="Times New Roman" w:hAnsi="Times New Roman" w:cs="Times New Roman"/>
          <w:sz w:val="28"/>
          <w:szCs w:val="28"/>
        </w:rPr>
        <w:t xml:space="preserve"> привлеченного из бюджета Ханты-мансийского автономного округа - Югры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году.</w:t>
      </w:r>
    </w:p>
    <w:p w:rsidR="004C17A0" w:rsidRDefault="00787EC3" w:rsidP="00F62F39">
      <w:pPr>
        <w:pStyle w:val="1"/>
        <w:rPr>
          <w:rFonts w:cs="Times New Roman"/>
          <w:snapToGrid w:val="0"/>
        </w:rPr>
      </w:pPr>
      <w:bookmarkStart w:id="49" w:name="_Toc119334751"/>
      <w:r>
        <w:rPr>
          <w:rFonts w:cs="Times New Roman"/>
          <w:snapToGrid w:val="0"/>
        </w:rPr>
        <w:t>П</w:t>
      </w:r>
      <w:r w:rsidR="004C17A0" w:rsidRPr="004C17A0">
        <w:rPr>
          <w:rFonts w:cs="Times New Roman"/>
          <w:snapToGrid w:val="0"/>
        </w:rPr>
        <w:t>риложение 1. Основные параметры бюджета города Ханты-Мансийска на 20</w:t>
      </w:r>
      <w:r w:rsidR="009C0E45">
        <w:rPr>
          <w:rFonts w:cs="Times New Roman"/>
          <w:snapToGrid w:val="0"/>
        </w:rPr>
        <w:t>2</w:t>
      </w:r>
      <w:r w:rsidR="00C86263">
        <w:rPr>
          <w:rFonts w:cs="Times New Roman"/>
          <w:snapToGrid w:val="0"/>
        </w:rPr>
        <w:t>3</w:t>
      </w:r>
      <w:r w:rsidR="00B75D7F">
        <w:rPr>
          <w:rFonts w:cs="Times New Roman"/>
          <w:snapToGrid w:val="0"/>
        </w:rPr>
        <w:t xml:space="preserve"> год и </w:t>
      </w:r>
      <w:r w:rsidR="00951F47">
        <w:rPr>
          <w:rFonts w:cs="Times New Roman"/>
          <w:snapToGrid w:val="0"/>
        </w:rPr>
        <w:t xml:space="preserve">на </w:t>
      </w:r>
      <w:r w:rsidR="00B75D7F">
        <w:rPr>
          <w:rFonts w:cs="Times New Roman"/>
          <w:snapToGrid w:val="0"/>
        </w:rPr>
        <w:t>плановый период 202</w:t>
      </w:r>
      <w:r w:rsidR="00C86263">
        <w:rPr>
          <w:rFonts w:cs="Times New Roman"/>
          <w:snapToGrid w:val="0"/>
        </w:rPr>
        <w:t>4</w:t>
      </w:r>
      <w:r w:rsidR="004C17A0" w:rsidRPr="004C17A0">
        <w:rPr>
          <w:rFonts w:cs="Times New Roman"/>
          <w:snapToGrid w:val="0"/>
        </w:rPr>
        <w:t xml:space="preserve"> и 202</w:t>
      </w:r>
      <w:r w:rsidR="00C86263">
        <w:rPr>
          <w:rFonts w:cs="Times New Roman"/>
          <w:snapToGrid w:val="0"/>
        </w:rPr>
        <w:t>5</w:t>
      </w:r>
      <w:r w:rsidR="004C17A0" w:rsidRPr="004C17A0">
        <w:rPr>
          <w:rFonts w:cs="Times New Roman"/>
          <w:snapToGrid w:val="0"/>
        </w:rPr>
        <w:t xml:space="preserve"> годов</w:t>
      </w:r>
      <w:r w:rsidR="00766891">
        <w:rPr>
          <w:rFonts w:cs="Times New Roman"/>
          <w:snapToGrid w:val="0"/>
        </w:rPr>
        <w:t>, тыс. рублей.</w:t>
      </w:r>
      <w:bookmarkEnd w:id="49"/>
    </w:p>
    <w:tbl>
      <w:tblPr>
        <w:tblW w:w="15701" w:type="dxa"/>
        <w:tblInd w:w="-459" w:type="dxa"/>
        <w:tblLook w:val="04A0" w:firstRow="1" w:lastRow="0" w:firstColumn="1" w:lastColumn="0" w:noHBand="0" w:noVBand="1"/>
      </w:tblPr>
      <w:tblGrid>
        <w:gridCol w:w="1009"/>
        <w:gridCol w:w="425"/>
        <w:gridCol w:w="2702"/>
        <w:gridCol w:w="1253"/>
        <w:gridCol w:w="1380"/>
        <w:gridCol w:w="1230"/>
        <w:gridCol w:w="1230"/>
        <w:gridCol w:w="1230"/>
        <w:gridCol w:w="1345"/>
        <w:gridCol w:w="1345"/>
        <w:gridCol w:w="1276"/>
        <w:gridCol w:w="1276"/>
      </w:tblGrid>
      <w:tr w:rsidR="00D00E37" w:rsidRPr="00D00E37" w:rsidTr="00D00E37">
        <w:trPr>
          <w:trHeight w:val="345"/>
          <w:tblHeader/>
        </w:trPr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2021 год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2022 год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2023 год 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</w:tr>
      <w:tr w:rsidR="00D00E37" w:rsidRPr="00D00E37" w:rsidTr="00D00E37">
        <w:trPr>
          <w:trHeight w:val="1230"/>
          <w:tblHeader/>
        </w:trPr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Решением Думы № 26 -VII РД от 24.12.2021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в % к 2021 году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% к 2022 году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% к 2023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% к 2024 году</w:t>
            </w:r>
          </w:p>
        </w:tc>
      </w:tr>
      <w:tr w:rsidR="00D00E37" w:rsidRPr="00D00E37" w:rsidTr="00D00E37">
        <w:trPr>
          <w:trHeight w:val="33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00E37" w:rsidRPr="00D00E37" w:rsidTr="00D00E37">
        <w:trPr>
          <w:trHeight w:val="4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0E37" w:rsidRPr="00D00E37" w:rsidTr="00D00E37">
        <w:trPr>
          <w:trHeight w:val="70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</w:p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>4 953 818,5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4 823 311,5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4 983 031,9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>100,6%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5 085 936,0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5 224 016,9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102,7</w:t>
            </w:r>
          </w:p>
        </w:tc>
      </w:tr>
      <w:tr w:rsidR="00D00E37" w:rsidRPr="00D00E37" w:rsidTr="00D00E37">
        <w:trPr>
          <w:trHeight w:val="51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10100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3 806 258,5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3 845 180,9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3 959 541,0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>104,0%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4 063 298,3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4 199 781,4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103,4</w:t>
            </w:r>
          </w:p>
        </w:tc>
      </w:tr>
      <w:tr w:rsidR="00D00E37" w:rsidRPr="00D00E37" w:rsidTr="00D00E37">
        <w:trPr>
          <w:trHeight w:val="33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10102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3 806 258,5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3 845 180,9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3 959 541,0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104,0%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103,0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4 063 298,3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4 199 781,4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103,4</w:t>
            </w:r>
          </w:p>
        </w:tc>
      </w:tr>
      <w:tr w:rsidR="00D00E37" w:rsidRPr="00D00E37" w:rsidTr="00D00E37">
        <w:trPr>
          <w:trHeight w:val="139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10300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28 227,2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 27 385,7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28 273,5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100,2%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28 273,5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28 273,5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</w:tr>
      <w:tr w:rsidR="00D00E37" w:rsidRPr="00D00E37" w:rsidTr="00D00E37">
        <w:trPr>
          <w:trHeight w:val="121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10302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28 227,2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27 385,7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28 273,5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100,2%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103,2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28 273,5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28 273,5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D00E37" w:rsidRPr="00D00E37" w:rsidTr="00D00E37">
        <w:trPr>
          <w:trHeight w:val="33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10500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544 126,2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565 133,0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599 264,0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>110,1%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106,0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605 045,4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610 956,4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101,0</w:t>
            </w:r>
          </w:p>
        </w:tc>
      </w:tr>
      <w:tr w:rsidR="00D00E37" w:rsidRPr="00D00E37" w:rsidTr="00D00E37">
        <w:trPr>
          <w:trHeight w:val="96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10501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502 247,8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530 708,0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575 000,0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114,5%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580 539,3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586 204,8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101,0</w:t>
            </w:r>
          </w:p>
        </w:tc>
      </w:tr>
      <w:tr w:rsidR="00D00E37" w:rsidRPr="00D00E37" w:rsidTr="00D00E37">
        <w:trPr>
          <w:trHeight w:val="67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10502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13 463,7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          -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0,0%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         -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00E37" w:rsidRPr="00D00E37" w:rsidTr="00D00E37">
        <w:trPr>
          <w:trHeight w:val="33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10503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68,4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 625,0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154,0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225,1%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24,6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155,0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157,0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101,3</w:t>
            </w:r>
          </w:p>
        </w:tc>
      </w:tr>
      <w:tr w:rsidR="00D00E37" w:rsidRPr="00D00E37" w:rsidTr="00D00E37">
        <w:trPr>
          <w:trHeight w:val="112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10504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Налог, взимаемый в </w:t>
            </w:r>
            <w:proofErr w:type="gramStart"/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связи  с</w:t>
            </w:r>
            <w:proofErr w:type="gramEnd"/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  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28 346,3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33 800,0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24 110,0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85,1%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71,3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24 351,1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24 594,6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101,0</w:t>
            </w:r>
          </w:p>
        </w:tc>
      </w:tr>
      <w:tr w:rsidR="00D00E37" w:rsidRPr="00D00E37" w:rsidTr="00D00E37">
        <w:trPr>
          <w:trHeight w:val="33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10600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139 496,2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160 155,0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130 205,0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>93,3%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131 360,0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132 095,0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100,6</w:t>
            </w:r>
          </w:p>
        </w:tc>
      </w:tr>
      <w:tr w:rsidR="00D00E37" w:rsidRPr="00D00E37" w:rsidTr="00D00E37">
        <w:trPr>
          <w:trHeight w:val="33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10601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30 177,7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29 215,0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33 150,0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109,8%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113,5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33 750,0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34 015,0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100,8</w:t>
            </w:r>
          </w:p>
        </w:tc>
      </w:tr>
      <w:tr w:rsidR="00D00E37" w:rsidRPr="00D00E37" w:rsidTr="00D00E37">
        <w:trPr>
          <w:trHeight w:val="33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10604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Транспортный налог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34 792,0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34 140,0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39 140,0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112,5%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114,6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39 490,0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39 840,0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100,9</w:t>
            </w:r>
          </w:p>
        </w:tc>
      </w:tr>
      <w:tr w:rsidR="00D00E37" w:rsidRPr="00D00E37" w:rsidTr="00D00E37">
        <w:trPr>
          <w:trHeight w:val="33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10606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Земельный налог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74 526,5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96 800,0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57 915,0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77,7%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59,8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58 120,0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58 240,0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100,2</w:t>
            </w:r>
          </w:p>
        </w:tc>
      </w:tr>
      <w:tr w:rsidR="00D00E37" w:rsidRPr="00D00E37" w:rsidTr="00D00E37">
        <w:trPr>
          <w:trHeight w:val="45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10800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Государственная пошлина, сборы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32 624,7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 30 373,0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33 176,2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>101,7%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109,2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33 505,2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33 849,2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101,0</w:t>
            </w:r>
          </w:p>
        </w:tc>
      </w:tr>
      <w:tr w:rsidR="00D00E37" w:rsidRPr="00D00E37" w:rsidTr="00D00E37">
        <w:trPr>
          <w:trHeight w:val="123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10803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32 430,7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30 150,6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32 983,0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101,7%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109,4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33 312,0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33 646,0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101,0</w:t>
            </w:r>
          </w:p>
        </w:tc>
      </w:tr>
      <w:tr w:rsidR="00D00E37" w:rsidRPr="00D00E37" w:rsidTr="00D00E37">
        <w:trPr>
          <w:trHeight w:val="123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10807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194,0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 222,4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193,2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99,6%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86,9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193,2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203,2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105,2</w:t>
            </w:r>
          </w:p>
        </w:tc>
      </w:tr>
      <w:tr w:rsidR="00D00E37" w:rsidRPr="00D00E37" w:rsidTr="00D00E37">
        <w:trPr>
          <w:trHeight w:val="91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10900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-                 258,4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               -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0,0%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              -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00E37" w:rsidRPr="00D00E37" w:rsidTr="00D00E37">
        <w:trPr>
          <w:trHeight w:val="169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11100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216 001,0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118 256,0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147 570,0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>68,3%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124,8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138 371,1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135 374,0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97,8</w:t>
            </w:r>
          </w:p>
        </w:tc>
      </w:tr>
      <w:tr w:rsidR="00D00E37" w:rsidRPr="00D00E37" w:rsidTr="00D00E37">
        <w:trPr>
          <w:trHeight w:val="237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11101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359,6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 304,0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4 273,0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1188,3%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1 405,6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312,0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312,0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D00E37" w:rsidRPr="00D00E37" w:rsidTr="00D00E37">
        <w:trPr>
          <w:trHeight w:val="307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11105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178 912,0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98 700,0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128 000,0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71,5%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129,7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123 000,0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121 000,0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98,4</w:t>
            </w:r>
          </w:p>
        </w:tc>
      </w:tr>
      <w:tr w:rsidR="00D00E37" w:rsidRPr="00D00E37" w:rsidTr="00D00E37">
        <w:trPr>
          <w:trHeight w:val="180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11107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5 330,5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 604,0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490,0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9,2%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81,1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665,1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135,7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520,0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78,2</w:t>
            </w:r>
          </w:p>
        </w:tc>
      </w:tr>
      <w:tr w:rsidR="00D00E37" w:rsidRPr="00D00E37" w:rsidTr="00D00E37">
        <w:trPr>
          <w:trHeight w:val="235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11109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31 398,9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18 648,0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14 807,0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47,2%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79,4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14 394,0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97,2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13 542,0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94,1</w:t>
            </w:r>
          </w:p>
        </w:tc>
      </w:tr>
      <w:tr w:rsidR="00D00E37" w:rsidRPr="00D00E37" w:rsidTr="00D00E37">
        <w:trPr>
          <w:trHeight w:val="67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11200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10 783,6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 12 149,6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7 187,9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>66,7%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59,2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  7 187,9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7 187,9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</w:tr>
      <w:tr w:rsidR="00D00E37" w:rsidRPr="00D00E37" w:rsidTr="00D00E37">
        <w:trPr>
          <w:trHeight w:val="67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11201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10 783,6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12 149,6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7 187,9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>66,7%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59,2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7 187,9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7 187,9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D00E37" w:rsidRPr="00D00E37" w:rsidTr="00D00E37">
        <w:trPr>
          <w:trHeight w:val="100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11300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42 609,9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      825,0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  450,0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>1,1%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     450,0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   450,0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</w:tr>
      <w:tr w:rsidR="00D00E37" w:rsidRPr="00D00E37" w:rsidTr="00D00E37">
        <w:trPr>
          <w:trHeight w:val="61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11302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42 609,9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 825,0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450,0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1,1%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54,5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450,0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450,0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D00E37" w:rsidRPr="00D00E37" w:rsidTr="00D00E37">
        <w:trPr>
          <w:trHeight w:val="111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11400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97 904,7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 51 292,0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66 700,1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>68,1%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67 862,0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65 467,0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96,5</w:t>
            </w:r>
          </w:p>
        </w:tc>
      </w:tr>
      <w:tr w:rsidR="00D00E37" w:rsidRPr="00D00E37" w:rsidTr="00D00E37">
        <w:trPr>
          <w:trHeight w:val="60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11401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65 514,1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41 792,0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61 400,1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>93,7%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146,9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62 962,0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60 567,0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96,2</w:t>
            </w:r>
          </w:p>
        </w:tc>
      </w:tr>
      <w:tr w:rsidR="00D00E37" w:rsidRPr="00D00E37" w:rsidTr="00D00E37">
        <w:trPr>
          <w:trHeight w:val="96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11406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32 390,6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9 500,0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5 300,0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16,4%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55,8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4 900,0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92,5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4 900,0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D00E37" w:rsidRPr="00D00E37" w:rsidTr="00D00E37">
        <w:trPr>
          <w:trHeight w:val="72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11600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34 482,3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 11 451,3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10 604,2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>30,8%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10 522,6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10 522,5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</w:tr>
      <w:tr w:rsidR="00D00E37" w:rsidRPr="00D00E37" w:rsidTr="00D00E37">
        <w:trPr>
          <w:trHeight w:val="64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11700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1 562,6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   1 110,0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    60,0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>3,8%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       60,0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          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</w:tr>
      <w:tr w:rsidR="00D00E37" w:rsidRPr="00D00E37" w:rsidTr="00D00E37">
        <w:trPr>
          <w:trHeight w:val="60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6 265 715,3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6 238 300,1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7 295 693,0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>116,4%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7 705 614,2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5 588 697,0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72,5</w:t>
            </w:r>
          </w:p>
        </w:tc>
      </w:tr>
      <w:tr w:rsidR="00D00E37" w:rsidRPr="00D00E37" w:rsidTr="00D00E37">
        <w:trPr>
          <w:trHeight w:val="139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20200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6 277 151,4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 6 238 300,1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7 295 693,0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>116,2%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  7 705 614,2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 xml:space="preserve">        5 588 697,0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72,5</w:t>
            </w:r>
          </w:p>
        </w:tc>
      </w:tr>
      <w:tr w:rsidR="00D00E37" w:rsidRPr="00D00E37" w:rsidTr="00D00E37">
        <w:trPr>
          <w:trHeight w:val="33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20210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Дотации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97 788,1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26 471,4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168 381,1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172,2%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636,1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209 212,2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124,2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79 440,1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38,0</w:t>
            </w:r>
          </w:p>
        </w:tc>
      </w:tr>
      <w:tr w:rsidR="00D00E37" w:rsidRPr="00D00E37" w:rsidTr="00D00E37">
        <w:trPr>
          <w:trHeight w:val="33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20220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Субсидии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2 283 359,1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2 236 135,2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2 713 331,4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118,8%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121,3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2 846 111,9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1 264 799,7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44,4</w:t>
            </w:r>
          </w:p>
        </w:tc>
      </w:tr>
      <w:tr w:rsidR="00D00E37" w:rsidRPr="00D00E37" w:rsidTr="00D00E37">
        <w:trPr>
          <w:trHeight w:val="33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20230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Субвенции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3 800 951,5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3 882 195,1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4 314 781,8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113,5%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111,1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4 551 091,4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4 145 258,5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91,1</w:t>
            </w:r>
          </w:p>
        </w:tc>
      </w:tr>
      <w:tr w:rsidR="00D00E37" w:rsidRPr="00D00E37" w:rsidTr="00D00E37">
        <w:trPr>
          <w:trHeight w:val="55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20240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95 052,7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93 498,4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99 198,7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104,4%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106,1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99 198,7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99 198,7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D00E37" w:rsidRPr="00D00E37" w:rsidTr="00D00E37">
        <w:trPr>
          <w:trHeight w:val="75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20700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20 000,0  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          -  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0,0%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         -  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       -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00E37" w:rsidRPr="00D00E37" w:rsidTr="00D00E37">
        <w:trPr>
          <w:trHeight w:val="114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201900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-            31 436,1  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          -  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>0,0%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         -  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4"/>
                <w:szCs w:val="14"/>
              </w:rPr>
              <w:t xml:space="preserve">                            -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00E37" w:rsidRPr="00D00E37" w:rsidTr="00D00E37">
        <w:trPr>
          <w:trHeight w:val="33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ВСЕГО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11 219 533,8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11 061 611,6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12 278 724,9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>109,4%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12 791 550,2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10 812 713,9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84,5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0E37" w:rsidRPr="00D00E37" w:rsidTr="00D00E37">
        <w:trPr>
          <w:trHeight w:val="50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941 564,40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1 142 085,13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1 184 420,04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125,8%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103,71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1 245 324,19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1 390 243,03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111,64</w:t>
            </w:r>
          </w:p>
        </w:tc>
      </w:tr>
      <w:tr w:rsidR="00D00E37" w:rsidRPr="00D00E37" w:rsidTr="00D00E37">
        <w:trPr>
          <w:trHeight w:val="1583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9 279,48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5 977,59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6 279,95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67,7%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105,06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6 279,95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6 279,95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00E37" w:rsidRPr="00D00E37" w:rsidTr="00D00E37">
        <w:trPr>
          <w:trHeight w:val="1763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29 683,56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28 966,95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30 681,86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103,4%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105,92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30 652,74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99,91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30 652,74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00E37" w:rsidRPr="00D00E37" w:rsidTr="00D00E37">
        <w:trPr>
          <w:trHeight w:val="21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270 226,28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250 584,87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292 471,89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108,2%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116,72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292 471,89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292 471,89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00E37" w:rsidRPr="00D00E37" w:rsidTr="00D00E37">
        <w:trPr>
          <w:trHeight w:val="443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18,90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8,10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1,60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8,5%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19,75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21,50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1 343,75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3,26</w:t>
            </w:r>
          </w:p>
        </w:tc>
      </w:tr>
      <w:tr w:rsidR="00D00E37" w:rsidRPr="00D00E37" w:rsidTr="00D00E37">
        <w:trPr>
          <w:trHeight w:val="154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76 793,27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76 145,67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89 696,05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116,8%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117,80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89 696,05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89 696,05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00E37" w:rsidRPr="00D00E37" w:rsidTr="00D00E37">
        <w:trPr>
          <w:trHeight w:val="7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0E37" w:rsidRPr="00D00E37" w:rsidTr="00D00E37">
        <w:trPr>
          <w:trHeight w:val="43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234 000,00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269 549,42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115,19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314 178,40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116,56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493 349,65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157,03</w:t>
            </w:r>
          </w:p>
        </w:tc>
      </w:tr>
      <w:tr w:rsidR="00D00E37" w:rsidRPr="00D00E37" w:rsidTr="00D00E37">
        <w:trPr>
          <w:trHeight w:val="55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544 062,90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546 401,97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495 739,26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91,1%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90,73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512 023,65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103,28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477 792,05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93,31</w:t>
            </w:r>
          </w:p>
        </w:tc>
      </w:tr>
      <w:tr w:rsidR="00D00E37" w:rsidRPr="00D00E37" w:rsidTr="00D00E37">
        <w:trPr>
          <w:trHeight w:val="84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164 819,25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171 543,04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183 578,84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111,4%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107,02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187 249,64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184 366,64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98,46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юстиции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10 564,70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10 290,10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11 010,60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104,2%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107,00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14 670,60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133,24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11 797,60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80,42</w:t>
            </w:r>
          </w:p>
        </w:tc>
      </w:tr>
      <w:tr w:rsidR="00D00E37" w:rsidRPr="00D00E37" w:rsidTr="00D00E37">
        <w:trPr>
          <w:trHeight w:val="139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138 361,59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149 372,30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25 992,18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18,8%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17,40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25 992,18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25 992,18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00E37" w:rsidRPr="00D00E37" w:rsidTr="00D00E37">
        <w:trPr>
          <w:trHeight w:val="139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308,00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0,0%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0E37" w:rsidRPr="00D00E37" w:rsidTr="00D00E37">
        <w:trPr>
          <w:trHeight w:val="124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15 584,96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11 880,64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7 856,64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50,4%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66,13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7 867,44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7 857,44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99,87</w:t>
            </w:r>
          </w:p>
        </w:tc>
      </w:tr>
      <w:tr w:rsidR="00D00E37" w:rsidRPr="00D00E37" w:rsidTr="00D00E37">
        <w:trPr>
          <w:trHeight w:val="58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1 591 511,36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1 185 353,33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1 389 770,49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87,3%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117,25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1 460 482,59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1 431 482,39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98,01</w:t>
            </w:r>
          </w:p>
        </w:tc>
      </w:tr>
      <w:tr w:rsidR="00D00E37" w:rsidRPr="00D00E37" w:rsidTr="00D00E37">
        <w:trPr>
          <w:trHeight w:val="37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7 349,15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5 779,20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11 726,26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159,6%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11 726,26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11 726,26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23 577,47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16 605,40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16 712,50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70,9%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100,64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16 260,90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97,30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16 252,00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99,95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274 032,79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193 038,05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208 479,02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76,1%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192 534,02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92,35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192 534,02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905 731,59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652 885,40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820 250,89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90,6%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125,63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915 489,63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111,61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886 178,12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96,80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Связь и информатика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46 563,74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27 295,88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9 009,20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19,3%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33,01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9 101,98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101,03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9 656,20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106,09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334 256,61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289 749,40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323 592,62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96,8%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111,68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315 369,79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97,46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315 135,79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99,93</w:t>
            </w:r>
          </w:p>
        </w:tc>
      </w:tr>
      <w:tr w:rsidR="00D00E37" w:rsidRPr="00D00E37" w:rsidTr="00D00E37">
        <w:trPr>
          <w:trHeight w:val="52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1 082 719,08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785 536,81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875 290,82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80,8%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111,43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890 845,06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939 034,95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105,41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122 194,34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76 545,92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146 755,32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120,1%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191,72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179 347,06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122,21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183 893,57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102,54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154 314,66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102 195,21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69 182,37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44,8%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67,70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73 800,35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106,68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75 414,90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102,19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718 306,60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545 442,78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596 292,76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83,0%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109,32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574 637,28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96,37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616 666,11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107,31</w:t>
            </w:r>
          </w:p>
        </w:tc>
      </w:tr>
      <w:tr w:rsidR="00D00E37" w:rsidRPr="00D00E37" w:rsidTr="00D00E37">
        <w:trPr>
          <w:trHeight w:val="72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87 903,48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61 352,89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63 060,37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71,7%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102,78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63 060,37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63 060,37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00E37" w:rsidRPr="00D00E37" w:rsidTr="00D00E37">
        <w:trPr>
          <w:trHeight w:val="54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163,60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177,70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80,4%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108,62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195,10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88,16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221,00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163,60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177,70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80,4%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108,62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195,10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109,79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88,16</w:t>
            </w:r>
          </w:p>
        </w:tc>
      </w:tr>
      <w:tr w:rsidR="00D00E37" w:rsidRPr="00D00E37" w:rsidTr="00D00E37">
        <w:trPr>
          <w:trHeight w:val="50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6 259 679,25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6 704 402,24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7 768 627,66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124,1%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115,87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8 104 558,46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5 971 798,23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73,68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1 903 140,04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1 904 303,47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2 129 290,99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111,9%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111,81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2 168 008,29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101,82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2 053 110,69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94,70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3 436 907,54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4 074 881,82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4 590 942,15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133,6%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112,66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5 165 933,43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112,52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3 148 070,81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60,94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372 081,26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362 853,00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385 036,15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103,5%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106,11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385 036,15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385 036,15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275 760,11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80 624,63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277 928,28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100,8%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344,72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150,51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150,51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271 790,30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281 739,32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385 430,08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141,8%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136,80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385 430,08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385 430,08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00E37" w:rsidRPr="00D00E37" w:rsidTr="00D00E37">
        <w:trPr>
          <w:trHeight w:val="46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207 711,67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266 773,09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247 995,69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119,4%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92,96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247 393,02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246 902,59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99,80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201 806,47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240 866,52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242 089,49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120,0%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100,51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241 486,12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99,75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240 994,99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99,80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5 905,20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25 906,57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5 906,20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100,0%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22,80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5 906,90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5 907,60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100,01</w:t>
            </w:r>
          </w:p>
        </w:tc>
      </w:tr>
      <w:tr w:rsidR="00D00E37" w:rsidRPr="00D00E37" w:rsidTr="00D00E37">
        <w:trPr>
          <w:trHeight w:val="4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1 087,33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5 521,40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4 664,30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429,0%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84,48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4 664,30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1 087,33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5 521,40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4 664,30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429,0%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84,48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4 664,30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4 664,30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00E37" w:rsidRPr="00D00E37" w:rsidTr="00D00E37">
        <w:trPr>
          <w:trHeight w:val="51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436 843,52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503 838,09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334 247,82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76,5%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66,34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352 761,43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332 659,35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94,30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7 823,53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8 257,96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8 257,96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105,6%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8 257,96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8 257,96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33 926,32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35 222,49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51 528,09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151,9%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146,29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50 360,85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97,73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50 360,85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14 015,93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31 030,63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43 442,13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309,9%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54 834,03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126,22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54 825,63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99,98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237 398,82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273 698,39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109 816,53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46,3%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40,12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118 105,47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107,55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98 011,79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82,99</w:t>
            </w:r>
          </w:p>
        </w:tc>
      </w:tr>
      <w:tr w:rsidR="00D00E37" w:rsidRPr="00D00E37" w:rsidTr="00D00E37">
        <w:trPr>
          <w:trHeight w:val="33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143 678,93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155 628,62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121 203,12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84,4%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77,88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121 203,12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121 203,12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00E37" w:rsidRPr="00D00E37" w:rsidTr="00D00E37">
        <w:trPr>
          <w:trHeight w:val="76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273 190,00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355 456,59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361 262,00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132,2%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101,63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369 255,37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372 569,37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100,90</w:t>
            </w:r>
          </w:p>
        </w:tc>
      </w:tr>
      <w:tr w:rsidR="00D00E37" w:rsidRPr="00D00E37" w:rsidTr="00D00E37">
        <w:trPr>
          <w:trHeight w:val="46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246 336,28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321 627,70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342 975,96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139,2%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106,64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350 959,33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102,33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354 502,59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101,01</w:t>
            </w:r>
          </w:p>
        </w:tc>
      </w:tr>
      <w:tr w:rsidR="00D00E37" w:rsidRPr="00D00E37" w:rsidTr="00D00E37">
        <w:trPr>
          <w:trHeight w:val="46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6 049,97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0E37" w:rsidRPr="00D00E37" w:rsidTr="00D00E37">
        <w:trPr>
          <w:trHeight w:val="469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 высших достижений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583,08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219,26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37,60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229,26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104,56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00E37" w:rsidRPr="00D00E37" w:rsidTr="00D00E37">
        <w:trPr>
          <w:trHeight w:val="73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26 546,35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27 195,83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18 066,77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68,1%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66,43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18 066,77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18 066,77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00E37" w:rsidRPr="00D00E37" w:rsidTr="00D00E37">
        <w:trPr>
          <w:trHeight w:val="67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80 019,53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135 938,28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108 689,54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135,8%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79,96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93 821,05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93 821,05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D00E37" w:rsidRPr="00D00E37" w:rsidTr="00D00E37">
        <w:trPr>
          <w:trHeight w:val="383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72 346,87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131 288,28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103 839,54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143,5%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79,09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88 971,05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85,68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88 971,05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00E37" w:rsidRPr="00D00E37" w:rsidTr="00D00E37">
        <w:trPr>
          <w:trHeight w:val="698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7 672,65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4 650,00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4 850,00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63,2%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104,30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4 850,00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4 850,00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00E37" w:rsidRPr="00D00E37" w:rsidTr="00D00E37">
        <w:trPr>
          <w:trHeight w:val="7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1 417,64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352,7%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D00E37" w:rsidRPr="00D00E37" w:rsidTr="00D00E37">
        <w:trPr>
          <w:trHeight w:val="88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1 417,64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352,7%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00E37" w:rsidRPr="00D00E37" w:rsidTr="00D00E37">
        <w:trPr>
          <w:trHeight w:val="34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11 040 784,03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11 261 611,60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12 463 724,90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112,9%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110,67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12 961 550,20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103,99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10 972 713,90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84,66</w:t>
            </w:r>
          </w:p>
        </w:tc>
      </w:tr>
      <w:tr w:rsidR="00D00E37" w:rsidRPr="00D00E37" w:rsidTr="00D00E37">
        <w:trPr>
          <w:trHeight w:val="34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ДЕФИЦИТ/ПРОФИЦИТ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178 749,8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-200 000,0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-185 000,0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-103,5%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-170 000,0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-160 000,0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94,1</w:t>
            </w:r>
          </w:p>
        </w:tc>
      </w:tr>
      <w:tr w:rsidR="00D00E37" w:rsidRPr="00D00E37" w:rsidTr="00D00E37">
        <w:trPr>
          <w:trHeight w:val="69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-178 749,8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200 000,0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185 000,0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-103,5%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170 000,0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94,1</w:t>
            </w:r>
          </w:p>
        </w:tc>
      </w:tr>
      <w:tr w:rsidR="00D00E37" w:rsidRPr="00D00E37" w:rsidTr="00D00E37">
        <w:trPr>
          <w:trHeight w:val="85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10200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150 000,0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0E37" w:rsidRPr="00D00E37" w:rsidTr="00D00E37">
        <w:trPr>
          <w:trHeight w:val="115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10300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-150 000,0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-54 000,0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36,0%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0E37" w:rsidRPr="00D00E37" w:rsidTr="00D00E37">
        <w:trPr>
          <w:trHeight w:val="91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10500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-28 749,8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239 000,0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D00E3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-831,3%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170 000,0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94,1</w:t>
            </w:r>
          </w:p>
        </w:tc>
      </w:tr>
    </w:tbl>
    <w:p w:rsidR="000C3338" w:rsidRDefault="000C3338" w:rsidP="000C3338"/>
    <w:p w:rsidR="00D00E37" w:rsidRDefault="00D00E37" w:rsidP="00F62F39">
      <w:pPr>
        <w:pStyle w:val="1"/>
        <w:rPr>
          <w:rFonts w:cs="Times New Roman"/>
        </w:rPr>
      </w:pPr>
      <w:bookmarkStart w:id="50" w:name="_Toc119334752"/>
    </w:p>
    <w:p w:rsidR="00D00E37" w:rsidRPr="00D00E37" w:rsidRDefault="00D00E37" w:rsidP="00D00E37"/>
    <w:p w:rsidR="00FC4DEA" w:rsidRDefault="00FC4DEA" w:rsidP="00F62F39">
      <w:pPr>
        <w:pStyle w:val="1"/>
        <w:rPr>
          <w:rFonts w:eastAsia="Times New Roman" w:cs="Times New Roman"/>
        </w:rPr>
      </w:pPr>
      <w:r w:rsidRPr="00217F20">
        <w:rPr>
          <w:rFonts w:cs="Times New Roman"/>
        </w:rPr>
        <w:t>Приложение 2.  Оценка ожидаемого</w:t>
      </w:r>
      <w:r w:rsidRPr="00217F20">
        <w:rPr>
          <w:rFonts w:eastAsia="Times New Roman" w:cs="Times New Roman"/>
        </w:rPr>
        <w:t xml:space="preserve"> исполнения бюджета города Ханты-Мансийска за 20</w:t>
      </w:r>
      <w:r w:rsidR="00D576A2">
        <w:rPr>
          <w:rFonts w:eastAsia="Times New Roman" w:cs="Times New Roman"/>
        </w:rPr>
        <w:t>2</w:t>
      </w:r>
      <w:r w:rsidR="00E055A1">
        <w:rPr>
          <w:rFonts w:eastAsia="Times New Roman" w:cs="Times New Roman"/>
        </w:rPr>
        <w:t>2</w:t>
      </w:r>
      <w:r w:rsidRPr="00217F20">
        <w:rPr>
          <w:rFonts w:eastAsia="Times New Roman" w:cs="Times New Roman"/>
        </w:rPr>
        <w:t xml:space="preserve"> год</w:t>
      </w:r>
      <w:bookmarkEnd w:id="50"/>
    </w:p>
    <w:p w:rsidR="009F65A5" w:rsidRDefault="00F62F39" w:rsidP="008133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F65A5" w:rsidRPr="00951F47">
        <w:rPr>
          <w:rFonts w:ascii="Times New Roman" w:hAnsi="Times New Roman" w:cs="Times New Roman"/>
          <w:sz w:val="28"/>
          <w:szCs w:val="28"/>
        </w:rPr>
        <w:t>ыс. рубле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E055A1" w:rsidRPr="006D288C" w:rsidRDefault="00E055A1" w:rsidP="00E055A1">
      <w:pPr>
        <w:jc w:val="right"/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12616"/>
        <w:gridCol w:w="2410"/>
      </w:tblGrid>
      <w:tr w:rsidR="00E055A1" w:rsidRPr="009C0D20" w:rsidTr="00E055A1">
        <w:trPr>
          <w:trHeight w:val="615"/>
          <w:tblHeader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A1" w:rsidRPr="009C0D20" w:rsidRDefault="00E055A1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A1" w:rsidRPr="009C0D20" w:rsidRDefault="00E055A1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Ожидаемое </w:t>
            </w: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исполнение</w:t>
            </w: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за 2022 год</w:t>
            </w:r>
          </w:p>
        </w:tc>
      </w:tr>
      <w:tr w:rsidR="00E055A1" w:rsidRPr="009C0D20" w:rsidTr="00E055A1">
        <w:trPr>
          <w:trHeight w:val="615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9C0D20" w:rsidRDefault="00E055A1" w:rsidP="00F31E21">
            <w:pPr>
              <w:pStyle w:val="aff3"/>
            </w:pPr>
            <w:r>
              <w:t>ДОХОДЫ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11 801 846,0   </w:t>
            </w:r>
          </w:p>
        </w:tc>
      </w:tr>
      <w:tr w:rsidR="00E055A1" w:rsidRPr="009C0D20" w:rsidTr="00E055A1">
        <w:trPr>
          <w:trHeight w:val="375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 4 823 311,5   </w:t>
            </w:r>
          </w:p>
        </w:tc>
      </w:tr>
      <w:tr w:rsidR="00E055A1" w:rsidRPr="009C0D20" w:rsidTr="00E055A1">
        <w:trPr>
          <w:trHeight w:val="375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в </w:t>
            </w:r>
            <w:proofErr w:type="spellStart"/>
            <w:r w:rsidRPr="009C0D20">
              <w:t>т.ч</w:t>
            </w:r>
            <w:proofErr w:type="spellEnd"/>
            <w:r w:rsidRPr="009C0D20"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 </w:t>
            </w:r>
          </w:p>
        </w:tc>
      </w:tr>
      <w:tr w:rsidR="00E055A1" w:rsidRPr="009C0D20" w:rsidTr="00E055A1">
        <w:trPr>
          <w:trHeight w:val="375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 3 845 180,9   </w:t>
            </w:r>
          </w:p>
        </w:tc>
      </w:tr>
      <w:tr w:rsidR="00E055A1" w:rsidRPr="009C0D20" w:rsidTr="00E055A1">
        <w:trPr>
          <w:trHeight w:val="549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Акцизы на автомобильный и прямогонный бензин, дизельное </w:t>
            </w:r>
            <w:proofErr w:type="spellStart"/>
            <w:proofErr w:type="gramStart"/>
            <w:r w:rsidRPr="009C0D20">
              <w:t>топливо,моторные</w:t>
            </w:r>
            <w:proofErr w:type="spellEnd"/>
            <w:proofErr w:type="gramEnd"/>
            <w:r w:rsidRPr="009C0D20">
              <w:t xml:space="preserve"> масла для дизельных и (или) карбюраторных (</w:t>
            </w:r>
            <w:proofErr w:type="spellStart"/>
            <w:r w:rsidRPr="009C0D20">
              <w:t>инжекторных</w:t>
            </w:r>
            <w:proofErr w:type="spellEnd"/>
            <w:r w:rsidRPr="009C0D20">
              <w:t>) двигателей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      27 385,7   </w:t>
            </w:r>
          </w:p>
        </w:tc>
      </w:tr>
      <w:tr w:rsidR="00E055A1" w:rsidRPr="009C0D20" w:rsidTr="00E055A1">
        <w:trPr>
          <w:trHeight w:val="375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    565 133,0   </w:t>
            </w:r>
          </w:p>
        </w:tc>
      </w:tr>
      <w:tr w:rsidR="00E055A1" w:rsidRPr="009C0D20" w:rsidTr="00E055A1">
        <w:trPr>
          <w:trHeight w:val="735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    530 708,0   </w:t>
            </w:r>
          </w:p>
        </w:tc>
      </w:tr>
      <w:tr w:rsidR="00E055A1" w:rsidRPr="009C0D20" w:rsidTr="00E055A1">
        <w:trPr>
          <w:trHeight w:val="42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           625,0   </w:t>
            </w:r>
          </w:p>
        </w:tc>
      </w:tr>
      <w:tr w:rsidR="00E055A1" w:rsidRPr="009C0D20" w:rsidTr="00E055A1">
        <w:trPr>
          <w:trHeight w:val="423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налог,</w:t>
            </w:r>
            <w:r>
              <w:t xml:space="preserve"> </w:t>
            </w:r>
            <w:r w:rsidRPr="009C0D20">
              <w:t>взимаемый в связи с применением патентной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      33 800,0   </w:t>
            </w:r>
          </w:p>
        </w:tc>
      </w:tr>
      <w:tr w:rsidR="00E055A1" w:rsidRPr="009C0D20" w:rsidTr="00E055A1">
        <w:trPr>
          <w:trHeight w:val="375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    160 155,0   </w:t>
            </w:r>
          </w:p>
        </w:tc>
      </w:tr>
      <w:tr w:rsidR="00E055A1" w:rsidRPr="009C0D20" w:rsidTr="00E055A1">
        <w:trPr>
          <w:trHeight w:val="345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     29 215,0   </w:t>
            </w:r>
          </w:p>
        </w:tc>
      </w:tr>
      <w:tr w:rsidR="00E055A1" w:rsidRPr="009C0D20" w:rsidTr="00E055A1">
        <w:trPr>
          <w:trHeight w:val="39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     96 800,0   </w:t>
            </w:r>
          </w:p>
        </w:tc>
      </w:tr>
      <w:tr w:rsidR="00E055A1" w:rsidRPr="009C0D20" w:rsidTr="00E055A1">
        <w:trPr>
          <w:trHeight w:val="375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Транспортный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     34 140,0   </w:t>
            </w:r>
          </w:p>
        </w:tc>
      </w:tr>
      <w:tr w:rsidR="00E055A1" w:rsidRPr="009C0D20" w:rsidTr="00E055A1">
        <w:trPr>
          <w:trHeight w:val="375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      30 373,0   </w:t>
            </w:r>
          </w:p>
        </w:tc>
      </w:tr>
      <w:tr w:rsidR="00E055A1" w:rsidRPr="009C0D20" w:rsidTr="00E055A1">
        <w:trPr>
          <w:trHeight w:val="634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    118 256,0   </w:t>
            </w:r>
          </w:p>
        </w:tc>
      </w:tr>
      <w:tr w:rsidR="00E055A1" w:rsidRPr="009C0D20" w:rsidTr="00E055A1">
        <w:trPr>
          <w:trHeight w:val="418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Платежи за пользование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      12 149,6   </w:t>
            </w:r>
          </w:p>
        </w:tc>
      </w:tr>
      <w:tr w:rsidR="00E055A1" w:rsidRPr="009C0D20" w:rsidTr="00E055A1">
        <w:trPr>
          <w:trHeight w:val="375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Доходы </w:t>
            </w:r>
            <w:proofErr w:type="gramStart"/>
            <w:r w:rsidRPr="009C0D20">
              <w:t>от  компенсации</w:t>
            </w:r>
            <w:proofErr w:type="gramEnd"/>
            <w:r w:rsidRPr="009C0D20">
              <w:t xml:space="preserve">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           825,0   </w:t>
            </w:r>
          </w:p>
        </w:tc>
      </w:tr>
      <w:tr w:rsidR="00E055A1" w:rsidRPr="009C0D20" w:rsidTr="00E055A1">
        <w:trPr>
          <w:trHeight w:val="457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      51 292,0   </w:t>
            </w:r>
          </w:p>
        </w:tc>
      </w:tr>
      <w:tr w:rsidR="00E055A1" w:rsidRPr="009C0D20" w:rsidTr="00E055A1">
        <w:trPr>
          <w:trHeight w:val="375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      11 451,3   </w:t>
            </w:r>
          </w:p>
        </w:tc>
      </w:tr>
      <w:tr w:rsidR="00E055A1" w:rsidRPr="009C0D20" w:rsidTr="00E055A1">
        <w:trPr>
          <w:trHeight w:val="375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        1 110,0   </w:t>
            </w:r>
          </w:p>
        </w:tc>
      </w:tr>
      <w:tr w:rsidR="00E055A1" w:rsidRPr="009C0D20" w:rsidTr="00E055A1">
        <w:trPr>
          <w:trHeight w:val="375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 6 978 534,5   </w:t>
            </w:r>
          </w:p>
        </w:tc>
      </w:tr>
      <w:tr w:rsidR="00E055A1" w:rsidRPr="009C0D20" w:rsidTr="00E055A1">
        <w:trPr>
          <w:trHeight w:val="481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 6 978 534,5   </w:t>
            </w:r>
          </w:p>
        </w:tc>
      </w:tr>
      <w:tr w:rsidR="00E055A1" w:rsidRPr="009C0D20" w:rsidTr="00E055A1">
        <w:trPr>
          <w:trHeight w:val="39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Дотации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   288 289,9   </w:t>
            </w:r>
          </w:p>
        </w:tc>
      </w:tr>
      <w:tr w:rsidR="00E055A1" w:rsidRPr="009C0D20" w:rsidTr="00E055A1">
        <w:trPr>
          <w:trHeight w:val="39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Субсидии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2 539 040,0   </w:t>
            </w:r>
          </w:p>
        </w:tc>
      </w:tr>
      <w:tr w:rsidR="00E055A1" w:rsidRPr="009C0D20" w:rsidTr="00E055A1">
        <w:trPr>
          <w:trHeight w:val="39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Субвенции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4 012 667,1   </w:t>
            </w:r>
          </w:p>
        </w:tc>
      </w:tr>
      <w:tr w:rsidR="00E055A1" w:rsidRPr="009C0D20" w:rsidTr="00E055A1">
        <w:trPr>
          <w:trHeight w:val="39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 xml:space="preserve">        138 537,5   </w:t>
            </w:r>
          </w:p>
        </w:tc>
      </w:tr>
      <w:tr w:rsidR="00E055A1" w:rsidRPr="009C0D20" w:rsidTr="00E055A1">
        <w:trPr>
          <w:trHeight w:val="66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Возврат межбюджетных трансфертов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 </w:t>
            </w:r>
          </w:p>
        </w:tc>
      </w:tr>
      <w:tr w:rsidR="00E055A1" w:rsidRPr="009C0D20" w:rsidTr="00E055A1">
        <w:trPr>
          <w:trHeight w:val="375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A1" w:rsidRPr="009C0D20" w:rsidRDefault="00E055A1" w:rsidP="00F31E21">
            <w:pPr>
              <w:pStyle w:val="aff3"/>
            </w:pPr>
            <w:r w:rsidRPr="009C0D20">
              <w:t> </w:t>
            </w:r>
          </w:p>
        </w:tc>
      </w:tr>
      <w:tr w:rsidR="00E055A1" w:rsidRPr="00A25F3A" w:rsidTr="00E055A1">
        <w:trPr>
          <w:trHeight w:val="443"/>
        </w:trPr>
        <w:tc>
          <w:tcPr>
            <w:tcW w:w="1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РАСХОДЫ 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12 079 315,70</w:t>
            </w:r>
          </w:p>
        </w:tc>
      </w:tr>
      <w:tr w:rsidR="00E055A1" w:rsidRPr="00A25F3A" w:rsidTr="00C86263">
        <w:trPr>
          <w:trHeight w:val="322"/>
        </w:trPr>
        <w:tc>
          <w:tcPr>
            <w:tcW w:w="1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</w:p>
        </w:tc>
      </w:tr>
      <w:tr w:rsidR="00E055A1" w:rsidRPr="00A25F3A" w:rsidTr="00E055A1">
        <w:trPr>
          <w:trHeight w:val="503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877 511,08</w:t>
            </w:r>
          </w:p>
        </w:tc>
      </w:tr>
      <w:tr w:rsidR="00E055A1" w:rsidRPr="00A25F3A" w:rsidTr="00E055A1">
        <w:trPr>
          <w:trHeight w:val="835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5 993,86</w:t>
            </w:r>
          </w:p>
        </w:tc>
      </w:tr>
      <w:tr w:rsidR="00E055A1" w:rsidRPr="00A25F3A" w:rsidTr="00E055A1">
        <w:trPr>
          <w:trHeight w:val="974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29 492,58</w:t>
            </w:r>
          </w:p>
        </w:tc>
      </w:tr>
      <w:tr w:rsidR="00E055A1" w:rsidRPr="00A25F3A" w:rsidTr="00E055A1">
        <w:trPr>
          <w:trHeight w:val="11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253 457,09</w:t>
            </w:r>
          </w:p>
        </w:tc>
      </w:tr>
      <w:tr w:rsidR="00E055A1" w:rsidRPr="00A25F3A" w:rsidTr="00E055A1">
        <w:trPr>
          <w:trHeight w:val="443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Судебная 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8,10</w:t>
            </w:r>
          </w:p>
        </w:tc>
      </w:tr>
      <w:tr w:rsidR="00E055A1" w:rsidRPr="00A25F3A" w:rsidTr="00E055A1">
        <w:trPr>
          <w:trHeight w:val="946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78 337,11</w:t>
            </w:r>
          </w:p>
        </w:tc>
      </w:tr>
      <w:tr w:rsidR="00E055A1" w:rsidRPr="00A25F3A" w:rsidTr="00E055A1">
        <w:trPr>
          <w:trHeight w:val="523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Обеспечение проведения выборов и референдумов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0,00</w:t>
            </w:r>
          </w:p>
        </w:tc>
      </w:tr>
      <w:tr w:rsidR="00E055A1" w:rsidRPr="00A25F3A" w:rsidTr="00E055A1">
        <w:trPr>
          <w:trHeight w:val="432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Резервные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6 970,00</w:t>
            </w:r>
          </w:p>
        </w:tc>
      </w:tr>
      <w:tr w:rsidR="00E055A1" w:rsidRPr="00A25F3A" w:rsidTr="00E055A1">
        <w:trPr>
          <w:trHeight w:val="552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503 252,34</w:t>
            </w:r>
          </w:p>
        </w:tc>
      </w:tr>
      <w:tr w:rsidR="00E055A1" w:rsidRPr="00A25F3A" w:rsidTr="00E055A1">
        <w:trPr>
          <w:trHeight w:val="84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246 466,91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Органы юстиции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10 290,10</w:t>
            </w:r>
          </w:p>
        </w:tc>
      </w:tr>
      <w:tr w:rsidR="00E055A1" w:rsidRPr="00A25F3A" w:rsidTr="00E055A1">
        <w:trPr>
          <w:trHeight w:val="108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164 031,54</w:t>
            </w:r>
          </w:p>
        </w:tc>
      </w:tr>
      <w:tr w:rsidR="00E055A1" w:rsidRPr="00A25F3A" w:rsidTr="00E055A1">
        <w:trPr>
          <w:trHeight w:val="594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72 145,27</w:t>
            </w:r>
          </w:p>
        </w:tc>
      </w:tr>
      <w:tr w:rsidR="00E055A1" w:rsidRPr="00A25F3A" w:rsidTr="00E055A1">
        <w:trPr>
          <w:trHeight w:val="589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1 627 684,84</w:t>
            </w:r>
          </w:p>
        </w:tc>
      </w:tr>
      <w:tr w:rsidR="00E055A1" w:rsidRPr="00A25F3A" w:rsidTr="00E055A1">
        <w:trPr>
          <w:trHeight w:val="372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Общеэкономические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7 701,00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Сельское хозяйство и рыболовство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27 240,10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Транспорт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194 301,02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Дорожное хозяйство (дорожные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1 056 343,52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Связь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25 719,70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316 379,50</w:t>
            </w:r>
          </w:p>
        </w:tc>
      </w:tr>
      <w:tr w:rsidR="00E055A1" w:rsidRPr="00A25F3A" w:rsidTr="00E055A1">
        <w:trPr>
          <w:trHeight w:val="529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1 149 786,43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Жилищное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331 815,41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75 976,24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659 187,52</w:t>
            </w:r>
          </w:p>
        </w:tc>
      </w:tr>
      <w:tr w:rsidR="00E055A1" w:rsidRPr="00A25F3A" w:rsidTr="00E055A1">
        <w:trPr>
          <w:trHeight w:val="72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Другие вопросы в области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82 807,26</w:t>
            </w:r>
          </w:p>
        </w:tc>
      </w:tr>
      <w:tr w:rsidR="00E055A1" w:rsidRPr="00A25F3A" w:rsidTr="00E055A1">
        <w:trPr>
          <w:trHeight w:val="54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Охрана окружающей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163,60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Другие вопросы в области охраны окружающей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163,60</w:t>
            </w:r>
          </w:p>
        </w:tc>
      </w:tr>
      <w:tr w:rsidR="00E055A1" w:rsidRPr="00A25F3A" w:rsidTr="00E055A1">
        <w:trPr>
          <w:trHeight w:val="503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6 903 714,50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Дошкольное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1 908 115,54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Общее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3 849 963,33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Дополнительное образование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390 306,41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Молодежная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469 173,67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Другие вопросы в области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286 155,55</w:t>
            </w:r>
          </w:p>
        </w:tc>
      </w:tr>
      <w:tr w:rsidR="00E055A1" w:rsidRPr="00A25F3A" w:rsidTr="00E055A1">
        <w:trPr>
          <w:trHeight w:val="469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254 272,63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248 366,43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Другие вопросы в области культуры, кинематографии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5 906,20</w:t>
            </w:r>
          </w:p>
        </w:tc>
      </w:tr>
      <w:tr w:rsidR="00E055A1" w:rsidRPr="00A25F3A" w:rsidTr="00E055A1">
        <w:trPr>
          <w:trHeight w:val="42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ЗДРАВООХРАНЕНИЕ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3 400,00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Другие вопросы в области здравоохранения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3 400,00</w:t>
            </w:r>
          </w:p>
        </w:tc>
      </w:tr>
      <w:tr w:rsidR="00E055A1" w:rsidRPr="00A25F3A" w:rsidTr="00E055A1">
        <w:trPr>
          <w:trHeight w:val="518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519 120,69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Пенсионное обеспечение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8 257,96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Социальное обслуживание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35 222,49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Социальное обеспечение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32 857,63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Охрана семьи и детства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280 309,34</w:t>
            </w:r>
          </w:p>
        </w:tc>
      </w:tr>
      <w:tr w:rsidR="00E055A1" w:rsidRPr="00A25F3A" w:rsidTr="00E055A1">
        <w:trPr>
          <w:trHeight w:val="33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Другие вопросы в области социальной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162 473,27</w:t>
            </w:r>
          </w:p>
        </w:tc>
      </w:tr>
      <w:tr w:rsidR="00E055A1" w:rsidRPr="00A25F3A" w:rsidTr="00E055A1">
        <w:trPr>
          <w:trHeight w:val="769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355 159,50</w:t>
            </w:r>
          </w:p>
        </w:tc>
      </w:tr>
      <w:tr w:rsidR="00E055A1" w:rsidRPr="00A25F3A" w:rsidTr="00E055A1">
        <w:trPr>
          <w:trHeight w:val="469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324 835,14</w:t>
            </w:r>
          </w:p>
        </w:tc>
      </w:tr>
      <w:tr w:rsidR="00E055A1" w:rsidRPr="00A25F3A" w:rsidTr="00E055A1">
        <w:trPr>
          <w:trHeight w:val="469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Массовый спорт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1 507,48</w:t>
            </w:r>
          </w:p>
        </w:tc>
      </w:tr>
      <w:tr w:rsidR="00E055A1" w:rsidRPr="00A25F3A" w:rsidTr="00E055A1">
        <w:trPr>
          <w:trHeight w:val="469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Спорт высших достижений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583,08</w:t>
            </w:r>
          </w:p>
        </w:tc>
      </w:tr>
      <w:tr w:rsidR="00E055A1" w:rsidRPr="00A25F3A" w:rsidTr="00E055A1">
        <w:trPr>
          <w:trHeight w:val="732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Другие вопросы в области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28 233,79</w:t>
            </w:r>
          </w:p>
        </w:tc>
      </w:tr>
      <w:tr w:rsidR="00E055A1" w:rsidRPr="00A25F3A" w:rsidTr="00E055A1">
        <w:trPr>
          <w:trHeight w:val="672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СРЕДСТВА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140 035,53</w:t>
            </w:r>
          </w:p>
        </w:tc>
      </w:tr>
      <w:tr w:rsidR="00E055A1" w:rsidRPr="00A25F3A" w:rsidTr="00E055A1">
        <w:trPr>
          <w:trHeight w:val="383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Периодическая печать и издательства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132 867,53</w:t>
            </w:r>
          </w:p>
        </w:tc>
      </w:tr>
      <w:tr w:rsidR="00E055A1" w:rsidRPr="00A25F3A" w:rsidTr="00E055A1">
        <w:trPr>
          <w:trHeight w:val="698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Другие вопросы в области средств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7 168,00</w:t>
            </w:r>
          </w:p>
        </w:tc>
      </w:tr>
      <w:tr w:rsidR="00E055A1" w:rsidRPr="00A25F3A" w:rsidTr="00E055A1">
        <w:trPr>
          <w:trHeight w:val="78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Обслуживание государственного и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2 000,00</w:t>
            </w:r>
          </w:p>
        </w:tc>
      </w:tr>
      <w:tr w:rsidR="00E055A1" w:rsidRPr="00A25F3A" w:rsidTr="00E055A1">
        <w:trPr>
          <w:trHeight w:val="889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Обслуживание государственного внутреннего и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2 000,00</w:t>
            </w:r>
          </w:p>
        </w:tc>
      </w:tr>
      <w:tr w:rsidR="00E055A1" w:rsidRPr="00A25F3A" w:rsidTr="00E055A1">
        <w:trPr>
          <w:trHeight w:val="345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>Дефицит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A1" w:rsidRPr="00A25F3A" w:rsidRDefault="00E055A1" w:rsidP="00F31E21">
            <w:pPr>
              <w:pStyle w:val="aff3"/>
            </w:pPr>
            <w:r w:rsidRPr="00A25F3A">
              <w:t xml:space="preserve"> 227 469,7</w:t>
            </w:r>
          </w:p>
        </w:tc>
      </w:tr>
    </w:tbl>
    <w:p w:rsidR="00E055A1" w:rsidRDefault="00E055A1" w:rsidP="00E055A1"/>
    <w:p w:rsidR="00E055A1" w:rsidRPr="00951F47" w:rsidRDefault="00E055A1" w:rsidP="008133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6891" w:rsidRDefault="00766891" w:rsidP="00813332">
      <w:pPr>
        <w:jc w:val="right"/>
        <w:rPr>
          <w:rFonts w:ascii="Times New Roman" w:hAnsi="Times New Roman" w:cs="Times New Roman"/>
        </w:rPr>
      </w:pPr>
    </w:p>
    <w:p w:rsidR="00E055A1" w:rsidRDefault="00E055A1" w:rsidP="00813332">
      <w:pPr>
        <w:jc w:val="right"/>
        <w:rPr>
          <w:rFonts w:ascii="Times New Roman" w:hAnsi="Times New Roman" w:cs="Times New Roman"/>
        </w:rPr>
      </w:pPr>
    </w:p>
    <w:p w:rsidR="00E055A1" w:rsidRDefault="00E055A1" w:rsidP="00813332">
      <w:pPr>
        <w:jc w:val="right"/>
        <w:rPr>
          <w:rFonts w:ascii="Times New Roman" w:hAnsi="Times New Roman" w:cs="Times New Roman"/>
        </w:rPr>
      </w:pPr>
    </w:p>
    <w:p w:rsidR="00E055A1" w:rsidRDefault="00E055A1" w:rsidP="00813332">
      <w:pPr>
        <w:jc w:val="right"/>
        <w:rPr>
          <w:rFonts w:ascii="Times New Roman" w:hAnsi="Times New Roman" w:cs="Times New Roman"/>
        </w:rPr>
      </w:pPr>
    </w:p>
    <w:p w:rsidR="00E055A1" w:rsidRDefault="00E055A1" w:rsidP="00813332">
      <w:pPr>
        <w:jc w:val="right"/>
        <w:rPr>
          <w:rFonts w:ascii="Times New Roman" w:hAnsi="Times New Roman" w:cs="Times New Roman"/>
        </w:rPr>
      </w:pPr>
    </w:p>
    <w:p w:rsidR="00E055A1" w:rsidRDefault="00E055A1" w:rsidP="00813332">
      <w:pPr>
        <w:jc w:val="right"/>
        <w:rPr>
          <w:rFonts w:ascii="Times New Roman" w:hAnsi="Times New Roman" w:cs="Times New Roman"/>
        </w:rPr>
      </w:pPr>
    </w:p>
    <w:p w:rsidR="00E055A1" w:rsidRDefault="00E055A1" w:rsidP="00813332">
      <w:pPr>
        <w:jc w:val="right"/>
        <w:rPr>
          <w:rFonts w:ascii="Times New Roman" w:hAnsi="Times New Roman" w:cs="Times New Roman"/>
        </w:rPr>
      </w:pPr>
    </w:p>
    <w:p w:rsidR="00E055A1" w:rsidRDefault="00E055A1" w:rsidP="00813332">
      <w:pPr>
        <w:jc w:val="right"/>
        <w:rPr>
          <w:rFonts w:ascii="Times New Roman" w:hAnsi="Times New Roman" w:cs="Times New Roman"/>
        </w:rPr>
      </w:pPr>
    </w:p>
    <w:p w:rsidR="00E055A1" w:rsidRDefault="00E055A1" w:rsidP="00813332">
      <w:pPr>
        <w:jc w:val="right"/>
        <w:rPr>
          <w:rFonts w:ascii="Times New Roman" w:hAnsi="Times New Roman" w:cs="Times New Roman"/>
        </w:rPr>
      </w:pPr>
    </w:p>
    <w:p w:rsidR="00511C89" w:rsidRDefault="00155557" w:rsidP="00813332">
      <w:pPr>
        <w:pStyle w:val="1"/>
        <w:rPr>
          <w:rFonts w:cs="Times New Roman"/>
        </w:rPr>
      </w:pPr>
      <w:bookmarkStart w:id="51" w:name="_Toc119334753"/>
      <w:r w:rsidRPr="00217F20">
        <w:rPr>
          <w:rFonts w:cs="Times New Roman"/>
        </w:rPr>
        <w:t>Приложение 3. Сведения о доходах бюджета города Ханты-Мансийска по видам доходов на 20</w:t>
      </w:r>
      <w:r w:rsidR="009C0E45">
        <w:rPr>
          <w:rFonts w:cs="Times New Roman"/>
        </w:rPr>
        <w:t>2</w:t>
      </w:r>
      <w:r w:rsidR="007706D8">
        <w:rPr>
          <w:rFonts w:cs="Times New Roman"/>
        </w:rPr>
        <w:t>3</w:t>
      </w:r>
      <w:r w:rsidRPr="00217F20">
        <w:rPr>
          <w:rFonts w:cs="Times New Roman"/>
        </w:rPr>
        <w:t xml:space="preserve"> год и плановый период 20</w:t>
      </w:r>
      <w:r w:rsidR="00B75D7F">
        <w:rPr>
          <w:rFonts w:cs="Times New Roman"/>
        </w:rPr>
        <w:t>2</w:t>
      </w:r>
      <w:r w:rsidR="007706D8">
        <w:rPr>
          <w:rFonts w:cs="Times New Roman"/>
        </w:rPr>
        <w:t>4</w:t>
      </w:r>
      <w:r w:rsidRPr="00217F20">
        <w:rPr>
          <w:rFonts w:cs="Times New Roman"/>
        </w:rPr>
        <w:t xml:space="preserve"> и 202</w:t>
      </w:r>
      <w:r w:rsidR="007706D8">
        <w:rPr>
          <w:rFonts w:cs="Times New Roman"/>
        </w:rPr>
        <w:t>5</w:t>
      </w:r>
      <w:r w:rsidRPr="00217F20">
        <w:rPr>
          <w:rFonts w:cs="Times New Roman"/>
        </w:rPr>
        <w:t xml:space="preserve"> годов в сравнении с ожидаемым исполнением за 20</w:t>
      </w:r>
      <w:r w:rsidR="00D576A2">
        <w:rPr>
          <w:rFonts w:cs="Times New Roman"/>
        </w:rPr>
        <w:t>2</w:t>
      </w:r>
      <w:r w:rsidR="007706D8">
        <w:rPr>
          <w:rFonts w:cs="Times New Roman"/>
        </w:rPr>
        <w:t>2</w:t>
      </w:r>
      <w:r w:rsidRPr="00217F20">
        <w:rPr>
          <w:rFonts w:cs="Times New Roman"/>
        </w:rPr>
        <w:t xml:space="preserve"> год и отчетом за 20</w:t>
      </w:r>
      <w:r w:rsidR="00AE7114">
        <w:rPr>
          <w:rFonts w:cs="Times New Roman"/>
        </w:rPr>
        <w:t>2</w:t>
      </w:r>
      <w:r w:rsidR="007706D8">
        <w:rPr>
          <w:rFonts w:cs="Times New Roman"/>
        </w:rPr>
        <w:t>1</w:t>
      </w:r>
      <w:r w:rsidR="00AE7114">
        <w:rPr>
          <w:rFonts w:cs="Times New Roman"/>
        </w:rPr>
        <w:t xml:space="preserve"> </w:t>
      </w:r>
      <w:r w:rsidRPr="00217F20">
        <w:rPr>
          <w:rFonts w:cs="Times New Roman"/>
        </w:rPr>
        <w:t>год</w:t>
      </w:r>
      <w:bookmarkEnd w:id="51"/>
    </w:p>
    <w:p w:rsidR="005F12D4" w:rsidRDefault="00F62F39" w:rsidP="00F62F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</w:t>
      </w:r>
      <w:r w:rsidR="00AC4A2B" w:rsidRPr="00F62F39">
        <w:rPr>
          <w:rFonts w:ascii="Times New Roman" w:hAnsi="Times New Roman" w:cs="Times New Roman"/>
          <w:sz w:val="28"/>
          <w:szCs w:val="28"/>
        </w:rPr>
        <w:t>ыс. рублей</w:t>
      </w:r>
    </w:p>
    <w:tbl>
      <w:tblPr>
        <w:tblW w:w="15843" w:type="dxa"/>
        <w:tblInd w:w="-601" w:type="dxa"/>
        <w:tblLook w:val="04A0" w:firstRow="1" w:lastRow="0" w:firstColumn="1" w:lastColumn="0" w:noHBand="0" w:noVBand="1"/>
      </w:tblPr>
      <w:tblGrid>
        <w:gridCol w:w="4253"/>
        <w:gridCol w:w="1239"/>
        <w:gridCol w:w="1300"/>
        <w:gridCol w:w="1315"/>
        <w:gridCol w:w="1315"/>
        <w:gridCol w:w="1315"/>
        <w:gridCol w:w="1273"/>
        <w:gridCol w:w="1273"/>
        <w:gridCol w:w="1287"/>
        <w:gridCol w:w="1273"/>
      </w:tblGrid>
      <w:tr w:rsidR="00D00E37" w:rsidRPr="00D00E37" w:rsidTr="00D00E37">
        <w:trPr>
          <w:trHeight w:val="615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год (отчет)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год (оценка)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2023 год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D00E37" w:rsidRPr="00D00E37" w:rsidTr="00D00E37">
        <w:trPr>
          <w:trHeight w:val="615"/>
          <w:tblHeader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% к 2021 году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% к 2022 году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проект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% к 2023 году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 % к 2024 году</w:t>
            </w:r>
          </w:p>
        </w:tc>
      </w:tr>
      <w:tr w:rsidR="00D00E37" w:rsidRPr="00D00E37" w:rsidTr="00D00E37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11 219 533,8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11 801 846,0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12 278 724,9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109,4%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104,0%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12 791 550,2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104,2%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10 812 713,9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84,5%</w:t>
            </w:r>
          </w:p>
        </w:tc>
      </w:tr>
      <w:tr w:rsidR="00D00E37" w:rsidRPr="00D00E37" w:rsidTr="00D00E3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4 953 818,5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4 823 311,5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4 983 031,9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100,6%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103,3%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5 085 936,0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102,1%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5 224 016,9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102,7%</w:t>
            </w:r>
          </w:p>
        </w:tc>
      </w:tr>
      <w:tr w:rsidR="00D00E37" w:rsidRPr="00D00E37" w:rsidTr="00D00E3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0E37" w:rsidRPr="00D00E37" w:rsidTr="00D00E37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3 806 258,5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3 845 180,9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3 959 541,0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104,0%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103,0%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4 063 298,3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102,6%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4 199 781,4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103,4%</w:t>
            </w:r>
          </w:p>
        </w:tc>
      </w:tr>
      <w:tr w:rsidR="00D00E37" w:rsidRPr="00D00E37" w:rsidTr="00D00E37">
        <w:trPr>
          <w:trHeight w:val="8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автомобильный и прямогонный бензин, дизельное топливо,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>моторные масла для дизельных и (или) карбюраторных (</w:t>
            </w:r>
            <w:proofErr w:type="spellStart"/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>) двигателей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28 227,2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27 385,7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28 273,5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100,2%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103,2%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28 273,5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28 273,5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D00E37" w:rsidRPr="00D00E37" w:rsidTr="00D00E3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544 126,2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565 133,0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599 264,0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110,1%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106,0%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605 045,4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610 956,4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101,0%</w:t>
            </w:r>
          </w:p>
        </w:tc>
      </w:tr>
      <w:tr w:rsidR="00D00E37" w:rsidRPr="00D00E37" w:rsidTr="00D00E37">
        <w:trPr>
          <w:trHeight w:val="4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502 247,8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530 708,0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575 000,0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114,5%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108,3%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580 539,3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586 204,8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101,0%</w:t>
            </w:r>
          </w:p>
        </w:tc>
      </w:tr>
      <w:tr w:rsidR="00D00E37" w:rsidRPr="00D00E37" w:rsidTr="00D00E37">
        <w:trPr>
          <w:trHeight w:val="4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13 463,7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00E37" w:rsidRPr="00D00E37" w:rsidTr="00D00E3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68,4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625,0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154,0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225,1%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24,6%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155,0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100,6%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157,0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101,3%</w:t>
            </w:r>
          </w:p>
        </w:tc>
      </w:tr>
      <w:tr w:rsidR="00D00E37" w:rsidRPr="00D00E37" w:rsidTr="00D00E37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налог,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D00E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взимаемый в связи с применением патентной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28 346,3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33 800,0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24 110,0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85,1%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71,3%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24 351,1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24 594,6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101,0%</w:t>
            </w:r>
          </w:p>
        </w:tc>
      </w:tr>
      <w:tr w:rsidR="00D00E37" w:rsidRPr="00D00E37" w:rsidTr="00D00E3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139 496,2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160 155,0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130 205,0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93,3%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81,3%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131 360,0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100,9%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132 095,0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100,6%</w:t>
            </w:r>
          </w:p>
        </w:tc>
      </w:tr>
      <w:tr w:rsidR="00D00E37" w:rsidRPr="00D00E37" w:rsidTr="00D00E37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30 177,8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29 215,0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33 150,0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109,8%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113,5%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33 750,0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101,8%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34 015,0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100,8%</w:t>
            </w:r>
          </w:p>
        </w:tc>
      </w:tr>
      <w:tr w:rsidR="00D00E37" w:rsidRPr="00D00E37" w:rsidTr="00D00E37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Земельный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74 526,4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96 800,0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57 915,0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77,7%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59,8%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58 120,0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100,4%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58 240,0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100,2%</w:t>
            </w:r>
          </w:p>
        </w:tc>
      </w:tr>
      <w:tr w:rsidR="00D00E37" w:rsidRPr="00D00E37" w:rsidTr="00D00E3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Транспортный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34 792,0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34 140,0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39 140,0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112,5%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114,6%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39 490,0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100,9%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39 840,0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100,9%</w:t>
            </w:r>
          </w:p>
        </w:tc>
      </w:tr>
      <w:tr w:rsidR="00D00E37" w:rsidRPr="00D00E37" w:rsidTr="00D00E3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32 624,7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30 373,0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33 176,2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101,7%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33 505,2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33 849,2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101,0%</w:t>
            </w:r>
          </w:p>
        </w:tc>
      </w:tr>
      <w:tr w:rsidR="00D00E37" w:rsidRPr="00D00E37" w:rsidTr="00D00E37">
        <w:trPr>
          <w:trHeight w:val="4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перерасчёты по отменённым налогам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            258,4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00E37" w:rsidRPr="00D00E37" w:rsidTr="00D00E37">
        <w:trPr>
          <w:trHeight w:val="5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216 001,0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118 256,0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147 570,0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68,3%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124,8%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138 371,1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93,8%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135 374,0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97,8%</w:t>
            </w:r>
          </w:p>
        </w:tc>
      </w:tr>
      <w:tr w:rsidR="00D00E37" w:rsidRPr="00D00E37" w:rsidTr="00D00E37">
        <w:trPr>
          <w:trHeight w:val="4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Платежи за пользование природными ресурсами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10 783,6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12 149,6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7 187,9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66,7%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59,2%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7 187,9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7 187,9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D00E37" w:rsidRPr="00D00E37" w:rsidTr="00D00E3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</w:t>
            </w:r>
            <w:proofErr w:type="gramStart"/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>от  компенсации</w:t>
            </w:r>
            <w:proofErr w:type="gramEnd"/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затрат государства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42 609,9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825,0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450,0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54,5%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450,0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450,0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D00E37" w:rsidRPr="00D00E37" w:rsidTr="00D00E37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97 904,7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51 292,0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66 700,1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68,1%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130,0%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67 862,0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101,7%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65 467,0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96,5%</w:t>
            </w:r>
          </w:p>
        </w:tc>
      </w:tr>
      <w:tr w:rsidR="00D00E37" w:rsidRPr="00D00E37" w:rsidTr="00D00E3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34 482,3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11 451,3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10 604,2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30,8%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92,6%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10 522,6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99,2%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10 522,5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D00E37" w:rsidRPr="00D00E37" w:rsidTr="00D00E3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1 562,6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1 110,0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60,0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60,0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60,0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D00E37" w:rsidRPr="00D00E37" w:rsidTr="00D00E3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6 265 715,3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6 978 534,5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7 295 693,0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116,4%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104,5%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7 705 614,2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105,6%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5 588 697,0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72,5%</w:t>
            </w:r>
          </w:p>
        </w:tc>
      </w:tr>
      <w:tr w:rsidR="00D00E37" w:rsidRPr="00D00E37" w:rsidTr="00D00E37">
        <w:trPr>
          <w:trHeight w:val="5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6 277 151,4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6 978 534,5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7 295 693,0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116,2%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104,5%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7 705 614,2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105,6%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5 588 697,0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72,5%</w:t>
            </w:r>
          </w:p>
        </w:tc>
      </w:tr>
      <w:tr w:rsidR="00D00E37" w:rsidRPr="00D00E37" w:rsidTr="00D00E37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Дотации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97 788,1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288 289,9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168 381,1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172,2%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209 212,2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124,2%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79 440,1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38,0%</w:t>
            </w:r>
          </w:p>
        </w:tc>
      </w:tr>
      <w:tr w:rsidR="00D00E37" w:rsidRPr="00D00E37" w:rsidTr="00D00E37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Субсидии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2 283 359,1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2 539 040,0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2 713 331,4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118,8%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106,9%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2 846 111,9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104,9%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1 264 799,7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44,4%</w:t>
            </w:r>
          </w:p>
        </w:tc>
      </w:tr>
      <w:tr w:rsidR="00D00E37" w:rsidRPr="00D00E37" w:rsidTr="00D00E37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Субвенции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3 800 951,5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4 012 667,1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4 314 781,8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113,5%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107,5%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4 551 091,4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105,5%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4 145 258,5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91,1%</w:t>
            </w:r>
          </w:p>
        </w:tc>
      </w:tr>
      <w:tr w:rsidR="00D00E37" w:rsidRPr="00D00E37" w:rsidTr="00D00E37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95 052,7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138 537,5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99 198,7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104,4%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71,6%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99 198,7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99 198,7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D00E37" w:rsidRPr="00D00E37" w:rsidTr="00D00E37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Возврат межбюджетных трансфертов прошлых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-       31 436,1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00E37" w:rsidRPr="00D00E37" w:rsidTr="00D00E3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E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20 000,0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E37" w:rsidRPr="00D00E37" w:rsidRDefault="00D00E37" w:rsidP="00D0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00E37" w:rsidRDefault="00D00E37" w:rsidP="00F62F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EF5" w:rsidRDefault="002770E1" w:rsidP="00E00DCC">
      <w:pPr>
        <w:pStyle w:val="1"/>
        <w:rPr>
          <w:rFonts w:cs="Times New Roman"/>
        </w:rPr>
      </w:pPr>
      <w:bookmarkStart w:id="52" w:name="_Toc119334754"/>
      <w:r>
        <w:rPr>
          <w:rFonts w:cs="Times New Roman"/>
        </w:rPr>
        <w:t>П</w:t>
      </w:r>
      <w:r w:rsidR="00646EF5" w:rsidRPr="00217F20">
        <w:rPr>
          <w:rFonts w:cs="Times New Roman"/>
        </w:rPr>
        <w:t xml:space="preserve">риложение 4. </w:t>
      </w:r>
      <w:r w:rsidR="00F23A73">
        <w:rPr>
          <w:rFonts w:cs="Times New Roman"/>
        </w:rPr>
        <w:t xml:space="preserve"> Оценка налоговых расходов бюджета города Ханты-Мансийска</w:t>
      </w:r>
      <w:r w:rsidR="00646EF5" w:rsidRPr="00217F20">
        <w:rPr>
          <w:rFonts w:cs="Times New Roman"/>
        </w:rPr>
        <w:t xml:space="preserve"> </w:t>
      </w:r>
      <w:r w:rsidR="00330CB6" w:rsidRPr="00217F20">
        <w:rPr>
          <w:rFonts w:cs="Times New Roman"/>
        </w:rPr>
        <w:t xml:space="preserve">  на 20</w:t>
      </w:r>
      <w:r w:rsidR="009C0E45">
        <w:rPr>
          <w:rFonts w:cs="Times New Roman"/>
        </w:rPr>
        <w:t>2</w:t>
      </w:r>
      <w:r w:rsidR="007706D8">
        <w:rPr>
          <w:rFonts w:cs="Times New Roman"/>
        </w:rPr>
        <w:t>3</w:t>
      </w:r>
      <w:r w:rsidR="00330CB6" w:rsidRPr="00217F20">
        <w:rPr>
          <w:rFonts w:cs="Times New Roman"/>
        </w:rPr>
        <w:t xml:space="preserve"> -202</w:t>
      </w:r>
      <w:r w:rsidR="007706D8">
        <w:rPr>
          <w:rFonts w:cs="Times New Roman"/>
        </w:rPr>
        <w:t>4</w:t>
      </w:r>
      <w:r w:rsidR="00330CB6" w:rsidRPr="00217F20">
        <w:rPr>
          <w:rFonts w:cs="Times New Roman"/>
        </w:rPr>
        <w:t xml:space="preserve"> </w:t>
      </w:r>
      <w:r w:rsidR="00F23A73">
        <w:rPr>
          <w:rFonts w:cs="Times New Roman"/>
        </w:rPr>
        <w:t>годы</w:t>
      </w:r>
      <w:bookmarkEnd w:id="52"/>
    </w:p>
    <w:p w:rsidR="00AC4A2B" w:rsidRDefault="00AC4A2B" w:rsidP="00813332"/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1822"/>
        <w:gridCol w:w="4694"/>
        <w:gridCol w:w="2835"/>
        <w:gridCol w:w="2977"/>
        <w:gridCol w:w="2268"/>
      </w:tblGrid>
      <w:tr w:rsidR="00616E09" w:rsidRPr="00616E09" w:rsidTr="00616E09">
        <w:trPr>
          <w:trHeight w:val="780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налога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закона, нормативного акта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выпадающих </w:t>
            </w:r>
            <w:proofErr w:type="gramStart"/>
            <w:r w:rsidRPr="006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доходов,   </w:t>
            </w:r>
            <w:proofErr w:type="gramEnd"/>
            <w:r w:rsidRPr="006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тыс. рублей</w:t>
            </w:r>
          </w:p>
        </w:tc>
      </w:tr>
      <w:tr w:rsidR="00616E09" w:rsidRPr="00616E09" w:rsidTr="00616E09">
        <w:trPr>
          <w:trHeight w:val="78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616E09" w:rsidRPr="00616E09" w:rsidTr="00616E09">
        <w:trPr>
          <w:trHeight w:val="1125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Думы города Ханты-</w:t>
            </w:r>
            <w:proofErr w:type="gramStart"/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Мансийска  от</w:t>
            </w:r>
            <w:proofErr w:type="gramEnd"/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28.10.2005 № 116  «О земельном налоге»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>8 857,0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>9 032,4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>9 211,3</w:t>
            </w:r>
          </w:p>
        </w:tc>
      </w:tr>
      <w:tr w:rsidR="00616E09" w:rsidRPr="00616E09" w:rsidTr="00616E09">
        <w:trPr>
          <w:trHeight w:val="63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кодекс РФ, гл.31, ст. 391, 395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>3 985,0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>3 985,0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>3 985,0</w:t>
            </w:r>
          </w:p>
        </w:tc>
      </w:tr>
      <w:tr w:rsidR="00616E09" w:rsidRPr="00616E09" w:rsidTr="00616E09">
        <w:trPr>
          <w:trHeight w:val="31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12 842,0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13 017,4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13 196,3</w:t>
            </w:r>
          </w:p>
        </w:tc>
      </w:tr>
      <w:tr w:rsidR="00616E09" w:rsidRPr="00616E09" w:rsidTr="00616E09">
        <w:trPr>
          <w:trHeight w:val="1260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города Ханты-Мансийска от 31.10.2014 № 551-V </w:t>
            </w:r>
            <w:proofErr w:type="gramStart"/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>РД  «</w:t>
            </w:r>
            <w:proofErr w:type="gramEnd"/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>О налоге на имущество физических лиц»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>50 689,9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>51 702,9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>52 736,2</w:t>
            </w:r>
          </w:p>
        </w:tc>
      </w:tr>
      <w:tr w:rsidR="00616E09" w:rsidRPr="00616E09" w:rsidTr="00616E09">
        <w:trPr>
          <w:trHeight w:val="63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кодекс РФ, гл.32, ст. 407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>8 324,0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>8 324,0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>8 324,0</w:t>
            </w:r>
          </w:p>
        </w:tc>
      </w:tr>
      <w:tr w:rsidR="00616E09" w:rsidRPr="00616E09" w:rsidTr="00616E09">
        <w:trPr>
          <w:trHeight w:val="31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59 013,9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60 026,9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61 060,2</w:t>
            </w:r>
          </w:p>
        </w:tc>
      </w:tr>
      <w:tr w:rsidR="00616E09" w:rsidRPr="00616E09" w:rsidTr="00616E09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71 855,9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73 044,3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09" w:rsidRPr="00616E09" w:rsidRDefault="00616E09" w:rsidP="006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74 256,5</w:t>
            </w:r>
          </w:p>
        </w:tc>
      </w:tr>
    </w:tbl>
    <w:p w:rsidR="00F23A73" w:rsidRPr="00AC4A2B" w:rsidRDefault="00F23A73" w:rsidP="00813332"/>
    <w:p w:rsidR="00646EF5" w:rsidRDefault="00646EF5" w:rsidP="00813332"/>
    <w:p w:rsidR="00735055" w:rsidRDefault="00735055" w:rsidP="00813332"/>
    <w:p w:rsidR="00735055" w:rsidRPr="00646EF5" w:rsidRDefault="00735055" w:rsidP="00813332"/>
    <w:p w:rsidR="004C17A0" w:rsidRDefault="00D81BC5" w:rsidP="00813332">
      <w:pPr>
        <w:pStyle w:val="1"/>
        <w:rPr>
          <w:rFonts w:cs="Times New Roman"/>
        </w:rPr>
      </w:pPr>
      <w:bookmarkStart w:id="53" w:name="_Toc119334755"/>
      <w:r w:rsidRPr="00D81BC5">
        <w:rPr>
          <w:rFonts w:cs="Times New Roman"/>
        </w:rPr>
        <w:t>Приложение 5. Сведения об оценке налоговых льгот</w:t>
      </w:r>
      <w:r w:rsidR="00F23A73">
        <w:rPr>
          <w:rFonts w:cs="Times New Roman"/>
        </w:rPr>
        <w:t xml:space="preserve"> (налоговых расходов)</w:t>
      </w:r>
      <w:r w:rsidRPr="00D81BC5">
        <w:rPr>
          <w:rFonts w:cs="Times New Roman"/>
        </w:rPr>
        <w:t>, предоставляемых в соответствии с решениями, принятыми органами местного самоуправления города Ханты-Мансийска, на 20</w:t>
      </w:r>
      <w:r w:rsidR="009C0E45">
        <w:rPr>
          <w:rFonts w:cs="Times New Roman"/>
        </w:rPr>
        <w:t>2</w:t>
      </w:r>
      <w:r w:rsidR="007706D8">
        <w:rPr>
          <w:rFonts w:cs="Times New Roman"/>
        </w:rPr>
        <w:t>3</w:t>
      </w:r>
      <w:r w:rsidRPr="00D81BC5">
        <w:rPr>
          <w:rFonts w:cs="Times New Roman"/>
        </w:rPr>
        <w:t xml:space="preserve"> год и плановой период 20</w:t>
      </w:r>
      <w:r w:rsidR="00B75D7F">
        <w:rPr>
          <w:rFonts w:cs="Times New Roman"/>
        </w:rPr>
        <w:t>2</w:t>
      </w:r>
      <w:r w:rsidR="007706D8">
        <w:rPr>
          <w:rFonts w:cs="Times New Roman"/>
        </w:rPr>
        <w:t>5</w:t>
      </w:r>
      <w:r w:rsidRPr="00D81BC5">
        <w:rPr>
          <w:rFonts w:cs="Times New Roman"/>
        </w:rPr>
        <w:t xml:space="preserve"> и 20</w:t>
      </w:r>
      <w:r w:rsidR="00B75D7F">
        <w:rPr>
          <w:rFonts w:cs="Times New Roman"/>
        </w:rPr>
        <w:t>2</w:t>
      </w:r>
      <w:r w:rsidR="007706D8">
        <w:rPr>
          <w:rFonts w:cs="Times New Roman"/>
        </w:rPr>
        <w:t>5</w:t>
      </w:r>
      <w:r w:rsidRPr="00D81BC5">
        <w:rPr>
          <w:rFonts w:cs="Times New Roman"/>
        </w:rPr>
        <w:t xml:space="preserve"> годов</w:t>
      </w:r>
      <w:r w:rsidR="000B3928">
        <w:rPr>
          <w:rFonts w:cs="Times New Roman"/>
        </w:rPr>
        <w:t>, тыс. рублей</w:t>
      </w:r>
      <w:bookmarkEnd w:id="53"/>
    </w:p>
    <w:tbl>
      <w:tblPr>
        <w:tblW w:w="14736" w:type="dxa"/>
        <w:tblInd w:w="113" w:type="dxa"/>
        <w:tblLook w:val="04A0" w:firstRow="1" w:lastRow="0" w:firstColumn="1" w:lastColumn="0" w:noHBand="0" w:noVBand="1"/>
      </w:tblPr>
      <w:tblGrid>
        <w:gridCol w:w="1996"/>
        <w:gridCol w:w="3716"/>
        <w:gridCol w:w="2666"/>
        <w:gridCol w:w="1168"/>
        <w:gridCol w:w="1250"/>
        <w:gridCol w:w="1342"/>
        <w:gridCol w:w="1325"/>
        <w:gridCol w:w="1273"/>
      </w:tblGrid>
      <w:tr w:rsidR="007C17BF" w:rsidRPr="007C17BF" w:rsidTr="007C17BF">
        <w:trPr>
          <w:trHeight w:val="900"/>
          <w:tblHeader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налога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Категории налогоплательщиков, которым предоставлена льгота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Правовое основание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 (факт)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 (оценка)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год (прогноз)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год (прогноз)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 год (прогноз)</w:t>
            </w:r>
          </w:p>
        </w:tc>
      </w:tr>
      <w:tr w:rsidR="007C17BF" w:rsidRPr="007C17BF" w:rsidTr="007C17BF">
        <w:trPr>
          <w:trHeight w:val="102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Ветераны Великой Отечественной войны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. 1 п. 5.2 Решения Думы города Ханты-</w:t>
            </w:r>
            <w:proofErr w:type="gramStart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Мансийска  от</w:t>
            </w:r>
            <w:proofErr w:type="gramEnd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 28.10.2005 № 116  «О земельном налоге» (далее - Решение № 116)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7C17BF" w:rsidRPr="007C17BF" w:rsidTr="007C17BF">
        <w:trPr>
          <w:trHeight w:val="66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Лица, в составе семьи которых имеется ребенок-инвалид в возрасте до 18 лет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. 2 п. 5.2 </w:t>
            </w:r>
            <w:proofErr w:type="gramStart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Решения  №</w:t>
            </w:r>
            <w:proofErr w:type="gramEnd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 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7C17BF" w:rsidRPr="007C17BF" w:rsidTr="007C17BF">
        <w:trPr>
          <w:trHeight w:val="61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Инвалиды I и II групп инвалидности, также неработающие инвалиды III группы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. 3 п. 5.2 </w:t>
            </w:r>
            <w:proofErr w:type="gramStart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Решения  №</w:t>
            </w:r>
            <w:proofErr w:type="gramEnd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 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30,9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34,0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34,0</w:t>
            </w:r>
          </w:p>
        </w:tc>
      </w:tr>
      <w:tr w:rsidR="007C17BF" w:rsidRPr="007C17BF" w:rsidTr="007C17BF">
        <w:trPr>
          <w:trHeight w:val="37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Инвалиды с детства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. 4 п. 5.2 </w:t>
            </w:r>
            <w:proofErr w:type="gramStart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Решения  №</w:t>
            </w:r>
            <w:proofErr w:type="gramEnd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 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C17BF" w:rsidRPr="007C17BF" w:rsidTr="007C17BF">
        <w:trPr>
          <w:trHeight w:val="67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Реабилитированные лица и граждане, признанные пострадавшими от политических репрессий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. 5 п. 5.2 </w:t>
            </w:r>
            <w:proofErr w:type="gramStart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Решения  №</w:t>
            </w:r>
            <w:proofErr w:type="gramEnd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 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C17BF" w:rsidRPr="007C17BF" w:rsidTr="007C17BF">
        <w:trPr>
          <w:trHeight w:val="316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используемых ими в предпринимательской деятельности: </w:t>
            </w:r>
            <w:r w:rsidRPr="007C17B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• находящихся в составе дачных, садоводческих и огороднических объединений; </w:t>
            </w:r>
            <w:r w:rsidRPr="007C17BF">
              <w:rPr>
                <w:rFonts w:ascii="Times New Roman" w:eastAsia="Times New Roman" w:hAnsi="Times New Roman" w:cs="Times New Roman"/>
                <w:color w:val="000000"/>
              </w:rPr>
              <w:br/>
              <w:t>• предназначенных для размещения гаражей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 п. 5.3 </w:t>
            </w:r>
            <w:proofErr w:type="gramStart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Решения  №</w:t>
            </w:r>
            <w:proofErr w:type="gramEnd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 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</w:tr>
      <w:tr w:rsidR="007C17BF" w:rsidRPr="007C17BF" w:rsidTr="007C17BF">
        <w:trPr>
          <w:trHeight w:val="343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Социально ориентированные некоммерческие организации, состоящие в Реестре социально ориентированных некоммерческих организаций в соответствии с постановлением Администрации города Ханты-Мансийска от 15 марта 2017 года № 180 «О Реестре социально ориентированных некоммерческих организаций», в отношении земельных участков, используемых ими для осуществления видов деятельности, предусмотренных пунктом 1 статьи 31.1 Федерального закона от 12 января 1996 года № 7-ФЗ «О некоммерческих организациях»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 п. 5.4 </w:t>
            </w:r>
            <w:proofErr w:type="gramStart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Решения  №</w:t>
            </w:r>
            <w:proofErr w:type="gramEnd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 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C17BF" w:rsidRPr="007C17BF" w:rsidTr="007C17BF">
        <w:trPr>
          <w:trHeight w:val="153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Налогоплательщики – владельцы земель,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 п. 2 </w:t>
            </w:r>
            <w:proofErr w:type="gramStart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Решения  №</w:t>
            </w:r>
            <w:proofErr w:type="gramEnd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 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7C17BF" w:rsidRPr="007C17BF" w:rsidTr="007C17BF">
        <w:trPr>
          <w:trHeight w:val="516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Налогоплательщики - владельцы земельных участков (не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назначения;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 п. 2 </w:t>
            </w:r>
            <w:proofErr w:type="gramStart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Решения  №</w:t>
            </w:r>
            <w:proofErr w:type="gramEnd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 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1603,9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1636,0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1668,7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1702,1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1736,1</w:t>
            </w:r>
          </w:p>
        </w:tc>
      </w:tr>
      <w:tr w:rsidR="007C17BF" w:rsidRPr="007C17BF" w:rsidTr="007C17BF">
        <w:trPr>
          <w:trHeight w:val="12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Налогоплательщики – владельцы земельных участков, предназначенных для размещения объектов рекреационного и лечебно-оздоровительного назначения;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 п. 2 </w:t>
            </w:r>
            <w:proofErr w:type="gramStart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Решения  №</w:t>
            </w:r>
            <w:proofErr w:type="gramEnd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 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C17BF" w:rsidRPr="007C17BF" w:rsidTr="007C17BF">
        <w:trPr>
          <w:trHeight w:val="465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Налогоплательщики – владельцы земельных участков:</w:t>
            </w:r>
            <w:r w:rsidRPr="007C17BF">
              <w:rPr>
                <w:rFonts w:ascii="Times New Roman" w:eastAsia="Times New Roman" w:hAnsi="Times New Roman" w:cs="Times New Roman"/>
                <w:color w:val="000000"/>
              </w:rPr>
              <w:br/>
              <w:t>- предназначенных для размещения объектов торговли, общественного питания и бытового обслуживания;</w:t>
            </w:r>
            <w:r w:rsidRPr="007C17BF">
              <w:rPr>
                <w:rFonts w:ascii="Times New Roman" w:eastAsia="Times New Roman" w:hAnsi="Times New Roman" w:cs="Times New Roman"/>
                <w:color w:val="000000"/>
              </w:rPr>
              <w:br/>
              <w:t>- предназначенных для размещения производственных (включая административных)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      </w:r>
            <w:r w:rsidRPr="007C17BF">
              <w:rPr>
                <w:rFonts w:ascii="Times New Roman" w:eastAsia="Times New Roman" w:hAnsi="Times New Roman" w:cs="Times New Roman"/>
                <w:color w:val="000000"/>
              </w:rPr>
              <w:br/>
              <w:t>- предназначенных для размещения объектов образования, науки, здравоохранения и социального обеспечения, физической культуры и спорта, культуры, искусства;</w:t>
            </w:r>
            <w:r w:rsidRPr="007C17BF">
              <w:rPr>
                <w:rFonts w:ascii="Times New Roman" w:eastAsia="Times New Roman" w:hAnsi="Times New Roman" w:cs="Times New Roman"/>
                <w:color w:val="000000"/>
              </w:rPr>
              <w:br/>
              <w:t>- предназначенных для размещения автостоянок;</w:t>
            </w:r>
            <w:r w:rsidRPr="007C17BF">
              <w:rPr>
                <w:rFonts w:ascii="Times New Roman" w:eastAsia="Times New Roman" w:hAnsi="Times New Roman" w:cs="Times New Roman"/>
                <w:color w:val="000000"/>
              </w:rPr>
              <w:br/>
              <w:t>- занятые особо охраняемыми природными территориями, скверами, парками;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 п. 2 </w:t>
            </w:r>
            <w:proofErr w:type="gramStart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Решения  №</w:t>
            </w:r>
            <w:proofErr w:type="gramEnd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 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5698,2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5821,7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5945,9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6072,9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6206,8</w:t>
            </w:r>
          </w:p>
        </w:tc>
      </w:tr>
      <w:tr w:rsidR="007C17BF" w:rsidRPr="007C17BF" w:rsidTr="007C17BF">
        <w:trPr>
          <w:trHeight w:val="21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Налогоплательщики - владельцы земельных участков, </w:t>
            </w:r>
            <w:proofErr w:type="gramStart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предназначенных:</w:t>
            </w:r>
            <w:r w:rsidRPr="007C17BF">
              <w:rPr>
                <w:rFonts w:ascii="Times New Roman" w:eastAsia="Times New Roman" w:hAnsi="Times New Roman" w:cs="Times New Roman"/>
                <w:color w:val="000000"/>
              </w:rPr>
              <w:br/>
              <w:t>-</w:t>
            </w:r>
            <w:proofErr w:type="gramEnd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для размещения портов, водных, железнодорожных вокзалов, автодорожных вокзалов, аэропортов, аэродромов, аэровокзалов;</w:t>
            </w:r>
            <w:r w:rsidRPr="007C17BF">
              <w:rPr>
                <w:rFonts w:ascii="Times New Roman" w:eastAsia="Times New Roman" w:hAnsi="Times New Roman" w:cs="Times New Roman"/>
                <w:color w:val="000000"/>
              </w:rPr>
              <w:br/>
              <w:t>-для размещения гаражей;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 п. 2 </w:t>
            </w:r>
            <w:proofErr w:type="gramStart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Решения  №</w:t>
            </w:r>
            <w:proofErr w:type="gramEnd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 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1127,0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1140,0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1155,0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1170,0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1181,0</w:t>
            </w:r>
          </w:p>
        </w:tc>
      </w:tr>
      <w:tr w:rsidR="007C17BF" w:rsidRPr="007C17BF" w:rsidTr="007C17BF">
        <w:trPr>
          <w:trHeight w:val="52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земельному налогу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8504,3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8685,1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8857,0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9032,4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9211,3</w:t>
            </w:r>
          </w:p>
        </w:tc>
      </w:tr>
      <w:tr w:rsidR="007C17BF" w:rsidRPr="007C17BF" w:rsidTr="007C17BF">
        <w:trPr>
          <w:trHeight w:val="96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Лица, в составе семьи которых имеется ребенок-инвалид в возрасте до 18 лет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п. 4 Решения Думы города Ханты-Мансийска от 31.10.2014 № 551-V </w:t>
            </w:r>
            <w:proofErr w:type="gramStart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РД  «</w:t>
            </w:r>
            <w:proofErr w:type="gramEnd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О налоге на имущество физических лиц»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35,6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7C17BF" w:rsidRPr="007C17BF" w:rsidTr="007C17BF">
        <w:trPr>
          <w:trHeight w:val="18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Налогоплательщики - владельцы объектов недвижимого имущества, включенного в перечень, определяемый в соответствии с пунктом 7 статьи 378.2 Налогового кодекса Российской Федерации, а также, кадастровая стоимость каждого из которых превышает 300 млн. рублей.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п. 2, п.3 Решения Думы города Ханты-Мансийска от 31.10.2014 № 551-V </w:t>
            </w:r>
            <w:proofErr w:type="gramStart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РД  «</w:t>
            </w:r>
            <w:proofErr w:type="gramEnd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О налоге на имущество физических лиц»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47952,8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48911,8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49890,0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50887,8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51905,6</w:t>
            </w:r>
          </w:p>
        </w:tc>
      </w:tr>
      <w:tr w:rsidR="007C17BF" w:rsidRPr="007C17BF" w:rsidTr="007C17BF">
        <w:trPr>
          <w:trHeight w:val="9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Налогоплательщики – владельцы прочих объектов налогообложения.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 xml:space="preserve">п. 2, п. 3 Решения Думы города Ханты-Мансийска от 31.10.2014 № 551-V </w:t>
            </w:r>
            <w:proofErr w:type="gramStart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РД  «</w:t>
            </w:r>
            <w:proofErr w:type="gramEnd"/>
            <w:r w:rsidRPr="007C17BF">
              <w:rPr>
                <w:rFonts w:ascii="Times New Roman" w:eastAsia="Times New Roman" w:hAnsi="Times New Roman" w:cs="Times New Roman"/>
                <w:color w:val="000000"/>
              </w:rPr>
              <w:t>О налоге на имущество физических лиц»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730,4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745,0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759,9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775,1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790,6</w:t>
            </w:r>
          </w:p>
        </w:tc>
      </w:tr>
      <w:tr w:rsidR="007C17BF" w:rsidRPr="007C17BF" w:rsidTr="007C17BF">
        <w:trPr>
          <w:trHeight w:val="52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налогу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48718,8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49696,8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50689,9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51702,9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color w:val="000000"/>
              </w:rPr>
              <w:t>52736,2</w:t>
            </w:r>
          </w:p>
        </w:tc>
      </w:tr>
      <w:tr w:rsidR="007C17BF" w:rsidRPr="007C17BF" w:rsidTr="007C17BF">
        <w:trPr>
          <w:trHeight w:val="525"/>
        </w:trPr>
        <w:tc>
          <w:tcPr>
            <w:tcW w:w="1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двум налогам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57223,1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58381,9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59546,9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60735,3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BF" w:rsidRPr="007C17BF" w:rsidRDefault="007C17BF" w:rsidP="007C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61947,5</w:t>
            </w:r>
          </w:p>
        </w:tc>
      </w:tr>
    </w:tbl>
    <w:p w:rsidR="00616E09" w:rsidRPr="00616E09" w:rsidRDefault="00616E09" w:rsidP="00616E09"/>
    <w:p w:rsidR="00C462F7" w:rsidRPr="00C93922" w:rsidRDefault="00C462F7" w:rsidP="00C93922">
      <w:pPr>
        <w:pStyle w:val="13"/>
      </w:pPr>
    </w:p>
    <w:p w:rsidR="00C462F7" w:rsidRPr="00C462F7" w:rsidRDefault="00C462F7" w:rsidP="00C462F7"/>
    <w:p w:rsidR="009B5BF1" w:rsidRDefault="00D576A2" w:rsidP="00D576A2">
      <w:pPr>
        <w:pStyle w:val="1"/>
        <w:rPr>
          <w:rFonts w:eastAsia="Times New Roman" w:cs="Times New Roman"/>
        </w:rPr>
      </w:pPr>
      <w:bookmarkStart w:id="54" w:name="_Toc119334756"/>
      <w:r w:rsidRPr="00D576A2">
        <w:rPr>
          <w:rFonts w:cs="Times New Roman"/>
        </w:rPr>
        <w:t xml:space="preserve">Приложение 6. Сведения о расходах бюджета города Ханты-Мансийска </w:t>
      </w:r>
      <w:r w:rsidRPr="00D576A2">
        <w:rPr>
          <w:rFonts w:eastAsia="Times New Roman" w:cs="Times New Roman"/>
        </w:rPr>
        <w:t>по разделам и подразделам классификации расходов бюджетов на 202</w:t>
      </w:r>
      <w:r w:rsidR="007706D8">
        <w:rPr>
          <w:rFonts w:eastAsia="Times New Roman" w:cs="Times New Roman"/>
        </w:rPr>
        <w:t>3</w:t>
      </w:r>
      <w:r w:rsidRPr="00D576A2">
        <w:rPr>
          <w:rFonts w:eastAsia="Times New Roman" w:cs="Times New Roman"/>
        </w:rPr>
        <w:t xml:space="preserve"> год и на плановый период 202</w:t>
      </w:r>
      <w:r w:rsidR="007706D8">
        <w:rPr>
          <w:rFonts w:eastAsia="Times New Roman" w:cs="Times New Roman"/>
        </w:rPr>
        <w:t>4</w:t>
      </w:r>
      <w:r w:rsidRPr="00D576A2">
        <w:rPr>
          <w:rFonts w:eastAsia="Times New Roman" w:cs="Times New Roman"/>
        </w:rPr>
        <w:t xml:space="preserve"> и 202</w:t>
      </w:r>
      <w:r w:rsidR="007706D8">
        <w:rPr>
          <w:rFonts w:eastAsia="Times New Roman" w:cs="Times New Roman"/>
        </w:rPr>
        <w:t>5</w:t>
      </w:r>
      <w:r w:rsidR="004431D5">
        <w:rPr>
          <w:rFonts w:eastAsia="Times New Roman" w:cs="Times New Roman"/>
        </w:rPr>
        <w:t xml:space="preserve"> годов, ожидаем</w:t>
      </w:r>
      <w:r w:rsidR="007706D8">
        <w:rPr>
          <w:rFonts w:eastAsia="Times New Roman" w:cs="Times New Roman"/>
        </w:rPr>
        <w:t>ое</w:t>
      </w:r>
      <w:r w:rsidRPr="00D576A2">
        <w:rPr>
          <w:rFonts w:eastAsia="Times New Roman" w:cs="Times New Roman"/>
        </w:rPr>
        <w:t xml:space="preserve"> исполнение за 202</w:t>
      </w:r>
      <w:r w:rsidR="007706D8">
        <w:rPr>
          <w:rFonts w:eastAsia="Times New Roman" w:cs="Times New Roman"/>
        </w:rPr>
        <w:t>2</w:t>
      </w:r>
      <w:r w:rsidR="00AE7114">
        <w:rPr>
          <w:rFonts w:eastAsia="Times New Roman" w:cs="Times New Roman"/>
        </w:rPr>
        <w:t xml:space="preserve"> год и отчет за 202</w:t>
      </w:r>
      <w:r w:rsidR="007706D8">
        <w:rPr>
          <w:rFonts w:eastAsia="Times New Roman" w:cs="Times New Roman"/>
        </w:rPr>
        <w:t>1</w:t>
      </w:r>
      <w:r w:rsidR="00AE7114">
        <w:rPr>
          <w:rFonts w:eastAsia="Times New Roman" w:cs="Times New Roman"/>
        </w:rPr>
        <w:t xml:space="preserve"> </w:t>
      </w:r>
      <w:r w:rsidRPr="00D576A2">
        <w:rPr>
          <w:rFonts w:eastAsia="Times New Roman" w:cs="Times New Roman"/>
        </w:rPr>
        <w:t>год</w:t>
      </w:r>
      <w:r w:rsidR="000B3928">
        <w:rPr>
          <w:rFonts w:eastAsia="Times New Roman" w:cs="Times New Roman"/>
        </w:rPr>
        <w:t>, тыс. рублей</w:t>
      </w:r>
      <w:bookmarkEnd w:id="54"/>
    </w:p>
    <w:tbl>
      <w:tblPr>
        <w:tblW w:w="15701" w:type="dxa"/>
        <w:tblInd w:w="-459" w:type="dxa"/>
        <w:tblLook w:val="04A0" w:firstRow="1" w:lastRow="0" w:firstColumn="1" w:lastColumn="0" w:noHBand="0" w:noVBand="1"/>
      </w:tblPr>
      <w:tblGrid>
        <w:gridCol w:w="2887"/>
        <w:gridCol w:w="524"/>
        <w:gridCol w:w="616"/>
        <w:gridCol w:w="1324"/>
        <w:gridCol w:w="1313"/>
        <w:gridCol w:w="1302"/>
        <w:gridCol w:w="1302"/>
        <w:gridCol w:w="1302"/>
        <w:gridCol w:w="1280"/>
        <w:gridCol w:w="1280"/>
        <w:gridCol w:w="1291"/>
        <w:gridCol w:w="1280"/>
      </w:tblGrid>
      <w:tr w:rsidR="00AD5BE7" w:rsidRPr="00AD5BE7" w:rsidTr="00AD5BE7">
        <w:trPr>
          <w:trHeight w:val="443"/>
          <w:tblHeader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</w:t>
            </w: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2021 год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Ожидаемое </w:t>
            </w: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исполнение</w:t>
            </w: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2022 год</w:t>
            </w: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2023 год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2024 год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2025 год</w:t>
            </w:r>
          </w:p>
        </w:tc>
      </w:tr>
      <w:tr w:rsidR="00AD5BE7" w:rsidRPr="00AD5BE7" w:rsidTr="00AD5BE7">
        <w:trPr>
          <w:trHeight w:val="709"/>
          <w:tblHeader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BE7" w:rsidRPr="00AD5BE7" w:rsidTr="00AD5BE7">
        <w:trPr>
          <w:trHeight w:val="709"/>
          <w:tblHeader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в % к 2021 году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в % к 2022 году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в % к 2023 году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в % к 2024 году</w:t>
            </w:r>
          </w:p>
        </w:tc>
      </w:tr>
      <w:tr w:rsidR="00AD5BE7" w:rsidRPr="00AD5BE7" w:rsidTr="00AD5BE7">
        <w:trPr>
          <w:trHeight w:val="330"/>
          <w:tblHeader/>
        </w:trPr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D5BE7" w:rsidRPr="00AD5BE7" w:rsidTr="00AD5BE7">
        <w:trPr>
          <w:trHeight w:val="503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941 564,40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877 511,08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1 184 420,04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125,8%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1 245 324,19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105,1%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1 390 243,03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111,6%</w:t>
            </w:r>
          </w:p>
        </w:tc>
      </w:tr>
      <w:tr w:rsidR="00AD5BE7" w:rsidRPr="00AD5BE7" w:rsidTr="00AD5BE7">
        <w:trPr>
          <w:trHeight w:val="1583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9 279,48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5 993,86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6 279,95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67,7%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104,8%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6 279,95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6 279,95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1763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29 683,56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29 492,58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30 681,86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103,4%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104,0%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30 652,74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99,9%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30 652,74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216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270 226,28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253 457,09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292 471,89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108,2%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115,4%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292 471,89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292 471,89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443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18,90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19,8%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21,50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1343,8%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3,3%</w:t>
            </w:r>
          </w:p>
        </w:tc>
      </w:tr>
      <w:tr w:rsidR="00AD5BE7" w:rsidRPr="00AD5BE7" w:rsidTr="00AD5BE7">
        <w:trPr>
          <w:trHeight w:val="1549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76 793,27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78 337,11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89 696,05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116,8%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114,5%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89 696,05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89 696,05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698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6 970,00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269 549,42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3867,3%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314 178,40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116,6%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493 349,65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157,0%</w:t>
            </w:r>
          </w:p>
        </w:tc>
      </w:tr>
      <w:tr w:rsidR="00AD5BE7" w:rsidRPr="00AD5BE7" w:rsidTr="00AD5BE7">
        <w:trPr>
          <w:trHeight w:val="552"/>
        </w:trPr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544 062,90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503 252,34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495 739,26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91,1%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98,5%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512 023,65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103,3%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477 792,05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93,3%</w:t>
            </w:r>
          </w:p>
        </w:tc>
      </w:tr>
      <w:tr w:rsidR="00AD5BE7" w:rsidRPr="00AD5BE7" w:rsidTr="00AD5BE7">
        <w:trPr>
          <w:trHeight w:val="84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164 819,25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246 466,91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183 578,84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111,4%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74,5%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187 249,64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184 366,64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98,5%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10 564,70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10 290,10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11 010,60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104,2%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107,0%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14 670,60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133,2%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11 797,60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80,4%</w:t>
            </w:r>
          </w:p>
        </w:tc>
      </w:tr>
      <w:tr w:rsidR="00AD5BE7" w:rsidRPr="00AD5BE7" w:rsidTr="00AD5BE7">
        <w:trPr>
          <w:trHeight w:val="139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138 361,59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164 031,54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25 992,18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18,8%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15,8%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25 992,18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25 992,18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1392"/>
        </w:trPr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308,00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138 719,41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45038,8%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138 719,41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138 719,41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1249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15 584,96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72 145,27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7 856,64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50,4%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10,9%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7 867,44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100,1%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7 857,44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AD5BE7" w:rsidRPr="00AD5BE7" w:rsidTr="00AD5BE7">
        <w:trPr>
          <w:trHeight w:val="589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1 591 511,36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1 627 684,84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1 389 770,49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87,3%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85,4%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1 460 482,59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105,1%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1 431 482,39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98,0%</w:t>
            </w:r>
          </w:p>
        </w:tc>
      </w:tr>
      <w:tr w:rsidR="00AD5BE7" w:rsidRPr="00AD5BE7" w:rsidTr="00AD5BE7">
        <w:trPr>
          <w:trHeight w:val="37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7 349,15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7 701,00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11 726,26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159,6%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152,3%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11 726,26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11 726,26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23 577,47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27 240,10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16 712,50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70,9%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61,4%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16 260,90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97,3%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16 252,00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274 032,79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194 301,02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208 479,02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76,1%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107,3%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192 534,02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92,4%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192 534,02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905 731,59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1 056 343,52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820 250,89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90,6%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77,7%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915 489,63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111,6%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886 178,12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96,8%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46 563,74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25 719,70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9 009,20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19,3%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9 101,98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101,0%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9 656,20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106,1%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334 256,61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316 379,50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323 592,62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96,8%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102,3%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315 369,79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97,5%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315 135,79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AD5BE7" w:rsidRPr="00AD5BE7" w:rsidTr="00AD5BE7">
        <w:trPr>
          <w:trHeight w:val="529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1 082 719,08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1 149 786,43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875 290,82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80,8%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76,1%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890 845,06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101,8%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939 034,95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105,4%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122 194,34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331 815,41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146 755,32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120,1%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44,2%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179 347,06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122,2%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183 893,57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102,5%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154 314,66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75 976,24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69 182,37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44,8%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91,1%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73 800,35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106,7%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75 414,90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102,2%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718 306,60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659 187,52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596 292,76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83,0%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90,5%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574 637,28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96,4%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616 666,11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107,3%</w:t>
            </w:r>
          </w:p>
        </w:tc>
      </w:tr>
      <w:tr w:rsidR="00AD5BE7" w:rsidRPr="00AD5BE7" w:rsidTr="00AD5BE7">
        <w:trPr>
          <w:trHeight w:val="720"/>
        </w:trPr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87 903,48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82 807,26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63 060,37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71,7%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76,2%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63 060,37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63 060,37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54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163,60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177,70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80,4%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108,6%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109,8%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88,2%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221,00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163,60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177,70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80,4%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108,6%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195,10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109,8%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172,00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88,2%</w:t>
            </w:r>
          </w:p>
        </w:tc>
      </w:tr>
      <w:tr w:rsidR="00AD5BE7" w:rsidRPr="00AD5BE7" w:rsidTr="00AD5BE7">
        <w:trPr>
          <w:trHeight w:val="503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6 259 679,25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6 903 714,50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7 768 627,66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124,1%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112,5%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8 104 558,46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104,3%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5 971 798,23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73,7%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1 903 140,04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1 908 115,54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2 129 290,99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111,9%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111,6%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2 168 008,29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101,8%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2 053 110,69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94,7%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3 436 907,54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3 849 963,33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4 590 942,15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133,6%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119,2%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5 165 933,43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112,5%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3 148 070,81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60,9%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372 081,26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390 306,41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385 036,15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103,5%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98,6%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385 036,15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385 036,15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275 760,11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469 173,67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277 928,28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100,8%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59,2%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150,51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150,51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271 790,30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286 155,55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385 430,08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141,8%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134,7%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385 430,08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385 430,08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469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207 711,67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254 272,63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247 995,69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119,4%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97,5%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247 393,02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99,8%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246 902,59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201 806,47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248 366,43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242 089,49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120,0%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97,5%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241 486,12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99,8%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240 994,99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99,8%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5 905,20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5 906,20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5 906,20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5 906,90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5 907,60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42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1 087,33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4 664,30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429,0%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137,2%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4 664,30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4 664,30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1 087,33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4 664,30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429,0%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137,2%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4 664,30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4 664,30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518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436 843,52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519 120,69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334 247,82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76,5%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64,4%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352 761,43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105,5%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332 659,35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94,3%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7 823,53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8 257,96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8 257,96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105,6%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8 257,96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8 257,96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33 926,32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35 222,49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51 528,09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151,9%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146,3%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50 360,85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97,7%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50 360,85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14 015,93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32 857,63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43 442,13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309,9%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132,2%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54 834,03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126,2%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54 825,63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237 398,82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280 309,34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109 816,53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46,3%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39,2%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118 105,47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107,5%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98 011,79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83,0%</w:t>
            </w:r>
          </w:p>
        </w:tc>
      </w:tr>
      <w:tr w:rsidR="00AD5BE7" w:rsidRPr="00AD5BE7" w:rsidTr="00AD5BE7">
        <w:trPr>
          <w:trHeight w:val="330"/>
        </w:trPr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143 678,93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162 473,27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121 203,12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84,4%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74,6%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121 203,12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121 203,12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769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273 190,00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355 159,50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361 262,00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132,2%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101,7%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369 255,37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102,2%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372 569,37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100,9%</w:t>
            </w:r>
          </w:p>
        </w:tc>
      </w:tr>
      <w:tr w:rsidR="00AD5BE7" w:rsidRPr="00AD5BE7" w:rsidTr="00AD5BE7">
        <w:trPr>
          <w:trHeight w:val="469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246 336,28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324 835,14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342 975,96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139,2%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105,6%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350 959,33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102,3%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354 502,59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101,0%</w:t>
            </w:r>
          </w:p>
        </w:tc>
      </w:tr>
      <w:tr w:rsidR="00AD5BE7" w:rsidRPr="00AD5BE7" w:rsidTr="00AD5BE7">
        <w:trPr>
          <w:trHeight w:val="469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1 507,48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AD5BE7" w:rsidRPr="00AD5BE7" w:rsidTr="00AD5BE7">
        <w:trPr>
          <w:trHeight w:val="469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307,37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583,08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219,26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71,3%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37,6%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229,26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104,6%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AD5BE7" w:rsidRPr="00AD5BE7" w:rsidTr="00AD5BE7">
        <w:trPr>
          <w:trHeight w:val="732"/>
        </w:trPr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26 546,35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28 233,79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18 066,77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68,1%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64,0%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18 066,77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18 066,77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67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80 019,53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140 035,53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108 689,54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135,8%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77,6%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93 821,05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86,3%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93 821,05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383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72 346,87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132 867,53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103 839,54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143,5%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78,2%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88 971,05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85,7%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88 971,05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698"/>
        </w:trPr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7 672,65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7 168,00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4 850,00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63,2%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67,7%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4 850,00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4 850,00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78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1 417,64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352,7%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889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1 417,64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352,7%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250,0%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AD5BE7" w:rsidRPr="00AD5BE7" w:rsidTr="00AD5BE7">
        <w:trPr>
          <w:trHeight w:val="34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11 040 784,03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12 079 315,70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12 463 724,90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112,9%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103,2%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12 961 550,20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104,0%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10 972 713,90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84,7%</w:t>
            </w:r>
          </w:p>
        </w:tc>
      </w:tr>
    </w:tbl>
    <w:p w:rsidR="007C17BF" w:rsidRDefault="007C17BF" w:rsidP="007C17BF"/>
    <w:p w:rsidR="00AD5BE7" w:rsidRDefault="00AD5BE7" w:rsidP="007C17BF"/>
    <w:p w:rsidR="00AD5BE7" w:rsidRDefault="00AD5BE7" w:rsidP="007C17BF"/>
    <w:p w:rsidR="00AD5BE7" w:rsidRDefault="00AD5BE7" w:rsidP="007C17BF"/>
    <w:p w:rsidR="00AD5BE7" w:rsidRPr="007C17BF" w:rsidRDefault="00AD5BE7" w:rsidP="007C17BF"/>
    <w:p w:rsidR="00E00DCC" w:rsidRDefault="00E00DCC" w:rsidP="00E00DCC">
      <w:pPr>
        <w:pStyle w:val="ConsPlusNormal"/>
      </w:pPr>
    </w:p>
    <w:p w:rsidR="00014463" w:rsidRDefault="00250AD2" w:rsidP="00D60787">
      <w:pPr>
        <w:pStyle w:val="1"/>
        <w:jc w:val="both"/>
        <w:rPr>
          <w:rFonts w:cs="Times New Roman"/>
        </w:rPr>
      </w:pPr>
      <w:bookmarkStart w:id="55" w:name="_Toc119334757"/>
      <w:r>
        <w:rPr>
          <w:rFonts w:cs="Times New Roman"/>
        </w:rPr>
        <w:t>П</w:t>
      </w:r>
      <w:r w:rsidR="00C8720E" w:rsidRPr="00C8720E">
        <w:rPr>
          <w:rFonts w:cs="Times New Roman"/>
        </w:rPr>
        <w:t xml:space="preserve">риложение </w:t>
      </w:r>
      <w:r w:rsidR="00FD6050">
        <w:rPr>
          <w:rFonts w:cs="Times New Roman"/>
        </w:rPr>
        <w:t>7</w:t>
      </w:r>
      <w:r w:rsidR="00C8720E" w:rsidRPr="00C8720E">
        <w:rPr>
          <w:rFonts w:cs="Times New Roman"/>
        </w:rPr>
        <w:t>. Сведения о расходах бюджета города Ханты-Мансийска на реализацию муниципальных программ на 20</w:t>
      </w:r>
      <w:r w:rsidR="00D576A2">
        <w:rPr>
          <w:rFonts w:cs="Times New Roman"/>
        </w:rPr>
        <w:t>2</w:t>
      </w:r>
      <w:r w:rsidR="007706D8">
        <w:rPr>
          <w:rFonts w:cs="Times New Roman"/>
        </w:rPr>
        <w:t>3</w:t>
      </w:r>
      <w:r w:rsidR="00C8720E" w:rsidRPr="00C8720E">
        <w:rPr>
          <w:rFonts w:cs="Times New Roman"/>
        </w:rPr>
        <w:t xml:space="preserve"> год и на плановый период 20</w:t>
      </w:r>
      <w:r w:rsidR="009C0E45">
        <w:rPr>
          <w:rFonts w:cs="Times New Roman"/>
        </w:rPr>
        <w:t>2</w:t>
      </w:r>
      <w:r w:rsidR="007706D8">
        <w:rPr>
          <w:rFonts w:cs="Times New Roman"/>
        </w:rPr>
        <w:t>4</w:t>
      </w:r>
      <w:r w:rsidR="00C8720E" w:rsidRPr="00C8720E">
        <w:rPr>
          <w:rFonts w:cs="Times New Roman"/>
        </w:rPr>
        <w:t xml:space="preserve"> и 202</w:t>
      </w:r>
      <w:r w:rsidR="007706D8">
        <w:rPr>
          <w:rFonts w:cs="Times New Roman"/>
        </w:rPr>
        <w:t>5</w:t>
      </w:r>
      <w:r w:rsidR="00C8720E" w:rsidRPr="00C8720E">
        <w:rPr>
          <w:rFonts w:cs="Times New Roman"/>
        </w:rPr>
        <w:t xml:space="preserve"> годов в сравнении с ожидаемым исполнением за 20</w:t>
      </w:r>
      <w:r w:rsidR="00D576A2">
        <w:rPr>
          <w:rFonts w:cs="Times New Roman"/>
        </w:rPr>
        <w:t>2</w:t>
      </w:r>
      <w:r w:rsidR="007706D8">
        <w:rPr>
          <w:rFonts w:cs="Times New Roman"/>
        </w:rPr>
        <w:t>2</w:t>
      </w:r>
      <w:r w:rsidR="00C8720E" w:rsidRPr="00C8720E">
        <w:rPr>
          <w:rFonts w:cs="Times New Roman"/>
        </w:rPr>
        <w:t xml:space="preserve"> год и отчетом за 20</w:t>
      </w:r>
      <w:r w:rsidR="00AE7114">
        <w:rPr>
          <w:rFonts w:cs="Times New Roman"/>
        </w:rPr>
        <w:t>2</w:t>
      </w:r>
      <w:r w:rsidR="007706D8">
        <w:rPr>
          <w:rFonts w:cs="Times New Roman"/>
        </w:rPr>
        <w:t>1</w:t>
      </w:r>
      <w:r w:rsidR="00C8720E" w:rsidRPr="00C8720E">
        <w:rPr>
          <w:rFonts w:cs="Times New Roman"/>
        </w:rPr>
        <w:t xml:space="preserve"> год</w:t>
      </w:r>
      <w:r w:rsidR="000B3928">
        <w:rPr>
          <w:rFonts w:cs="Times New Roman"/>
        </w:rPr>
        <w:t>, тыс.</w:t>
      </w:r>
      <w:r w:rsidR="00F62F39">
        <w:rPr>
          <w:rFonts w:cs="Times New Roman"/>
        </w:rPr>
        <w:t xml:space="preserve"> </w:t>
      </w:r>
      <w:r w:rsidR="000B3928">
        <w:rPr>
          <w:rFonts w:cs="Times New Roman"/>
        </w:rPr>
        <w:t>рублей</w:t>
      </w:r>
      <w:bookmarkEnd w:id="55"/>
    </w:p>
    <w:tbl>
      <w:tblPr>
        <w:tblW w:w="15701" w:type="dxa"/>
        <w:tblInd w:w="-459" w:type="dxa"/>
        <w:tblLook w:val="04A0" w:firstRow="1" w:lastRow="0" w:firstColumn="1" w:lastColumn="0" w:noHBand="0" w:noVBand="1"/>
      </w:tblPr>
      <w:tblGrid>
        <w:gridCol w:w="3966"/>
        <w:gridCol w:w="1361"/>
        <w:gridCol w:w="1225"/>
        <w:gridCol w:w="1218"/>
        <w:gridCol w:w="1161"/>
        <w:gridCol w:w="941"/>
        <w:gridCol w:w="1051"/>
        <w:gridCol w:w="1246"/>
        <w:gridCol w:w="1246"/>
        <w:gridCol w:w="1186"/>
        <w:gridCol w:w="1100"/>
      </w:tblGrid>
      <w:tr w:rsidR="00AD5BE7" w:rsidRPr="00AD5BE7" w:rsidTr="009A209B">
        <w:trPr>
          <w:trHeight w:val="540"/>
          <w:tblHeader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2021 год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Ожидаемое исполнение за 2022 год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AD5BE7" w:rsidRPr="00AD5BE7" w:rsidTr="009A209B">
        <w:trPr>
          <w:trHeight w:val="300"/>
          <w:tblHeader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 к 2021 году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 к 2022 году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 к 2023 году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="009A2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 к 2024 году</w:t>
            </w:r>
          </w:p>
        </w:tc>
      </w:tr>
      <w:tr w:rsidR="00AD5BE7" w:rsidRPr="00AD5BE7" w:rsidTr="009A209B">
        <w:trPr>
          <w:trHeight w:val="300"/>
          <w:tblHeader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AD5BE7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D5BE7" w:rsidRPr="00AD5BE7" w:rsidTr="009A209B">
        <w:trPr>
          <w:trHeight w:val="503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на реализацию муниципальных </w:t>
            </w:r>
            <w:proofErr w:type="gramStart"/>
            <w:r w:rsidRPr="00AD5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  города</w:t>
            </w:r>
            <w:proofErr w:type="gramEnd"/>
            <w:r w:rsidRPr="00AD5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Ханты-Мансийска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11 040 784,03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12 079 315,70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12 463 724,90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112,9%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103,2%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12 824 921,45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102,9%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10 699 541,05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83,4%</w:t>
            </w:r>
          </w:p>
        </w:tc>
      </w:tr>
      <w:tr w:rsidR="00AD5BE7" w:rsidRPr="00AD5BE7" w:rsidTr="009A209B">
        <w:trPr>
          <w:trHeight w:val="63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"Доступная среда в городе Ханты-Мансийске"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921,61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2 486,39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2 452,88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266,2%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98,7%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2 452,88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2 452,88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AD5BE7" w:rsidRPr="00AD5BE7" w:rsidTr="009A209B">
        <w:trPr>
          <w:trHeight w:val="94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20 233,65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48 867,05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12 896,40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63,7%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26,4%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13 096,40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101,6%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12 839,80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98,0%</w:t>
            </w:r>
          </w:p>
        </w:tc>
      </w:tr>
      <w:tr w:rsidR="00AD5BE7" w:rsidRPr="00AD5BE7" w:rsidTr="009A209B">
        <w:trPr>
          <w:trHeight w:val="63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275 881,66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357 091,43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361 849,03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131,2%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101,3%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369 842,40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102,2%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373 156,40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100,9%</w:t>
            </w:r>
          </w:p>
        </w:tc>
      </w:tr>
      <w:tr w:rsidR="00AD5BE7" w:rsidRPr="00AD5BE7" w:rsidTr="009A209B">
        <w:trPr>
          <w:trHeight w:val="63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sz w:val="16"/>
                <w:szCs w:val="16"/>
              </w:rPr>
              <w:t>06 0 00 00000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201 802,67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248 363,63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241 926,75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  <w:bookmarkStart w:id="56" w:name="_GoBack"/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,9%</w:t>
            </w:r>
            <w:bookmarkEnd w:id="56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97,4%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241 324,08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240 833,65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99,8%</w:t>
            </w:r>
          </w:p>
        </w:tc>
      </w:tr>
      <w:tr w:rsidR="00AD5BE7" w:rsidRPr="00AD5BE7" w:rsidTr="009A209B">
        <w:trPr>
          <w:trHeight w:val="63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6 145 959,01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6 595 700,33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7 854 887,73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127,8%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119,1%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8 190 818,54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104,3%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6 058 058,31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74,0%</w:t>
            </w:r>
          </w:p>
        </w:tc>
      </w:tr>
      <w:tr w:rsidR="00AD5BE7" w:rsidRPr="00AD5BE7" w:rsidTr="009A209B">
        <w:trPr>
          <w:trHeight w:val="63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sz w:val="16"/>
                <w:szCs w:val="16"/>
              </w:rPr>
              <w:t>09 0 00 00000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204 889,10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452 958,09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169 959,28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37,5%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222 231,87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130,8%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206 676,30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93,0%</w:t>
            </w:r>
          </w:p>
        </w:tc>
      </w:tr>
      <w:tr w:rsidR="00AD5BE7" w:rsidRPr="00AD5BE7" w:rsidTr="009A209B">
        <w:trPr>
          <w:trHeight w:val="94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sz w:val="16"/>
                <w:szCs w:val="16"/>
              </w:rPr>
              <w:t>10 0 00 00000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298 907,69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166 739,10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183 730,02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110,2%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159 821,63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87,0%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153 127,63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95,8%</w:t>
            </w:r>
          </w:p>
        </w:tc>
      </w:tr>
      <w:tr w:rsidR="00AD5BE7" w:rsidRPr="00AD5BE7" w:rsidTr="009A209B">
        <w:trPr>
          <w:trHeight w:val="94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жилищно-коммунального </w:t>
            </w:r>
            <w:proofErr w:type="gramStart"/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комплекса  и</w:t>
            </w:r>
            <w:proofErr w:type="gramEnd"/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энергетической эффективности  в городе  Ханты-Мансийске"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sz w:val="16"/>
                <w:szCs w:val="16"/>
              </w:rPr>
              <w:t>11 0 00 00000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95 596,75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5 341,22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7 198,87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134,8%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10 319,75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143,4%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100,5%</w:t>
            </w:r>
          </w:p>
        </w:tc>
      </w:tr>
      <w:tr w:rsidR="00AD5BE7" w:rsidRPr="00AD5BE7" w:rsidTr="009A209B">
        <w:trPr>
          <w:trHeight w:val="63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1 143 785,44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1 137 133,65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1 084 101,19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94,8%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95,3%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1 063 506,80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98,1%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1 107 071,53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104,1%</w:t>
            </w:r>
          </w:p>
        </w:tc>
      </w:tr>
      <w:tr w:rsidR="00AD5BE7" w:rsidRPr="00AD5BE7" w:rsidTr="009A209B">
        <w:trPr>
          <w:trHeight w:val="94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sz w:val="16"/>
                <w:szCs w:val="16"/>
              </w:rPr>
              <w:t>13 0 00 00000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454 545,46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454 545,46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454 545,46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454 545,46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454 545,46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AD5BE7" w:rsidRPr="00AD5BE7" w:rsidTr="009A209B">
        <w:trPr>
          <w:trHeight w:val="63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sz w:val="16"/>
                <w:szCs w:val="16"/>
              </w:rPr>
              <w:t>14 0 00 00000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127 939,60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143 675,00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421 076,38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329,1%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293,1%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329 076,61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78,2%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371 703,75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113,0%</w:t>
            </w:r>
          </w:p>
        </w:tc>
      </w:tr>
      <w:tr w:rsidR="00AD5BE7" w:rsidRPr="00AD5BE7" w:rsidTr="009A209B">
        <w:trPr>
          <w:trHeight w:val="63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sz w:val="16"/>
                <w:szCs w:val="16"/>
              </w:rPr>
              <w:t>15 0 00 00000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464 447,64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565 344,91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322 175,49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69,4%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417 414,24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129,6%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388 102,72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93,0%</w:t>
            </w:r>
          </w:p>
        </w:tc>
      </w:tr>
      <w:tr w:rsidR="00AD5BE7" w:rsidRPr="00AD5BE7" w:rsidTr="009A209B">
        <w:trPr>
          <w:trHeight w:val="63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sz w:val="16"/>
                <w:szCs w:val="16"/>
              </w:rPr>
              <w:t>17 0 00 00000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353 025,81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475 562,10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295 425,83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83,7%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62,1%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279 390,10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94,6%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279 390,10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AD5BE7" w:rsidRPr="00AD5BE7" w:rsidTr="009A209B">
        <w:trPr>
          <w:trHeight w:val="94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sz w:val="16"/>
                <w:szCs w:val="16"/>
              </w:rPr>
              <w:t>19 0 00 00000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2 862,77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3 097,24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3 677,27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118,7%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3 677,27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3 677,27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AD5BE7" w:rsidRPr="00AD5BE7" w:rsidTr="009A209B">
        <w:trPr>
          <w:trHeight w:val="94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sz w:val="16"/>
                <w:szCs w:val="16"/>
              </w:rPr>
              <w:t>22 0 00 00000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138 669,59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164 031,54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164 711,60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118,8%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100,4%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164 711,60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164 711,60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AD5BE7" w:rsidRPr="00AD5BE7" w:rsidTr="009A209B">
        <w:trPr>
          <w:trHeight w:val="63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градостроительной деятельности на территории города Ханты-Мансийска"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sz w:val="16"/>
                <w:szCs w:val="16"/>
              </w:rPr>
              <w:t>23 0 00 00000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154 554,30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166 483,67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187 838,03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112,8%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187 254,00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99,7%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187 254,00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AD5BE7" w:rsidRPr="00AD5BE7" w:rsidTr="009A209B">
        <w:trPr>
          <w:trHeight w:val="63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sz w:val="16"/>
                <w:szCs w:val="16"/>
              </w:rPr>
              <w:t>24 0 00 00000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15 003,96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D5BE7" w:rsidRPr="00AD5BE7" w:rsidTr="009A209B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sz w:val="16"/>
                <w:szCs w:val="16"/>
              </w:rPr>
              <w:t>25 0 00 00000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242 913,89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408 538,83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D5BE7" w:rsidRPr="00AD5BE7" w:rsidTr="009A209B">
        <w:trPr>
          <w:trHeight w:val="63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sz w:val="16"/>
                <w:szCs w:val="16"/>
              </w:rPr>
              <w:t>26 0 00 00000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630 100,20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580 524,54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615 952,11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97,8%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106,1%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636 754,26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103,4%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607 123,67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95,3%</w:t>
            </w:r>
          </w:p>
        </w:tc>
      </w:tr>
      <w:tr w:rsidR="00AD5BE7" w:rsidRPr="00AD5BE7" w:rsidTr="009A209B">
        <w:trPr>
          <w:trHeight w:val="63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sz w:val="16"/>
                <w:szCs w:val="16"/>
              </w:rPr>
              <w:t>27 0 00 00000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83 747,22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87 827,56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79 320,59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94,7%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90,3%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78 683,59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99,2%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78 439,99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99,7%</w:t>
            </w:r>
          </w:p>
        </w:tc>
      </w:tr>
      <w:tr w:rsidR="00AD5BE7" w:rsidRPr="00AD5BE7" w:rsidTr="009A209B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sz w:val="16"/>
                <w:szCs w:val="16"/>
              </w:rPr>
              <w:t>30 0 00 00000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136 628,75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273 172,85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199,9%</w:t>
            </w:r>
          </w:p>
        </w:tc>
      </w:tr>
      <w:tr w:rsidR="00AD5BE7" w:rsidRPr="00AD5BE7" w:rsidTr="009A209B">
        <w:trPr>
          <w:trHeight w:val="31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BE7" w:rsidRPr="00AD5BE7" w:rsidRDefault="00AD5BE7" w:rsidP="00AD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E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РАСХОДЫ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20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11 040 784,03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12 079 315,70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12 463 724,90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112,9%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103,2%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12 961 550,20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104,0%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10 972 713,90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E7" w:rsidRPr="009A209B" w:rsidRDefault="00AD5BE7" w:rsidP="00AD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2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84,7%</w:t>
            </w:r>
          </w:p>
        </w:tc>
      </w:tr>
    </w:tbl>
    <w:p w:rsidR="00EA7316" w:rsidRPr="00EA7316" w:rsidRDefault="00EA7316" w:rsidP="00EA7316"/>
    <w:p w:rsidR="009F65A5" w:rsidRDefault="009F65A5" w:rsidP="004A3E54">
      <w:pPr>
        <w:rPr>
          <w:rFonts w:ascii="Times New Roman" w:hAnsi="Times New Roman" w:cs="Times New Roman"/>
          <w:sz w:val="24"/>
          <w:szCs w:val="24"/>
        </w:rPr>
      </w:pPr>
    </w:p>
    <w:p w:rsidR="00E00DCC" w:rsidRDefault="00E00DCC" w:rsidP="004A3E54">
      <w:pPr>
        <w:rPr>
          <w:rFonts w:ascii="Times New Roman" w:hAnsi="Times New Roman" w:cs="Times New Roman"/>
          <w:sz w:val="24"/>
          <w:szCs w:val="24"/>
        </w:rPr>
      </w:pPr>
    </w:p>
    <w:p w:rsidR="000B3928" w:rsidRDefault="000B3928" w:rsidP="004A3E54">
      <w:pPr>
        <w:rPr>
          <w:rFonts w:ascii="Times New Roman" w:hAnsi="Times New Roman" w:cs="Times New Roman"/>
          <w:sz w:val="24"/>
          <w:szCs w:val="24"/>
        </w:rPr>
      </w:pPr>
    </w:p>
    <w:p w:rsidR="000B3928" w:rsidRDefault="000B3928" w:rsidP="004A3E54">
      <w:pPr>
        <w:rPr>
          <w:rFonts w:ascii="Times New Roman" w:hAnsi="Times New Roman" w:cs="Times New Roman"/>
          <w:sz w:val="24"/>
          <w:szCs w:val="24"/>
        </w:rPr>
      </w:pPr>
    </w:p>
    <w:p w:rsidR="000B3928" w:rsidRDefault="000B3928" w:rsidP="004A3E54">
      <w:pPr>
        <w:rPr>
          <w:rFonts w:ascii="Times New Roman" w:hAnsi="Times New Roman" w:cs="Times New Roman"/>
          <w:sz w:val="24"/>
          <w:szCs w:val="24"/>
        </w:rPr>
      </w:pPr>
    </w:p>
    <w:p w:rsidR="00930EBF" w:rsidRPr="0063186C" w:rsidRDefault="00930EBF" w:rsidP="00442025">
      <w:pPr>
        <w:jc w:val="center"/>
        <w:rPr>
          <w:sz w:val="23"/>
          <w:szCs w:val="23"/>
        </w:rPr>
      </w:pPr>
    </w:p>
    <w:sectPr w:rsidR="00930EBF" w:rsidRPr="0063186C" w:rsidSect="00F62F39">
      <w:headerReference w:type="default" r:id="rId59"/>
      <w:pgSz w:w="16838" w:h="11906" w:orient="landscape"/>
      <w:pgMar w:top="1701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E7" w:rsidRDefault="00AD5BE7" w:rsidP="00FF5332">
      <w:pPr>
        <w:spacing w:after="0" w:line="240" w:lineRule="auto"/>
      </w:pPr>
      <w:r>
        <w:separator/>
      </w:r>
    </w:p>
  </w:endnote>
  <w:endnote w:type="continuationSeparator" w:id="0">
    <w:p w:rsidR="00AD5BE7" w:rsidRDefault="00AD5BE7" w:rsidP="00F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E7" w:rsidRDefault="00AD5BE7" w:rsidP="00FF5332">
      <w:pPr>
        <w:spacing w:after="0" w:line="240" w:lineRule="auto"/>
      </w:pPr>
      <w:r>
        <w:separator/>
      </w:r>
    </w:p>
  </w:footnote>
  <w:footnote w:type="continuationSeparator" w:id="0">
    <w:p w:rsidR="00AD5BE7" w:rsidRDefault="00AD5BE7" w:rsidP="00FF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301409"/>
      <w:docPartObj>
        <w:docPartGallery w:val="Page Numbers (Top of Page)"/>
        <w:docPartUnique/>
      </w:docPartObj>
    </w:sdtPr>
    <w:sdtContent>
      <w:p w:rsidR="00AD5BE7" w:rsidRDefault="00AD5BE7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209B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AD5BE7" w:rsidRDefault="00AD5BE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650916"/>
      <w:docPartObj>
        <w:docPartGallery w:val="Page Numbers (Top of Page)"/>
        <w:docPartUnique/>
      </w:docPartObj>
    </w:sdtPr>
    <w:sdtContent>
      <w:p w:rsidR="00AD5BE7" w:rsidRDefault="00AD5BE7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209B">
          <w:rPr>
            <w:noProof/>
          </w:rPr>
          <w:t>138</w:t>
        </w:r>
        <w:r>
          <w:rPr>
            <w:noProof/>
          </w:rPr>
          <w:fldChar w:fldCharType="end"/>
        </w:r>
      </w:p>
    </w:sdtContent>
  </w:sdt>
  <w:p w:rsidR="00AD5BE7" w:rsidRDefault="00AD5BE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9EE"/>
    <w:multiLevelType w:val="hybridMultilevel"/>
    <w:tmpl w:val="418E6E70"/>
    <w:lvl w:ilvl="0" w:tplc="BB2C3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B56C4"/>
    <w:multiLevelType w:val="hybridMultilevel"/>
    <w:tmpl w:val="0BA8B1FC"/>
    <w:lvl w:ilvl="0" w:tplc="A91AE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155A"/>
    <w:multiLevelType w:val="hybridMultilevel"/>
    <w:tmpl w:val="DE72629A"/>
    <w:lvl w:ilvl="0" w:tplc="20C0D8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A54D24"/>
    <w:multiLevelType w:val="hybridMultilevel"/>
    <w:tmpl w:val="D32A9470"/>
    <w:lvl w:ilvl="0" w:tplc="62E67A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B737BC"/>
    <w:multiLevelType w:val="hybridMultilevel"/>
    <w:tmpl w:val="F0324B8A"/>
    <w:lvl w:ilvl="0" w:tplc="8E9C6B1E">
      <w:start w:val="3"/>
      <w:numFmt w:val="decimal"/>
      <w:lvlText w:val="%1."/>
      <w:lvlJc w:val="left"/>
      <w:pPr>
        <w:ind w:left="319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94468F7"/>
    <w:multiLevelType w:val="hybridMultilevel"/>
    <w:tmpl w:val="A4840628"/>
    <w:lvl w:ilvl="0" w:tplc="6EC85866">
      <w:start w:val="7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7A01"/>
    <w:multiLevelType w:val="hybridMultilevel"/>
    <w:tmpl w:val="6A3A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47C67"/>
    <w:multiLevelType w:val="hybridMultilevel"/>
    <w:tmpl w:val="7ECA6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1C0B95"/>
    <w:multiLevelType w:val="hybridMultilevel"/>
    <w:tmpl w:val="EED892CC"/>
    <w:lvl w:ilvl="0" w:tplc="0A580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243816"/>
    <w:multiLevelType w:val="hybridMultilevel"/>
    <w:tmpl w:val="79029D28"/>
    <w:lvl w:ilvl="0" w:tplc="C6F2A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507C87"/>
    <w:multiLevelType w:val="hybridMultilevel"/>
    <w:tmpl w:val="5E2631B2"/>
    <w:lvl w:ilvl="0" w:tplc="CF241AB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3772B5"/>
    <w:multiLevelType w:val="hybridMultilevel"/>
    <w:tmpl w:val="994C951E"/>
    <w:lvl w:ilvl="0" w:tplc="1974F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9F85738"/>
    <w:multiLevelType w:val="hybridMultilevel"/>
    <w:tmpl w:val="A1525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511310"/>
    <w:multiLevelType w:val="hybridMultilevel"/>
    <w:tmpl w:val="0096E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353C29"/>
    <w:multiLevelType w:val="hybridMultilevel"/>
    <w:tmpl w:val="953CCBD6"/>
    <w:lvl w:ilvl="0" w:tplc="C9DA3D5E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0524F9"/>
    <w:multiLevelType w:val="hybridMultilevel"/>
    <w:tmpl w:val="1AAE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769F4"/>
    <w:multiLevelType w:val="hybridMultilevel"/>
    <w:tmpl w:val="2958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58C6"/>
    <w:multiLevelType w:val="hybridMultilevel"/>
    <w:tmpl w:val="B7B42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6C0852"/>
    <w:multiLevelType w:val="hybridMultilevel"/>
    <w:tmpl w:val="3A125102"/>
    <w:lvl w:ilvl="0" w:tplc="D0C4A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4260D8"/>
    <w:multiLevelType w:val="multilevel"/>
    <w:tmpl w:val="1C14962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>
      <w:start w:val="2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D1071D2"/>
    <w:multiLevelType w:val="hybridMultilevel"/>
    <w:tmpl w:val="2CF4E21A"/>
    <w:lvl w:ilvl="0" w:tplc="C01EC9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E697E"/>
    <w:multiLevelType w:val="hybridMultilevel"/>
    <w:tmpl w:val="9C4ECE26"/>
    <w:lvl w:ilvl="0" w:tplc="9ABCC97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BC4F0F"/>
    <w:multiLevelType w:val="hybridMultilevel"/>
    <w:tmpl w:val="F8545928"/>
    <w:lvl w:ilvl="0" w:tplc="D17E60D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97131BE"/>
    <w:multiLevelType w:val="hybridMultilevel"/>
    <w:tmpl w:val="05F28C50"/>
    <w:lvl w:ilvl="0" w:tplc="0419000F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2"/>
  </w:num>
  <w:num w:numId="9">
    <w:abstractNumId w:val="7"/>
  </w:num>
  <w:num w:numId="10">
    <w:abstractNumId w:val="22"/>
  </w:num>
  <w:num w:numId="11">
    <w:abstractNumId w:val="4"/>
  </w:num>
  <w:num w:numId="12">
    <w:abstractNumId w:val="19"/>
  </w:num>
  <w:num w:numId="13">
    <w:abstractNumId w:val="2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11"/>
  </w:num>
  <w:num w:numId="18">
    <w:abstractNumId w:val="24"/>
  </w:num>
  <w:num w:numId="19">
    <w:abstractNumId w:val="13"/>
  </w:num>
  <w:num w:numId="20">
    <w:abstractNumId w:val="16"/>
  </w:num>
  <w:num w:numId="21">
    <w:abstractNumId w:val="21"/>
  </w:num>
  <w:num w:numId="22">
    <w:abstractNumId w:val="3"/>
  </w:num>
  <w:num w:numId="23">
    <w:abstractNumId w:val="6"/>
  </w:num>
  <w:num w:numId="24">
    <w:abstractNumId w:val="17"/>
  </w:num>
  <w:num w:numId="25">
    <w:abstractNumId w:val="5"/>
  </w:num>
  <w:num w:numId="2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22B"/>
    <w:rsid w:val="00003758"/>
    <w:rsid w:val="0000699A"/>
    <w:rsid w:val="0000728D"/>
    <w:rsid w:val="00013A6F"/>
    <w:rsid w:val="0001430F"/>
    <w:rsid w:val="00014463"/>
    <w:rsid w:val="000150B6"/>
    <w:rsid w:val="00015711"/>
    <w:rsid w:val="00017FD2"/>
    <w:rsid w:val="00020360"/>
    <w:rsid w:val="00022414"/>
    <w:rsid w:val="000239B0"/>
    <w:rsid w:val="000249FD"/>
    <w:rsid w:val="0002564D"/>
    <w:rsid w:val="00027C6A"/>
    <w:rsid w:val="00031D4E"/>
    <w:rsid w:val="00035FB7"/>
    <w:rsid w:val="00036EFD"/>
    <w:rsid w:val="00041482"/>
    <w:rsid w:val="00044C61"/>
    <w:rsid w:val="00047234"/>
    <w:rsid w:val="00052754"/>
    <w:rsid w:val="00052FE6"/>
    <w:rsid w:val="00053988"/>
    <w:rsid w:val="00053B8D"/>
    <w:rsid w:val="00055E4A"/>
    <w:rsid w:val="00060376"/>
    <w:rsid w:val="000627A6"/>
    <w:rsid w:val="00064D26"/>
    <w:rsid w:val="00071AA0"/>
    <w:rsid w:val="000759DB"/>
    <w:rsid w:val="00077659"/>
    <w:rsid w:val="00077E5D"/>
    <w:rsid w:val="000816A3"/>
    <w:rsid w:val="00083D80"/>
    <w:rsid w:val="00084644"/>
    <w:rsid w:val="00093F21"/>
    <w:rsid w:val="00095ACA"/>
    <w:rsid w:val="0009628C"/>
    <w:rsid w:val="000A547F"/>
    <w:rsid w:val="000B09F9"/>
    <w:rsid w:val="000B3928"/>
    <w:rsid w:val="000B3B43"/>
    <w:rsid w:val="000B5529"/>
    <w:rsid w:val="000B55A8"/>
    <w:rsid w:val="000B5D38"/>
    <w:rsid w:val="000C2C69"/>
    <w:rsid w:val="000C3338"/>
    <w:rsid w:val="000C3C96"/>
    <w:rsid w:val="000C4BF4"/>
    <w:rsid w:val="000D057F"/>
    <w:rsid w:val="000D05AB"/>
    <w:rsid w:val="000D0B1D"/>
    <w:rsid w:val="000D399C"/>
    <w:rsid w:val="000D402C"/>
    <w:rsid w:val="000D4FAC"/>
    <w:rsid w:val="000E4035"/>
    <w:rsid w:val="000E41AC"/>
    <w:rsid w:val="000E6B00"/>
    <w:rsid w:val="000F074B"/>
    <w:rsid w:val="000F3854"/>
    <w:rsid w:val="0010737A"/>
    <w:rsid w:val="00111E26"/>
    <w:rsid w:val="0011411E"/>
    <w:rsid w:val="00114141"/>
    <w:rsid w:val="00116F2B"/>
    <w:rsid w:val="0011711F"/>
    <w:rsid w:val="0011761E"/>
    <w:rsid w:val="001216E3"/>
    <w:rsid w:val="00122AAF"/>
    <w:rsid w:val="00125E96"/>
    <w:rsid w:val="0012605C"/>
    <w:rsid w:val="00126B56"/>
    <w:rsid w:val="001307E9"/>
    <w:rsid w:val="00131BF1"/>
    <w:rsid w:val="001326B9"/>
    <w:rsid w:val="00134258"/>
    <w:rsid w:val="00134864"/>
    <w:rsid w:val="001355DD"/>
    <w:rsid w:val="00144D39"/>
    <w:rsid w:val="00150516"/>
    <w:rsid w:val="00155557"/>
    <w:rsid w:val="00156DF0"/>
    <w:rsid w:val="00160F37"/>
    <w:rsid w:val="00172C72"/>
    <w:rsid w:val="00173396"/>
    <w:rsid w:val="00174537"/>
    <w:rsid w:val="00174BAD"/>
    <w:rsid w:val="00174FB6"/>
    <w:rsid w:val="00180E99"/>
    <w:rsid w:val="001855F2"/>
    <w:rsid w:val="00187034"/>
    <w:rsid w:val="00191C94"/>
    <w:rsid w:val="00192D8B"/>
    <w:rsid w:val="00197028"/>
    <w:rsid w:val="001972BF"/>
    <w:rsid w:val="001A661C"/>
    <w:rsid w:val="001A6D4D"/>
    <w:rsid w:val="001A763F"/>
    <w:rsid w:val="001A7BB0"/>
    <w:rsid w:val="001B00BA"/>
    <w:rsid w:val="001B1118"/>
    <w:rsid w:val="001B176B"/>
    <w:rsid w:val="001B4CAB"/>
    <w:rsid w:val="001B5D3D"/>
    <w:rsid w:val="001C1D2F"/>
    <w:rsid w:val="001C5DC1"/>
    <w:rsid w:val="001C61C2"/>
    <w:rsid w:val="001C75A0"/>
    <w:rsid w:val="001D2D21"/>
    <w:rsid w:val="001E169F"/>
    <w:rsid w:val="001E62F8"/>
    <w:rsid w:val="001E6E71"/>
    <w:rsid w:val="001E6EA6"/>
    <w:rsid w:val="001F2B13"/>
    <w:rsid w:val="001F406D"/>
    <w:rsid w:val="001F6EBC"/>
    <w:rsid w:val="002005B5"/>
    <w:rsid w:val="00205873"/>
    <w:rsid w:val="0020732B"/>
    <w:rsid w:val="00217EFD"/>
    <w:rsid w:val="00217F20"/>
    <w:rsid w:val="0022708D"/>
    <w:rsid w:val="00227BB0"/>
    <w:rsid w:val="00234BF9"/>
    <w:rsid w:val="00235503"/>
    <w:rsid w:val="002360E6"/>
    <w:rsid w:val="00241776"/>
    <w:rsid w:val="002445BB"/>
    <w:rsid w:val="0024527C"/>
    <w:rsid w:val="00247221"/>
    <w:rsid w:val="00250890"/>
    <w:rsid w:val="00250AD2"/>
    <w:rsid w:val="00250B92"/>
    <w:rsid w:val="00251889"/>
    <w:rsid w:val="00252213"/>
    <w:rsid w:val="00252E89"/>
    <w:rsid w:val="00257862"/>
    <w:rsid w:val="00260221"/>
    <w:rsid w:val="00264FAF"/>
    <w:rsid w:val="00265A3F"/>
    <w:rsid w:val="002666A5"/>
    <w:rsid w:val="00266EBE"/>
    <w:rsid w:val="00273ACD"/>
    <w:rsid w:val="00276036"/>
    <w:rsid w:val="00276BD9"/>
    <w:rsid w:val="002770E1"/>
    <w:rsid w:val="002811AF"/>
    <w:rsid w:val="00281849"/>
    <w:rsid w:val="00283069"/>
    <w:rsid w:val="00283D1A"/>
    <w:rsid w:val="00290855"/>
    <w:rsid w:val="002908D1"/>
    <w:rsid w:val="00290E29"/>
    <w:rsid w:val="00291211"/>
    <w:rsid w:val="00292709"/>
    <w:rsid w:val="00293DFA"/>
    <w:rsid w:val="0029446A"/>
    <w:rsid w:val="00295428"/>
    <w:rsid w:val="00295628"/>
    <w:rsid w:val="002961EA"/>
    <w:rsid w:val="002A17C0"/>
    <w:rsid w:val="002A2312"/>
    <w:rsid w:val="002B1290"/>
    <w:rsid w:val="002B3960"/>
    <w:rsid w:val="002B4874"/>
    <w:rsid w:val="002B5787"/>
    <w:rsid w:val="002B59BD"/>
    <w:rsid w:val="002C1E6B"/>
    <w:rsid w:val="002C26BC"/>
    <w:rsid w:val="002C4DF8"/>
    <w:rsid w:val="002C6ABB"/>
    <w:rsid w:val="002D27B2"/>
    <w:rsid w:val="002D2B2A"/>
    <w:rsid w:val="002D3416"/>
    <w:rsid w:val="002D54CE"/>
    <w:rsid w:val="002D5E57"/>
    <w:rsid w:val="002E1D08"/>
    <w:rsid w:val="002E2DFB"/>
    <w:rsid w:val="002E7704"/>
    <w:rsid w:val="002F21DB"/>
    <w:rsid w:val="002F2FCB"/>
    <w:rsid w:val="002F565A"/>
    <w:rsid w:val="002F59A5"/>
    <w:rsid w:val="002F5D1E"/>
    <w:rsid w:val="002F610D"/>
    <w:rsid w:val="002F7198"/>
    <w:rsid w:val="002F7714"/>
    <w:rsid w:val="00303999"/>
    <w:rsid w:val="00305896"/>
    <w:rsid w:val="0031140C"/>
    <w:rsid w:val="00312849"/>
    <w:rsid w:val="003157D4"/>
    <w:rsid w:val="003178F7"/>
    <w:rsid w:val="00322A7A"/>
    <w:rsid w:val="00325B5D"/>
    <w:rsid w:val="00330688"/>
    <w:rsid w:val="00330CB6"/>
    <w:rsid w:val="00331234"/>
    <w:rsid w:val="00331F23"/>
    <w:rsid w:val="00334570"/>
    <w:rsid w:val="00340E6E"/>
    <w:rsid w:val="00341F3F"/>
    <w:rsid w:val="003423A7"/>
    <w:rsid w:val="00343907"/>
    <w:rsid w:val="0034465E"/>
    <w:rsid w:val="00345C71"/>
    <w:rsid w:val="00347C1D"/>
    <w:rsid w:val="00354191"/>
    <w:rsid w:val="0035737D"/>
    <w:rsid w:val="003606F6"/>
    <w:rsid w:val="00360B54"/>
    <w:rsid w:val="00361DAE"/>
    <w:rsid w:val="00364363"/>
    <w:rsid w:val="00364A7C"/>
    <w:rsid w:val="0037207E"/>
    <w:rsid w:val="00372C73"/>
    <w:rsid w:val="003739C8"/>
    <w:rsid w:val="00374096"/>
    <w:rsid w:val="00382E9C"/>
    <w:rsid w:val="00384336"/>
    <w:rsid w:val="00385E0E"/>
    <w:rsid w:val="0038611E"/>
    <w:rsid w:val="00386599"/>
    <w:rsid w:val="00396475"/>
    <w:rsid w:val="00396D32"/>
    <w:rsid w:val="003A47D9"/>
    <w:rsid w:val="003A5C03"/>
    <w:rsid w:val="003A66C2"/>
    <w:rsid w:val="003A7884"/>
    <w:rsid w:val="003B0B97"/>
    <w:rsid w:val="003B1FC7"/>
    <w:rsid w:val="003B3692"/>
    <w:rsid w:val="003B533B"/>
    <w:rsid w:val="003B7D1E"/>
    <w:rsid w:val="003C09CC"/>
    <w:rsid w:val="003C26D7"/>
    <w:rsid w:val="003C2A25"/>
    <w:rsid w:val="003C6DDB"/>
    <w:rsid w:val="003D0134"/>
    <w:rsid w:val="003D1265"/>
    <w:rsid w:val="003D17C3"/>
    <w:rsid w:val="003D3567"/>
    <w:rsid w:val="003D55FB"/>
    <w:rsid w:val="003D63F0"/>
    <w:rsid w:val="003E3BE1"/>
    <w:rsid w:val="003E4F94"/>
    <w:rsid w:val="003E5096"/>
    <w:rsid w:val="003E713E"/>
    <w:rsid w:val="003E7510"/>
    <w:rsid w:val="003E76E8"/>
    <w:rsid w:val="003F0809"/>
    <w:rsid w:val="003F1A9E"/>
    <w:rsid w:val="003F2090"/>
    <w:rsid w:val="003F2589"/>
    <w:rsid w:val="003F3087"/>
    <w:rsid w:val="003F42D3"/>
    <w:rsid w:val="003F439B"/>
    <w:rsid w:val="003F6761"/>
    <w:rsid w:val="004031B0"/>
    <w:rsid w:val="00405AFF"/>
    <w:rsid w:val="004103AB"/>
    <w:rsid w:val="00412FCA"/>
    <w:rsid w:val="00414804"/>
    <w:rsid w:val="00414AC3"/>
    <w:rsid w:val="00420B9E"/>
    <w:rsid w:val="004211F6"/>
    <w:rsid w:val="0042174D"/>
    <w:rsid w:val="00421BC7"/>
    <w:rsid w:val="004252F4"/>
    <w:rsid w:val="00433507"/>
    <w:rsid w:val="00433EF8"/>
    <w:rsid w:val="00435B44"/>
    <w:rsid w:val="0043760E"/>
    <w:rsid w:val="00442025"/>
    <w:rsid w:val="00442917"/>
    <w:rsid w:val="004431D5"/>
    <w:rsid w:val="004452CF"/>
    <w:rsid w:val="00447048"/>
    <w:rsid w:val="004512B3"/>
    <w:rsid w:val="00453132"/>
    <w:rsid w:val="004544D2"/>
    <w:rsid w:val="004572CA"/>
    <w:rsid w:val="0046558C"/>
    <w:rsid w:val="00466B00"/>
    <w:rsid w:val="00470390"/>
    <w:rsid w:val="0047132A"/>
    <w:rsid w:val="0047259D"/>
    <w:rsid w:val="004737D0"/>
    <w:rsid w:val="00474416"/>
    <w:rsid w:val="004808B9"/>
    <w:rsid w:val="00481B26"/>
    <w:rsid w:val="00482ECA"/>
    <w:rsid w:val="00483776"/>
    <w:rsid w:val="00484CAB"/>
    <w:rsid w:val="00485092"/>
    <w:rsid w:val="00490B78"/>
    <w:rsid w:val="00491914"/>
    <w:rsid w:val="00496649"/>
    <w:rsid w:val="00497EF3"/>
    <w:rsid w:val="004A1402"/>
    <w:rsid w:val="004A3C90"/>
    <w:rsid w:val="004A3E54"/>
    <w:rsid w:val="004A7F20"/>
    <w:rsid w:val="004B0F13"/>
    <w:rsid w:val="004B143D"/>
    <w:rsid w:val="004B4A45"/>
    <w:rsid w:val="004B56D9"/>
    <w:rsid w:val="004B63B3"/>
    <w:rsid w:val="004C1093"/>
    <w:rsid w:val="004C17A0"/>
    <w:rsid w:val="004C2AA4"/>
    <w:rsid w:val="004C3952"/>
    <w:rsid w:val="004C4949"/>
    <w:rsid w:val="004C55F1"/>
    <w:rsid w:val="004C6BA5"/>
    <w:rsid w:val="004C79EA"/>
    <w:rsid w:val="004D5CB4"/>
    <w:rsid w:val="004D78D8"/>
    <w:rsid w:val="004E0B16"/>
    <w:rsid w:val="004E25F6"/>
    <w:rsid w:val="004E386A"/>
    <w:rsid w:val="004E6EBF"/>
    <w:rsid w:val="004F1680"/>
    <w:rsid w:val="0050106F"/>
    <w:rsid w:val="005048A2"/>
    <w:rsid w:val="00511C89"/>
    <w:rsid w:val="00513B3F"/>
    <w:rsid w:val="00513DCD"/>
    <w:rsid w:val="0051673A"/>
    <w:rsid w:val="00520E9E"/>
    <w:rsid w:val="005210F9"/>
    <w:rsid w:val="005214CC"/>
    <w:rsid w:val="005218F8"/>
    <w:rsid w:val="005255CE"/>
    <w:rsid w:val="00531058"/>
    <w:rsid w:val="0053385F"/>
    <w:rsid w:val="00536542"/>
    <w:rsid w:val="00536F01"/>
    <w:rsid w:val="00537EBC"/>
    <w:rsid w:val="00551CB0"/>
    <w:rsid w:val="00555383"/>
    <w:rsid w:val="005603F3"/>
    <w:rsid w:val="00562959"/>
    <w:rsid w:val="0056485A"/>
    <w:rsid w:val="005650AC"/>
    <w:rsid w:val="0056689D"/>
    <w:rsid w:val="00575427"/>
    <w:rsid w:val="00575C40"/>
    <w:rsid w:val="00577B3B"/>
    <w:rsid w:val="00577EF0"/>
    <w:rsid w:val="0058462C"/>
    <w:rsid w:val="005847E7"/>
    <w:rsid w:val="00584B55"/>
    <w:rsid w:val="00584E90"/>
    <w:rsid w:val="00585875"/>
    <w:rsid w:val="00591D26"/>
    <w:rsid w:val="00593E58"/>
    <w:rsid w:val="00596EF0"/>
    <w:rsid w:val="00597B37"/>
    <w:rsid w:val="005A0D31"/>
    <w:rsid w:val="005A240B"/>
    <w:rsid w:val="005A3090"/>
    <w:rsid w:val="005A3F61"/>
    <w:rsid w:val="005A42A5"/>
    <w:rsid w:val="005B449A"/>
    <w:rsid w:val="005C21B3"/>
    <w:rsid w:val="005C3337"/>
    <w:rsid w:val="005C61B7"/>
    <w:rsid w:val="005D0B46"/>
    <w:rsid w:val="005D1CA9"/>
    <w:rsid w:val="005D310F"/>
    <w:rsid w:val="005D5491"/>
    <w:rsid w:val="005D614D"/>
    <w:rsid w:val="005D636D"/>
    <w:rsid w:val="005D6FAF"/>
    <w:rsid w:val="005E03DF"/>
    <w:rsid w:val="005E35CC"/>
    <w:rsid w:val="005E50DC"/>
    <w:rsid w:val="005E5A16"/>
    <w:rsid w:val="005E5FFE"/>
    <w:rsid w:val="005E6475"/>
    <w:rsid w:val="005E6B92"/>
    <w:rsid w:val="005F12D4"/>
    <w:rsid w:val="005F202D"/>
    <w:rsid w:val="005F3E58"/>
    <w:rsid w:val="005F4330"/>
    <w:rsid w:val="005F55D2"/>
    <w:rsid w:val="005F5744"/>
    <w:rsid w:val="006040F5"/>
    <w:rsid w:val="00605561"/>
    <w:rsid w:val="0060664F"/>
    <w:rsid w:val="00607A3D"/>
    <w:rsid w:val="00612599"/>
    <w:rsid w:val="00615EF7"/>
    <w:rsid w:val="00616E09"/>
    <w:rsid w:val="0061725C"/>
    <w:rsid w:val="00617479"/>
    <w:rsid w:val="00620486"/>
    <w:rsid w:val="006211E3"/>
    <w:rsid w:val="006223FC"/>
    <w:rsid w:val="006254AF"/>
    <w:rsid w:val="00625CE6"/>
    <w:rsid w:val="00631425"/>
    <w:rsid w:val="0063186C"/>
    <w:rsid w:val="006323E7"/>
    <w:rsid w:val="0063269F"/>
    <w:rsid w:val="006329CA"/>
    <w:rsid w:val="00635BB9"/>
    <w:rsid w:val="00635F1D"/>
    <w:rsid w:val="00641B1F"/>
    <w:rsid w:val="00642E2D"/>
    <w:rsid w:val="00646EF5"/>
    <w:rsid w:val="0064771C"/>
    <w:rsid w:val="00650564"/>
    <w:rsid w:val="00653A57"/>
    <w:rsid w:val="00654081"/>
    <w:rsid w:val="00655741"/>
    <w:rsid w:val="006633E3"/>
    <w:rsid w:val="00664AC2"/>
    <w:rsid w:val="0066632A"/>
    <w:rsid w:val="006703A6"/>
    <w:rsid w:val="006771B1"/>
    <w:rsid w:val="00682EB8"/>
    <w:rsid w:val="00683C24"/>
    <w:rsid w:val="00686A07"/>
    <w:rsid w:val="00687EAF"/>
    <w:rsid w:val="006902AC"/>
    <w:rsid w:val="0069064C"/>
    <w:rsid w:val="00690731"/>
    <w:rsid w:val="00691415"/>
    <w:rsid w:val="00691877"/>
    <w:rsid w:val="00692BB3"/>
    <w:rsid w:val="00692F89"/>
    <w:rsid w:val="006937FE"/>
    <w:rsid w:val="00693AD5"/>
    <w:rsid w:val="006A0C5D"/>
    <w:rsid w:val="006A506C"/>
    <w:rsid w:val="006A68AC"/>
    <w:rsid w:val="006A6E4A"/>
    <w:rsid w:val="006B1686"/>
    <w:rsid w:val="006B2768"/>
    <w:rsid w:val="006B2F9D"/>
    <w:rsid w:val="006B4435"/>
    <w:rsid w:val="006B4557"/>
    <w:rsid w:val="006B4D15"/>
    <w:rsid w:val="006B61F8"/>
    <w:rsid w:val="006B65E2"/>
    <w:rsid w:val="006C0AC1"/>
    <w:rsid w:val="006C0EEC"/>
    <w:rsid w:val="006C29A8"/>
    <w:rsid w:val="006C74BF"/>
    <w:rsid w:val="006D2961"/>
    <w:rsid w:val="006D6E8B"/>
    <w:rsid w:val="006D7E6A"/>
    <w:rsid w:val="006E0717"/>
    <w:rsid w:val="006E2150"/>
    <w:rsid w:val="006E309F"/>
    <w:rsid w:val="006F5306"/>
    <w:rsid w:val="006F5C33"/>
    <w:rsid w:val="00700772"/>
    <w:rsid w:val="00703C7F"/>
    <w:rsid w:val="007117A3"/>
    <w:rsid w:val="00712F24"/>
    <w:rsid w:val="00715D7F"/>
    <w:rsid w:val="00722469"/>
    <w:rsid w:val="00726803"/>
    <w:rsid w:val="00727312"/>
    <w:rsid w:val="00730D1E"/>
    <w:rsid w:val="00734CBE"/>
    <w:rsid w:val="00735055"/>
    <w:rsid w:val="00735CC6"/>
    <w:rsid w:val="0073666B"/>
    <w:rsid w:val="00740828"/>
    <w:rsid w:val="007424AA"/>
    <w:rsid w:val="007451AF"/>
    <w:rsid w:val="00750CC7"/>
    <w:rsid w:val="00755C28"/>
    <w:rsid w:val="00761665"/>
    <w:rsid w:val="00766891"/>
    <w:rsid w:val="00767D37"/>
    <w:rsid w:val="00767DB2"/>
    <w:rsid w:val="007706D8"/>
    <w:rsid w:val="007706FC"/>
    <w:rsid w:val="007734F6"/>
    <w:rsid w:val="00774DA0"/>
    <w:rsid w:val="00776C23"/>
    <w:rsid w:val="007808F5"/>
    <w:rsid w:val="00780A9F"/>
    <w:rsid w:val="00785B61"/>
    <w:rsid w:val="00786252"/>
    <w:rsid w:val="007862CB"/>
    <w:rsid w:val="0078759C"/>
    <w:rsid w:val="00787EC3"/>
    <w:rsid w:val="0079129E"/>
    <w:rsid w:val="00792F5C"/>
    <w:rsid w:val="007959D1"/>
    <w:rsid w:val="00797E90"/>
    <w:rsid w:val="007A0263"/>
    <w:rsid w:val="007A2004"/>
    <w:rsid w:val="007A3F96"/>
    <w:rsid w:val="007B240A"/>
    <w:rsid w:val="007B248C"/>
    <w:rsid w:val="007B4B40"/>
    <w:rsid w:val="007B4E7E"/>
    <w:rsid w:val="007C17BF"/>
    <w:rsid w:val="007D050F"/>
    <w:rsid w:val="007D76CC"/>
    <w:rsid w:val="007E201C"/>
    <w:rsid w:val="007F4972"/>
    <w:rsid w:val="00800C86"/>
    <w:rsid w:val="00801756"/>
    <w:rsid w:val="00802897"/>
    <w:rsid w:val="0080341A"/>
    <w:rsid w:val="0080558F"/>
    <w:rsid w:val="00805E82"/>
    <w:rsid w:val="0080761E"/>
    <w:rsid w:val="008079A8"/>
    <w:rsid w:val="00810FB8"/>
    <w:rsid w:val="00813332"/>
    <w:rsid w:val="0082451C"/>
    <w:rsid w:val="00825E8B"/>
    <w:rsid w:val="00830952"/>
    <w:rsid w:val="00832838"/>
    <w:rsid w:val="0083574D"/>
    <w:rsid w:val="0085242D"/>
    <w:rsid w:val="00853505"/>
    <w:rsid w:val="00855AF2"/>
    <w:rsid w:val="00856445"/>
    <w:rsid w:val="00856DF6"/>
    <w:rsid w:val="00857582"/>
    <w:rsid w:val="00860ADD"/>
    <w:rsid w:val="00860F19"/>
    <w:rsid w:val="00861EB0"/>
    <w:rsid w:val="00862830"/>
    <w:rsid w:val="00864FF8"/>
    <w:rsid w:val="00865F2B"/>
    <w:rsid w:val="00870E40"/>
    <w:rsid w:val="008713BD"/>
    <w:rsid w:val="00872DC2"/>
    <w:rsid w:val="00873711"/>
    <w:rsid w:val="00880332"/>
    <w:rsid w:val="008831A1"/>
    <w:rsid w:val="00890B42"/>
    <w:rsid w:val="00893110"/>
    <w:rsid w:val="00895401"/>
    <w:rsid w:val="008A01D5"/>
    <w:rsid w:val="008A0A14"/>
    <w:rsid w:val="008A12C2"/>
    <w:rsid w:val="008A4061"/>
    <w:rsid w:val="008A4291"/>
    <w:rsid w:val="008B5F76"/>
    <w:rsid w:val="008C4635"/>
    <w:rsid w:val="008C6224"/>
    <w:rsid w:val="008C7C5B"/>
    <w:rsid w:val="008D1F81"/>
    <w:rsid w:val="008D2A5E"/>
    <w:rsid w:val="008D444E"/>
    <w:rsid w:val="008D6F5A"/>
    <w:rsid w:val="008D73C0"/>
    <w:rsid w:val="008E34EC"/>
    <w:rsid w:val="008F32C4"/>
    <w:rsid w:val="0090451D"/>
    <w:rsid w:val="009141E9"/>
    <w:rsid w:val="0091426B"/>
    <w:rsid w:val="009167BB"/>
    <w:rsid w:val="00924A48"/>
    <w:rsid w:val="00924DAB"/>
    <w:rsid w:val="009268AD"/>
    <w:rsid w:val="00930EBF"/>
    <w:rsid w:val="00930F7D"/>
    <w:rsid w:val="00935905"/>
    <w:rsid w:val="00936186"/>
    <w:rsid w:val="009377FB"/>
    <w:rsid w:val="0094271D"/>
    <w:rsid w:val="00945437"/>
    <w:rsid w:val="0094690E"/>
    <w:rsid w:val="00951F47"/>
    <w:rsid w:val="00953007"/>
    <w:rsid w:val="009537C0"/>
    <w:rsid w:val="00953A0A"/>
    <w:rsid w:val="00956B86"/>
    <w:rsid w:val="00960998"/>
    <w:rsid w:val="009619D0"/>
    <w:rsid w:val="0096643F"/>
    <w:rsid w:val="00976516"/>
    <w:rsid w:val="0097656A"/>
    <w:rsid w:val="00981115"/>
    <w:rsid w:val="00983CB1"/>
    <w:rsid w:val="00993911"/>
    <w:rsid w:val="009950ED"/>
    <w:rsid w:val="009951FB"/>
    <w:rsid w:val="00996922"/>
    <w:rsid w:val="009A0E98"/>
    <w:rsid w:val="009A1787"/>
    <w:rsid w:val="009A209B"/>
    <w:rsid w:val="009A5828"/>
    <w:rsid w:val="009A61B7"/>
    <w:rsid w:val="009A64E0"/>
    <w:rsid w:val="009A70D5"/>
    <w:rsid w:val="009B02E0"/>
    <w:rsid w:val="009B3864"/>
    <w:rsid w:val="009B443E"/>
    <w:rsid w:val="009B5BF1"/>
    <w:rsid w:val="009B7962"/>
    <w:rsid w:val="009C0E45"/>
    <w:rsid w:val="009C347B"/>
    <w:rsid w:val="009C4F82"/>
    <w:rsid w:val="009C728B"/>
    <w:rsid w:val="009C7CAC"/>
    <w:rsid w:val="009D20AB"/>
    <w:rsid w:val="009D5D8E"/>
    <w:rsid w:val="009E1C17"/>
    <w:rsid w:val="009E2FC7"/>
    <w:rsid w:val="009E5C52"/>
    <w:rsid w:val="009E7761"/>
    <w:rsid w:val="009F050D"/>
    <w:rsid w:val="009F17C8"/>
    <w:rsid w:val="009F20DA"/>
    <w:rsid w:val="009F4CB4"/>
    <w:rsid w:val="009F65A5"/>
    <w:rsid w:val="009F6E29"/>
    <w:rsid w:val="00A0098E"/>
    <w:rsid w:val="00A02019"/>
    <w:rsid w:val="00A11CD9"/>
    <w:rsid w:val="00A12216"/>
    <w:rsid w:val="00A15A1E"/>
    <w:rsid w:val="00A20FE7"/>
    <w:rsid w:val="00A24BFF"/>
    <w:rsid w:val="00A25534"/>
    <w:rsid w:val="00A26A21"/>
    <w:rsid w:val="00A26A9F"/>
    <w:rsid w:val="00A310C1"/>
    <w:rsid w:val="00A332E5"/>
    <w:rsid w:val="00A3573C"/>
    <w:rsid w:val="00A435DA"/>
    <w:rsid w:val="00A446BC"/>
    <w:rsid w:val="00A4703B"/>
    <w:rsid w:val="00A47ECB"/>
    <w:rsid w:val="00A52272"/>
    <w:rsid w:val="00A553F3"/>
    <w:rsid w:val="00A608CF"/>
    <w:rsid w:val="00A61141"/>
    <w:rsid w:val="00A62076"/>
    <w:rsid w:val="00A62F3A"/>
    <w:rsid w:val="00A65855"/>
    <w:rsid w:val="00A6722B"/>
    <w:rsid w:val="00A707E4"/>
    <w:rsid w:val="00A72C17"/>
    <w:rsid w:val="00A74A30"/>
    <w:rsid w:val="00A77FE4"/>
    <w:rsid w:val="00A81D40"/>
    <w:rsid w:val="00A912D0"/>
    <w:rsid w:val="00A95307"/>
    <w:rsid w:val="00AA0C53"/>
    <w:rsid w:val="00AA2551"/>
    <w:rsid w:val="00AA6A74"/>
    <w:rsid w:val="00AA7436"/>
    <w:rsid w:val="00AB1F0C"/>
    <w:rsid w:val="00AB4CE3"/>
    <w:rsid w:val="00AB6FFF"/>
    <w:rsid w:val="00AC11A9"/>
    <w:rsid w:val="00AC4A2B"/>
    <w:rsid w:val="00AD09CB"/>
    <w:rsid w:val="00AD16CC"/>
    <w:rsid w:val="00AD3A61"/>
    <w:rsid w:val="00AD5BE7"/>
    <w:rsid w:val="00AD678D"/>
    <w:rsid w:val="00AD7D7C"/>
    <w:rsid w:val="00AE0F25"/>
    <w:rsid w:val="00AE1D76"/>
    <w:rsid w:val="00AE5008"/>
    <w:rsid w:val="00AE5CDB"/>
    <w:rsid w:val="00AE610B"/>
    <w:rsid w:val="00AE7114"/>
    <w:rsid w:val="00AE7C85"/>
    <w:rsid w:val="00AF2588"/>
    <w:rsid w:val="00AF2708"/>
    <w:rsid w:val="00AF4425"/>
    <w:rsid w:val="00AF5554"/>
    <w:rsid w:val="00B0227A"/>
    <w:rsid w:val="00B03F4F"/>
    <w:rsid w:val="00B059B9"/>
    <w:rsid w:val="00B05E87"/>
    <w:rsid w:val="00B06DF6"/>
    <w:rsid w:val="00B12083"/>
    <w:rsid w:val="00B14DF2"/>
    <w:rsid w:val="00B150E6"/>
    <w:rsid w:val="00B22182"/>
    <w:rsid w:val="00B224EB"/>
    <w:rsid w:val="00B244DF"/>
    <w:rsid w:val="00B24647"/>
    <w:rsid w:val="00B27D58"/>
    <w:rsid w:val="00B33B8C"/>
    <w:rsid w:val="00B364C3"/>
    <w:rsid w:val="00B40186"/>
    <w:rsid w:val="00B4669B"/>
    <w:rsid w:val="00B475B6"/>
    <w:rsid w:val="00B55DB4"/>
    <w:rsid w:val="00B56392"/>
    <w:rsid w:val="00B56E24"/>
    <w:rsid w:val="00B57AD7"/>
    <w:rsid w:val="00B60310"/>
    <w:rsid w:val="00B60585"/>
    <w:rsid w:val="00B62B6A"/>
    <w:rsid w:val="00B668C4"/>
    <w:rsid w:val="00B66EBA"/>
    <w:rsid w:val="00B7072B"/>
    <w:rsid w:val="00B70890"/>
    <w:rsid w:val="00B709DF"/>
    <w:rsid w:val="00B721BB"/>
    <w:rsid w:val="00B75D7F"/>
    <w:rsid w:val="00B77088"/>
    <w:rsid w:val="00B81FBA"/>
    <w:rsid w:val="00B8211F"/>
    <w:rsid w:val="00B8307C"/>
    <w:rsid w:val="00B83F71"/>
    <w:rsid w:val="00B95F86"/>
    <w:rsid w:val="00B9660B"/>
    <w:rsid w:val="00B969C6"/>
    <w:rsid w:val="00B970C9"/>
    <w:rsid w:val="00BA0304"/>
    <w:rsid w:val="00BA0D91"/>
    <w:rsid w:val="00BA4D63"/>
    <w:rsid w:val="00BB0F6C"/>
    <w:rsid w:val="00BC0184"/>
    <w:rsid w:val="00BC47C1"/>
    <w:rsid w:val="00BD02EA"/>
    <w:rsid w:val="00BD3D8F"/>
    <w:rsid w:val="00BD4AD8"/>
    <w:rsid w:val="00BE2FE6"/>
    <w:rsid w:val="00BE428B"/>
    <w:rsid w:val="00BE5C8C"/>
    <w:rsid w:val="00BE6B49"/>
    <w:rsid w:val="00BF11C3"/>
    <w:rsid w:val="00C05FE9"/>
    <w:rsid w:val="00C11066"/>
    <w:rsid w:val="00C11301"/>
    <w:rsid w:val="00C1214C"/>
    <w:rsid w:val="00C12A67"/>
    <w:rsid w:val="00C13FC9"/>
    <w:rsid w:val="00C14BD1"/>
    <w:rsid w:val="00C15CA9"/>
    <w:rsid w:val="00C207AE"/>
    <w:rsid w:val="00C230F9"/>
    <w:rsid w:val="00C23BED"/>
    <w:rsid w:val="00C30117"/>
    <w:rsid w:val="00C30B17"/>
    <w:rsid w:val="00C3109D"/>
    <w:rsid w:val="00C345B5"/>
    <w:rsid w:val="00C41308"/>
    <w:rsid w:val="00C44E37"/>
    <w:rsid w:val="00C462F7"/>
    <w:rsid w:val="00C47B31"/>
    <w:rsid w:val="00C51CE7"/>
    <w:rsid w:val="00C665B8"/>
    <w:rsid w:val="00C72F9F"/>
    <w:rsid w:val="00C74648"/>
    <w:rsid w:val="00C74C22"/>
    <w:rsid w:val="00C754DF"/>
    <w:rsid w:val="00C77FEE"/>
    <w:rsid w:val="00C81D92"/>
    <w:rsid w:val="00C86263"/>
    <w:rsid w:val="00C86571"/>
    <w:rsid w:val="00C8720E"/>
    <w:rsid w:val="00C875A2"/>
    <w:rsid w:val="00C93922"/>
    <w:rsid w:val="00C955C7"/>
    <w:rsid w:val="00C9565A"/>
    <w:rsid w:val="00CA21A1"/>
    <w:rsid w:val="00CA21BE"/>
    <w:rsid w:val="00CA2B80"/>
    <w:rsid w:val="00CA7812"/>
    <w:rsid w:val="00CA789F"/>
    <w:rsid w:val="00CA7C82"/>
    <w:rsid w:val="00CB3B5F"/>
    <w:rsid w:val="00CB561A"/>
    <w:rsid w:val="00CB7E10"/>
    <w:rsid w:val="00CC1920"/>
    <w:rsid w:val="00CC7DE7"/>
    <w:rsid w:val="00CC7FFB"/>
    <w:rsid w:val="00CD1B71"/>
    <w:rsid w:val="00CE23FF"/>
    <w:rsid w:val="00CE2C37"/>
    <w:rsid w:val="00CE473C"/>
    <w:rsid w:val="00CE4DAD"/>
    <w:rsid w:val="00CE714A"/>
    <w:rsid w:val="00CE7167"/>
    <w:rsid w:val="00CF0BED"/>
    <w:rsid w:val="00CF36CF"/>
    <w:rsid w:val="00CF73A7"/>
    <w:rsid w:val="00D00E37"/>
    <w:rsid w:val="00D015EB"/>
    <w:rsid w:val="00D03661"/>
    <w:rsid w:val="00D04C50"/>
    <w:rsid w:val="00D05C17"/>
    <w:rsid w:val="00D07780"/>
    <w:rsid w:val="00D1153B"/>
    <w:rsid w:val="00D122C1"/>
    <w:rsid w:val="00D13D91"/>
    <w:rsid w:val="00D15029"/>
    <w:rsid w:val="00D21674"/>
    <w:rsid w:val="00D24013"/>
    <w:rsid w:val="00D32523"/>
    <w:rsid w:val="00D33942"/>
    <w:rsid w:val="00D34200"/>
    <w:rsid w:val="00D3481E"/>
    <w:rsid w:val="00D37227"/>
    <w:rsid w:val="00D3732E"/>
    <w:rsid w:val="00D4141A"/>
    <w:rsid w:val="00D41E7C"/>
    <w:rsid w:val="00D42756"/>
    <w:rsid w:val="00D435B2"/>
    <w:rsid w:val="00D51E64"/>
    <w:rsid w:val="00D52901"/>
    <w:rsid w:val="00D540CA"/>
    <w:rsid w:val="00D576A2"/>
    <w:rsid w:val="00D60787"/>
    <w:rsid w:val="00D60991"/>
    <w:rsid w:val="00D60C0F"/>
    <w:rsid w:val="00D636C1"/>
    <w:rsid w:val="00D80F82"/>
    <w:rsid w:val="00D80FCC"/>
    <w:rsid w:val="00D81BC5"/>
    <w:rsid w:val="00D83FAA"/>
    <w:rsid w:val="00D874E3"/>
    <w:rsid w:val="00D908A3"/>
    <w:rsid w:val="00D923F9"/>
    <w:rsid w:val="00D9407D"/>
    <w:rsid w:val="00D948D4"/>
    <w:rsid w:val="00D9549B"/>
    <w:rsid w:val="00D96841"/>
    <w:rsid w:val="00DA45F1"/>
    <w:rsid w:val="00DA47C7"/>
    <w:rsid w:val="00DA4D0F"/>
    <w:rsid w:val="00DA6B5D"/>
    <w:rsid w:val="00DA6DD1"/>
    <w:rsid w:val="00DA75BD"/>
    <w:rsid w:val="00DB10F2"/>
    <w:rsid w:val="00DB1FA2"/>
    <w:rsid w:val="00DB3E0B"/>
    <w:rsid w:val="00DB71AF"/>
    <w:rsid w:val="00DB7EF7"/>
    <w:rsid w:val="00DC007A"/>
    <w:rsid w:val="00DC0686"/>
    <w:rsid w:val="00DC1F0F"/>
    <w:rsid w:val="00DC2DA8"/>
    <w:rsid w:val="00DC4497"/>
    <w:rsid w:val="00DC4A5B"/>
    <w:rsid w:val="00DC634E"/>
    <w:rsid w:val="00DC6700"/>
    <w:rsid w:val="00DD0097"/>
    <w:rsid w:val="00DD3266"/>
    <w:rsid w:val="00DD3E1E"/>
    <w:rsid w:val="00DF05D0"/>
    <w:rsid w:val="00DF2AAB"/>
    <w:rsid w:val="00DF3CE9"/>
    <w:rsid w:val="00DF62EB"/>
    <w:rsid w:val="00E00DCC"/>
    <w:rsid w:val="00E02CDF"/>
    <w:rsid w:val="00E055A1"/>
    <w:rsid w:val="00E07166"/>
    <w:rsid w:val="00E072DE"/>
    <w:rsid w:val="00E11B2E"/>
    <w:rsid w:val="00E11D89"/>
    <w:rsid w:val="00E12EA8"/>
    <w:rsid w:val="00E13E1C"/>
    <w:rsid w:val="00E13E5D"/>
    <w:rsid w:val="00E1451F"/>
    <w:rsid w:val="00E17BDE"/>
    <w:rsid w:val="00E22A30"/>
    <w:rsid w:val="00E2351F"/>
    <w:rsid w:val="00E246B5"/>
    <w:rsid w:val="00E27878"/>
    <w:rsid w:val="00E30337"/>
    <w:rsid w:val="00E3399C"/>
    <w:rsid w:val="00E365D3"/>
    <w:rsid w:val="00E40F49"/>
    <w:rsid w:val="00E42A05"/>
    <w:rsid w:val="00E438FA"/>
    <w:rsid w:val="00E45CA1"/>
    <w:rsid w:val="00E46B2B"/>
    <w:rsid w:val="00E46E06"/>
    <w:rsid w:val="00E478EC"/>
    <w:rsid w:val="00E515C1"/>
    <w:rsid w:val="00E522D7"/>
    <w:rsid w:val="00E531F0"/>
    <w:rsid w:val="00E5513F"/>
    <w:rsid w:val="00E57FC3"/>
    <w:rsid w:val="00E61722"/>
    <w:rsid w:val="00E700AE"/>
    <w:rsid w:val="00E80FE6"/>
    <w:rsid w:val="00E81065"/>
    <w:rsid w:val="00E81101"/>
    <w:rsid w:val="00E86138"/>
    <w:rsid w:val="00E862A5"/>
    <w:rsid w:val="00E92A3E"/>
    <w:rsid w:val="00E945DC"/>
    <w:rsid w:val="00E97C50"/>
    <w:rsid w:val="00EA0A9A"/>
    <w:rsid w:val="00EA1180"/>
    <w:rsid w:val="00EA11B6"/>
    <w:rsid w:val="00EA1E04"/>
    <w:rsid w:val="00EA1F73"/>
    <w:rsid w:val="00EA2FA7"/>
    <w:rsid w:val="00EA3095"/>
    <w:rsid w:val="00EA388D"/>
    <w:rsid w:val="00EA60AC"/>
    <w:rsid w:val="00EA7316"/>
    <w:rsid w:val="00EA76DC"/>
    <w:rsid w:val="00EA7CFD"/>
    <w:rsid w:val="00EB679F"/>
    <w:rsid w:val="00EC00CC"/>
    <w:rsid w:val="00EC331E"/>
    <w:rsid w:val="00ED1F85"/>
    <w:rsid w:val="00ED2992"/>
    <w:rsid w:val="00ED51AB"/>
    <w:rsid w:val="00ED7F5C"/>
    <w:rsid w:val="00EE11CD"/>
    <w:rsid w:val="00EE2BAA"/>
    <w:rsid w:val="00EE5F4E"/>
    <w:rsid w:val="00EE64DF"/>
    <w:rsid w:val="00EE67F0"/>
    <w:rsid w:val="00EE6A6E"/>
    <w:rsid w:val="00EF0418"/>
    <w:rsid w:val="00EF4DD4"/>
    <w:rsid w:val="00EF5645"/>
    <w:rsid w:val="00F02373"/>
    <w:rsid w:val="00F06B2A"/>
    <w:rsid w:val="00F10DD3"/>
    <w:rsid w:val="00F16F69"/>
    <w:rsid w:val="00F21413"/>
    <w:rsid w:val="00F23724"/>
    <w:rsid w:val="00F23A73"/>
    <w:rsid w:val="00F26695"/>
    <w:rsid w:val="00F30938"/>
    <w:rsid w:val="00F31E21"/>
    <w:rsid w:val="00F33745"/>
    <w:rsid w:val="00F348A7"/>
    <w:rsid w:val="00F431D5"/>
    <w:rsid w:val="00F50EED"/>
    <w:rsid w:val="00F5106F"/>
    <w:rsid w:val="00F51EBC"/>
    <w:rsid w:val="00F54316"/>
    <w:rsid w:val="00F60CBE"/>
    <w:rsid w:val="00F62F39"/>
    <w:rsid w:val="00F64854"/>
    <w:rsid w:val="00F72CE5"/>
    <w:rsid w:val="00F738C1"/>
    <w:rsid w:val="00F73C12"/>
    <w:rsid w:val="00F74C54"/>
    <w:rsid w:val="00F80FCD"/>
    <w:rsid w:val="00F8184A"/>
    <w:rsid w:val="00F824F8"/>
    <w:rsid w:val="00F82604"/>
    <w:rsid w:val="00F84DEE"/>
    <w:rsid w:val="00F855E7"/>
    <w:rsid w:val="00F90499"/>
    <w:rsid w:val="00F9049C"/>
    <w:rsid w:val="00F93AAF"/>
    <w:rsid w:val="00F956BC"/>
    <w:rsid w:val="00FA191B"/>
    <w:rsid w:val="00FA6497"/>
    <w:rsid w:val="00FA72E7"/>
    <w:rsid w:val="00FB2CF5"/>
    <w:rsid w:val="00FB5065"/>
    <w:rsid w:val="00FC0C7C"/>
    <w:rsid w:val="00FC331B"/>
    <w:rsid w:val="00FC4DEA"/>
    <w:rsid w:val="00FC7B0F"/>
    <w:rsid w:val="00FD3225"/>
    <w:rsid w:val="00FD4FC5"/>
    <w:rsid w:val="00FD6050"/>
    <w:rsid w:val="00FD6317"/>
    <w:rsid w:val="00FD6F8E"/>
    <w:rsid w:val="00FD71B8"/>
    <w:rsid w:val="00FD7634"/>
    <w:rsid w:val="00FE67FA"/>
    <w:rsid w:val="00FE6D23"/>
    <w:rsid w:val="00FE7963"/>
    <w:rsid w:val="00FF4A22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5C8E8A44-DDE5-4D92-A91E-22E90ACE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67FA"/>
  </w:style>
  <w:style w:type="paragraph" w:styleId="1">
    <w:name w:val="heading 1"/>
    <w:basedOn w:val="a0"/>
    <w:next w:val="a0"/>
    <w:link w:val="10"/>
    <w:autoRedefine/>
    <w:qFormat/>
    <w:rsid w:val="001B176B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25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25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13A6F"/>
    <w:pPr>
      <w:keepNext/>
      <w:tabs>
        <w:tab w:val="left" w:pos="3969"/>
        <w:tab w:val="left" w:pos="4111"/>
      </w:tabs>
      <w:spacing w:after="0" w:line="240" w:lineRule="auto"/>
      <w:ind w:hanging="108"/>
      <w:outlineLvl w:val="3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5">
    <w:name w:val="heading 5"/>
    <w:basedOn w:val="a0"/>
    <w:next w:val="a0"/>
    <w:link w:val="50"/>
    <w:qFormat/>
    <w:rsid w:val="00013A6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A6722B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1"/>
    <w:link w:val="a4"/>
    <w:uiPriority w:val="1"/>
    <w:rsid w:val="00A6722B"/>
    <w:rPr>
      <w:lang w:eastAsia="en-US"/>
    </w:rPr>
  </w:style>
  <w:style w:type="paragraph" w:styleId="a6">
    <w:name w:val="Balloon Text"/>
    <w:basedOn w:val="a0"/>
    <w:link w:val="a7"/>
    <w:unhideWhenUsed/>
    <w:rsid w:val="00A6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A672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1B176B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0"/>
    <w:uiPriority w:val="39"/>
    <w:unhideWhenUsed/>
    <w:qFormat/>
    <w:rsid w:val="00617479"/>
    <w:pPr>
      <w:outlineLvl w:val="9"/>
    </w:pPr>
    <w:rPr>
      <w:lang w:eastAsia="en-US"/>
    </w:rPr>
  </w:style>
  <w:style w:type="paragraph" w:styleId="a9">
    <w:name w:val="Subtitle"/>
    <w:basedOn w:val="a0"/>
    <w:next w:val="a0"/>
    <w:link w:val="aa"/>
    <w:uiPriority w:val="11"/>
    <w:qFormat/>
    <w:rsid w:val="00CC7F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CC7F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F73C12"/>
    <w:pPr>
      <w:tabs>
        <w:tab w:val="right" w:leader="dot" w:pos="9345"/>
      </w:tabs>
      <w:spacing w:after="100"/>
      <w:ind w:left="426"/>
    </w:pPr>
  </w:style>
  <w:style w:type="character" w:styleId="ab">
    <w:name w:val="Hyperlink"/>
    <w:basedOn w:val="a1"/>
    <w:uiPriority w:val="99"/>
    <w:unhideWhenUsed/>
    <w:rsid w:val="00CC7FFB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A12216"/>
    <w:pPr>
      <w:tabs>
        <w:tab w:val="right" w:leader="dot" w:pos="9345"/>
      </w:tabs>
      <w:spacing w:after="100"/>
      <w:ind w:left="426"/>
    </w:pPr>
    <w:rPr>
      <w:rFonts w:ascii="Times New Roman" w:eastAsia="Times New Roman" w:hAnsi="Times New Roman" w:cs="Times New Roman"/>
      <w:bCs/>
      <w:noProof/>
    </w:rPr>
  </w:style>
  <w:style w:type="character" w:customStyle="1" w:styleId="20">
    <w:name w:val="Заголовок 2 Знак"/>
    <w:basedOn w:val="a1"/>
    <w:link w:val="2"/>
    <w:uiPriority w:val="9"/>
    <w:rsid w:val="00625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625C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0"/>
    <w:next w:val="a0"/>
    <w:autoRedefine/>
    <w:uiPriority w:val="39"/>
    <w:unhideWhenUsed/>
    <w:rsid w:val="006C29A8"/>
    <w:pPr>
      <w:tabs>
        <w:tab w:val="right" w:leader="dot" w:pos="9345"/>
      </w:tabs>
      <w:spacing w:after="100"/>
      <w:ind w:left="440"/>
    </w:pPr>
    <w:rPr>
      <w:rFonts w:ascii="Times New Roman" w:hAnsi="Times New Roman" w:cs="Times New Roman"/>
      <w:noProof/>
    </w:rPr>
  </w:style>
  <w:style w:type="paragraph" w:styleId="ac">
    <w:name w:val="Body Text Indent"/>
    <w:basedOn w:val="a0"/>
    <w:link w:val="ad"/>
    <w:uiPriority w:val="99"/>
    <w:unhideWhenUsed/>
    <w:rsid w:val="005D1CA9"/>
    <w:pPr>
      <w:spacing w:after="120" w:line="240" w:lineRule="auto"/>
      <w:ind w:left="283"/>
      <w:jc w:val="center"/>
    </w:pPr>
    <w:rPr>
      <w:rFonts w:eastAsiaTheme="minorHAnsi"/>
      <w:lang w:eastAsia="en-US"/>
    </w:rPr>
  </w:style>
  <w:style w:type="character" w:customStyle="1" w:styleId="ad">
    <w:name w:val="Основной текст с отступом Знак"/>
    <w:basedOn w:val="a1"/>
    <w:link w:val="ac"/>
    <w:uiPriority w:val="99"/>
    <w:rsid w:val="005D1CA9"/>
    <w:rPr>
      <w:rFonts w:eastAsiaTheme="minorHAnsi"/>
      <w:lang w:eastAsia="en-US"/>
    </w:rPr>
  </w:style>
  <w:style w:type="paragraph" w:customStyle="1" w:styleId="ConsPlusTitle">
    <w:name w:val="ConsPlusTitle"/>
    <w:rsid w:val="00064D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064D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64D26"/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0"/>
    <w:link w:val="23"/>
    <w:uiPriority w:val="99"/>
    <w:unhideWhenUsed/>
    <w:rsid w:val="000C3C96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3">
    <w:name w:val="Основной текст 2 Знак"/>
    <w:basedOn w:val="a1"/>
    <w:link w:val="22"/>
    <w:uiPriority w:val="99"/>
    <w:rsid w:val="000C3C96"/>
    <w:rPr>
      <w:rFonts w:ascii="Calibri" w:eastAsia="Times New Roman" w:hAnsi="Calibri" w:cs="Calibri"/>
    </w:rPr>
  </w:style>
  <w:style w:type="paragraph" w:customStyle="1" w:styleId="Default">
    <w:name w:val="Default"/>
    <w:rsid w:val="000C3C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Normal (Web)"/>
    <w:aliases w:val="Обычный (веб) Знак"/>
    <w:basedOn w:val="a0"/>
    <w:uiPriority w:val="99"/>
    <w:qFormat/>
    <w:rsid w:val="00C4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1"/>
    <w:link w:val="25"/>
    <w:rsid w:val="00C44E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0"/>
    <w:link w:val="24"/>
    <w:qFormat/>
    <w:rsid w:val="00C44E37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f">
    <w:name w:val="List Paragraph"/>
    <w:basedOn w:val="a0"/>
    <w:link w:val="af0"/>
    <w:uiPriority w:val="34"/>
    <w:qFormat/>
    <w:rsid w:val="003B7D1E"/>
    <w:pPr>
      <w:ind w:left="720"/>
      <w:contextualSpacing/>
    </w:pPr>
  </w:style>
  <w:style w:type="paragraph" w:styleId="af1">
    <w:name w:val="header"/>
    <w:basedOn w:val="a0"/>
    <w:link w:val="af2"/>
    <w:uiPriority w:val="99"/>
    <w:unhideWhenUsed/>
    <w:rsid w:val="00F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FF5332"/>
  </w:style>
  <w:style w:type="paragraph" w:styleId="af3">
    <w:name w:val="footer"/>
    <w:basedOn w:val="a0"/>
    <w:link w:val="af4"/>
    <w:uiPriority w:val="99"/>
    <w:unhideWhenUsed/>
    <w:rsid w:val="00F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FF5332"/>
  </w:style>
  <w:style w:type="paragraph" w:customStyle="1" w:styleId="ConsPlusCell">
    <w:name w:val="ConsPlusCell"/>
    <w:uiPriority w:val="99"/>
    <w:qFormat/>
    <w:rsid w:val="00EC0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95A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0"/>
    <w:rsid w:val="00205873"/>
    <w:pPr>
      <w:ind w:left="720"/>
    </w:pPr>
    <w:rPr>
      <w:rFonts w:ascii="Calibri" w:eastAsia="Calibri" w:hAnsi="Calibri" w:cs="Calibri"/>
    </w:rPr>
  </w:style>
  <w:style w:type="character" w:customStyle="1" w:styleId="textdefault">
    <w:name w:val="text_default"/>
    <w:rsid w:val="004737D0"/>
  </w:style>
  <w:style w:type="character" w:customStyle="1" w:styleId="40">
    <w:name w:val="Заголовок 4 Знак"/>
    <w:basedOn w:val="a1"/>
    <w:link w:val="4"/>
    <w:rsid w:val="00013A6F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50">
    <w:name w:val="Заголовок 5 Знак"/>
    <w:basedOn w:val="a1"/>
    <w:link w:val="5"/>
    <w:rsid w:val="00013A6F"/>
    <w:rPr>
      <w:rFonts w:ascii="Times New Roman" w:eastAsia="Times New Roman" w:hAnsi="Times New Roman" w:cs="Times New Roman"/>
      <w:b/>
      <w:sz w:val="28"/>
      <w:szCs w:val="24"/>
    </w:rPr>
  </w:style>
  <w:style w:type="table" w:styleId="af5">
    <w:name w:val="Table Grid"/>
    <w:basedOn w:val="a2"/>
    <w:uiPriority w:val="39"/>
    <w:rsid w:val="00013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FollowedHyperlink"/>
    <w:basedOn w:val="a1"/>
    <w:uiPriority w:val="99"/>
    <w:unhideWhenUsed/>
    <w:rsid w:val="00013A6F"/>
    <w:rPr>
      <w:color w:val="800080" w:themeColor="followedHyperlink"/>
      <w:u w:val="single"/>
    </w:rPr>
  </w:style>
  <w:style w:type="character" w:customStyle="1" w:styleId="af7">
    <w:name w:val="Основной текст_"/>
    <w:basedOn w:val="a1"/>
    <w:link w:val="13"/>
    <w:rsid w:val="00013A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qFormat/>
    <w:rsid w:val="00013A6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8">
    <w:name w:val="Основной текст + Не курсив"/>
    <w:basedOn w:val="af7"/>
    <w:rsid w:val="00013A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harStyle8">
    <w:name w:val="Char Style 8"/>
    <w:rsid w:val="00013A6F"/>
    <w:rPr>
      <w:b/>
      <w:bCs/>
      <w:sz w:val="27"/>
      <w:szCs w:val="27"/>
      <w:lang w:eastAsia="ar-SA" w:bidi="ar-SA"/>
    </w:rPr>
  </w:style>
  <w:style w:type="paragraph" w:customStyle="1" w:styleId="af9">
    <w:name w:val="ХМАО"/>
    <w:basedOn w:val="a0"/>
    <w:link w:val="afa"/>
    <w:qFormat/>
    <w:rsid w:val="00013A6F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fa">
    <w:name w:val="ХМАО Знак"/>
    <w:link w:val="af9"/>
    <w:rsid w:val="00013A6F"/>
    <w:rPr>
      <w:rFonts w:ascii="Calibri" w:eastAsia="Times New Roman" w:hAnsi="Calibri" w:cs="Times New Roman"/>
      <w:lang w:eastAsia="en-US"/>
    </w:rPr>
  </w:style>
  <w:style w:type="paragraph" w:customStyle="1" w:styleId="a">
    <w:name w:val="Нумерованный абзац"/>
    <w:rsid w:val="00013A6F"/>
    <w:pPr>
      <w:numPr>
        <w:numId w:val="4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220">
    <w:name w:val="Заголовок №2 (2)_"/>
    <w:basedOn w:val="a1"/>
    <w:link w:val="221"/>
    <w:rsid w:val="00013A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013A6F"/>
    <w:pPr>
      <w:shd w:val="clear" w:color="auto" w:fill="FFFFFF"/>
      <w:spacing w:before="240" w:after="30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fb">
    <w:name w:val="Title"/>
    <w:basedOn w:val="a0"/>
    <w:link w:val="afc"/>
    <w:qFormat/>
    <w:rsid w:val="00013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Название Знак"/>
    <w:basedOn w:val="a1"/>
    <w:link w:val="afb"/>
    <w:rsid w:val="00013A6F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примечания Знак"/>
    <w:basedOn w:val="a1"/>
    <w:link w:val="afe"/>
    <w:semiHidden/>
    <w:rsid w:val="00013A6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text"/>
    <w:basedOn w:val="a0"/>
    <w:link w:val="afd"/>
    <w:semiHidden/>
    <w:rsid w:val="0001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1"/>
    <w:uiPriority w:val="99"/>
    <w:semiHidden/>
    <w:rsid w:val="00013A6F"/>
    <w:rPr>
      <w:sz w:val="20"/>
      <w:szCs w:val="20"/>
    </w:rPr>
  </w:style>
  <w:style w:type="character" w:styleId="aff">
    <w:name w:val="page number"/>
    <w:basedOn w:val="a1"/>
    <w:rsid w:val="00013A6F"/>
  </w:style>
  <w:style w:type="paragraph" w:customStyle="1" w:styleId="CharCarChar">
    <w:name w:val="Char Car Char"/>
    <w:basedOn w:val="a0"/>
    <w:rsid w:val="00013A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013A6F"/>
  </w:style>
  <w:style w:type="character" w:styleId="aff0">
    <w:name w:val="endnote reference"/>
    <w:basedOn w:val="a1"/>
    <w:uiPriority w:val="99"/>
    <w:semiHidden/>
    <w:unhideWhenUsed/>
    <w:rsid w:val="00013A6F"/>
    <w:rPr>
      <w:vertAlign w:val="superscript"/>
    </w:rPr>
  </w:style>
  <w:style w:type="table" w:customStyle="1" w:styleId="15">
    <w:name w:val="Сетка таблицы1"/>
    <w:basedOn w:val="a2"/>
    <w:next w:val="af5"/>
    <w:uiPriority w:val="59"/>
    <w:rsid w:val="00013A6F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5"/>
    <w:uiPriority w:val="59"/>
    <w:rsid w:val="00013A6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f5"/>
    <w:uiPriority w:val="59"/>
    <w:rsid w:val="00013A6F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5"/>
    <w:uiPriority w:val="59"/>
    <w:rsid w:val="00013A6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013A6F"/>
  </w:style>
  <w:style w:type="character" w:styleId="aff1">
    <w:name w:val="annotation reference"/>
    <w:basedOn w:val="a1"/>
    <w:semiHidden/>
    <w:rsid w:val="00013A6F"/>
    <w:rPr>
      <w:sz w:val="16"/>
      <w:szCs w:val="16"/>
    </w:rPr>
  </w:style>
  <w:style w:type="table" w:customStyle="1" w:styleId="51">
    <w:name w:val="Сетка таблицы5"/>
    <w:basedOn w:val="a2"/>
    <w:next w:val="af5"/>
    <w:rsid w:val="0001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otnote reference"/>
    <w:basedOn w:val="a1"/>
    <w:rsid w:val="00013A6F"/>
    <w:rPr>
      <w:vertAlign w:val="superscript"/>
    </w:rPr>
  </w:style>
  <w:style w:type="paragraph" w:customStyle="1" w:styleId="aff3">
    <w:name w:val="Всегда"/>
    <w:basedOn w:val="a0"/>
    <w:autoRedefine/>
    <w:qFormat/>
    <w:rsid w:val="00F31E21"/>
    <w:pPr>
      <w:tabs>
        <w:tab w:val="left" w:pos="1701"/>
      </w:tabs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ff4">
    <w:name w:val="Body Text"/>
    <w:basedOn w:val="a0"/>
    <w:link w:val="aff5"/>
    <w:uiPriority w:val="99"/>
    <w:unhideWhenUsed/>
    <w:rsid w:val="00013A6F"/>
    <w:pPr>
      <w:spacing w:after="120"/>
    </w:pPr>
  </w:style>
  <w:style w:type="character" w:customStyle="1" w:styleId="aff5">
    <w:name w:val="Основной текст Знак"/>
    <w:basedOn w:val="a1"/>
    <w:link w:val="aff4"/>
    <w:uiPriority w:val="99"/>
    <w:rsid w:val="00013A6F"/>
  </w:style>
  <w:style w:type="paragraph" w:customStyle="1" w:styleId="27">
    <w:name w:val="Абзац списка2"/>
    <w:basedOn w:val="a0"/>
    <w:rsid w:val="00013A6F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styleId="aff6">
    <w:name w:val="footnote text"/>
    <w:basedOn w:val="a0"/>
    <w:link w:val="aff7"/>
    <w:rsid w:val="0001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сноски Знак"/>
    <w:basedOn w:val="a1"/>
    <w:link w:val="aff6"/>
    <w:rsid w:val="00013A6F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Абзац списка3"/>
    <w:basedOn w:val="a0"/>
    <w:rsid w:val="00013A6F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styleId="42">
    <w:name w:val="toc 4"/>
    <w:basedOn w:val="a0"/>
    <w:next w:val="a0"/>
    <w:autoRedefine/>
    <w:uiPriority w:val="39"/>
    <w:unhideWhenUsed/>
    <w:rsid w:val="00A26A9F"/>
    <w:pPr>
      <w:spacing w:after="100" w:line="259" w:lineRule="auto"/>
      <w:ind w:left="660"/>
    </w:pPr>
  </w:style>
  <w:style w:type="paragraph" w:styleId="52">
    <w:name w:val="toc 5"/>
    <w:basedOn w:val="a0"/>
    <w:next w:val="a0"/>
    <w:autoRedefine/>
    <w:uiPriority w:val="39"/>
    <w:unhideWhenUsed/>
    <w:rsid w:val="00A26A9F"/>
    <w:pPr>
      <w:spacing w:after="100" w:line="259" w:lineRule="auto"/>
      <w:ind w:left="880"/>
    </w:pPr>
  </w:style>
  <w:style w:type="paragraph" w:styleId="6">
    <w:name w:val="toc 6"/>
    <w:basedOn w:val="a0"/>
    <w:next w:val="a0"/>
    <w:autoRedefine/>
    <w:uiPriority w:val="39"/>
    <w:unhideWhenUsed/>
    <w:rsid w:val="00A26A9F"/>
    <w:pPr>
      <w:spacing w:after="100" w:line="259" w:lineRule="auto"/>
      <w:ind w:left="1100"/>
    </w:pPr>
  </w:style>
  <w:style w:type="paragraph" w:styleId="7">
    <w:name w:val="toc 7"/>
    <w:basedOn w:val="a0"/>
    <w:next w:val="a0"/>
    <w:autoRedefine/>
    <w:uiPriority w:val="39"/>
    <w:unhideWhenUsed/>
    <w:rsid w:val="00A26A9F"/>
    <w:pPr>
      <w:spacing w:after="100" w:line="259" w:lineRule="auto"/>
      <w:ind w:left="1320"/>
    </w:pPr>
  </w:style>
  <w:style w:type="paragraph" w:styleId="8">
    <w:name w:val="toc 8"/>
    <w:basedOn w:val="a0"/>
    <w:next w:val="a0"/>
    <w:autoRedefine/>
    <w:uiPriority w:val="39"/>
    <w:unhideWhenUsed/>
    <w:rsid w:val="00A26A9F"/>
    <w:pPr>
      <w:spacing w:after="100" w:line="259" w:lineRule="auto"/>
      <w:ind w:left="1540"/>
    </w:pPr>
  </w:style>
  <w:style w:type="paragraph" w:styleId="9">
    <w:name w:val="toc 9"/>
    <w:basedOn w:val="a0"/>
    <w:next w:val="a0"/>
    <w:autoRedefine/>
    <w:uiPriority w:val="39"/>
    <w:unhideWhenUsed/>
    <w:rsid w:val="00A26A9F"/>
    <w:pPr>
      <w:spacing w:after="100" w:line="259" w:lineRule="auto"/>
      <w:ind w:left="1760"/>
    </w:pPr>
  </w:style>
  <w:style w:type="paragraph" w:styleId="aff8">
    <w:name w:val="annotation subject"/>
    <w:basedOn w:val="afe"/>
    <w:next w:val="afe"/>
    <w:link w:val="aff9"/>
    <w:uiPriority w:val="99"/>
    <w:semiHidden/>
    <w:unhideWhenUsed/>
    <w:rsid w:val="00D81BC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f9">
    <w:name w:val="Тема примечания Знак"/>
    <w:basedOn w:val="afd"/>
    <w:link w:val="aff8"/>
    <w:uiPriority w:val="99"/>
    <w:semiHidden/>
    <w:rsid w:val="00D81B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B05E87"/>
  </w:style>
  <w:style w:type="paragraph" w:customStyle="1" w:styleId="affa">
    <w:name w:val="Нормальный (таблица)"/>
    <w:basedOn w:val="a0"/>
    <w:next w:val="a0"/>
    <w:uiPriority w:val="99"/>
    <w:rsid w:val="009B79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рижатый влево"/>
    <w:basedOn w:val="a0"/>
    <w:next w:val="a0"/>
    <w:uiPriority w:val="99"/>
    <w:rsid w:val="009B79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7">
    <w:name w:val="Знак Знак1"/>
    <w:basedOn w:val="a0"/>
    <w:rsid w:val="003D35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 Знак11"/>
    <w:basedOn w:val="a0"/>
    <w:rsid w:val="003D35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c">
    <w:name w:val="Нет"/>
    <w:rsid w:val="003D3567"/>
  </w:style>
  <w:style w:type="character" w:customStyle="1" w:styleId="Hyperlink0">
    <w:name w:val="Hyperlink.0"/>
    <w:rsid w:val="003D3567"/>
    <w:rPr>
      <w:lang w:val="ru-RU"/>
    </w:rPr>
  </w:style>
  <w:style w:type="paragraph" w:customStyle="1" w:styleId="ConsPlusTitlePage">
    <w:name w:val="ConsPlusTitlePage"/>
    <w:rsid w:val="003D35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111">
    <w:name w:val="Нет списка11"/>
    <w:next w:val="a3"/>
    <w:uiPriority w:val="99"/>
    <w:semiHidden/>
    <w:unhideWhenUsed/>
    <w:rsid w:val="00295428"/>
  </w:style>
  <w:style w:type="table" w:customStyle="1" w:styleId="60">
    <w:name w:val="Сетка таблицы6"/>
    <w:basedOn w:val="a2"/>
    <w:next w:val="af5"/>
    <w:uiPriority w:val="59"/>
    <w:rsid w:val="0024177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4">
    <w:name w:val="xl64"/>
    <w:basedOn w:val="a0"/>
    <w:rsid w:val="000C33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0"/>
    <w:rsid w:val="000C33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9">
    <w:name w:val="xl69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0"/>
    <w:rsid w:val="000C3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74">
    <w:name w:val="xl74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5">
    <w:name w:val="xl75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6">
    <w:name w:val="xl76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79">
    <w:name w:val="xl79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0">
    <w:name w:val="xl80"/>
    <w:basedOn w:val="a0"/>
    <w:rsid w:val="000C33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1">
    <w:name w:val="xl81"/>
    <w:basedOn w:val="a0"/>
    <w:rsid w:val="000C33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2">
    <w:name w:val="xl82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3">
    <w:name w:val="xl83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4">
    <w:name w:val="xl84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5">
    <w:name w:val="xl85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6">
    <w:name w:val="xl86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7">
    <w:name w:val="xl87"/>
    <w:basedOn w:val="a0"/>
    <w:rsid w:val="000C333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0"/>
    <w:rsid w:val="000C333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9">
    <w:name w:val="xl89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1">
    <w:name w:val="xl91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2">
    <w:name w:val="xl92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3">
    <w:name w:val="xl93"/>
    <w:basedOn w:val="a0"/>
    <w:rsid w:val="000C33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0"/>
    <w:rsid w:val="000C33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0"/>
    <w:rsid w:val="000C33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0"/>
    <w:rsid w:val="000C33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0">
    <w:name w:val="xl100"/>
    <w:basedOn w:val="a0"/>
    <w:rsid w:val="000C333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0"/>
    <w:rsid w:val="000C333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0"/>
    <w:rsid w:val="000C33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0"/>
    <w:rsid w:val="000C333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0"/>
    <w:rsid w:val="000C333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9">
    <w:name w:val="xl109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0">
    <w:name w:val="xl110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0"/>
    <w:rsid w:val="000C33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3">
    <w:name w:val="xl113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4">
    <w:name w:val="xl114"/>
    <w:basedOn w:val="a0"/>
    <w:rsid w:val="000C3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0"/>
    <w:rsid w:val="000C3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0"/>
    <w:rsid w:val="000C3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0"/>
    <w:rsid w:val="00D00E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0"/>
    <w:rsid w:val="00D00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0"/>
    <w:rsid w:val="00D00E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9" Type="http://schemas.openxmlformats.org/officeDocument/2006/relationships/diagramData" Target="diagrams/data6.xml"/><Relationship Id="rId21" Type="http://schemas.openxmlformats.org/officeDocument/2006/relationships/diagramQuickStyle" Target="diagrams/quickStyle2.xml"/><Relationship Id="rId34" Type="http://schemas.openxmlformats.org/officeDocument/2006/relationships/diagramData" Target="diagrams/data5.xml"/><Relationship Id="rId42" Type="http://schemas.openxmlformats.org/officeDocument/2006/relationships/diagramColors" Target="diagrams/colors6.xml"/><Relationship Id="rId47" Type="http://schemas.openxmlformats.org/officeDocument/2006/relationships/diagramColors" Target="diagrams/colors7.xml"/><Relationship Id="rId50" Type="http://schemas.openxmlformats.org/officeDocument/2006/relationships/chart" Target="charts/chart6.xml"/><Relationship Id="rId55" Type="http://schemas.openxmlformats.org/officeDocument/2006/relationships/hyperlink" Target="consultantplus://offline/ref=788E17B56595A141B4C80EE9B97649A1569B67AF8425A4C97B9B13C19863A92991A06F0E6FCCL6B5K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diagramData" Target="diagrams/data4.xml"/><Relationship Id="rId41" Type="http://schemas.openxmlformats.org/officeDocument/2006/relationships/diagramQuickStyle" Target="diagrams/quickStyle6.xml"/><Relationship Id="rId54" Type="http://schemas.openxmlformats.org/officeDocument/2006/relationships/hyperlink" Target="consultantplus://offline/ref=3003334191ECD3E4665FE95EFCBDC5EFE243DCC6D1D77165DCE69F09186DA5BC98TAi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37" Type="http://schemas.openxmlformats.org/officeDocument/2006/relationships/diagramColors" Target="diagrams/colors5.xml"/><Relationship Id="rId40" Type="http://schemas.openxmlformats.org/officeDocument/2006/relationships/diagramLayout" Target="diagrams/layout6.xml"/><Relationship Id="rId45" Type="http://schemas.openxmlformats.org/officeDocument/2006/relationships/diagramLayout" Target="diagrams/layout7.xml"/><Relationship Id="rId53" Type="http://schemas.openxmlformats.org/officeDocument/2006/relationships/hyperlink" Target="consultantplus://offline/ref=3003334191ECD3E4665FF753EAD192E0E54E83CAD9D27F3A84B1995E47T3iDE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36" Type="http://schemas.openxmlformats.org/officeDocument/2006/relationships/diagramQuickStyle" Target="diagrams/quickStyle5.xml"/><Relationship Id="rId49" Type="http://schemas.openxmlformats.org/officeDocument/2006/relationships/chart" Target="charts/chart5.xml"/><Relationship Id="rId57" Type="http://schemas.openxmlformats.org/officeDocument/2006/relationships/hyperlink" Target="file:///\\192.168.11.10\&#1086;&#1073;&#1084;&#1077;&#1085;\&#1055;&#1072;&#1074;&#1083;&#1102;&#1095;&#1077;&#1085;&#1082;&#1086;%20&#1058;.&#1042;\&#1041;&#1070;&#1044;&#1046;&#1045;&#1058;%20&#1053;&#1040;%202021-2023&#1075;&#1075;\&#1055;&#1086;&#1103;&#1089;&#1085;&#1080;&#1090;&#1077;&#1083;&#1100;&#1085;&#1072;&#1103;%20&#1087;&#1086;%20&#1052;&#1055;\22.%20&#1047;&#1072;&#1097;&#1080;&#1090;&#1072;%20&#1085;&#1072;&#1089;&#1077;&#1083;&#1077;&#1085;&#1080;&#1103;.docx" TargetMode="External"/><Relationship Id="rId61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4" Type="http://schemas.openxmlformats.org/officeDocument/2006/relationships/diagramData" Target="diagrams/data7.xml"/><Relationship Id="rId52" Type="http://schemas.openxmlformats.org/officeDocument/2006/relationships/hyperlink" Target="https://admhmansy.ru/rule/admhmansy/adm/department-of-economic-development-and-investments/activiti/target-programs-of-the-town-of-khanty-mansiysk/1/" TargetMode="External"/><Relationship Id="rId6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A0414AC90E7807FA305CBB9B0BA2B73C28811B27EA40DE2F01551B6062C1gDL" TargetMode="Externa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diagramLayout" Target="diagrams/layout5.xml"/><Relationship Id="rId43" Type="http://schemas.microsoft.com/office/2007/relationships/diagramDrawing" Target="diagrams/drawing6.xml"/><Relationship Id="rId48" Type="http://schemas.microsoft.com/office/2007/relationships/diagramDrawing" Target="diagrams/drawing7.xml"/><Relationship Id="rId56" Type="http://schemas.openxmlformats.org/officeDocument/2006/relationships/hyperlink" Target="file:///\\192.168.11.10\&#1086;&#1073;&#1084;&#1077;&#1085;\&#1055;&#1072;&#1074;&#1083;&#1102;&#1095;&#1077;&#1085;&#1082;&#1086;%20&#1058;.&#1042;\&#1041;&#1070;&#1044;&#1046;&#1045;&#1058;%20&#1053;&#1040;%202021-2023&#1075;&#1075;\&#1055;&#1086;&#1103;&#1089;&#1085;&#1080;&#1090;&#1077;&#1083;&#1100;&#1085;&#1072;&#1103;%20&#1087;&#1086;%20&#1052;&#1055;\22.%20&#1047;&#1072;&#1097;&#1080;&#1090;&#1072;%20&#1085;&#1072;&#1089;&#1077;&#1083;&#1077;&#1085;&#1080;&#1103;.docx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49C62879044ACE738A725DA1ED14243FA7D502A339DE10D71EEAC494B58FBBFBEBFDA9FEA8350CA3E6DCB007CE7ACBEABBF85735FFBD1F5M1CFH" TargetMode="External"/><Relationship Id="rId3" Type="http://schemas.openxmlformats.org/officeDocument/2006/relationships/numbering" Target="numbering.xml"/><Relationship Id="rId12" Type="http://schemas.openxmlformats.org/officeDocument/2006/relationships/chart" Target="charts/chart3.xm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38" Type="http://schemas.microsoft.com/office/2007/relationships/diagramDrawing" Target="diagrams/drawing5.xml"/><Relationship Id="rId46" Type="http://schemas.openxmlformats.org/officeDocument/2006/relationships/diagramQuickStyle" Target="diagrams/quickStyle7.xml"/><Relationship Id="rId5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lippovals\AppData\Local\Microsoft\Windows\INetCache\Content.Outlook\UQ6O7D5C\&#1085;&#1077;&#1085;&#1072;&#1083;&#1086;&#1075;&#1086;&#1074;&#1099;&#1077;.xlsx%20&#1087;&#1086;&#1103;&#1089;&#1085;&#1080;&#1090;&#1077;&#1083;&#1100;&#1085;&#1072;&#1103;%202021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035803216905587E-2"/>
          <c:y val="0.10854469838834616"/>
          <c:w val="0.9273421158039965"/>
          <c:h val="0.8101407094886777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4 750 459,7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 4 861 482,4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 5 004 955,5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(утверждено)</c:v>
                </c:pt>
                <c:pt idx="1">
                  <c:v>2023 год (проект)</c:v>
                </c:pt>
                <c:pt idx="2">
                  <c:v>2024 год (проект)</c:v>
                </c:pt>
                <c:pt idx="3">
                  <c:v>2025 год (проект)</c:v>
                </c:pt>
              </c:strCache>
            </c:strRef>
          </c:cat>
          <c:val>
            <c:numRef>
              <c:f>Лист1!$B$2:$B$5</c:f>
              <c:numCache>
                <c:formatCode>_-* #\ ##0.0_р_._-;\-* #\ ##0.0_р_._-;_-* "-"??_р_._-;_-@_-</c:formatCode>
                <c:ptCount val="4"/>
                <c:pt idx="0">
                  <c:v>4628227.5999999996</c:v>
                </c:pt>
                <c:pt idx="1">
                  <c:v>4750459.7</c:v>
                </c:pt>
                <c:pt idx="2">
                  <c:v>4861482.4000000004</c:v>
                </c:pt>
                <c:pt idx="3">
                  <c:v>5004955.5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224 453,6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219 061,4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(утверждено)</c:v>
                </c:pt>
                <c:pt idx="1">
                  <c:v>2023 год (проект)</c:v>
                </c:pt>
                <c:pt idx="2">
                  <c:v>2024 год (проект)</c:v>
                </c:pt>
                <c:pt idx="3">
                  <c:v>2025 год (проект)</c:v>
                </c:pt>
              </c:strCache>
            </c:strRef>
          </c:cat>
          <c:val>
            <c:numRef>
              <c:f>Лист1!$C$2:$C$5</c:f>
              <c:numCache>
                <c:formatCode>_-* #\ ##0.0_р_._-;\-* #\ ##0.0_р_._-;_-* "-"??_р_._-;_-@_-</c:formatCode>
                <c:ptCount val="4"/>
                <c:pt idx="0">
                  <c:v>195083.9</c:v>
                </c:pt>
                <c:pt idx="1">
                  <c:v>232572.2</c:v>
                </c:pt>
                <c:pt idx="2">
                  <c:v>224453.6</c:v>
                </c:pt>
                <c:pt idx="3">
                  <c:v>219061.4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(утверждено)</c:v>
                </c:pt>
                <c:pt idx="1">
                  <c:v>2023 год (проект)</c:v>
                </c:pt>
                <c:pt idx="2">
                  <c:v>2024 год (проект)</c:v>
                </c:pt>
                <c:pt idx="3">
                  <c:v>2025 год (проект)</c:v>
                </c:pt>
              </c:strCache>
            </c:strRef>
          </c:cat>
          <c:val>
            <c:numRef>
              <c:f>Лист1!$D$2:$D$5</c:f>
              <c:numCache>
                <c:formatCode>_-* #\ ##0.0_р_._-;\-* #\ ##0.0_р_._-;_-* "-"??_р_._-;_-@_-</c:formatCode>
                <c:ptCount val="4"/>
                <c:pt idx="0">
                  <c:v>6238300.0999999996</c:v>
                </c:pt>
                <c:pt idx="1">
                  <c:v>7295693</c:v>
                </c:pt>
                <c:pt idx="2">
                  <c:v>7705614.2000000002</c:v>
                </c:pt>
                <c:pt idx="3">
                  <c:v>5588697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305128728"/>
        <c:axId val="305129904"/>
      </c:barChart>
      <c:catAx>
        <c:axId val="305128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none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129904"/>
        <c:crosses val="autoZero"/>
        <c:auto val="1"/>
        <c:lblAlgn val="ctr"/>
        <c:lblOffset val="100"/>
        <c:noMultiLvlLbl val="0"/>
      </c:catAx>
      <c:valAx>
        <c:axId val="305129904"/>
        <c:scaling>
          <c:orientation val="minMax"/>
        </c:scaling>
        <c:delete val="1"/>
        <c:axPos val="l"/>
        <c:numFmt formatCode="_-* #\ ##0.0_р_._-;\-* #\ ##0.0_р_._-;_-* &quot;-&quot;??_р_._-;_-@_-" sourceLinked="1"/>
        <c:majorTickMark val="none"/>
        <c:minorTickMark val="none"/>
        <c:tickLblPos val="none"/>
        <c:crossAx val="305128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119725418938019E-4"/>
          <c:y val="0"/>
          <c:w val="0.9982271412918875"/>
          <c:h val="0.557636130837564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за 2021 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2.7605244996549093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0" baseline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6814304121500652E-3"/>
                  <c:y val="0.22174342771316771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0" baseline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0" baseline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поступления</c:v>
                </c:pt>
              </c:strCache>
            </c:strRef>
          </c:cat>
          <c:val>
            <c:numRef>
              <c:f>Лист1!$B$2:$B$5</c:f>
              <c:numCache>
                <c:formatCode>_-* #\ ##0.0_р_._-;\-* #\ ##0.0_р_._-;_-* "-"?_р_._-;_-@_-</c:formatCode>
                <c:ptCount val="4"/>
                <c:pt idx="0">
                  <c:v>97788.1</c:v>
                </c:pt>
                <c:pt idx="1">
                  <c:v>2283359.1</c:v>
                </c:pt>
                <c:pt idx="2">
                  <c:v>3800951.5</c:v>
                </c:pt>
                <c:pt idx="3">
                  <c:v>95052.7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 (план)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051282051282089E-3"/>
                  <c:y val="-1.9323671497584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506692954240264E-3"/>
                  <c:y val="0.21220758307385074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0">
                    <a:solidFill>
                      <a:schemeClr val="accent2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поступления</c:v>
                </c:pt>
              </c:strCache>
            </c:strRef>
          </c:cat>
          <c:val>
            <c:numRef>
              <c:f>Лист1!$C$2:$C$5</c:f>
              <c:numCache>
                <c:formatCode>_-* #\ ##0.0_р_._-;\-* #\ ##0.0_р_._-;_-* "-"?_р_._-;_-@_-</c:formatCode>
                <c:ptCount val="4"/>
                <c:pt idx="0">
                  <c:v>26471.4</c:v>
                </c:pt>
                <c:pt idx="1">
                  <c:v>2236135.2000000002</c:v>
                </c:pt>
                <c:pt idx="2">
                  <c:v>3882195.1</c:v>
                </c:pt>
                <c:pt idx="3">
                  <c:v>93498.4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 (проект)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1025641025641026E-3"/>
                  <c:y val="-6.1544480852936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938477766547788E-3"/>
                  <c:y val="0.20902896819407871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0">
                      <a:solidFill>
                        <a:schemeClr val="accent3">
                          <a:lumMod val="50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0">
                    <a:solidFill>
                      <a:schemeClr val="accent3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поступления</c:v>
                </c:pt>
              </c:strCache>
            </c:strRef>
          </c:cat>
          <c:val>
            <c:numRef>
              <c:f>Лист1!$D$2:$D$5</c:f>
              <c:numCache>
                <c:formatCode>_-* #\ ##0.0_р_._-;\-* #\ ##0.0_р_._-;_-* "-"?_р_._-;_-@_-</c:formatCode>
                <c:ptCount val="4"/>
                <c:pt idx="0">
                  <c:v>168381.1</c:v>
                </c:pt>
                <c:pt idx="1">
                  <c:v>2713331.4</c:v>
                </c:pt>
                <c:pt idx="2">
                  <c:v>4314781.8</c:v>
                </c:pt>
                <c:pt idx="3">
                  <c:v>99198.7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год (проект)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6.1531315806006136E-3"/>
                  <c:y val="0.19763296020705565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0">
                    <a:solidFill>
                      <a:schemeClr val="accent4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поступления</c:v>
                </c:pt>
              </c:strCache>
            </c:strRef>
          </c:cat>
          <c:val>
            <c:numRef>
              <c:f>Лист1!$E$2:$E$5</c:f>
              <c:numCache>
                <c:formatCode>_-* #\ ##0.0_р_._-;\-* #\ ##0.0_р_._-;_-* "-"?_р_._-;_-@_-</c:formatCode>
                <c:ptCount val="4"/>
                <c:pt idx="0">
                  <c:v>209212.2</c:v>
                </c:pt>
                <c:pt idx="1">
                  <c:v>2846111.9</c:v>
                </c:pt>
                <c:pt idx="2">
                  <c:v>4551091.4000000004</c:v>
                </c:pt>
                <c:pt idx="3">
                  <c:v>99198.7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2025 год (проект)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1.3802622498274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02515647082576E-2"/>
                  <c:y val="8.9972449096036883E-2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0">
                      <a:solidFill>
                        <a:schemeClr val="accent5">
                          <a:lumMod val="50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0">
                    <a:solidFill>
                      <a:schemeClr val="accent5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поступления</c:v>
                </c:pt>
              </c:strCache>
            </c:strRef>
          </c:cat>
          <c:val>
            <c:numRef>
              <c:f>Лист1!$F$2:$F$5</c:f>
              <c:numCache>
                <c:formatCode>_-* #\ ##0.0_р_._-;\-* #\ ##0.0_р_._-;_-* "-"?_р_._-;_-@_-</c:formatCode>
                <c:ptCount val="4"/>
                <c:pt idx="0">
                  <c:v>79440.100000000006</c:v>
                </c:pt>
                <c:pt idx="1">
                  <c:v>1264799.7</c:v>
                </c:pt>
                <c:pt idx="2">
                  <c:v>4145258.5</c:v>
                </c:pt>
                <c:pt idx="3">
                  <c:v>99198.7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axId val="492215696"/>
        <c:axId val="492212168"/>
      </c:barChart>
      <c:catAx>
        <c:axId val="492215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>
                <a:solidFill>
                  <a:srgbClr val="0070C0"/>
                </a:solidFill>
              </a:defRPr>
            </a:pPr>
            <a:endParaRPr lang="ru-RU"/>
          </a:p>
        </c:txPr>
        <c:crossAx val="492212168"/>
        <c:crosses val="autoZero"/>
        <c:auto val="1"/>
        <c:lblAlgn val="ctr"/>
        <c:lblOffset val="100"/>
        <c:noMultiLvlLbl val="0"/>
      </c:catAx>
      <c:valAx>
        <c:axId val="492212168"/>
        <c:scaling>
          <c:orientation val="minMax"/>
        </c:scaling>
        <c:delete val="0"/>
        <c:axPos val="l"/>
        <c:numFmt formatCode="_-* #\ ##0.0_р_._-;\-* #\ ##0.0_р_._-;_-* &quot;-&quot;?_р_._-;_-@_-" sourceLinked="1"/>
        <c:majorTickMark val="out"/>
        <c:minorTickMark val="none"/>
        <c:tickLblPos val="none"/>
        <c:crossAx val="4922156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4.6232789602144317E-2"/>
          <c:y val="0.83519152219328896"/>
          <c:w val="0.95376717141126588"/>
          <c:h val="0.16480852936861154"/>
        </c:manualLayout>
      </c:layout>
      <c:overlay val="0"/>
      <c:txPr>
        <a:bodyPr/>
        <a:lstStyle/>
        <a:p>
          <a:pPr>
            <a:defRPr sz="1200" b="1">
              <a:solidFill>
                <a:schemeClr val="accent1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92030356670532E-2"/>
          <c:y val="0.11599358413531642"/>
          <c:w val="0.47906993021221184"/>
          <c:h val="0.8948644936824757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 (утверждено)</c:v>
                </c:pt>
              </c:strCache>
            </c:strRef>
          </c:tx>
          <c:dLbls>
            <c:dLbl>
              <c:idx val="0"/>
              <c:layout>
                <c:manualLayout>
                  <c:x val="2.4806201550387597E-2"/>
                  <c:y val="-0.151851851851851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931905546403084E-3"/>
                  <c:y val="-7.9365079365079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Лист1!$B$2:$B$6</c:f>
              <c:numCache>
                <c:formatCode>_-* #\ ##0\ _₽_-;\-* #\ ##0\ _₽_-;_-* "-"??\ _₽_-;_-@_-</c:formatCode>
                <c:ptCount val="5"/>
                <c:pt idx="0">
                  <c:v>83.081067577575482</c:v>
                </c:pt>
                <c:pt idx="1">
                  <c:v>0.59171031260433271</c:v>
                </c:pt>
                <c:pt idx="2">
                  <c:v>12.210570629672578</c:v>
                </c:pt>
                <c:pt idx="3">
                  <c:v>3.4603959407700695</c:v>
                </c:pt>
                <c:pt idx="4">
                  <c:v>0.65625553937753622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 (прогноз)</c:v>
                </c:pt>
              </c:strCache>
            </c:strRef>
          </c:tx>
          <c:dPt>
            <c:idx val="0"/>
            <c:bubble3D val="0"/>
            <c:explosion val="4"/>
          </c:dPt>
          <c:dLbls>
            <c:dLbl>
              <c:idx val="0"/>
              <c:layout>
                <c:manualLayout>
                  <c:x val="5.5813953488372092E-2"/>
                  <c:y val="-0.233333333333333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965952773201555E-3"/>
                  <c:y val="-1.1904761904761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7863811092806186E-3"/>
                  <c:y val="-1.1904761904761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Лист1!$C$2:$C$6</c:f>
              <c:numCache>
                <c:formatCode>_-* #\ ##0\ _₽_-;\-* #\ ##0\ _₽_-;_-* "-"??\ _₽_-;_-@_-</c:formatCode>
                <c:ptCount val="5"/>
                <c:pt idx="0">
                  <c:v>83.350691302570141</c:v>
                </c:pt>
                <c:pt idx="1">
                  <c:v>0.59517397863621491</c:v>
                </c:pt>
                <c:pt idx="2">
                  <c:v>12.614863357329398</c:v>
                </c:pt>
                <c:pt idx="3">
                  <c:v>2.7408926340328703</c:v>
                </c:pt>
                <c:pt idx="4">
                  <c:v>0.69837872743136831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год (прогноз)</c:v>
                </c:pt>
              </c:strCache>
            </c:strRef>
          </c:tx>
          <c:dLbls>
            <c:dLbl>
              <c:idx val="0"/>
              <c:layout>
                <c:manualLayout>
                  <c:x val="8.2687338501291993E-2"/>
                  <c:y val="-0.311111111111111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7.9365079365079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897858319604614E-3"/>
                  <c:y val="-7.9365079365079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Лист1!$D$2:$D$6</c:f>
              <c:numCache>
                <c:formatCode>_-* #\ ##0\ _₽_-;\-* #\ ##0\ _₽_-;_-* "-"??\ _₽_-;_-@_-</c:formatCode>
                <c:ptCount val="5"/>
                <c:pt idx="0">
                  <c:v>83.581466838180873</c:v>
                </c:pt>
                <c:pt idx="1">
                  <c:v>0.58158186482378293</c:v>
                </c:pt>
                <c:pt idx="2">
                  <c:v>12.445697633298023</c:v>
                </c:pt>
                <c:pt idx="3">
                  <c:v>2.7020564756132819</c:v>
                </c:pt>
                <c:pt idx="4">
                  <c:v>0.68919718808402963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год (прогноз)</c:v>
                </c:pt>
              </c:strCache>
            </c:strRef>
          </c:tx>
          <c:dLbls>
            <c:dLbl>
              <c:idx val="0"/>
              <c:layout>
                <c:manualLayout>
                  <c:x val="0.11162790697674418"/>
                  <c:y val="-0.3925925925925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931905546403084E-3"/>
                  <c:y val="-3.9682539682539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897858319604614E-3"/>
                  <c:y val="-1.9841269841269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Лист1!$E$2:$E$6</c:f>
              <c:numCache>
                <c:formatCode>_-* #\ ##0\ _₽_-;\-* #\ ##0\ _₽_-;_-* "-"??\ _₽_-;_-@_-</c:formatCode>
                <c:ptCount val="5"/>
                <c:pt idx="0">
                  <c:v>83.912462358556425</c:v>
                </c:pt>
                <c:pt idx="1">
                  <c:v>0.5649101175824639</c:v>
                </c:pt>
                <c:pt idx="2">
                  <c:v>12.207029612950603</c:v>
                </c:pt>
                <c:pt idx="3">
                  <c:v>2.639284205424004</c:v>
                </c:pt>
                <c:pt idx="4">
                  <c:v>0.67631370548649217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20"/>
      </c:doughnut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5.5454606635709023E-4"/>
          <c:w val="0.99096885686816194"/>
          <c:h val="0.669724631878654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Поступило за 2021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5610104378374661E-4"/>
                  <c:y val="0.32093750822953182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0">
                    <a:solidFill>
                      <a:srgbClr val="0070C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Госпошлина</c:v>
                </c:pt>
              </c:strCache>
            </c:strRef>
          </c:cat>
          <c:val>
            <c:numRef>
              <c:f>Лист1!$B$2:$B$6</c:f>
              <c:numCache>
                <c:formatCode>_-* #\ ##0.0_р_._-;\-* #\ ##0.0_р_._-;_-* "-"?_р_._-;_-@_-</c:formatCode>
                <c:ptCount val="5"/>
                <c:pt idx="0">
                  <c:v>3806258.5</c:v>
                </c:pt>
                <c:pt idx="1">
                  <c:v>28227.200000000001</c:v>
                </c:pt>
                <c:pt idx="2">
                  <c:v>544126.19999999995</c:v>
                </c:pt>
                <c:pt idx="3">
                  <c:v>139496.20000000001</c:v>
                </c:pt>
                <c:pt idx="4">
                  <c:v>32624.7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 (план)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066509267485618E-3"/>
                  <c:y val="0.32826973551383032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0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Госпошлина</c:v>
                </c:pt>
              </c:strCache>
            </c:strRef>
          </c:cat>
          <c:val>
            <c:numRef>
              <c:f>Лист1!$C$2:$C$6</c:f>
              <c:numCache>
                <c:formatCode>_-* #\ ##0.0_р_._-;\-* #\ ##0.0_р_._-;_-* "-"?_р_._-;_-@_-</c:formatCode>
                <c:ptCount val="5"/>
                <c:pt idx="0">
                  <c:v>3845180.9</c:v>
                </c:pt>
                <c:pt idx="1">
                  <c:v>27385.7</c:v>
                </c:pt>
                <c:pt idx="2">
                  <c:v>565133</c:v>
                </c:pt>
                <c:pt idx="3">
                  <c:v>160155</c:v>
                </c:pt>
                <c:pt idx="4">
                  <c:v>30373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 (проект)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88348403899629E-3"/>
                  <c:y val="0.32235079310738896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0">
                    <a:solidFill>
                      <a:schemeClr val="accent3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Госпошлина</c:v>
                </c:pt>
              </c:strCache>
            </c:strRef>
          </c:cat>
          <c:val>
            <c:numRef>
              <c:f>Лист1!$D$2:$D$6</c:f>
              <c:numCache>
                <c:formatCode>_-* #\ ##0.0_р_._-;\-* #\ ##0.0_р_._-;_-* "-"?_р_._-;_-@_-</c:formatCode>
                <c:ptCount val="5"/>
                <c:pt idx="0">
                  <c:v>3959541</c:v>
                </c:pt>
                <c:pt idx="1">
                  <c:v>28273.5</c:v>
                </c:pt>
                <c:pt idx="2">
                  <c:v>599264</c:v>
                </c:pt>
                <c:pt idx="3">
                  <c:v>130205</c:v>
                </c:pt>
                <c:pt idx="4">
                  <c:v>33176.199999999997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год (проект)2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31215161649944551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accent4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Госпошлина</c:v>
                </c:pt>
              </c:strCache>
            </c:strRef>
          </c:cat>
          <c:val>
            <c:numRef>
              <c:f>Лист1!$E$2:$E$6</c:f>
              <c:numCache>
                <c:formatCode>_-* #\ ##0.0_р_._-;\-* #\ ##0.0_р_._-;_-* "-"?_р_._-;_-@_-</c:formatCode>
                <c:ptCount val="5"/>
                <c:pt idx="0">
                  <c:v>4063298.3</c:v>
                </c:pt>
                <c:pt idx="1">
                  <c:v>28273.5</c:v>
                </c:pt>
                <c:pt idx="2">
                  <c:v>605045.4</c:v>
                </c:pt>
                <c:pt idx="3">
                  <c:v>131360</c:v>
                </c:pt>
                <c:pt idx="4">
                  <c:v>33505.199999999997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2025 год (проект)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607934054611052E-3"/>
                  <c:y val="0.29877369007803789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0">
                    <a:solidFill>
                      <a:schemeClr val="accent5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Госпошлина</c:v>
                </c:pt>
              </c:strCache>
            </c:strRef>
          </c:cat>
          <c:val>
            <c:numRef>
              <c:f>Лист1!$F$2:$F$6</c:f>
              <c:numCache>
                <c:formatCode>_-* #\ ##0.0_р_._-;\-* #\ ##0.0_р_._-;_-* "-"?_р_._-;_-@_-</c:formatCode>
                <c:ptCount val="5"/>
                <c:pt idx="0">
                  <c:v>4199781.4000000004</c:v>
                </c:pt>
                <c:pt idx="1">
                  <c:v>28273.5</c:v>
                </c:pt>
                <c:pt idx="2">
                  <c:v>610956.4</c:v>
                </c:pt>
                <c:pt idx="3">
                  <c:v>132095</c:v>
                </c:pt>
                <c:pt idx="4">
                  <c:v>33849.199999999997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492213736"/>
        <c:axId val="492214912"/>
      </c:barChart>
      <c:catAx>
        <c:axId val="492213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50" b="1">
                <a:solidFill>
                  <a:schemeClr val="accent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92214912"/>
        <c:crosses val="autoZero"/>
        <c:auto val="1"/>
        <c:lblAlgn val="ctr"/>
        <c:lblOffset val="100"/>
        <c:noMultiLvlLbl val="0"/>
      </c:catAx>
      <c:valAx>
        <c:axId val="492214912"/>
        <c:scaling>
          <c:orientation val="minMax"/>
        </c:scaling>
        <c:delete val="1"/>
        <c:axPos val="l"/>
        <c:numFmt formatCode="_-* #\ ##0.0_р_._-;\-* #\ ##0.0_р_._-;_-* &quot;-&quot;?_р_._-;_-@_-" sourceLinked="1"/>
        <c:majorTickMark val="none"/>
        <c:minorTickMark val="none"/>
        <c:tickLblPos val="none"/>
        <c:crossAx val="492213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6148547505750411E-2"/>
          <c:y val="0.83085420342524074"/>
          <c:w val="0.95004162160114802"/>
          <c:h val="0.16914593894941216"/>
        </c:manualLayout>
      </c:layout>
      <c:overlay val="0"/>
      <c:spPr>
        <a:ln>
          <a:noFill/>
        </a:ln>
      </c:spPr>
      <c:txPr>
        <a:bodyPr/>
        <a:lstStyle/>
        <a:p>
          <a:pPr>
            <a:defRPr sz="11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  <a:prstDash val="sysDot"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057197957339354E-2"/>
          <c:y val="0.10615079365079365"/>
          <c:w val="0.53212520593080725"/>
          <c:h val="0.8938492063492063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 (план)</c:v>
                </c:pt>
              </c:strCache>
            </c:strRef>
          </c:tx>
          <c:dLbls>
            <c:dLbl>
              <c:idx val="2"/>
              <c:layout>
                <c:manualLayout>
                  <c:x val="-4.3931905546403084E-3"/>
                  <c:y val="-7.9365079365079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ущербы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_-* #\ ##0\ _₽_-;\-* #\ ##0\ _₽_-;_-* "-"??\ _₽_-;_-@_-</c:formatCode>
                <c:ptCount val="6"/>
                <c:pt idx="0">
                  <c:v>60.618021271873282</c:v>
                </c:pt>
                <c:pt idx="1">
                  <c:v>6.2278845153290465</c:v>
                </c:pt>
                <c:pt idx="2">
                  <c:v>0.42289496980529911</c:v>
                </c:pt>
                <c:pt idx="3">
                  <c:v>26.292277322731401</c:v>
                </c:pt>
                <c:pt idx="4">
                  <c:v>5.869935960886572</c:v>
                </c:pt>
                <c:pt idx="5">
                  <c:v>0.56898595937440255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 (прогноз)</c:v>
                </c:pt>
              </c:strCache>
            </c:strRef>
          </c:tx>
          <c:dLbls>
            <c:dLbl>
              <c:idx val="1"/>
              <c:layout>
                <c:manualLayout>
                  <c:x val="-2.1965952773201555E-3"/>
                  <c:y val="-1.1904761904761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7863811092806186E-3"/>
                  <c:y val="-1.1904761904761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ущербы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Лист1!$C$2:$C$7</c:f>
              <c:numCache>
                <c:formatCode>_-* #\ ##0\ _₽_-;\-* #\ ##0\ _₽_-;_-* "-"??\ _₽_-;_-@_-</c:formatCode>
                <c:ptCount val="6"/>
                <c:pt idx="0">
                  <c:v>63.451263736594484</c:v>
                </c:pt>
                <c:pt idx="1">
                  <c:v>3.0906101417108318</c:v>
                </c:pt>
                <c:pt idx="2">
                  <c:v>0.19348830169727937</c:v>
                </c:pt>
                <c:pt idx="3">
                  <c:v>28.679309048974901</c:v>
                </c:pt>
                <c:pt idx="4">
                  <c:v>4.5595303307961998</c:v>
                </c:pt>
                <c:pt idx="5">
                  <c:v>2.5798440226303919E-2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год (прогноз)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7.9365079365079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897858319604614E-3"/>
                  <c:y val="-7.9365079365079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ущербы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Лист1!$D$2:$D$7</c:f>
              <c:numCache>
                <c:formatCode>_-* #\ ##0\ _₽_-;\-* #\ ##0\ _₽_-;_-* "-"??\ _₽_-;_-@_-</c:formatCode>
                <c:ptCount val="6"/>
                <c:pt idx="0">
                  <c:v>61.647975349916415</c:v>
                </c:pt>
                <c:pt idx="1">
                  <c:v>3.2023990704537599</c:v>
                </c:pt>
                <c:pt idx="2">
                  <c:v>0.20048687122861919</c:v>
                </c:pt>
                <c:pt idx="3">
                  <c:v>30.234311234036788</c:v>
                </c:pt>
                <c:pt idx="4">
                  <c:v>4.6880958915339299</c:v>
                </c:pt>
                <c:pt idx="5">
                  <c:v>2.6731582830482558E-2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год (прогноз)</c:v>
                </c:pt>
              </c:strCache>
            </c:strRef>
          </c:tx>
          <c:dLbls>
            <c:dLbl>
              <c:idx val="1"/>
              <c:layout>
                <c:manualLayout>
                  <c:x val="-4.3931905546403084E-3"/>
                  <c:y val="-3.9682539682539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897858319604614E-3"/>
                  <c:y val="-1.9841269841269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ущербы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Лист1!$E$2:$E$7</c:f>
              <c:numCache>
                <c:formatCode>_-* #\ ##0\ _₽_-;\-* #\ ##0\ _₽_-;_-* "-"??\ _₽_-;_-@_-</c:formatCode>
                <c:ptCount val="6"/>
                <c:pt idx="0">
                  <c:v>61.797286057698898</c:v>
                </c:pt>
                <c:pt idx="1">
                  <c:v>3.2812261767705313</c:v>
                </c:pt>
                <c:pt idx="2">
                  <c:v>0.20542185889435566</c:v>
                </c:pt>
                <c:pt idx="3">
                  <c:v>29.885228524970625</c:v>
                </c:pt>
                <c:pt idx="4">
                  <c:v>4.8034478004796828</c:v>
                </c:pt>
                <c:pt idx="5">
                  <c:v>2.7389581185914086E-2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20"/>
      </c:doughnut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1887909051319007E-2"/>
          <c:y val="2.7847782994872016E-2"/>
          <c:w val="0.97954912946248063"/>
          <c:h val="0.391208156672723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 (факт)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5302348970812862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0" baseline="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0.1446416831032215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/>
                <a:lstStyle/>
                <a:p>
                  <a:pPr>
                    <a:defRPr sz="1000" b="0" baseline="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6109523003298667E-4"/>
                  <c:y val="1.5762526725579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0" baseline="0">
                    <a:solidFill>
                      <a:schemeClr val="accent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за пользование прородными ресурсами</c:v>
                </c:pt>
                <c:pt idx="2">
                  <c:v>Доходы от оказания платных услуг и компансации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_-* #\ ##0.0_р_._-;\-* #\ ##0.0_р_._-;_-* "-"?_р_._-;_-@_-</c:formatCode>
                <c:ptCount val="6"/>
                <c:pt idx="0">
                  <c:v>216001</c:v>
                </c:pt>
                <c:pt idx="1">
                  <c:v>10783.6</c:v>
                </c:pt>
                <c:pt idx="2">
                  <c:v>42609.9</c:v>
                </c:pt>
                <c:pt idx="3">
                  <c:v>97904.7</c:v>
                </c:pt>
                <c:pt idx="4">
                  <c:v>34482.300000000003</c:v>
                </c:pt>
                <c:pt idx="5">
                  <c:v>1562.6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 (план)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302244589323401E-3"/>
                  <c:y val="0.1647830633596836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0" baseline="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8762704968919237E-3"/>
                  <c:y val="-4.4682790450892981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0" baseline="0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0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за пользование прородными ресурсами</c:v>
                </c:pt>
                <c:pt idx="2">
                  <c:v>Доходы от оказания платных услуг и компансации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Лист1!$C$2:$C$7</c:f>
              <c:numCache>
                <c:formatCode>_-* #\ ##0.0_р_._-;\-* #\ ##0.0_р_._-;_-* "-"?_р_._-;_-@_-</c:formatCode>
                <c:ptCount val="6"/>
                <c:pt idx="0">
                  <c:v>118256</c:v>
                </c:pt>
                <c:pt idx="1">
                  <c:v>12149.6</c:v>
                </c:pt>
                <c:pt idx="2">
                  <c:v>825</c:v>
                </c:pt>
                <c:pt idx="3">
                  <c:v>51292</c:v>
                </c:pt>
                <c:pt idx="4">
                  <c:v>11451.3</c:v>
                </c:pt>
                <c:pt idx="5">
                  <c:v>1110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 (проект)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247563242815468E-3"/>
                  <c:y val="0.17153395766357607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0">
                      <a:solidFill>
                        <a:schemeClr val="accent3">
                          <a:lumMod val="50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691494163071497E-3"/>
                  <c:y val="-8.09533689095077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0">
                    <a:solidFill>
                      <a:schemeClr val="accent3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за пользование прородными ресурсами</c:v>
                </c:pt>
                <c:pt idx="2">
                  <c:v>Доходы от оказания платных услуг и компансации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Лист1!$D$2:$D$7</c:f>
              <c:numCache>
                <c:formatCode>_-* #\ ##0.0_р_._-;\-* #\ ##0.0_р_._-;_-* "-"?_р_._-;_-@_-</c:formatCode>
                <c:ptCount val="6"/>
                <c:pt idx="0">
                  <c:v>147570</c:v>
                </c:pt>
                <c:pt idx="1">
                  <c:v>7187.9</c:v>
                </c:pt>
                <c:pt idx="2">
                  <c:v>450</c:v>
                </c:pt>
                <c:pt idx="3">
                  <c:v>66700.100000000006</c:v>
                </c:pt>
                <c:pt idx="4">
                  <c:v>10604.2</c:v>
                </c:pt>
                <c:pt idx="5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год (проект)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76836063924543E-3"/>
                  <c:y val="0.17240470680809869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0">
                    <a:solidFill>
                      <a:schemeClr val="accent4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за пользование прородными ресурсами</c:v>
                </c:pt>
                <c:pt idx="2">
                  <c:v>Доходы от оказания платных услуг и компансации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Лист1!$E$2:$E$7</c:f>
              <c:numCache>
                <c:formatCode>_-* #\ ##0.0_р_._-;\-* #\ ##0.0_р_._-;_-* "-"?_р_._-;_-@_-</c:formatCode>
                <c:ptCount val="6"/>
                <c:pt idx="0">
                  <c:v>138371.1</c:v>
                </c:pt>
                <c:pt idx="1">
                  <c:v>7187.9</c:v>
                </c:pt>
                <c:pt idx="2">
                  <c:v>450</c:v>
                </c:pt>
                <c:pt idx="3">
                  <c:v>67862</c:v>
                </c:pt>
                <c:pt idx="4">
                  <c:v>10522.6</c:v>
                </c:pt>
                <c:pt idx="5">
                  <c:v>60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2025 год (проект)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53672127849067E-3"/>
                  <c:y val="0.17492532368365199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0">
                    <a:solidFill>
                      <a:schemeClr val="accent5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за пользование прородными ресурсами</c:v>
                </c:pt>
                <c:pt idx="2">
                  <c:v>Доходы от оказания платных услуг и компансации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Лист1!$F$2:$F$7</c:f>
              <c:numCache>
                <c:formatCode>_-* #\ ##0.0_р_._-;\-* #\ ##0.0_р_._-;_-* "-"?_р_._-;_-@_-</c:formatCode>
                <c:ptCount val="6"/>
                <c:pt idx="0">
                  <c:v>135374</c:v>
                </c:pt>
                <c:pt idx="1">
                  <c:v>7187.9</c:v>
                </c:pt>
                <c:pt idx="2">
                  <c:v>450</c:v>
                </c:pt>
                <c:pt idx="3">
                  <c:v>65467</c:v>
                </c:pt>
                <c:pt idx="4">
                  <c:v>10522.5</c:v>
                </c:pt>
                <c:pt idx="5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axId val="701217920"/>
        <c:axId val="701223016"/>
      </c:barChart>
      <c:catAx>
        <c:axId val="701217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800" b="0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1223016"/>
        <c:crosses val="autoZero"/>
        <c:auto val="1"/>
        <c:lblAlgn val="ctr"/>
        <c:lblOffset val="100"/>
        <c:noMultiLvlLbl val="0"/>
      </c:catAx>
      <c:valAx>
        <c:axId val="701223016"/>
        <c:scaling>
          <c:orientation val="minMax"/>
        </c:scaling>
        <c:delete val="0"/>
        <c:axPos val="l"/>
        <c:numFmt formatCode="_-* #\ ##0.0_р_._-;\-* #\ ##0.0_р_._-;_-* &quot;-&quot;?_р_._-;_-@_-" sourceLinked="1"/>
        <c:majorTickMark val="out"/>
        <c:minorTickMark val="none"/>
        <c:tickLblPos val="none"/>
        <c:crossAx val="701217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7068952829494484E-2"/>
          <c:y val="0.9005034503823115"/>
          <c:w val="0.95293110174877249"/>
          <c:h val="9.9496549617688321E-2"/>
        </c:manualLayout>
      </c:layout>
      <c:overlay val="0"/>
      <c:txPr>
        <a:bodyPr/>
        <a:lstStyle/>
        <a:p>
          <a:pPr>
            <a:defRPr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7711B7-985D-4F11-B1FC-BEF4C7DC9B41}" type="doc">
      <dgm:prSet loTypeId="urn:microsoft.com/office/officeart/2005/8/layout/venn1" loCatId="relationship" qsTypeId="urn:microsoft.com/office/officeart/2005/8/quickstyle/3d2" qsCatId="3D" csTypeId="urn:microsoft.com/office/officeart/2005/8/colors/colorful3" csCatId="colorful" phldr="1"/>
      <dgm:spPr/>
    </dgm:pt>
    <dgm:pt modelId="{99335B21-F975-4FA0-A55C-1CCC1B05864A}">
      <dgm:prSet phldrT="[Текст]" custT="1"/>
      <dgm:spPr>
        <a:xfrm>
          <a:off x="281807" y="24459"/>
          <a:ext cx="506060" cy="506060"/>
        </a:xfr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20,5%</a:t>
          </a:r>
        </a:p>
      </dgm:t>
    </dgm:pt>
    <dgm:pt modelId="{A28B6EC0-465C-4725-B477-C9E4AB8C7BF9}" type="parTrans" cxnId="{D3F0CA11-CF52-4A9D-AD11-0A85A43AD585}">
      <dgm:prSet/>
      <dgm:spPr/>
      <dgm:t>
        <a:bodyPr/>
        <a:lstStyle/>
        <a:p>
          <a:endParaRPr lang="ru-RU"/>
        </a:p>
      </dgm:t>
    </dgm:pt>
    <dgm:pt modelId="{143EB5FC-BF69-4E33-9DF2-02D776C1F1F9}" type="sibTrans" cxnId="{D3F0CA11-CF52-4A9D-AD11-0A85A43AD585}">
      <dgm:prSet/>
      <dgm:spPr/>
      <dgm:t>
        <a:bodyPr/>
        <a:lstStyle/>
        <a:p>
          <a:endParaRPr lang="ru-RU"/>
        </a:p>
      </dgm:t>
    </dgm:pt>
    <dgm:pt modelId="{BF003776-5DF7-4E91-B213-EA7A55F2A12B}">
      <dgm:prSet phldrT="[Текст]" custT="1"/>
      <dgm:spPr>
        <a:xfrm>
          <a:off x="481110" y="365207"/>
          <a:ext cx="506060" cy="506060"/>
        </a:xfrm>
        <a:gradFill rotWithShape="0">
          <a:gsLst>
            <a:gs pos="0">
              <a:srgbClr val="A5A5A5">
                <a:alpha val="50000"/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7,76%</a:t>
          </a:r>
        </a:p>
      </dgm:t>
    </dgm:pt>
    <dgm:pt modelId="{F3AB5753-854A-454D-B393-F5C5A9330AA4}" type="parTrans" cxnId="{956D18A5-B943-4F42-ACB5-6873AF6ECBF7}">
      <dgm:prSet/>
      <dgm:spPr/>
      <dgm:t>
        <a:bodyPr/>
        <a:lstStyle/>
        <a:p>
          <a:endParaRPr lang="ru-RU"/>
        </a:p>
      </dgm:t>
    </dgm:pt>
    <dgm:pt modelId="{AF4DA4D0-F144-4C9C-8D00-A6DBA37DFB8E}" type="sibTrans" cxnId="{956D18A5-B943-4F42-ACB5-6873AF6ECBF7}">
      <dgm:prSet/>
      <dgm:spPr/>
      <dgm:t>
        <a:bodyPr/>
        <a:lstStyle/>
        <a:p>
          <a:endParaRPr lang="ru-RU"/>
        </a:p>
      </dgm:t>
    </dgm:pt>
    <dgm:pt modelId="{B541AD34-51DA-4548-BCAE-306C14F20CA9}">
      <dgm:prSet phldrT="[Текст]" custT="1"/>
      <dgm:spPr>
        <a:xfrm>
          <a:off x="99203" y="355342"/>
          <a:ext cx="506060" cy="506060"/>
        </a:xfrm>
        <a:gradFill rotWithShape="0">
          <a:gsLst>
            <a:gs pos="0">
              <a:srgbClr val="A5A5A5">
                <a:alpha val="50000"/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15%</a:t>
          </a:r>
        </a:p>
      </dgm:t>
    </dgm:pt>
    <dgm:pt modelId="{2238055C-6707-43BC-B7FC-4309B36AD546}" type="parTrans" cxnId="{75CBE71E-06B6-437C-A5E7-2EF02FE65843}">
      <dgm:prSet/>
      <dgm:spPr/>
      <dgm:t>
        <a:bodyPr/>
        <a:lstStyle/>
        <a:p>
          <a:endParaRPr lang="ru-RU"/>
        </a:p>
      </dgm:t>
    </dgm:pt>
    <dgm:pt modelId="{C75720F7-4B10-4B9C-8EC7-8D70FAF2AF4A}" type="sibTrans" cxnId="{75CBE71E-06B6-437C-A5E7-2EF02FE65843}">
      <dgm:prSet/>
      <dgm:spPr/>
      <dgm:t>
        <a:bodyPr/>
        <a:lstStyle/>
        <a:p>
          <a:endParaRPr lang="ru-RU"/>
        </a:p>
      </dgm:t>
    </dgm:pt>
    <dgm:pt modelId="{8593526E-59F0-4303-AC69-486B818EE79D}" type="pres">
      <dgm:prSet presAssocID="{617711B7-985D-4F11-B1FC-BEF4C7DC9B41}" presName="compositeShape" presStyleCnt="0">
        <dgm:presLayoutVars>
          <dgm:chMax val="7"/>
          <dgm:dir/>
          <dgm:resizeHandles val="exact"/>
        </dgm:presLayoutVars>
      </dgm:prSet>
      <dgm:spPr/>
    </dgm:pt>
    <dgm:pt modelId="{19771514-FCAE-47FE-A709-F9F36EE1A6BD}" type="pres">
      <dgm:prSet presAssocID="{99335B21-F975-4FA0-A55C-1CCC1B05864A}" presName="circ1" presStyleLbl="vennNode1" presStyleIdx="0" presStyleCnt="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431728E-9FE1-4272-80A7-6E3E03F38053}" type="pres">
      <dgm:prSet presAssocID="{99335B21-F975-4FA0-A55C-1CCC1B05864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DB5C01-602B-43DC-90B7-C4CB4E73A656}" type="pres">
      <dgm:prSet presAssocID="{BF003776-5DF7-4E91-B213-EA7A55F2A12B}" presName="circ2" presStyleLbl="vennNode1" presStyleIdx="1" presStyleCnt="3" custLinFactNeighborX="3300" custLinFactNeighborY="6184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728F90E-D895-4A7B-996F-05D592EF39EA}" type="pres">
      <dgm:prSet presAssocID="{BF003776-5DF7-4E91-B213-EA7A55F2A12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742FD2-63E9-4E4F-A6E9-D3BB0C496120}" type="pres">
      <dgm:prSet presAssocID="{B541AD34-51DA-4548-BCAE-306C14F20CA9}" presName="circ3" presStyleLbl="vennNode1" presStyleIdx="2" presStyleCnt="3" custLinFactNeighborY="2884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0AD61C4-704B-4887-944F-F972F38A641C}" type="pres">
      <dgm:prSet presAssocID="{B541AD34-51DA-4548-BCAE-306C14F20CA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11B2FB1-9800-4D85-983F-6BB3C1E5BC58}" type="presOf" srcId="{617711B7-985D-4F11-B1FC-BEF4C7DC9B41}" destId="{8593526E-59F0-4303-AC69-486B818EE79D}" srcOrd="0" destOrd="0" presId="urn:microsoft.com/office/officeart/2005/8/layout/venn1"/>
    <dgm:cxn modelId="{15AE5EFF-E35D-4444-867B-E5F5325FCC90}" type="presOf" srcId="{BF003776-5DF7-4E91-B213-EA7A55F2A12B}" destId="{2728F90E-D895-4A7B-996F-05D592EF39EA}" srcOrd="1" destOrd="0" presId="urn:microsoft.com/office/officeart/2005/8/layout/venn1"/>
    <dgm:cxn modelId="{41AABBE7-586D-4C65-9B5C-F02B6987756A}" type="presOf" srcId="{B541AD34-51DA-4548-BCAE-306C14F20CA9}" destId="{6C742FD2-63E9-4E4F-A6E9-D3BB0C496120}" srcOrd="0" destOrd="0" presId="urn:microsoft.com/office/officeart/2005/8/layout/venn1"/>
    <dgm:cxn modelId="{ECB4DCCF-EC1C-48E3-B3D2-AA712DC8D650}" type="presOf" srcId="{BF003776-5DF7-4E91-B213-EA7A55F2A12B}" destId="{ABDB5C01-602B-43DC-90B7-C4CB4E73A656}" srcOrd="0" destOrd="0" presId="urn:microsoft.com/office/officeart/2005/8/layout/venn1"/>
    <dgm:cxn modelId="{D3F0CA11-CF52-4A9D-AD11-0A85A43AD585}" srcId="{617711B7-985D-4F11-B1FC-BEF4C7DC9B41}" destId="{99335B21-F975-4FA0-A55C-1CCC1B05864A}" srcOrd="0" destOrd="0" parTransId="{A28B6EC0-465C-4725-B477-C9E4AB8C7BF9}" sibTransId="{143EB5FC-BF69-4E33-9DF2-02D776C1F1F9}"/>
    <dgm:cxn modelId="{5BAB879A-C855-4CDA-8436-06144D7BECEC}" type="presOf" srcId="{99335B21-F975-4FA0-A55C-1CCC1B05864A}" destId="{B431728E-9FE1-4272-80A7-6E3E03F38053}" srcOrd="1" destOrd="0" presId="urn:microsoft.com/office/officeart/2005/8/layout/venn1"/>
    <dgm:cxn modelId="{956D18A5-B943-4F42-ACB5-6873AF6ECBF7}" srcId="{617711B7-985D-4F11-B1FC-BEF4C7DC9B41}" destId="{BF003776-5DF7-4E91-B213-EA7A55F2A12B}" srcOrd="1" destOrd="0" parTransId="{F3AB5753-854A-454D-B393-F5C5A9330AA4}" sibTransId="{AF4DA4D0-F144-4C9C-8D00-A6DBA37DFB8E}"/>
    <dgm:cxn modelId="{62D2A473-0D5F-44F0-B88E-80F55D11A9E4}" type="presOf" srcId="{99335B21-F975-4FA0-A55C-1CCC1B05864A}" destId="{19771514-FCAE-47FE-A709-F9F36EE1A6BD}" srcOrd="0" destOrd="0" presId="urn:microsoft.com/office/officeart/2005/8/layout/venn1"/>
    <dgm:cxn modelId="{75CBE71E-06B6-437C-A5E7-2EF02FE65843}" srcId="{617711B7-985D-4F11-B1FC-BEF4C7DC9B41}" destId="{B541AD34-51DA-4548-BCAE-306C14F20CA9}" srcOrd="2" destOrd="0" parTransId="{2238055C-6707-43BC-B7FC-4309B36AD546}" sibTransId="{C75720F7-4B10-4B9C-8EC7-8D70FAF2AF4A}"/>
    <dgm:cxn modelId="{5F53456C-9921-41CB-B4E5-6FD5048A9190}" type="presOf" srcId="{B541AD34-51DA-4548-BCAE-306C14F20CA9}" destId="{60AD61C4-704B-4887-944F-F972F38A641C}" srcOrd="1" destOrd="0" presId="urn:microsoft.com/office/officeart/2005/8/layout/venn1"/>
    <dgm:cxn modelId="{B331F06E-D69F-4776-AEE3-7832D790A703}" type="presParOf" srcId="{8593526E-59F0-4303-AC69-486B818EE79D}" destId="{19771514-FCAE-47FE-A709-F9F36EE1A6BD}" srcOrd="0" destOrd="0" presId="urn:microsoft.com/office/officeart/2005/8/layout/venn1"/>
    <dgm:cxn modelId="{43B696DB-BE01-441C-9950-18BD970C6269}" type="presParOf" srcId="{8593526E-59F0-4303-AC69-486B818EE79D}" destId="{B431728E-9FE1-4272-80A7-6E3E03F38053}" srcOrd="1" destOrd="0" presId="urn:microsoft.com/office/officeart/2005/8/layout/venn1"/>
    <dgm:cxn modelId="{B4BA0485-0A09-4D85-83B2-7F44111DED35}" type="presParOf" srcId="{8593526E-59F0-4303-AC69-486B818EE79D}" destId="{ABDB5C01-602B-43DC-90B7-C4CB4E73A656}" srcOrd="2" destOrd="0" presId="urn:microsoft.com/office/officeart/2005/8/layout/venn1"/>
    <dgm:cxn modelId="{A72C2395-542F-4253-B808-89C832A6D2CE}" type="presParOf" srcId="{8593526E-59F0-4303-AC69-486B818EE79D}" destId="{2728F90E-D895-4A7B-996F-05D592EF39EA}" srcOrd="3" destOrd="0" presId="urn:microsoft.com/office/officeart/2005/8/layout/venn1"/>
    <dgm:cxn modelId="{E0B95250-A2F9-4A23-8EB1-C9D2AECB6E28}" type="presParOf" srcId="{8593526E-59F0-4303-AC69-486B818EE79D}" destId="{6C742FD2-63E9-4E4F-A6E9-D3BB0C496120}" srcOrd="4" destOrd="0" presId="urn:microsoft.com/office/officeart/2005/8/layout/venn1"/>
    <dgm:cxn modelId="{9159B60E-EC0E-4062-97E4-AF1210A7FB40}" type="presParOf" srcId="{8593526E-59F0-4303-AC69-486B818EE79D}" destId="{60AD61C4-704B-4887-944F-F972F38A641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17711B7-985D-4F11-B1FC-BEF4C7DC9B41}" type="doc">
      <dgm:prSet loTypeId="urn:microsoft.com/office/officeart/2005/8/layout/venn1" loCatId="relationship" qsTypeId="urn:microsoft.com/office/officeart/2005/8/quickstyle/3d2" qsCatId="3D" csTypeId="urn:microsoft.com/office/officeart/2005/8/colors/colorful3" csCatId="colorful" phldr="1"/>
      <dgm:spPr/>
    </dgm:pt>
    <dgm:pt modelId="{99335B21-F975-4FA0-A55C-1CCC1B05864A}">
      <dgm:prSet phldrT="[Текст]" custT="1"/>
      <dgm:spPr>
        <a:xfrm>
          <a:off x="273457" y="10890"/>
          <a:ext cx="522760" cy="522760"/>
        </a:xfr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20,5%</a:t>
          </a:r>
        </a:p>
      </dgm:t>
    </dgm:pt>
    <dgm:pt modelId="{A28B6EC0-465C-4725-B477-C9E4AB8C7BF9}" type="parTrans" cxnId="{D3F0CA11-CF52-4A9D-AD11-0A85A43AD585}">
      <dgm:prSet/>
      <dgm:spPr/>
      <dgm:t>
        <a:bodyPr/>
        <a:lstStyle/>
        <a:p>
          <a:endParaRPr lang="ru-RU"/>
        </a:p>
      </dgm:t>
    </dgm:pt>
    <dgm:pt modelId="{143EB5FC-BF69-4E33-9DF2-02D776C1F1F9}" type="sibTrans" cxnId="{D3F0CA11-CF52-4A9D-AD11-0A85A43AD585}">
      <dgm:prSet/>
      <dgm:spPr/>
      <dgm:t>
        <a:bodyPr/>
        <a:lstStyle/>
        <a:p>
          <a:endParaRPr lang="ru-RU"/>
        </a:p>
      </dgm:t>
    </dgm:pt>
    <dgm:pt modelId="{BF003776-5DF7-4E91-B213-EA7A55F2A12B}">
      <dgm:prSet phldrT="[Текст]" custT="1"/>
      <dgm:spPr>
        <a:xfrm>
          <a:off x="462086" y="337616"/>
          <a:ext cx="522760" cy="522760"/>
        </a:xfrm>
        <a:gradFill rotWithShape="0">
          <a:gsLst>
            <a:gs pos="0">
              <a:srgbClr val="A5A5A5">
                <a:alpha val="50000"/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7,29%</a:t>
          </a:r>
        </a:p>
      </dgm:t>
    </dgm:pt>
    <dgm:pt modelId="{F3AB5753-854A-454D-B393-F5C5A9330AA4}" type="parTrans" cxnId="{956D18A5-B943-4F42-ACB5-6873AF6ECBF7}">
      <dgm:prSet/>
      <dgm:spPr/>
      <dgm:t>
        <a:bodyPr/>
        <a:lstStyle/>
        <a:p>
          <a:endParaRPr lang="ru-RU"/>
        </a:p>
      </dgm:t>
    </dgm:pt>
    <dgm:pt modelId="{AF4DA4D0-F144-4C9C-8D00-A6DBA37DFB8E}" type="sibTrans" cxnId="{956D18A5-B943-4F42-ACB5-6873AF6ECBF7}">
      <dgm:prSet/>
      <dgm:spPr/>
      <dgm:t>
        <a:bodyPr/>
        <a:lstStyle/>
        <a:p>
          <a:endParaRPr lang="ru-RU"/>
        </a:p>
      </dgm:t>
    </dgm:pt>
    <dgm:pt modelId="{B541AD34-51DA-4548-BCAE-306C14F20CA9}">
      <dgm:prSet phldrT="[Текст]" custT="1"/>
      <dgm:spPr>
        <a:xfrm>
          <a:off x="84827" y="337616"/>
          <a:ext cx="522760" cy="522760"/>
        </a:xfrm>
        <a:gradFill rotWithShape="0">
          <a:gsLst>
            <a:gs pos="0">
              <a:srgbClr val="A5A5A5">
                <a:alpha val="50000"/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15%</a:t>
          </a:r>
        </a:p>
      </dgm:t>
    </dgm:pt>
    <dgm:pt modelId="{2238055C-6707-43BC-B7FC-4309B36AD546}" type="parTrans" cxnId="{75CBE71E-06B6-437C-A5E7-2EF02FE65843}">
      <dgm:prSet/>
      <dgm:spPr/>
      <dgm:t>
        <a:bodyPr/>
        <a:lstStyle/>
        <a:p>
          <a:endParaRPr lang="ru-RU"/>
        </a:p>
      </dgm:t>
    </dgm:pt>
    <dgm:pt modelId="{C75720F7-4B10-4B9C-8EC7-8D70FAF2AF4A}" type="sibTrans" cxnId="{75CBE71E-06B6-437C-A5E7-2EF02FE65843}">
      <dgm:prSet/>
      <dgm:spPr/>
      <dgm:t>
        <a:bodyPr/>
        <a:lstStyle/>
        <a:p>
          <a:endParaRPr lang="ru-RU"/>
        </a:p>
      </dgm:t>
    </dgm:pt>
    <dgm:pt modelId="{8593526E-59F0-4303-AC69-486B818EE79D}" type="pres">
      <dgm:prSet presAssocID="{617711B7-985D-4F11-B1FC-BEF4C7DC9B41}" presName="compositeShape" presStyleCnt="0">
        <dgm:presLayoutVars>
          <dgm:chMax val="7"/>
          <dgm:dir/>
          <dgm:resizeHandles val="exact"/>
        </dgm:presLayoutVars>
      </dgm:prSet>
      <dgm:spPr/>
    </dgm:pt>
    <dgm:pt modelId="{19771514-FCAE-47FE-A709-F9F36EE1A6BD}" type="pres">
      <dgm:prSet presAssocID="{99335B21-F975-4FA0-A55C-1CCC1B05864A}" presName="circ1" presStyleLbl="vennNode1" presStyleIdx="0" presStyleCnt="3" custScaleX="105619" custLinFactNeighborX="3478" custLinFactNeighborY="-831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431728E-9FE1-4272-80A7-6E3E03F38053}" type="pres">
      <dgm:prSet presAssocID="{99335B21-F975-4FA0-A55C-1CCC1B05864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DB5C01-602B-43DC-90B7-C4CB4E73A656}" type="pres">
      <dgm:prSet presAssocID="{BF003776-5DF7-4E91-B213-EA7A55F2A12B}" presName="circ2" presStyleLbl="vennNode1" presStyleIdx="1" presStyleCnt="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728F90E-D895-4A7B-996F-05D592EF39EA}" type="pres">
      <dgm:prSet presAssocID="{BF003776-5DF7-4E91-B213-EA7A55F2A12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742FD2-63E9-4E4F-A6E9-D3BB0C496120}" type="pres">
      <dgm:prSet presAssocID="{B541AD34-51DA-4548-BCAE-306C14F20CA9}" presName="circ3" presStyleLbl="vennNode1" presStyleIdx="2" presStyleCnt="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0AD61C4-704B-4887-944F-F972F38A641C}" type="pres">
      <dgm:prSet presAssocID="{B541AD34-51DA-4548-BCAE-306C14F20CA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6524452-C589-4F37-9C3C-20A4A3A96E60}" type="presOf" srcId="{99335B21-F975-4FA0-A55C-1CCC1B05864A}" destId="{19771514-FCAE-47FE-A709-F9F36EE1A6BD}" srcOrd="0" destOrd="0" presId="urn:microsoft.com/office/officeart/2005/8/layout/venn1"/>
    <dgm:cxn modelId="{D3F0CA11-CF52-4A9D-AD11-0A85A43AD585}" srcId="{617711B7-985D-4F11-B1FC-BEF4C7DC9B41}" destId="{99335B21-F975-4FA0-A55C-1CCC1B05864A}" srcOrd="0" destOrd="0" parTransId="{A28B6EC0-465C-4725-B477-C9E4AB8C7BF9}" sibTransId="{143EB5FC-BF69-4E33-9DF2-02D776C1F1F9}"/>
    <dgm:cxn modelId="{8CABD77E-9A01-4506-9CC5-53DC37FA0C93}" type="presOf" srcId="{B541AD34-51DA-4548-BCAE-306C14F20CA9}" destId="{60AD61C4-704B-4887-944F-F972F38A641C}" srcOrd="1" destOrd="0" presId="urn:microsoft.com/office/officeart/2005/8/layout/venn1"/>
    <dgm:cxn modelId="{B2627352-3C4D-4345-8A66-621F82BA9418}" type="presOf" srcId="{617711B7-985D-4F11-B1FC-BEF4C7DC9B41}" destId="{8593526E-59F0-4303-AC69-486B818EE79D}" srcOrd="0" destOrd="0" presId="urn:microsoft.com/office/officeart/2005/8/layout/venn1"/>
    <dgm:cxn modelId="{956D18A5-B943-4F42-ACB5-6873AF6ECBF7}" srcId="{617711B7-985D-4F11-B1FC-BEF4C7DC9B41}" destId="{BF003776-5DF7-4E91-B213-EA7A55F2A12B}" srcOrd="1" destOrd="0" parTransId="{F3AB5753-854A-454D-B393-F5C5A9330AA4}" sibTransId="{AF4DA4D0-F144-4C9C-8D00-A6DBA37DFB8E}"/>
    <dgm:cxn modelId="{5BEA482B-C155-42C2-92A0-7614B7FCF9CD}" type="presOf" srcId="{99335B21-F975-4FA0-A55C-1CCC1B05864A}" destId="{B431728E-9FE1-4272-80A7-6E3E03F38053}" srcOrd="1" destOrd="0" presId="urn:microsoft.com/office/officeart/2005/8/layout/venn1"/>
    <dgm:cxn modelId="{769FCDD8-900A-4F54-A449-DF36957FFD98}" type="presOf" srcId="{B541AD34-51DA-4548-BCAE-306C14F20CA9}" destId="{6C742FD2-63E9-4E4F-A6E9-D3BB0C496120}" srcOrd="0" destOrd="0" presId="urn:microsoft.com/office/officeart/2005/8/layout/venn1"/>
    <dgm:cxn modelId="{E28FE620-DB12-4F42-BE9A-E7FEE04E0DDC}" type="presOf" srcId="{BF003776-5DF7-4E91-B213-EA7A55F2A12B}" destId="{2728F90E-D895-4A7B-996F-05D592EF39EA}" srcOrd="1" destOrd="0" presId="urn:microsoft.com/office/officeart/2005/8/layout/venn1"/>
    <dgm:cxn modelId="{52CF8257-C8B0-474B-9E42-5AA9120EDB54}" type="presOf" srcId="{BF003776-5DF7-4E91-B213-EA7A55F2A12B}" destId="{ABDB5C01-602B-43DC-90B7-C4CB4E73A656}" srcOrd="0" destOrd="0" presId="urn:microsoft.com/office/officeart/2005/8/layout/venn1"/>
    <dgm:cxn modelId="{75CBE71E-06B6-437C-A5E7-2EF02FE65843}" srcId="{617711B7-985D-4F11-B1FC-BEF4C7DC9B41}" destId="{B541AD34-51DA-4548-BCAE-306C14F20CA9}" srcOrd="2" destOrd="0" parTransId="{2238055C-6707-43BC-B7FC-4309B36AD546}" sibTransId="{C75720F7-4B10-4B9C-8EC7-8D70FAF2AF4A}"/>
    <dgm:cxn modelId="{4B032432-E54E-40CC-B3F4-127C889222EE}" type="presParOf" srcId="{8593526E-59F0-4303-AC69-486B818EE79D}" destId="{19771514-FCAE-47FE-A709-F9F36EE1A6BD}" srcOrd="0" destOrd="0" presId="urn:microsoft.com/office/officeart/2005/8/layout/venn1"/>
    <dgm:cxn modelId="{BD17DDD8-E889-4267-A93E-E0AD3F30466D}" type="presParOf" srcId="{8593526E-59F0-4303-AC69-486B818EE79D}" destId="{B431728E-9FE1-4272-80A7-6E3E03F38053}" srcOrd="1" destOrd="0" presId="urn:microsoft.com/office/officeart/2005/8/layout/venn1"/>
    <dgm:cxn modelId="{CC36B4DA-B177-43B2-B29B-BF4BB3E5AE83}" type="presParOf" srcId="{8593526E-59F0-4303-AC69-486B818EE79D}" destId="{ABDB5C01-602B-43DC-90B7-C4CB4E73A656}" srcOrd="2" destOrd="0" presId="urn:microsoft.com/office/officeart/2005/8/layout/venn1"/>
    <dgm:cxn modelId="{26F6FF65-9D61-4766-BECB-C87000A7F82B}" type="presParOf" srcId="{8593526E-59F0-4303-AC69-486B818EE79D}" destId="{2728F90E-D895-4A7B-996F-05D592EF39EA}" srcOrd="3" destOrd="0" presId="urn:microsoft.com/office/officeart/2005/8/layout/venn1"/>
    <dgm:cxn modelId="{9C21A54C-0EE1-43CF-9916-99E4C17F15D3}" type="presParOf" srcId="{8593526E-59F0-4303-AC69-486B818EE79D}" destId="{6C742FD2-63E9-4E4F-A6E9-D3BB0C496120}" srcOrd="4" destOrd="0" presId="urn:microsoft.com/office/officeart/2005/8/layout/venn1"/>
    <dgm:cxn modelId="{8A812DD6-EA10-4D6B-921D-3E2A10CE532C}" type="presParOf" srcId="{8593526E-59F0-4303-AC69-486B818EE79D}" destId="{60AD61C4-704B-4887-944F-F972F38A641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17711B7-985D-4F11-B1FC-BEF4C7DC9B41}" type="doc">
      <dgm:prSet loTypeId="urn:microsoft.com/office/officeart/2005/8/layout/venn1" loCatId="relationship" qsTypeId="urn:microsoft.com/office/officeart/2005/8/quickstyle/3d2" qsCatId="3D" csTypeId="urn:microsoft.com/office/officeart/2005/8/colors/colorful3" csCatId="colorful" phldr="1"/>
      <dgm:spPr/>
    </dgm:pt>
    <dgm:pt modelId="{99335B21-F975-4FA0-A55C-1CCC1B05864A}">
      <dgm:prSet phldrT="[Текст]" custT="1"/>
      <dgm:spPr>
        <a:xfrm>
          <a:off x="273457" y="10890"/>
          <a:ext cx="522760" cy="522760"/>
        </a:xfr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20,5%</a:t>
          </a:r>
        </a:p>
      </dgm:t>
    </dgm:pt>
    <dgm:pt modelId="{A28B6EC0-465C-4725-B477-C9E4AB8C7BF9}" type="parTrans" cxnId="{D3F0CA11-CF52-4A9D-AD11-0A85A43AD585}">
      <dgm:prSet/>
      <dgm:spPr/>
      <dgm:t>
        <a:bodyPr/>
        <a:lstStyle/>
        <a:p>
          <a:endParaRPr lang="ru-RU"/>
        </a:p>
      </dgm:t>
    </dgm:pt>
    <dgm:pt modelId="{143EB5FC-BF69-4E33-9DF2-02D776C1F1F9}" type="sibTrans" cxnId="{D3F0CA11-CF52-4A9D-AD11-0A85A43AD585}">
      <dgm:prSet/>
      <dgm:spPr/>
      <dgm:t>
        <a:bodyPr/>
        <a:lstStyle/>
        <a:p>
          <a:endParaRPr lang="ru-RU"/>
        </a:p>
      </dgm:t>
    </dgm:pt>
    <dgm:pt modelId="{BF003776-5DF7-4E91-B213-EA7A55F2A12B}">
      <dgm:prSet phldrT="[Текст]" custT="1"/>
      <dgm:spPr>
        <a:xfrm>
          <a:off x="462086" y="337616"/>
          <a:ext cx="522760" cy="522760"/>
        </a:xfrm>
        <a:gradFill rotWithShape="0">
          <a:gsLst>
            <a:gs pos="0">
              <a:srgbClr val="A5A5A5">
                <a:alpha val="50000"/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5,54%</a:t>
          </a:r>
        </a:p>
      </dgm:t>
    </dgm:pt>
    <dgm:pt modelId="{F3AB5753-854A-454D-B393-F5C5A9330AA4}" type="parTrans" cxnId="{956D18A5-B943-4F42-ACB5-6873AF6ECBF7}">
      <dgm:prSet/>
      <dgm:spPr/>
      <dgm:t>
        <a:bodyPr/>
        <a:lstStyle/>
        <a:p>
          <a:endParaRPr lang="ru-RU"/>
        </a:p>
      </dgm:t>
    </dgm:pt>
    <dgm:pt modelId="{AF4DA4D0-F144-4C9C-8D00-A6DBA37DFB8E}" type="sibTrans" cxnId="{956D18A5-B943-4F42-ACB5-6873AF6ECBF7}">
      <dgm:prSet/>
      <dgm:spPr/>
      <dgm:t>
        <a:bodyPr/>
        <a:lstStyle/>
        <a:p>
          <a:endParaRPr lang="ru-RU"/>
        </a:p>
      </dgm:t>
    </dgm:pt>
    <dgm:pt modelId="{B541AD34-51DA-4548-BCAE-306C14F20CA9}">
      <dgm:prSet phldrT="[Текст]" custT="1"/>
      <dgm:spPr>
        <a:xfrm>
          <a:off x="84827" y="337616"/>
          <a:ext cx="522760" cy="522760"/>
        </a:xfrm>
        <a:gradFill rotWithShape="0">
          <a:gsLst>
            <a:gs pos="0">
              <a:srgbClr val="A5A5A5">
                <a:alpha val="50000"/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15%</a:t>
          </a:r>
        </a:p>
      </dgm:t>
    </dgm:pt>
    <dgm:pt modelId="{2238055C-6707-43BC-B7FC-4309B36AD546}" type="parTrans" cxnId="{75CBE71E-06B6-437C-A5E7-2EF02FE65843}">
      <dgm:prSet/>
      <dgm:spPr/>
      <dgm:t>
        <a:bodyPr/>
        <a:lstStyle/>
        <a:p>
          <a:endParaRPr lang="ru-RU"/>
        </a:p>
      </dgm:t>
    </dgm:pt>
    <dgm:pt modelId="{C75720F7-4B10-4B9C-8EC7-8D70FAF2AF4A}" type="sibTrans" cxnId="{75CBE71E-06B6-437C-A5E7-2EF02FE65843}">
      <dgm:prSet/>
      <dgm:spPr/>
      <dgm:t>
        <a:bodyPr/>
        <a:lstStyle/>
        <a:p>
          <a:endParaRPr lang="ru-RU"/>
        </a:p>
      </dgm:t>
    </dgm:pt>
    <dgm:pt modelId="{8593526E-59F0-4303-AC69-486B818EE79D}" type="pres">
      <dgm:prSet presAssocID="{617711B7-985D-4F11-B1FC-BEF4C7DC9B41}" presName="compositeShape" presStyleCnt="0">
        <dgm:presLayoutVars>
          <dgm:chMax val="7"/>
          <dgm:dir/>
          <dgm:resizeHandles val="exact"/>
        </dgm:presLayoutVars>
      </dgm:prSet>
      <dgm:spPr/>
    </dgm:pt>
    <dgm:pt modelId="{19771514-FCAE-47FE-A709-F9F36EE1A6BD}" type="pres">
      <dgm:prSet presAssocID="{99335B21-F975-4FA0-A55C-1CCC1B05864A}" presName="circ1" presStyleLbl="vennNode1" presStyleIdx="0" presStyleCnt="3" custScaleX="107841" custScaleY="106015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431728E-9FE1-4272-80A7-6E3E03F38053}" type="pres">
      <dgm:prSet presAssocID="{99335B21-F975-4FA0-A55C-1CCC1B05864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DB5C01-602B-43DC-90B7-C4CB4E73A656}" type="pres">
      <dgm:prSet presAssocID="{BF003776-5DF7-4E91-B213-EA7A55F2A12B}" presName="circ2" presStyleLbl="vennNode1" presStyleIdx="1" presStyleCnt="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728F90E-D895-4A7B-996F-05D592EF39EA}" type="pres">
      <dgm:prSet presAssocID="{BF003776-5DF7-4E91-B213-EA7A55F2A12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742FD2-63E9-4E4F-A6E9-D3BB0C496120}" type="pres">
      <dgm:prSet presAssocID="{B541AD34-51DA-4548-BCAE-306C14F20CA9}" presName="circ3" presStyleLbl="vennNode1" presStyleIdx="2" presStyleCnt="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0AD61C4-704B-4887-944F-F972F38A641C}" type="pres">
      <dgm:prSet presAssocID="{B541AD34-51DA-4548-BCAE-306C14F20CA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33D1CCC-0565-42FE-88B4-FC352D9D658D}" type="presOf" srcId="{B541AD34-51DA-4548-BCAE-306C14F20CA9}" destId="{60AD61C4-704B-4887-944F-F972F38A641C}" srcOrd="1" destOrd="0" presId="urn:microsoft.com/office/officeart/2005/8/layout/venn1"/>
    <dgm:cxn modelId="{AA3F895C-DDD1-445B-B5CE-B3F623981DE5}" type="presOf" srcId="{B541AD34-51DA-4548-BCAE-306C14F20CA9}" destId="{6C742FD2-63E9-4E4F-A6E9-D3BB0C496120}" srcOrd="0" destOrd="0" presId="urn:microsoft.com/office/officeart/2005/8/layout/venn1"/>
    <dgm:cxn modelId="{D3F0CA11-CF52-4A9D-AD11-0A85A43AD585}" srcId="{617711B7-985D-4F11-B1FC-BEF4C7DC9B41}" destId="{99335B21-F975-4FA0-A55C-1CCC1B05864A}" srcOrd="0" destOrd="0" parTransId="{A28B6EC0-465C-4725-B477-C9E4AB8C7BF9}" sibTransId="{143EB5FC-BF69-4E33-9DF2-02D776C1F1F9}"/>
    <dgm:cxn modelId="{1E4432A1-11DD-4D95-AE8C-F9D2EF6BBF65}" type="presOf" srcId="{617711B7-985D-4F11-B1FC-BEF4C7DC9B41}" destId="{8593526E-59F0-4303-AC69-486B818EE79D}" srcOrd="0" destOrd="0" presId="urn:microsoft.com/office/officeart/2005/8/layout/venn1"/>
    <dgm:cxn modelId="{956D18A5-B943-4F42-ACB5-6873AF6ECBF7}" srcId="{617711B7-985D-4F11-B1FC-BEF4C7DC9B41}" destId="{BF003776-5DF7-4E91-B213-EA7A55F2A12B}" srcOrd="1" destOrd="0" parTransId="{F3AB5753-854A-454D-B393-F5C5A9330AA4}" sibTransId="{AF4DA4D0-F144-4C9C-8D00-A6DBA37DFB8E}"/>
    <dgm:cxn modelId="{DE28CE24-BC9A-44B2-99E0-9560D30A2A41}" type="presOf" srcId="{BF003776-5DF7-4E91-B213-EA7A55F2A12B}" destId="{ABDB5C01-602B-43DC-90B7-C4CB4E73A656}" srcOrd="0" destOrd="0" presId="urn:microsoft.com/office/officeart/2005/8/layout/venn1"/>
    <dgm:cxn modelId="{AA084559-3E6F-434A-8F74-0DEC9F4435A9}" type="presOf" srcId="{BF003776-5DF7-4E91-B213-EA7A55F2A12B}" destId="{2728F90E-D895-4A7B-996F-05D592EF39EA}" srcOrd="1" destOrd="0" presId="urn:microsoft.com/office/officeart/2005/8/layout/venn1"/>
    <dgm:cxn modelId="{D3A2BC4F-0ECD-4F66-8E9A-7FE25CE842C2}" type="presOf" srcId="{99335B21-F975-4FA0-A55C-1CCC1B05864A}" destId="{19771514-FCAE-47FE-A709-F9F36EE1A6BD}" srcOrd="0" destOrd="0" presId="urn:microsoft.com/office/officeart/2005/8/layout/venn1"/>
    <dgm:cxn modelId="{75CBE71E-06B6-437C-A5E7-2EF02FE65843}" srcId="{617711B7-985D-4F11-B1FC-BEF4C7DC9B41}" destId="{B541AD34-51DA-4548-BCAE-306C14F20CA9}" srcOrd="2" destOrd="0" parTransId="{2238055C-6707-43BC-B7FC-4309B36AD546}" sibTransId="{C75720F7-4B10-4B9C-8EC7-8D70FAF2AF4A}"/>
    <dgm:cxn modelId="{8E1E3663-9071-4DA4-8D49-E4DD2A139A5E}" type="presOf" srcId="{99335B21-F975-4FA0-A55C-1CCC1B05864A}" destId="{B431728E-9FE1-4272-80A7-6E3E03F38053}" srcOrd="1" destOrd="0" presId="urn:microsoft.com/office/officeart/2005/8/layout/venn1"/>
    <dgm:cxn modelId="{DB8FC3B6-3B0C-4899-8C09-51B482937F3A}" type="presParOf" srcId="{8593526E-59F0-4303-AC69-486B818EE79D}" destId="{19771514-FCAE-47FE-A709-F9F36EE1A6BD}" srcOrd="0" destOrd="0" presId="urn:microsoft.com/office/officeart/2005/8/layout/venn1"/>
    <dgm:cxn modelId="{622788DE-82BA-4D42-BD50-28E9ED5DC12A}" type="presParOf" srcId="{8593526E-59F0-4303-AC69-486B818EE79D}" destId="{B431728E-9FE1-4272-80A7-6E3E03F38053}" srcOrd="1" destOrd="0" presId="urn:microsoft.com/office/officeart/2005/8/layout/venn1"/>
    <dgm:cxn modelId="{B1450518-50DE-444E-8890-29962E58C3E1}" type="presParOf" srcId="{8593526E-59F0-4303-AC69-486B818EE79D}" destId="{ABDB5C01-602B-43DC-90B7-C4CB4E73A656}" srcOrd="2" destOrd="0" presId="urn:microsoft.com/office/officeart/2005/8/layout/venn1"/>
    <dgm:cxn modelId="{202F0D46-09A8-4231-8A50-67FB2A762005}" type="presParOf" srcId="{8593526E-59F0-4303-AC69-486B818EE79D}" destId="{2728F90E-D895-4A7B-996F-05D592EF39EA}" srcOrd="3" destOrd="0" presId="urn:microsoft.com/office/officeart/2005/8/layout/venn1"/>
    <dgm:cxn modelId="{6C1D8E26-D6BA-4F93-BC86-ADFBF8883335}" type="presParOf" srcId="{8593526E-59F0-4303-AC69-486B818EE79D}" destId="{6C742FD2-63E9-4E4F-A6E9-D3BB0C496120}" srcOrd="4" destOrd="0" presId="urn:microsoft.com/office/officeart/2005/8/layout/venn1"/>
    <dgm:cxn modelId="{115D07EB-FDD7-4583-8CE5-609BE9EEFE97}" type="presParOf" srcId="{8593526E-59F0-4303-AC69-486B818EE79D}" destId="{60AD61C4-704B-4887-944F-F972F38A641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17711B7-985D-4F11-B1FC-BEF4C7DC9B41}" type="doc">
      <dgm:prSet loTypeId="urn:microsoft.com/office/officeart/2005/8/layout/venn1" loCatId="relationship" qsTypeId="urn:microsoft.com/office/officeart/2005/8/quickstyle/3d2" qsCatId="3D" csTypeId="urn:microsoft.com/office/officeart/2005/8/colors/colorful3" csCatId="colorful" phldr="1"/>
      <dgm:spPr/>
    </dgm:pt>
    <dgm:pt modelId="{99335B21-F975-4FA0-A55C-1CCC1B05864A}">
      <dgm:prSet phldrT="[Текст]" custT="1"/>
      <dgm:spPr>
        <a:xfrm>
          <a:off x="269048" y="10890"/>
          <a:ext cx="522760" cy="522760"/>
        </a:xfr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20,5%</a:t>
          </a:r>
        </a:p>
      </dgm:t>
    </dgm:pt>
    <dgm:pt modelId="{A28B6EC0-465C-4725-B477-C9E4AB8C7BF9}" type="parTrans" cxnId="{D3F0CA11-CF52-4A9D-AD11-0A85A43AD585}">
      <dgm:prSet/>
      <dgm:spPr/>
      <dgm:t>
        <a:bodyPr/>
        <a:lstStyle/>
        <a:p>
          <a:endParaRPr lang="ru-RU"/>
        </a:p>
      </dgm:t>
    </dgm:pt>
    <dgm:pt modelId="{143EB5FC-BF69-4E33-9DF2-02D776C1F1F9}" type="sibTrans" cxnId="{D3F0CA11-CF52-4A9D-AD11-0A85A43AD585}">
      <dgm:prSet/>
      <dgm:spPr/>
      <dgm:t>
        <a:bodyPr/>
        <a:lstStyle/>
        <a:p>
          <a:endParaRPr lang="ru-RU"/>
        </a:p>
      </dgm:t>
    </dgm:pt>
    <dgm:pt modelId="{BF003776-5DF7-4E91-B213-EA7A55F2A12B}">
      <dgm:prSet phldrT="[Текст]" custT="1"/>
      <dgm:spPr>
        <a:xfrm>
          <a:off x="448862" y="337616"/>
          <a:ext cx="540393" cy="522760"/>
        </a:xfrm>
        <a:gradFill rotWithShape="0">
          <a:gsLst>
            <a:gs pos="0">
              <a:srgbClr val="A5A5A5">
                <a:alpha val="50000"/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2,35</a:t>
          </a:r>
          <a:r>
            <a:rPr lang="ru-RU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%</a:t>
          </a:r>
        </a:p>
      </dgm:t>
    </dgm:pt>
    <dgm:pt modelId="{F3AB5753-854A-454D-B393-F5C5A9330AA4}" type="parTrans" cxnId="{956D18A5-B943-4F42-ACB5-6873AF6ECBF7}">
      <dgm:prSet/>
      <dgm:spPr/>
      <dgm:t>
        <a:bodyPr/>
        <a:lstStyle/>
        <a:p>
          <a:endParaRPr lang="ru-RU"/>
        </a:p>
      </dgm:t>
    </dgm:pt>
    <dgm:pt modelId="{AF4DA4D0-F144-4C9C-8D00-A6DBA37DFB8E}" type="sibTrans" cxnId="{956D18A5-B943-4F42-ACB5-6873AF6ECBF7}">
      <dgm:prSet/>
      <dgm:spPr/>
      <dgm:t>
        <a:bodyPr/>
        <a:lstStyle/>
        <a:p>
          <a:endParaRPr lang="ru-RU"/>
        </a:p>
      </dgm:t>
    </dgm:pt>
    <dgm:pt modelId="{B541AD34-51DA-4548-BCAE-306C14F20CA9}">
      <dgm:prSet phldrT="[Текст]" custT="1"/>
      <dgm:spPr>
        <a:xfrm>
          <a:off x="80419" y="337616"/>
          <a:ext cx="522760" cy="522760"/>
        </a:xfrm>
        <a:gradFill rotWithShape="0">
          <a:gsLst>
            <a:gs pos="0">
              <a:srgbClr val="A5A5A5">
                <a:alpha val="50000"/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15%</a:t>
          </a:r>
        </a:p>
      </dgm:t>
    </dgm:pt>
    <dgm:pt modelId="{2238055C-6707-43BC-B7FC-4309B36AD546}" type="parTrans" cxnId="{75CBE71E-06B6-437C-A5E7-2EF02FE65843}">
      <dgm:prSet/>
      <dgm:spPr/>
      <dgm:t>
        <a:bodyPr/>
        <a:lstStyle/>
        <a:p>
          <a:endParaRPr lang="ru-RU"/>
        </a:p>
      </dgm:t>
    </dgm:pt>
    <dgm:pt modelId="{C75720F7-4B10-4B9C-8EC7-8D70FAF2AF4A}" type="sibTrans" cxnId="{75CBE71E-06B6-437C-A5E7-2EF02FE65843}">
      <dgm:prSet/>
      <dgm:spPr/>
      <dgm:t>
        <a:bodyPr/>
        <a:lstStyle/>
        <a:p>
          <a:endParaRPr lang="ru-RU"/>
        </a:p>
      </dgm:t>
    </dgm:pt>
    <dgm:pt modelId="{8593526E-59F0-4303-AC69-486B818EE79D}" type="pres">
      <dgm:prSet presAssocID="{617711B7-985D-4F11-B1FC-BEF4C7DC9B41}" presName="compositeShape" presStyleCnt="0">
        <dgm:presLayoutVars>
          <dgm:chMax val="7"/>
          <dgm:dir/>
          <dgm:resizeHandles val="exact"/>
        </dgm:presLayoutVars>
      </dgm:prSet>
      <dgm:spPr/>
    </dgm:pt>
    <dgm:pt modelId="{19771514-FCAE-47FE-A709-F9F36EE1A6BD}" type="pres">
      <dgm:prSet presAssocID="{99335B21-F975-4FA0-A55C-1CCC1B05864A}" presName="circ1" presStyleLbl="vennNode1" presStyleIdx="0" presStyleCnt="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431728E-9FE1-4272-80A7-6E3E03F38053}" type="pres">
      <dgm:prSet presAssocID="{99335B21-F975-4FA0-A55C-1CCC1B05864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DB5C01-602B-43DC-90B7-C4CB4E73A656}" type="pres">
      <dgm:prSet presAssocID="{BF003776-5DF7-4E91-B213-EA7A55F2A12B}" presName="circ2" presStyleLbl="vennNode1" presStyleIdx="1" presStyleCnt="3" custScaleX="10337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728F90E-D895-4A7B-996F-05D592EF39EA}" type="pres">
      <dgm:prSet presAssocID="{BF003776-5DF7-4E91-B213-EA7A55F2A12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742FD2-63E9-4E4F-A6E9-D3BB0C496120}" type="pres">
      <dgm:prSet presAssocID="{B541AD34-51DA-4548-BCAE-306C14F20CA9}" presName="circ3" presStyleLbl="vennNode1" presStyleIdx="2" presStyleCnt="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0AD61C4-704B-4887-944F-F972F38A641C}" type="pres">
      <dgm:prSet presAssocID="{B541AD34-51DA-4548-BCAE-306C14F20CA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A3DDF12-2537-48BC-90D4-99FFAB1C9EE3}" type="presOf" srcId="{B541AD34-51DA-4548-BCAE-306C14F20CA9}" destId="{60AD61C4-704B-4887-944F-F972F38A641C}" srcOrd="1" destOrd="0" presId="urn:microsoft.com/office/officeart/2005/8/layout/venn1"/>
    <dgm:cxn modelId="{D3F0CA11-CF52-4A9D-AD11-0A85A43AD585}" srcId="{617711B7-985D-4F11-B1FC-BEF4C7DC9B41}" destId="{99335B21-F975-4FA0-A55C-1CCC1B05864A}" srcOrd="0" destOrd="0" parTransId="{A28B6EC0-465C-4725-B477-C9E4AB8C7BF9}" sibTransId="{143EB5FC-BF69-4E33-9DF2-02D776C1F1F9}"/>
    <dgm:cxn modelId="{75CBE71E-06B6-437C-A5E7-2EF02FE65843}" srcId="{617711B7-985D-4F11-B1FC-BEF4C7DC9B41}" destId="{B541AD34-51DA-4548-BCAE-306C14F20CA9}" srcOrd="2" destOrd="0" parTransId="{2238055C-6707-43BC-B7FC-4309B36AD546}" sibTransId="{C75720F7-4B10-4B9C-8EC7-8D70FAF2AF4A}"/>
    <dgm:cxn modelId="{956D18A5-B943-4F42-ACB5-6873AF6ECBF7}" srcId="{617711B7-985D-4F11-B1FC-BEF4C7DC9B41}" destId="{BF003776-5DF7-4E91-B213-EA7A55F2A12B}" srcOrd="1" destOrd="0" parTransId="{F3AB5753-854A-454D-B393-F5C5A9330AA4}" sibTransId="{AF4DA4D0-F144-4C9C-8D00-A6DBA37DFB8E}"/>
    <dgm:cxn modelId="{B610766B-E41A-4798-A541-3BFA220B3587}" type="presOf" srcId="{BF003776-5DF7-4E91-B213-EA7A55F2A12B}" destId="{ABDB5C01-602B-43DC-90B7-C4CB4E73A656}" srcOrd="0" destOrd="0" presId="urn:microsoft.com/office/officeart/2005/8/layout/venn1"/>
    <dgm:cxn modelId="{9F0288E8-872F-480B-AA2C-CB777C8D4429}" type="presOf" srcId="{99335B21-F975-4FA0-A55C-1CCC1B05864A}" destId="{B431728E-9FE1-4272-80A7-6E3E03F38053}" srcOrd="1" destOrd="0" presId="urn:microsoft.com/office/officeart/2005/8/layout/venn1"/>
    <dgm:cxn modelId="{1CA9D4DB-868F-4C91-87E4-74FA83569C66}" type="presOf" srcId="{BF003776-5DF7-4E91-B213-EA7A55F2A12B}" destId="{2728F90E-D895-4A7B-996F-05D592EF39EA}" srcOrd="1" destOrd="0" presId="urn:microsoft.com/office/officeart/2005/8/layout/venn1"/>
    <dgm:cxn modelId="{0D2E320C-17C0-48C2-8B6F-E1631C0812CA}" type="presOf" srcId="{617711B7-985D-4F11-B1FC-BEF4C7DC9B41}" destId="{8593526E-59F0-4303-AC69-486B818EE79D}" srcOrd="0" destOrd="0" presId="urn:microsoft.com/office/officeart/2005/8/layout/venn1"/>
    <dgm:cxn modelId="{AA74B5B6-09F9-4003-AC8C-8DA182814DA9}" type="presOf" srcId="{B541AD34-51DA-4548-BCAE-306C14F20CA9}" destId="{6C742FD2-63E9-4E4F-A6E9-D3BB0C496120}" srcOrd="0" destOrd="0" presId="urn:microsoft.com/office/officeart/2005/8/layout/venn1"/>
    <dgm:cxn modelId="{8D33EA65-E9D6-4203-8A12-E577BB008421}" type="presOf" srcId="{99335B21-F975-4FA0-A55C-1CCC1B05864A}" destId="{19771514-FCAE-47FE-A709-F9F36EE1A6BD}" srcOrd="0" destOrd="0" presId="urn:microsoft.com/office/officeart/2005/8/layout/venn1"/>
    <dgm:cxn modelId="{46539F08-7E94-4BF4-B1F3-FA8BE03435BC}" type="presParOf" srcId="{8593526E-59F0-4303-AC69-486B818EE79D}" destId="{19771514-FCAE-47FE-A709-F9F36EE1A6BD}" srcOrd="0" destOrd="0" presId="urn:microsoft.com/office/officeart/2005/8/layout/venn1"/>
    <dgm:cxn modelId="{F7D4116C-A107-48B0-88DB-52C74A78EB9F}" type="presParOf" srcId="{8593526E-59F0-4303-AC69-486B818EE79D}" destId="{B431728E-9FE1-4272-80A7-6E3E03F38053}" srcOrd="1" destOrd="0" presId="urn:microsoft.com/office/officeart/2005/8/layout/venn1"/>
    <dgm:cxn modelId="{CE8BB621-926D-40D1-84E0-642F6C1B5A55}" type="presParOf" srcId="{8593526E-59F0-4303-AC69-486B818EE79D}" destId="{ABDB5C01-602B-43DC-90B7-C4CB4E73A656}" srcOrd="2" destOrd="0" presId="urn:microsoft.com/office/officeart/2005/8/layout/venn1"/>
    <dgm:cxn modelId="{8FE82A79-E70E-4CF4-BFE6-4C19F46F1236}" type="presParOf" srcId="{8593526E-59F0-4303-AC69-486B818EE79D}" destId="{2728F90E-D895-4A7B-996F-05D592EF39EA}" srcOrd="3" destOrd="0" presId="urn:microsoft.com/office/officeart/2005/8/layout/venn1"/>
    <dgm:cxn modelId="{0DCD8FB0-0B67-49C1-B418-DE575944B8B6}" type="presParOf" srcId="{8593526E-59F0-4303-AC69-486B818EE79D}" destId="{6C742FD2-63E9-4E4F-A6E9-D3BB0C496120}" srcOrd="4" destOrd="0" presId="urn:microsoft.com/office/officeart/2005/8/layout/venn1"/>
    <dgm:cxn modelId="{02527D6E-262A-4089-B6EF-07330F3DFBA6}" type="presParOf" srcId="{8593526E-59F0-4303-AC69-486B818EE79D}" destId="{60AD61C4-704B-4887-944F-F972F38A641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17711B7-985D-4F11-B1FC-BEF4C7DC9B41}" type="doc">
      <dgm:prSet loTypeId="urn:microsoft.com/office/officeart/2005/8/layout/venn1" loCatId="relationship" qsTypeId="urn:microsoft.com/office/officeart/2005/8/quickstyle/3d2" qsCatId="3D" csTypeId="urn:microsoft.com/office/officeart/2005/8/colors/accent2_2" csCatId="accent2" phldr="1"/>
      <dgm:spPr/>
    </dgm:pt>
    <dgm:pt modelId="{99335B21-F975-4FA0-A55C-1CCC1B05864A}">
      <dgm:prSet phldrT="[Текст]"/>
      <dgm:spPr>
        <a:xfrm>
          <a:off x="8391" y="28706"/>
          <a:ext cx="231586" cy="201380"/>
        </a:xfrm>
        <a:gradFill rotWithShape="0">
          <a:gsLst>
            <a:gs pos="0">
              <a:srgbClr val="ED7D3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8B6EC0-465C-4725-B477-C9E4AB8C7BF9}" type="parTrans" cxnId="{D3F0CA11-CF52-4A9D-AD11-0A85A43AD585}">
      <dgm:prSet/>
      <dgm:spPr/>
      <dgm:t>
        <a:bodyPr/>
        <a:lstStyle/>
        <a:p>
          <a:endParaRPr lang="ru-RU"/>
        </a:p>
      </dgm:t>
    </dgm:pt>
    <dgm:pt modelId="{143EB5FC-BF69-4E33-9DF2-02D776C1F1F9}" type="sibTrans" cxnId="{D3F0CA11-CF52-4A9D-AD11-0A85A43AD585}">
      <dgm:prSet/>
      <dgm:spPr/>
      <dgm:t>
        <a:bodyPr/>
        <a:lstStyle/>
        <a:p>
          <a:endParaRPr lang="ru-RU"/>
        </a:p>
      </dgm:t>
    </dgm:pt>
    <dgm:pt modelId="{8593526E-59F0-4303-AC69-486B818EE79D}" type="pres">
      <dgm:prSet presAssocID="{617711B7-985D-4F11-B1FC-BEF4C7DC9B41}" presName="compositeShape" presStyleCnt="0">
        <dgm:presLayoutVars>
          <dgm:chMax val="7"/>
          <dgm:dir/>
          <dgm:resizeHandles val="exact"/>
        </dgm:presLayoutVars>
      </dgm:prSet>
      <dgm:spPr/>
    </dgm:pt>
    <dgm:pt modelId="{38EA1518-3980-44C5-9029-5DCB2BEE60A6}" type="pres">
      <dgm:prSet presAssocID="{99335B21-F975-4FA0-A55C-1CCC1B05864A}" presName="circ1TxSh" presStyleLbl="vennNode1" presStyleIdx="0" presStyleCnt="1" custScaleX="93243" custScaleY="81081"/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46DE6F55-1794-4419-A694-04072DB3584B}" type="presOf" srcId="{617711B7-985D-4F11-B1FC-BEF4C7DC9B41}" destId="{8593526E-59F0-4303-AC69-486B818EE79D}" srcOrd="0" destOrd="0" presId="urn:microsoft.com/office/officeart/2005/8/layout/venn1"/>
    <dgm:cxn modelId="{D3F0CA11-CF52-4A9D-AD11-0A85A43AD585}" srcId="{617711B7-985D-4F11-B1FC-BEF4C7DC9B41}" destId="{99335B21-F975-4FA0-A55C-1CCC1B05864A}" srcOrd="0" destOrd="0" parTransId="{A28B6EC0-465C-4725-B477-C9E4AB8C7BF9}" sibTransId="{143EB5FC-BF69-4E33-9DF2-02D776C1F1F9}"/>
    <dgm:cxn modelId="{0C20C517-4477-42C4-AE72-0DFFB22EEC68}" type="presOf" srcId="{99335B21-F975-4FA0-A55C-1CCC1B05864A}" destId="{38EA1518-3980-44C5-9029-5DCB2BEE60A6}" srcOrd="0" destOrd="0" presId="urn:microsoft.com/office/officeart/2005/8/layout/venn1"/>
    <dgm:cxn modelId="{EC07391F-9427-446C-8912-6C539A6A593B}" type="presParOf" srcId="{8593526E-59F0-4303-AC69-486B818EE79D}" destId="{38EA1518-3980-44C5-9029-5DCB2BEE60A6}" srcOrd="0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17711B7-985D-4F11-B1FC-BEF4C7DC9B41}" type="doc">
      <dgm:prSet loTypeId="urn:microsoft.com/office/officeart/2005/8/layout/venn1" loCatId="relationship" qsTypeId="urn:microsoft.com/office/officeart/2005/8/quickstyle/3d2" qsCatId="3D" csTypeId="urn:microsoft.com/office/officeart/2005/8/colors/colorful3" csCatId="colorful" phldr="1"/>
      <dgm:spPr/>
    </dgm:pt>
    <dgm:pt modelId="{99335B21-F975-4FA0-A55C-1CCC1B05864A}">
      <dgm:prSet phldrT="[Текст]"/>
      <dgm:spPr>
        <a:xfrm>
          <a:off x="68545" y="22848"/>
          <a:ext cx="225218" cy="195842"/>
        </a:xfr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8B6EC0-465C-4725-B477-C9E4AB8C7BF9}" type="parTrans" cxnId="{D3F0CA11-CF52-4A9D-AD11-0A85A43AD585}">
      <dgm:prSet/>
      <dgm:spPr/>
      <dgm:t>
        <a:bodyPr/>
        <a:lstStyle/>
        <a:p>
          <a:endParaRPr lang="ru-RU"/>
        </a:p>
      </dgm:t>
    </dgm:pt>
    <dgm:pt modelId="{143EB5FC-BF69-4E33-9DF2-02D776C1F1F9}" type="sibTrans" cxnId="{D3F0CA11-CF52-4A9D-AD11-0A85A43AD585}">
      <dgm:prSet/>
      <dgm:spPr/>
      <dgm:t>
        <a:bodyPr/>
        <a:lstStyle/>
        <a:p>
          <a:endParaRPr lang="ru-RU"/>
        </a:p>
      </dgm:t>
    </dgm:pt>
    <dgm:pt modelId="{8593526E-59F0-4303-AC69-486B818EE79D}" type="pres">
      <dgm:prSet presAssocID="{617711B7-985D-4F11-B1FC-BEF4C7DC9B41}" presName="compositeShape" presStyleCnt="0">
        <dgm:presLayoutVars>
          <dgm:chMax val="7"/>
          <dgm:dir/>
          <dgm:resizeHandles val="exact"/>
        </dgm:presLayoutVars>
      </dgm:prSet>
      <dgm:spPr/>
    </dgm:pt>
    <dgm:pt modelId="{38EA1518-3980-44C5-9029-5DCB2BEE60A6}" type="pres">
      <dgm:prSet presAssocID="{99335B21-F975-4FA0-A55C-1CCC1B05864A}" presName="circ1TxSh" presStyleLbl="vennNode1" presStyleIdx="0" presStyleCnt="1" custScaleX="93243" custScaleY="81081"/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8D2641B5-6C76-4B83-AB4A-9545B499941D}" type="presOf" srcId="{99335B21-F975-4FA0-A55C-1CCC1B05864A}" destId="{38EA1518-3980-44C5-9029-5DCB2BEE60A6}" srcOrd="0" destOrd="0" presId="urn:microsoft.com/office/officeart/2005/8/layout/venn1"/>
    <dgm:cxn modelId="{93B1A04E-7917-48CC-99BF-2F76128EA10A}" type="presOf" srcId="{617711B7-985D-4F11-B1FC-BEF4C7DC9B41}" destId="{8593526E-59F0-4303-AC69-486B818EE79D}" srcOrd="0" destOrd="0" presId="urn:microsoft.com/office/officeart/2005/8/layout/venn1"/>
    <dgm:cxn modelId="{D3F0CA11-CF52-4A9D-AD11-0A85A43AD585}" srcId="{617711B7-985D-4F11-B1FC-BEF4C7DC9B41}" destId="{99335B21-F975-4FA0-A55C-1CCC1B05864A}" srcOrd="0" destOrd="0" parTransId="{A28B6EC0-465C-4725-B477-C9E4AB8C7BF9}" sibTransId="{143EB5FC-BF69-4E33-9DF2-02D776C1F1F9}"/>
    <dgm:cxn modelId="{CE546D43-6437-45BB-A8A4-B8CDA645D06B}" type="presParOf" srcId="{8593526E-59F0-4303-AC69-486B818EE79D}" destId="{38EA1518-3980-44C5-9029-5DCB2BEE60A6}" srcOrd="0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17711B7-985D-4F11-B1FC-BEF4C7DC9B41}" type="doc">
      <dgm:prSet loTypeId="urn:microsoft.com/office/officeart/2005/8/layout/venn1" loCatId="relationship" qsTypeId="urn:microsoft.com/office/officeart/2005/8/quickstyle/3d2" qsCatId="3D" csTypeId="urn:microsoft.com/office/officeart/2005/8/colors/accent4_5" csCatId="accent4" phldr="1"/>
      <dgm:spPr/>
    </dgm:pt>
    <dgm:pt modelId="{99335B21-F975-4FA0-A55C-1CCC1B05864A}">
      <dgm:prSet phldrT="[Текст]"/>
      <dgm:spPr>
        <a:xfrm>
          <a:off x="47270" y="23664"/>
          <a:ext cx="233262" cy="202837"/>
        </a:xfrm>
        <a:gradFill rotWithShape="0">
          <a:gsLst>
            <a:gs pos="0">
              <a:srgbClr val="FFC000">
                <a:shade val="80000"/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shade val="80000"/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shade val="80000"/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8B6EC0-465C-4725-B477-C9E4AB8C7BF9}" type="parTrans" cxnId="{D3F0CA11-CF52-4A9D-AD11-0A85A43AD585}">
      <dgm:prSet/>
      <dgm:spPr/>
      <dgm:t>
        <a:bodyPr/>
        <a:lstStyle/>
        <a:p>
          <a:endParaRPr lang="ru-RU"/>
        </a:p>
      </dgm:t>
    </dgm:pt>
    <dgm:pt modelId="{143EB5FC-BF69-4E33-9DF2-02D776C1F1F9}" type="sibTrans" cxnId="{D3F0CA11-CF52-4A9D-AD11-0A85A43AD585}">
      <dgm:prSet/>
      <dgm:spPr/>
      <dgm:t>
        <a:bodyPr/>
        <a:lstStyle/>
        <a:p>
          <a:endParaRPr lang="ru-RU"/>
        </a:p>
      </dgm:t>
    </dgm:pt>
    <dgm:pt modelId="{8593526E-59F0-4303-AC69-486B818EE79D}" type="pres">
      <dgm:prSet presAssocID="{617711B7-985D-4F11-B1FC-BEF4C7DC9B41}" presName="compositeShape" presStyleCnt="0">
        <dgm:presLayoutVars>
          <dgm:chMax val="7"/>
          <dgm:dir/>
          <dgm:resizeHandles val="exact"/>
        </dgm:presLayoutVars>
      </dgm:prSet>
      <dgm:spPr/>
    </dgm:pt>
    <dgm:pt modelId="{38EA1518-3980-44C5-9029-5DCB2BEE60A6}" type="pres">
      <dgm:prSet presAssocID="{99335B21-F975-4FA0-A55C-1CCC1B05864A}" presName="circ1TxSh" presStyleLbl="vennNode1" presStyleIdx="0" presStyleCnt="1" custScaleX="93243" custScaleY="81081"/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21143ED3-F688-46D6-AA6B-3264A5265D71}" type="presOf" srcId="{99335B21-F975-4FA0-A55C-1CCC1B05864A}" destId="{38EA1518-3980-44C5-9029-5DCB2BEE60A6}" srcOrd="0" destOrd="0" presId="urn:microsoft.com/office/officeart/2005/8/layout/venn1"/>
    <dgm:cxn modelId="{D3F0CA11-CF52-4A9D-AD11-0A85A43AD585}" srcId="{617711B7-985D-4F11-B1FC-BEF4C7DC9B41}" destId="{99335B21-F975-4FA0-A55C-1CCC1B05864A}" srcOrd="0" destOrd="0" parTransId="{A28B6EC0-465C-4725-B477-C9E4AB8C7BF9}" sibTransId="{143EB5FC-BF69-4E33-9DF2-02D776C1F1F9}"/>
    <dgm:cxn modelId="{4452B040-5AC0-4D0E-A685-0DC5E86101FA}" type="presOf" srcId="{617711B7-985D-4F11-B1FC-BEF4C7DC9B41}" destId="{8593526E-59F0-4303-AC69-486B818EE79D}" srcOrd="0" destOrd="0" presId="urn:microsoft.com/office/officeart/2005/8/layout/venn1"/>
    <dgm:cxn modelId="{3F3D6F6B-E773-4B8B-917A-65E42E1E1D0B}" type="presParOf" srcId="{8593526E-59F0-4303-AC69-486B818EE79D}" destId="{38EA1518-3980-44C5-9029-5DCB2BEE60A6}" srcOrd="0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71514-FCAE-47FE-A709-F9F36EE1A6BD}">
      <dsp:nvSpPr>
        <dsp:cNvPr id="0" name=""/>
        <dsp:cNvSpPr/>
      </dsp:nvSpPr>
      <dsp:spPr>
        <a:xfrm>
          <a:off x="262254" y="11549"/>
          <a:ext cx="554355" cy="554355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20,5%</a:t>
          </a:r>
        </a:p>
      </dsp:txBody>
      <dsp:txXfrm>
        <a:off x="336168" y="108561"/>
        <a:ext cx="406527" cy="249459"/>
      </dsp:txXfrm>
    </dsp:sp>
    <dsp:sp modelId="{ABDB5C01-602B-43DC-90B7-C4CB4E73A656}">
      <dsp:nvSpPr>
        <dsp:cNvPr id="0" name=""/>
        <dsp:cNvSpPr/>
      </dsp:nvSpPr>
      <dsp:spPr>
        <a:xfrm>
          <a:off x="480578" y="369569"/>
          <a:ext cx="554355" cy="554355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7,76%</a:t>
          </a:r>
        </a:p>
      </dsp:txBody>
      <dsp:txXfrm>
        <a:off x="650118" y="512778"/>
        <a:ext cx="332613" cy="304895"/>
      </dsp:txXfrm>
    </dsp:sp>
    <dsp:sp modelId="{6C742FD2-63E9-4E4F-A6E9-D3BB0C496120}">
      <dsp:nvSpPr>
        <dsp:cNvPr id="0" name=""/>
        <dsp:cNvSpPr/>
      </dsp:nvSpPr>
      <dsp:spPr>
        <a:xfrm>
          <a:off x="62225" y="369569"/>
          <a:ext cx="554355" cy="554355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15%</a:t>
          </a:r>
        </a:p>
      </dsp:txBody>
      <dsp:txXfrm>
        <a:off x="114426" y="512778"/>
        <a:ext cx="332613" cy="3048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71514-FCAE-47FE-A709-F9F36EE1A6BD}">
      <dsp:nvSpPr>
        <dsp:cNvPr id="0" name=""/>
        <dsp:cNvSpPr/>
      </dsp:nvSpPr>
      <dsp:spPr>
        <a:xfrm>
          <a:off x="260322" y="0"/>
          <a:ext cx="597576" cy="565785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20,5%</a:t>
          </a:r>
        </a:p>
      </dsp:txBody>
      <dsp:txXfrm>
        <a:off x="339999" y="99012"/>
        <a:ext cx="438222" cy="254603"/>
      </dsp:txXfrm>
    </dsp:sp>
    <dsp:sp modelId="{ABDB5C01-602B-43DC-90B7-C4CB4E73A656}">
      <dsp:nvSpPr>
        <dsp:cNvPr id="0" name=""/>
        <dsp:cNvSpPr/>
      </dsp:nvSpPr>
      <dsp:spPr>
        <a:xfrm>
          <a:off x="460694" y="365402"/>
          <a:ext cx="565785" cy="565785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7,29%</a:t>
          </a:r>
        </a:p>
      </dsp:txBody>
      <dsp:txXfrm>
        <a:off x="633730" y="511563"/>
        <a:ext cx="339471" cy="311181"/>
      </dsp:txXfrm>
    </dsp:sp>
    <dsp:sp modelId="{6C742FD2-63E9-4E4F-A6E9-D3BB0C496120}">
      <dsp:nvSpPr>
        <dsp:cNvPr id="0" name=""/>
        <dsp:cNvSpPr/>
      </dsp:nvSpPr>
      <dsp:spPr>
        <a:xfrm>
          <a:off x="52385" y="365402"/>
          <a:ext cx="565785" cy="565785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15%</a:t>
          </a:r>
        </a:p>
      </dsp:txBody>
      <dsp:txXfrm>
        <a:off x="105663" y="511563"/>
        <a:ext cx="339471" cy="3111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71514-FCAE-47FE-A709-F9F36EE1A6BD}">
      <dsp:nvSpPr>
        <dsp:cNvPr id="0" name=""/>
        <dsp:cNvSpPr/>
      </dsp:nvSpPr>
      <dsp:spPr>
        <a:xfrm>
          <a:off x="272028" y="3014"/>
          <a:ext cx="560843" cy="551346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20,5%</a:t>
          </a:r>
        </a:p>
      </dsp:txBody>
      <dsp:txXfrm>
        <a:off x="346807" y="99499"/>
        <a:ext cx="411285" cy="248106"/>
      </dsp:txXfrm>
    </dsp:sp>
    <dsp:sp modelId="{ABDB5C01-602B-43DC-90B7-C4CB4E73A656}">
      <dsp:nvSpPr>
        <dsp:cNvPr id="0" name=""/>
        <dsp:cNvSpPr/>
      </dsp:nvSpPr>
      <dsp:spPr>
        <a:xfrm>
          <a:off x="480074" y="343695"/>
          <a:ext cx="520065" cy="520065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5,54%</a:t>
          </a:r>
        </a:p>
      </dsp:txBody>
      <dsp:txXfrm>
        <a:off x="639127" y="478045"/>
        <a:ext cx="312039" cy="286035"/>
      </dsp:txXfrm>
    </dsp:sp>
    <dsp:sp modelId="{6C742FD2-63E9-4E4F-A6E9-D3BB0C496120}">
      <dsp:nvSpPr>
        <dsp:cNvPr id="0" name=""/>
        <dsp:cNvSpPr/>
      </dsp:nvSpPr>
      <dsp:spPr>
        <a:xfrm>
          <a:off x="104760" y="343695"/>
          <a:ext cx="520065" cy="520065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15%</a:t>
          </a:r>
        </a:p>
      </dsp:txBody>
      <dsp:txXfrm>
        <a:off x="153733" y="478045"/>
        <a:ext cx="312039" cy="28603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71514-FCAE-47FE-A709-F9F36EE1A6BD}">
      <dsp:nvSpPr>
        <dsp:cNvPr id="0" name=""/>
        <dsp:cNvSpPr/>
      </dsp:nvSpPr>
      <dsp:spPr>
        <a:xfrm>
          <a:off x="300963" y="10890"/>
          <a:ext cx="522732" cy="522732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20,5%</a:t>
          </a:r>
        </a:p>
      </dsp:txBody>
      <dsp:txXfrm>
        <a:off x="370661" y="102368"/>
        <a:ext cx="383336" cy="235229"/>
      </dsp:txXfrm>
    </dsp:sp>
    <dsp:sp modelId="{ABDB5C01-602B-43DC-90B7-C4CB4E73A656}">
      <dsp:nvSpPr>
        <dsp:cNvPr id="0" name=""/>
        <dsp:cNvSpPr/>
      </dsp:nvSpPr>
      <dsp:spPr>
        <a:xfrm>
          <a:off x="480766" y="337597"/>
          <a:ext cx="540363" cy="522732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2,35</a:t>
          </a: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%</a:t>
          </a:r>
        </a:p>
      </dsp:txBody>
      <dsp:txXfrm>
        <a:off x="646028" y="472636"/>
        <a:ext cx="324218" cy="287502"/>
      </dsp:txXfrm>
    </dsp:sp>
    <dsp:sp modelId="{6C742FD2-63E9-4E4F-A6E9-D3BB0C496120}">
      <dsp:nvSpPr>
        <dsp:cNvPr id="0" name=""/>
        <dsp:cNvSpPr/>
      </dsp:nvSpPr>
      <dsp:spPr>
        <a:xfrm>
          <a:off x="112344" y="337597"/>
          <a:ext cx="522732" cy="522732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15%</a:t>
          </a:r>
        </a:p>
      </dsp:txBody>
      <dsp:txXfrm>
        <a:off x="161568" y="472636"/>
        <a:ext cx="313639" cy="28750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EA1518-3980-44C5-9029-5DCB2BEE60A6}">
      <dsp:nvSpPr>
        <dsp:cNvPr id="0" name=""/>
        <dsp:cNvSpPr/>
      </dsp:nvSpPr>
      <dsp:spPr>
        <a:xfrm>
          <a:off x="8391" y="28706"/>
          <a:ext cx="231586" cy="201380"/>
        </a:xfrm>
        <a:prstGeom prst="ellipse">
          <a:avLst/>
        </a:prstGeom>
        <a:gradFill rotWithShape="0">
          <a:gsLst>
            <a:gs pos="0">
              <a:srgbClr val="ED7D3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2306" y="58197"/>
        <a:ext cx="163756" cy="14239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EA1518-3980-44C5-9029-5DCB2BEE60A6}">
      <dsp:nvSpPr>
        <dsp:cNvPr id="0" name=""/>
        <dsp:cNvSpPr/>
      </dsp:nvSpPr>
      <dsp:spPr>
        <a:xfrm>
          <a:off x="68545" y="22848"/>
          <a:ext cx="225218" cy="195842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01527" y="51528"/>
        <a:ext cx="159254" cy="13848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EA1518-3980-44C5-9029-5DCB2BEE60A6}">
      <dsp:nvSpPr>
        <dsp:cNvPr id="0" name=""/>
        <dsp:cNvSpPr/>
      </dsp:nvSpPr>
      <dsp:spPr>
        <a:xfrm>
          <a:off x="47270" y="23664"/>
          <a:ext cx="233262" cy="202837"/>
        </a:xfrm>
        <a:prstGeom prst="ellipse">
          <a:avLst/>
        </a:prstGeom>
        <a:gradFill rotWithShape="0">
          <a:gsLst>
            <a:gs pos="0">
              <a:srgbClr val="FFC000">
                <a:shade val="80000"/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shade val="80000"/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shade val="80000"/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430" y="53369"/>
        <a:ext cx="164942" cy="1434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0.09054</cdr:x>
      <cdr:y>0.16481</cdr:y>
    </cdr:from>
    <cdr:to>
      <cdr:x>0.24156</cdr:x>
      <cdr:y>0.25815</cdr:y>
    </cdr:to>
    <cdr:sp macro="" textlink="">
      <cdr:nvSpPr>
        <cdr:cNvPr id="12" name="Выноска 1 (граница и черта) 11"/>
        <cdr:cNvSpPr/>
      </cdr:nvSpPr>
      <cdr:spPr>
        <a:xfrm xmlns:a="http://schemas.openxmlformats.org/drawingml/2006/main">
          <a:off x="552775" y="547859"/>
          <a:ext cx="922056" cy="310283"/>
        </a:xfrm>
        <a:prstGeom xmlns:a="http://schemas.openxmlformats.org/drawingml/2006/main" prst="accentBorderCallout1">
          <a:avLst>
            <a:gd name="adj1" fmla="val 141849"/>
            <a:gd name="adj2" fmla="val -11573"/>
            <a:gd name="adj3" fmla="val 676130"/>
            <a:gd name="adj4" fmla="val -9228"/>
          </a:avLst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1">
          <a:schemeClr val="accent4"/>
        </a:lnRef>
        <a:fillRef xmlns:a="http://schemas.openxmlformats.org/drawingml/2006/main" idx="2">
          <a:schemeClr val="accent4"/>
        </a:fillRef>
        <a:effectRef xmlns:a="http://schemas.openxmlformats.org/drawingml/2006/main" idx="1">
          <a:schemeClr val="accent4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 lIns="0" tIns="0" rIns="0" bIns="0" anchor="ctr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0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11 061 611,6</a:t>
          </a:r>
          <a:endParaRPr lang="ru-RU" sz="10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0.7878</cdr:x>
      <cdr:y>0.2022</cdr:y>
    </cdr:from>
    <cdr:to>
      <cdr:x>0.91948</cdr:x>
      <cdr:y>0.29553</cdr:y>
    </cdr:to>
    <cdr:sp macro="" textlink="">
      <cdr:nvSpPr>
        <cdr:cNvPr id="13" name="Выноска 1 (граница и черта) 12"/>
        <cdr:cNvSpPr/>
      </cdr:nvSpPr>
      <cdr:spPr>
        <a:xfrm xmlns:a="http://schemas.openxmlformats.org/drawingml/2006/main">
          <a:off x="4809937" y="672145"/>
          <a:ext cx="803976" cy="310250"/>
        </a:xfrm>
        <a:prstGeom xmlns:a="http://schemas.openxmlformats.org/drawingml/2006/main" prst="accentBorderCallout1">
          <a:avLst>
            <a:gd name="adj1" fmla="val 169824"/>
            <a:gd name="adj2" fmla="val -19130"/>
            <a:gd name="adj3" fmla="val 626941"/>
            <a:gd name="adj4" fmla="val -17733"/>
          </a:avLst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1">
          <a:schemeClr val="accent4"/>
        </a:lnRef>
        <a:fillRef xmlns:a="http://schemas.openxmlformats.org/drawingml/2006/main" idx="2">
          <a:schemeClr val="accent4"/>
        </a:fillRef>
        <a:effectRef xmlns:a="http://schemas.openxmlformats.org/drawingml/2006/main" idx="1">
          <a:schemeClr val="accent4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lIns="0" tIns="0" rIns="0" bIns="0" anchor="ctr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0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10 812 713,9</a:t>
          </a:r>
          <a:endParaRPr lang="ru-RU" sz="10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0.55226</cdr:x>
      <cdr:y>0.07684</cdr:y>
    </cdr:from>
    <cdr:to>
      <cdr:x>0.68594</cdr:x>
      <cdr:y>0.17409</cdr:y>
    </cdr:to>
    <cdr:sp macro="" textlink="">
      <cdr:nvSpPr>
        <cdr:cNvPr id="14" name="Выноска 1 (граница и черта) 13"/>
        <cdr:cNvSpPr/>
      </cdr:nvSpPr>
      <cdr:spPr>
        <a:xfrm xmlns:a="http://schemas.openxmlformats.org/drawingml/2006/main">
          <a:off x="3371864" y="255425"/>
          <a:ext cx="816187" cy="323281"/>
        </a:xfrm>
        <a:prstGeom xmlns:a="http://schemas.openxmlformats.org/drawingml/2006/main" prst="accentBorderCallout1">
          <a:avLst>
            <a:gd name="adj1" fmla="val 150823"/>
            <a:gd name="adj2" fmla="val -16799"/>
            <a:gd name="adj3" fmla="val 549072"/>
            <a:gd name="adj4" fmla="val -16542"/>
          </a:avLst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1">
          <a:schemeClr val="accent4"/>
        </a:lnRef>
        <a:fillRef xmlns:a="http://schemas.openxmlformats.org/drawingml/2006/main" idx="2">
          <a:schemeClr val="accent4"/>
        </a:fillRef>
        <a:effectRef xmlns:a="http://schemas.openxmlformats.org/drawingml/2006/main" idx="1">
          <a:schemeClr val="accent4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lIns="0" tIns="0" rIns="0" bIns="0" anchor="ctr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0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12 791 550,2</a:t>
          </a:r>
          <a:endParaRPr lang="ru-RU" sz="10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0.32358</cdr:x>
      <cdr:y>0.10157</cdr:y>
    </cdr:from>
    <cdr:to>
      <cdr:x>0.45914</cdr:x>
      <cdr:y>0.19489</cdr:y>
    </cdr:to>
    <cdr:sp macro="" textlink="">
      <cdr:nvSpPr>
        <cdr:cNvPr id="15" name="Выноска 1 (граница и черта) 14"/>
        <cdr:cNvSpPr/>
      </cdr:nvSpPr>
      <cdr:spPr>
        <a:xfrm xmlns:a="http://schemas.openxmlformats.org/drawingml/2006/main">
          <a:off x="1975656" y="337642"/>
          <a:ext cx="827665" cy="310217"/>
        </a:xfrm>
        <a:prstGeom xmlns:a="http://schemas.openxmlformats.org/drawingml/2006/main" prst="accentBorderCallout1">
          <a:avLst>
            <a:gd name="adj1" fmla="val 176073"/>
            <a:gd name="adj2" fmla="val -12616"/>
            <a:gd name="adj3" fmla="val 557428"/>
            <a:gd name="adj4" fmla="val -15634"/>
          </a:avLst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1">
          <a:schemeClr val="accent4"/>
        </a:lnRef>
        <a:fillRef xmlns:a="http://schemas.openxmlformats.org/drawingml/2006/main" idx="2">
          <a:schemeClr val="accent4"/>
        </a:fillRef>
        <a:effectRef xmlns:a="http://schemas.openxmlformats.org/drawingml/2006/main" idx="1">
          <a:schemeClr val="accent4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lIns="0" tIns="0" rIns="0" bIns="0" anchor="ctr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0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12 278 724,9</a:t>
          </a:r>
          <a:endParaRPr lang="ru-RU" sz="10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0.28527</cdr:x>
      <cdr:y>0.69444</cdr:y>
    </cdr:from>
    <cdr:to>
      <cdr:x>0.43411</cdr:x>
      <cdr:y>0.76667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752600" y="2381250"/>
          <a:ext cx="91440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0.26822</cdr:x>
      <cdr:y>0.66944</cdr:y>
    </cdr:from>
    <cdr:to>
      <cdr:x>0.41705</cdr:x>
      <cdr:y>0.93611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1647825" y="22955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0.22171</cdr:x>
      <cdr:y>0.63889</cdr:y>
    </cdr:from>
    <cdr:to>
      <cdr:x>0.40465</cdr:x>
      <cdr:y>0.72222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1362076" y="2190750"/>
          <a:ext cx="1123949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solidFill>
                <a:schemeClr val="bg1"/>
              </a:solidFill>
            </a:rPr>
            <a:t>2022 год (план)</a:t>
          </a:r>
        </a:p>
      </cdr:txBody>
    </cdr:sp>
  </cdr:relSizeAnchor>
  <cdr:relSizeAnchor xmlns:cdr="http://schemas.openxmlformats.org/drawingml/2006/chartDrawing">
    <cdr:from>
      <cdr:x>0.22016</cdr:x>
      <cdr:y>0.71667</cdr:y>
    </cdr:from>
    <cdr:to>
      <cdr:x>0.4155</cdr:x>
      <cdr:y>0.96111</cdr:y>
    </cdr:to>
    <cdr:sp macro="" textlink="">
      <cdr:nvSpPr>
        <cdr:cNvPr id="5" name="Надпись 4"/>
        <cdr:cNvSpPr txBox="1"/>
      </cdr:nvSpPr>
      <cdr:spPr>
        <a:xfrm xmlns:a="http://schemas.openxmlformats.org/drawingml/2006/main">
          <a:off x="1352580" y="2457460"/>
          <a:ext cx="1200120" cy="8381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>
              <a:solidFill>
                <a:schemeClr val="bg1"/>
              </a:solidFill>
            </a:rPr>
            <a:t>2023 год (проект)</a:t>
          </a:r>
        </a:p>
      </cdr:txBody>
    </cdr:sp>
  </cdr:relSizeAnchor>
  <cdr:relSizeAnchor xmlns:cdr="http://schemas.openxmlformats.org/drawingml/2006/chartDrawing">
    <cdr:from>
      <cdr:x>0.2186</cdr:x>
      <cdr:y>0.8</cdr:y>
    </cdr:from>
    <cdr:to>
      <cdr:x>0.36744</cdr:x>
      <cdr:y>0.92778</cdr:y>
    </cdr:to>
    <cdr:sp macro="" textlink="">
      <cdr:nvSpPr>
        <cdr:cNvPr id="6" name="Надпись 5"/>
        <cdr:cNvSpPr txBox="1"/>
      </cdr:nvSpPr>
      <cdr:spPr>
        <a:xfrm xmlns:a="http://schemas.openxmlformats.org/drawingml/2006/main">
          <a:off x="1343025" y="2743200"/>
          <a:ext cx="914400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>
              <a:solidFill>
                <a:schemeClr val="bg1"/>
              </a:solidFill>
            </a:rPr>
            <a:t>2024 год (проект)</a:t>
          </a:r>
        </a:p>
      </cdr:txBody>
    </cdr:sp>
  </cdr:relSizeAnchor>
  <cdr:relSizeAnchor xmlns:cdr="http://schemas.openxmlformats.org/drawingml/2006/chartDrawing">
    <cdr:from>
      <cdr:x>0.22016</cdr:x>
      <cdr:y>0.88889</cdr:y>
    </cdr:from>
    <cdr:to>
      <cdr:x>0.36899</cdr:x>
      <cdr:y>1</cdr:y>
    </cdr:to>
    <cdr:sp macro="" textlink="">
      <cdr:nvSpPr>
        <cdr:cNvPr id="7" name="Надпись 6"/>
        <cdr:cNvSpPr txBox="1"/>
      </cdr:nvSpPr>
      <cdr:spPr>
        <a:xfrm xmlns:a="http://schemas.openxmlformats.org/drawingml/2006/main">
          <a:off x="1352550" y="3048000"/>
          <a:ext cx="9144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>
              <a:solidFill>
                <a:schemeClr val="bg1"/>
              </a:solidFill>
            </a:rPr>
            <a:t>2025 год (проект)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2555DF-06C7-4155-ABB2-7B8244C0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140</Pages>
  <Words>35253</Words>
  <Characters>200948</Characters>
  <Application>Microsoft Office Word</Application>
  <DocSecurity>0</DocSecurity>
  <Lines>1674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бюджета города Ханты-Мансийска</vt:lpstr>
    </vt:vector>
  </TitlesOfParts>
  <Company>ПОЯСНИТЕЛЬНАЯ   ЗАПИСКА</Company>
  <LinksUpToDate>false</LinksUpToDate>
  <CharactersWithSpaces>235730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бюджета города Ханты-Мансийска</dc:title>
  <dc:subject>на 2023 год и на плановый период                             2024 и 2025 годов</dc:subject>
  <dc:creator>snisarenko</dc:creator>
  <cp:keywords/>
  <dc:description/>
  <cp:lastModifiedBy>Снисаренко Ирина Валентиновна</cp:lastModifiedBy>
  <cp:revision>65</cp:revision>
  <cp:lastPrinted>2022-12-27T09:44:00Z</cp:lastPrinted>
  <dcterms:created xsi:type="dcterms:W3CDTF">2021-11-11T09:17:00Z</dcterms:created>
  <dcterms:modified xsi:type="dcterms:W3CDTF">2022-12-27T09:54:00Z</dcterms:modified>
</cp:coreProperties>
</file>